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E2" w:rsidRPr="00E661E2" w:rsidRDefault="00737E43" w:rsidP="00E661E2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61E2" w:rsidRPr="00E661E2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E661E2" w:rsidRPr="00E661E2" w:rsidRDefault="00E661E2" w:rsidP="00E661E2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E661E2" w:rsidRPr="00E661E2" w:rsidRDefault="00E661E2" w:rsidP="00E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«ОБЩЕСТВЕННОЕ ЗДОРОВЬЕ И ЗДРАВООХРАНЕНИЕ»</w:t>
      </w:r>
    </w:p>
    <w:p w:rsidR="00E661E2" w:rsidRPr="00E661E2" w:rsidRDefault="00E661E2" w:rsidP="00E66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Направление подготовки (специальность):</w:t>
      </w:r>
      <w:r w:rsidRPr="00E661E2">
        <w:rPr>
          <w:rFonts w:ascii="Times New Roman" w:hAnsi="Times New Roman" w:cs="Times New Roman"/>
          <w:sz w:val="28"/>
          <w:szCs w:val="28"/>
        </w:rPr>
        <w:t xml:space="preserve"> 31.08.</w:t>
      </w:r>
      <w:r w:rsidR="005961B1">
        <w:rPr>
          <w:rFonts w:ascii="Times New Roman" w:hAnsi="Times New Roman" w:cs="Times New Roman"/>
          <w:sz w:val="28"/>
          <w:szCs w:val="28"/>
        </w:rPr>
        <w:t>71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</w:t>
      </w:r>
      <w:r w:rsidR="005961B1">
        <w:rPr>
          <w:rFonts w:ascii="Times New Roman" w:hAnsi="Times New Roman" w:cs="Times New Roman"/>
          <w:sz w:val="28"/>
          <w:szCs w:val="28"/>
        </w:rPr>
        <w:t>Организация здравоохранения и общественное здоровье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Уровень высшего образования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</w:t>
      </w:r>
      <w:r w:rsidR="00A55C6F" w:rsidRPr="00E661E2">
        <w:rPr>
          <w:rFonts w:ascii="Times New Roman" w:hAnsi="Times New Roman" w:cs="Times New Roman"/>
          <w:sz w:val="28"/>
          <w:szCs w:val="28"/>
        </w:rPr>
        <w:t>ординатура</w:t>
      </w: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Врач – </w:t>
      </w:r>
      <w:r w:rsidR="005961B1">
        <w:rPr>
          <w:rFonts w:ascii="Times New Roman" w:hAnsi="Times New Roman" w:cs="Times New Roman"/>
          <w:sz w:val="28"/>
          <w:szCs w:val="28"/>
        </w:rPr>
        <w:t>организатор здравоохранения</w:t>
      </w:r>
      <w:r w:rsidRPr="00E66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 xml:space="preserve">Кафедра общественного здоровья и здравоохранения ФПК и ППС 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очная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1E2" w:rsidRPr="0021498D" w:rsidRDefault="00E661E2" w:rsidP="00E66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8D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разработана в соответствии с ФГОС </w:t>
      </w:r>
      <w:proofErr w:type="gramStart"/>
      <w:r w:rsidRPr="0021498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14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9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1498D">
        <w:rPr>
          <w:rFonts w:ascii="Times New Roman" w:hAnsi="Times New Roman" w:cs="Times New Roman"/>
          <w:sz w:val="28"/>
          <w:szCs w:val="28"/>
        </w:rPr>
        <w:t xml:space="preserve"> направлению подготовки (специальности) 31.08.</w:t>
      </w:r>
      <w:r w:rsidR="005961B1" w:rsidRPr="0021498D">
        <w:rPr>
          <w:rFonts w:ascii="Times New Roman" w:hAnsi="Times New Roman" w:cs="Times New Roman"/>
          <w:sz w:val="28"/>
          <w:szCs w:val="28"/>
        </w:rPr>
        <w:t>71</w:t>
      </w:r>
      <w:r w:rsidRPr="0021498D">
        <w:rPr>
          <w:rFonts w:ascii="Times New Roman" w:hAnsi="Times New Roman" w:cs="Times New Roman"/>
          <w:sz w:val="28"/>
          <w:szCs w:val="28"/>
        </w:rPr>
        <w:t xml:space="preserve"> – </w:t>
      </w:r>
      <w:r w:rsidR="005961B1" w:rsidRPr="0021498D">
        <w:rPr>
          <w:rFonts w:ascii="Times New Roman" w:hAnsi="Times New Roman" w:cs="Times New Roman"/>
          <w:sz w:val="28"/>
          <w:szCs w:val="28"/>
        </w:rPr>
        <w:t>Организация  здравоохранения и общественное здоровье</w:t>
      </w:r>
      <w:r w:rsidRPr="0021498D">
        <w:rPr>
          <w:rFonts w:ascii="Times New Roman" w:hAnsi="Times New Roman" w:cs="Times New Roman"/>
          <w:sz w:val="28"/>
          <w:szCs w:val="28"/>
        </w:rPr>
        <w:t>,  утвержденным приказом Министерства образования и науки Российской Федерации № 1</w:t>
      </w:r>
      <w:r w:rsidR="0021498D" w:rsidRPr="0021498D">
        <w:rPr>
          <w:rFonts w:ascii="Times New Roman" w:hAnsi="Times New Roman" w:cs="Times New Roman"/>
          <w:sz w:val="28"/>
          <w:szCs w:val="28"/>
        </w:rPr>
        <w:t>114</w:t>
      </w:r>
      <w:r w:rsidRPr="0021498D">
        <w:rPr>
          <w:rFonts w:ascii="Times New Roman" w:hAnsi="Times New Roman" w:cs="Times New Roman"/>
          <w:sz w:val="28"/>
          <w:szCs w:val="28"/>
        </w:rPr>
        <w:t xml:space="preserve"> от 2</w:t>
      </w:r>
      <w:r w:rsidR="0021498D" w:rsidRPr="0021498D">
        <w:rPr>
          <w:rFonts w:ascii="Times New Roman" w:hAnsi="Times New Roman" w:cs="Times New Roman"/>
          <w:sz w:val="28"/>
          <w:szCs w:val="28"/>
        </w:rPr>
        <w:t>6</w:t>
      </w:r>
      <w:r w:rsidRPr="0021498D">
        <w:rPr>
          <w:rFonts w:ascii="Times New Roman" w:hAnsi="Times New Roman" w:cs="Times New Roman"/>
          <w:sz w:val="28"/>
          <w:szCs w:val="28"/>
        </w:rPr>
        <w:t xml:space="preserve"> августа 2014 года.</w:t>
      </w:r>
    </w:p>
    <w:p w:rsidR="00E661E2" w:rsidRPr="00E661E2" w:rsidRDefault="00E661E2" w:rsidP="00E661E2">
      <w:pPr>
        <w:pStyle w:val="a3"/>
        <w:tabs>
          <w:tab w:val="num" w:pos="5103"/>
          <w:tab w:val="left" w:pos="7938"/>
        </w:tabs>
        <w:spacing w:after="0"/>
        <w:ind w:firstLine="709"/>
        <w:rPr>
          <w:b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-284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1. Цель и задачи освоения дисциплины (модуля)</w:t>
      </w:r>
    </w:p>
    <w:p w:rsidR="00E661E2" w:rsidRPr="00E661E2" w:rsidRDefault="00E661E2" w:rsidP="00E66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 xml:space="preserve">Цель освоения дисциплины: </w:t>
      </w:r>
      <w:r w:rsidRPr="00E661E2">
        <w:rPr>
          <w:rFonts w:ascii="Times New Roman" w:hAnsi="Times New Roman" w:cs="Times New Roman"/>
          <w:sz w:val="28"/>
          <w:szCs w:val="28"/>
        </w:rPr>
        <w:t>профессиональная подготовка ординаторов по основным вопросам общественного здоровья и здравоохранения, посредством углубленного освоения теоретических знаний и овладения практическими умениями и навыками в сфере здравоохранения.</w:t>
      </w:r>
    </w:p>
    <w:p w:rsidR="00E661E2" w:rsidRPr="00E661E2" w:rsidRDefault="00E661E2" w:rsidP="00E661E2">
      <w:pPr>
        <w:pStyle w:val="a3"/>
        <w:tabs>
          <w:tab w:val="num" w:pos="0"/>
          <w:tab w:val="num" w:pos="720"/>
          <w:tab w:val="left" w:pos="7938"/>
        </w:tabs>
        <w:spacing w:after="0"/>
        <w:rPr>
          <w:b/>
          <w:sz w:val="28"/>
          <w:szCs w:val="28"/>
        </w:rPr>
      </w:pPr>
    </w:p>
    <w:p w:rsidR="00E661E2" w:rsidRPr="00E661E2" w:rsidRDefault="00E661E2" w:rsidP="00E661E2">
      <w:pPr>
        <w:pStyle w:val="a3"/>
        <w:tabs>
          <w:tab w:val="num" w:pos="-2552"/>
          <w:tab w:val="left" w:pos="7938"/>
        </w:tabs>
        <w:spacing w:after="0"/>
        <w:jc w:val="both"/>
        <w:rPr>
          <w:sz w:val="28"/>
          <w:szCs w:val="28"/>
          <w:u w:val="single"/>
        </w:rPr>
      </w:pPr>
      <w:r w:rsidRPr="00E661E2">
        <w:rPr>
          <w:b/>
          <w:sz w:val="28"/>
          <w:szCs w:val="28"/>
        </w:rPr>
        <w:t>Задачи:</w:t>
      </w:r>
      <w:r w:rsidRPr="00E661E2">
        <w:rPr>
          <w:sz w:val="28"/>
          <w:szCs w:val="28"/>
          <w:u w:val="single"/>
        </w:rPr>
        <w:t xml:space="preserve"> </w:t>
      </w:r>
    </w:p>
    <w:p w:rsidR="00E661E2" w:rsidRPr="00E661E2" w:rsidRDefault="00E661E2" w:rsidP="00E661E2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E661E2">
        <w:rPr>
          <w:color w:val="auto"/>
          <w:sz w:val="28"/>
          <w:szCs w:val="28"/>
        </w:rPr>
        <w:t xml:space="preserve">Приобретение знаний о методах исследования состояния здоровья населения с целью его сохранения, укрепления и восстановления. </w:t>
      </w:r>
    </w:p>
    <w:p w:rsidR="00E661E2" w:rsidRPr="00E661E2" w:rsidRDefault="00E661E2" w:rsidP="00E661E2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E661E2">
        <w:rPr>
          <w:color w:val="auto"/>
          <w:sz w:val="28"/>
          <w:szCs w:val="28"/>
        </w:rPr>
        <w:t xml:space="preserve">Приобретение знаний об организации медицинской и медико-профилактической помощи населению. </w:t>
      </w:r>
    </w:p>
    <w:p w:rsidR="00E661E2" w:rsidRPr="00E661E2" w:rsidRDefault="00E661E2" w:rsidP="00E661E2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E661E2">
        <w:rPr>
          <w:color w:val="auto"/>
          <w:sz w:val="28"/>
          <w:szCs w:val="28"/>
        </w:rPr>
        <w:t xml:space="preserve">Обучение использованию и анализу информации о здоровье населения и деятельности медицинских организаций и санитарно-профилактических учреждений для предложения мероприятий по повышению качества и эффективности медицинской и медико-профилактической помощи. </w:t>
      </w:r>
    </w:p>
    <w:p w:rsidR="00E661E2" w:rsidRPr="00E661E2" w:rsidRDefault="00E661E2" w:rsidP="00E661E2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E661E2">
        <w:rPr>
          <w:color w:val="auto"/>
          <w:sz w:val="28"/>
          <w:szCs w:val="28"/>
        </w:rPr>
        <w:t xml:space="preserve">Обучение основам экономики, маркетинга, планирования и финансирования менеджмента, инновационных процессов в здравоохранении, правовых и этических аспектов медицинской деятельности. </w:t>
      </w:r>
    </w:p>
    <w:p w:rsidR="00E661E2" w:rsidRPr="00E661E2" w:rsidRDefault="00E661E2" w:rsidP="00E661E2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E661E2">
        <w:rPr>
          <w:color w:val="auto"/>
          <w:sz w:val="28"/>
          <w:szCs w:val="28"/>
        </w:rPr>
        <w:t>Совершенствование практических навыков и освоение новых навыков и умений в области анализа и прогнозирования состояния здоровья населения, управления, организации и экономико-правовых основ деятельности в сфере здравоохранения.</w:t>
      </w:r>
    </w:p>
    <w:p w:rsidR="00E661E2" w:rsidRPr="00E661E2" w:rsidRDefault="00E661E2" w:rsidP="00E661E2">
      <w:pPr>
        <w:pStyle w:val="Default"/>
        <w:jc w:val="both"/>
        <w:rPr>
          <w:color w:val="auto"/>
          <w:sz w:val="28"/>
          <w:szCs w:val="28"/>
        </w:rPr>
      </w:pPr>
    </w:p>
    <w:p w:rsidR="00E661E2" w:rsidRPr="00E661E2" w:rsidRDefault="00E661E2" w:rsidP="00E661E2">
      <w:pPr>
        <w:pStyle w:val="Default"/>
        <w:jc w:val="both"/>
        <w:rPr>
          <w:b/>
          <w:color w:val="auto"/>
          <w:sz w:val="28"/>
          <w:szCs w:val="28"/>
        </w:rPr>
      </w:pPr>
      <w:r w:rsidRPr="00E661E2">
        <w:rPr>
          <w:b/>
          <w:color w:val="auto"/>
          <w:sz w:val="28"/>
          <w:szCs w:val="28"/>
        </w:rPr>
        <w:t>2. Перечень планируемых результатов  обучения.</w:t>
      </w:r>
    </w:p>
    <w:p w:rsidR="00E661E2" w:rsidRPr="00E661E2" w:rsidRDefault="00E661E2" w:rsidP="00E661E2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661E2">
        <w:rPr>
          <w:rFonts w:ascii="Times New Roman" w:hAnsi="Times New Roman"/>
          <w:b/>
          <w:sz w:val="28"/>
          <w:szCs w:val="28"/>
        </w:rPr>
        <w:t xml:space="preserve">Формируемые в процессе изучения  дисциплины (модуля) компетенции: </w:t>
      </w:r>
      <w:r w:rsidR="005961B1">
        <w:rPr>
          <w:rFonts w:ascii="Times New Roman" w:hAnsi="Times New Roman"/>
          <w:b/>
          <w:sz w:val="28"/>
          <w:szCs w:val="28"/>
        </w:rPr>
        <w:t xml:space="preserve">УК-1, </w:t>
      </w:r>
      <w:r w:rsidRPr="00E661E2">
        <w:rPr>
          <w:rFonts w:ascii="Times New Roman" w:hAnsi="Times New Roman"/>
          <w:b/>
          <w:sz w:val="28"/>
          <w:szCs w:val="28"/>
        </w:rPr>
        <w:t xml:space="preserve">УК-2, </w:t>
      </w:r>
      <w:r w:rsidR="000437DA">
        <w:rPr>
          <w:rFonts w:ascii="Times New Roman" w:hAnsi="Times New Roman"/>
          <w:b/>
          <w:sz w:val="28"/>
          <w:szCs w:val="28"/>
        </w:rPr>
        <w:t xml:space="preserve">ПК-1, </w:t>
      </w:r>
      <w:r w:rsidR="005961B1">
        <w:rPr>
          <w:rFonts w:ascii="Times New Roman" w:hAnsi="Times New Roman"/>
          <w:b/>
          <w:sz w:val="28"/>
          <w:szCs w:val="28"/>
        </w:rPr>
        <w:t xml:space="preserve">ПК-3, </w:t>
      </w:r>
      <w:r w:rsidRPr="00E661E2">
        <w:rPr>
          <w:rFonts w:ascii="Times New Roman" w:hAnsi="Times New Roman"/>
          <w:b/>
          <w:sz w:val="28"/>
          <w:szCs w:val="28"/>
        </w:rPr>
        <w:t>ПК-4, ПК-</w:t>
      </w:r>
      <w:r w:rsidR="005961B1">
        <w:rPr>
          <w:rFonts w:ascii="Times New Roman" w:hAnsi="Times New Roman"/>
          <w:b/>
          <w:sz w:val="28"/>
          <w:szCs w:val="28"/>
        </w:rPr>
        <w:t>5</w:t>
      </w:r>
      <w:r w:rsidRPr="00E661E2">
        <w:rPr>
          <w:rFonts w:ascii="Times New Roman" w:hAnsi="Times New Roman"/>
          <w:b/>
          <w:sz w:val="28"/>
          <w:szCs w:val="28"/>
        </w:rPr>
        <w:t>, ПК-</w:t>
      </w:r>
      <w:r w:rsidR="005961B1">
        <w:rPr>
          <w:rFonts w:ascii="Times New Roman" w:hAnsi="Times New Roman"/>
          <w:b/>
          <w:sz w:val="28"/>
          <w:szCs w:val="28"/>
        </w:rPr>
        <w:t>6, ПК-7, ПК-8</w:t>
      </w:r>
      <w:r w:rsidRPr="00E661E2">
        <w:rPr>
          <w:rFonts w:ascii="Times New Roman" w:hAnsi="Times New Roman"/>
          <w:b/>
          <w:sz w:val="28"/>
          <w:szCs w:val="28"/>
        </w:rPr>
        <w:br w:type="page"/>
      </w:r>
      <w:r w:rsidRPr="00E661E2">
        <w:rPr>
          <w:rFonts w:ascii="Times New Roman" w:hAnsi="Times New Roman"/>
          <w:b/>
          <w:sz w:val="28"/>
          <w:szCs w:val="28"/>
        </w:rPr>
        <w:lastRenderedPageBreak/>
        <w:t xml:space="preserve"> 3. Место учебной дисциплины в структуре образовательной программы.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0"/>
          <w:tab w:val="left" w:pos="3119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 w:val="0"/>
          <w:sz w:val="28"/>
          <w:szCs w:val="28"/>
        </w:rPr>
        <w:t>Учебная дисциплина «Общественное здоровье и здравоохранение» относится к блоку Б</w:t>
      </w:r>
      <w:proofErr w:type="gramStart"/>
      <w:r w:rsidRPr="00E661E2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Pr="00E661E2">
        <w:rPr>
          <w:rFonts w:ascii="Times New Roman" w:hAnsi="Times New Roman" w:cs="Times New Roman"/>
          <w:b w:val="0"/>
          <w:sz w:val="28"/>
          <w:szCs w:val="28"/>
        </w:rPr>
        <w:t>.Б.2 базовой части обязательных дисциплин основной образовательной программы высшего образования (ординатура) и осваивается в 1</w:t>
      </w:r>
      <w:r w:rsidR="005961B1">
        <w:rPr>
          <w:rFonts w:ascii="Times New Roman" w:hAnsi="Times New Roman" w:cs="Times New Roman"/>
          <w:b w:val="0"/>
          <w:sz w:val="28"/>
          <w:szCs w:val="28"/>
        </w:rPr>
        <w:t xml:space="preserve"> и 3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 xml:space="preserve"> семестр</w:t>
      </w:r>
      <w:r w:rsidR="005961B1"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. Изучение дисциплины направлено  на формирование компетенций  врача, обеспечивающих выполнение основных видов деятельности врача.</w:t>
      </w: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E661E2" w:rsidRDefault="00E661E2" w:rsidP="00E661E2">
      <w:pPr>
        <w:pStyle w:val="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E661E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661E2">
        <w:rPr>
          <w:rFonts w:ascii="Times New Roman" w:hAnsi="Times New Roman" w:cs="Times New Roman"/>
          <w:sz w:val="28"/>
          <w:szCs w:val="28"/>
        </w:rPr>
        <w:t xml:space="preserve"> Трудоемкость учебной дисциплины  и виды контактной работы</w:t>
      </w:r>
    </w:p>
    <w:p w:rsidR="005143D5" w:rsidRPr="00E661E2" w:rsidRDefault="005143D5" w:rsidP="00E661E2">
      <w:pPr>
        <w:pStyle w:val="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593"/>
        <w:gridCol w:w="1243"/>
        <w:gridCol w:w="1418"/>
      </w:tblGrid>
      <w:tr w:rsidR="005143D5" w:rsidRPr="005143D5" w:rsidTr="009B4668">
        <w:tc>
          <w:tcPr>
            <w:tcW w:w="4644" w:type="dxa"/>
            <w:vMerge w:val="restart"/>
            <w:vAlign w:val="center"/>
          </w:tcPr>
          <w:p w:rsidR="005143D5" w:rsidRPr="005143D5" w:rsidRDefault="005143D5" w:rsidP="0051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1593" w:type="dxa"/>
            <w:vMerge w:val="restart"/>
            <w:vAlign w:val="center"/>
          </w:tcPr>
          <w:p w:rsidR="005143D5" w:rsidRPr="005143D5" w:rsidRDefault="005143D5" w:rsidP="0051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661" w:type="dxa"/>
            <w:gridSpan w:val="2"/>
          </w:tcPr>
          <w:p w:rsidR="005143D5" w:rsidRPr="005143D5" w:rsidRDefault="005143D5" w:rsidP="0051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5143D5" w:rsidRPr="005143D5" w:rsidTr="009B4668">
        <w:tc>
          <w:tcPr>
            <w:tcW w:w="4644" w:type="dxa"/>
            <w:vMerge/>
          </w:tcPr>
          <w:p w:rsidR="005143D5" w:rsidRPr="005143D5" w:rsidRDefault="005143D5" w:rsidP="0051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</w:tcPr>
          <w:p w:rsidR="005143D5" w:rsidRPr="005143D5" w:rsidRDefault="005143D5" w:rsidP="005143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5143D5" w:rsidRPr="005143D5" w:rsidRDefault="005143D5" w:rsidP="005143D5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43D5" w:rsidRPr="005143D5" w:rsidRDefault="005143D5" w:rsidP="005143D5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43D5" w:rsidRPr="005143D5" w:rsidTr="009B4668">
        <w:tc>
          <w:tcPr>
            <w:tcW w:w="4644" w:type="dxa"/>
          </w:tcPr>
          <w:p w:rsidR="005143D5" w:rsidRPr="005143D5" w:rsidRDefault="005143D5" w:rsidP="0051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 (всего), в том числе:</w:t>
            </w:r>
          </w:p>
        </w:tc>
        <w:tc>
          <w:tcPr>
            <w:tcW w:w="1593" w:type="dxa"/>
          </w:tcPr>
          <w:p w:rsidR="005143D5" w:rsidRPr="005143D5" w:rsidRDefault="005143D5" w:rsidP="005143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5143D5" w:rsidRPr="005143D5" w:rsidRDefault="005143D5" w:rsidP="005143D5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43D5" w:rsidRPr="005143D5" w:rsidRDefault="005143D5" w:rsidP="005143D5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3D5" w:rsidRPr="005143D5" w:rsidTr="009B4668">
        <w:tc>
          <w:tcPr>
            <w:tcW w:w="4644" w:type="dxa"/>
          </w:tcPr>
          <w:p w:rsidR="005143D5" w:rsidRPr="005143D5" w:rsidRDefault="005143D5" w:rsidP="0051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Аудиторная работа</w:t>
            </w:r>
          </w:p>
        </w:tc>
        <w:tc>
          <w:tcPr>
            <w:tcW w:w="1593" w:type="dxa"/>
          </w:tcPr>
          <w:p w:rsidR="005143D5" w:rsidRPr="005143D5" w:rsidRDefault="005143D5" w:rsidP="005143D5">
            <w:pPr>
              <w:spacing w:after="0" w:line="240" w:lineRule="auto"/>
              <w:ind w:right="31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</w:t>
            </w:r>
          </w:p>
        </w:tc>
        <w:tc>
          <w:tcPr>
            <w:tcW w:w="1243" w:type="dxa"/>
          </w:tcPr>
          <w:p w:rsidR="005143D5" w:rsidRPr="005143D5" w:rsidRDefault="005143D5" w:rsidP="005143D5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1418" w:type="dxa"/>
          </w:tcPr>
          <w:p w:rsidR="005143D5" w:rsidRPr="005143D5" w:rsidRDefault="005143D5" w:rsidP="00647132">
            <w:pPr>
              <w:spacing w:after="0" w:line="240" w:lineRule="auto"/>
              <w:ind w:right="28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</w:tr>
      <w:tr w:rsidR="005143D5" w:rsidRPr="005143D5" w:rsidTr="009B4668">
        <w:tc>
          <w:tcPr>
            <w:tcW w:w="4644" w:type="dxa"/>
          </w:tcPr>
          <w:p w:rsidR="005143D5" w:rsidRPr="005143D5" w:rsidRDefault="005143D5" w:rsidP="0051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1593" w:type="dxa"/>
          </w:tcPr>
          <w:p w:rsidR="005143D5" w:rsidRPr="005143D5" w:rsidRDefault="005143D5" w:rsidP="005143D5">
            <w:pPr>
              <w:spacing w:after="0" w:line="240" w:lineRule="auto"/>
              <w:ind w:right="31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43" w:type="dxa"/>
          </w:tcPr>
          <w:p w:rsidR="005143D5" w:rsidRPr="005143D5" w:rsidRDefault="005143D5" w:rsidP="005143D5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</w:tcPr>
          <w:p w:rsidR="005143D5" w:rsidRPr="005143D5" w:rsidRDefault="005143D5" w:rsidP="00647132">
            <w:pPr>
              <w:spacing w:after="0" w:line="240" w:lineRule="auto"/>
              <w:ind w:right="28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5143D5" w:rsidRPr="005143D5" w:rsidTr="009B4668">
        <w:tc>
          <w:tcPr>
            <w:tcW w:w="4644" w:type="dxa"/>
          </w:tcPr>
          <w:p w:rsidR="005143D5" w:rsidRPr="005143D5" w:rsidRDefault="005143D5" w:rsidP="0051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1593" w:type="dxa"/>
          </w:tcPr>
          <w:p w:rsidR="005143D5" w:rsidRPr="005143D5" w:rsidRDefault="005143D5" w:rsidP="005143D5">
            <w:pPr>
              <w:spacing w:after="0" w:line="240" w:lineRule="auto"/>
              <w:ind w:right="31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3" w:type="dxa"/>
          </w:tcPr>
          <w:p w:rsidR="005143D5" w:rsidRPr="005143D5" w:rsidRDefault="005143D5" w:rsidP="005143D5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1418" w:type="dxa"/>
          </w:tcPr>
          <w:p w:rsidR="005143D5" w:rsidRPr="005143D5" w:rsidRDefault="005143D5" w:rsidP="00647132">
            <w:pPr>
              <w:spacing w:after="0" w:line="240" w:lineRule="auto"/>
              <w:ind w:right="28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336</w:t>
            </w:r>
          </w:p>
        </w:tc>
      </w:tr>
      <w:tr w:rsidR="005143D5" w:rsidRPr="005143D5" w:rsidTr="009B4668">
        <w:tc>
          <w:tcPr>
            <w:tcW w:w="4644" w:type="dxa"/>
          </w:tcPr>
          <w:p w:rsidR="005143D5" w:rsidRPr="005143D5" w:rsidRDefault="005143D5" w:rsidP="0051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(СРО)</w:t>
            </w:r>
          </w:p>
        </w:tc>
        <w:tc>
          <w:tcPr>
            <w:tcW w:w="1593" w:type="dxa"/>
            <w:vAlign w:val="center"/>
          </w:tcPr>
          <w:p w:rsidR="005143D5" w:rsidRPr="005143D5" w:rsidRDefault="005143D5" w:rsidP="005143D5">
            <w:pPr>
              <w:spacing w:after="0" w:line="240" w:lineRule="auto"/>
              <w:ind w:right="31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vAlign w:val="center"/>
          </w:tcPr>
          <w:p w:rsidR="005143D5" w:rsidRPr="005143D5" w:rsidRDefault="005143D5" w:rsidP="005143D5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1418" w:type="dxa"/>
            <w:vAlign w:val="center"/>
          </w:tcPr>
          <w:p w:rsidR="005143D5" w:rsidRPr="005143D5" w:rsidRDefault="005143D5" w:rsidP="00647132">
            <w:pPr>
              <w:spacing w:after="0" w:line="240" w:lineRule="auto"/>
              <w:ind w:right="28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</w:tr>
      <w:tr w:rsidR="005143D5" w:rsidRPr="005143D5" w:rsidTr="009B4668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5143D5" w:rsidRPr="005143D5" w:rsidRDefault="005143D5" w:rsidP="0051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4254" w:type="dxa"/>
            <w:gridSpan w:val="3"/>
            <w:tcBorders>
              <w:bottom w:val="single" w:sz="4" w:space="0" w:color="auto"/>
            </w:tcBorders>
          </w:tcPr>
          <w:p w:rsidR="005143D5" w:rsidRPr="005143D5" w:rsidRDefault="005143D5" w:rsidP="00647132">
            <w:pPr>
              <w:spacing w:after="0" w:line="240" w:lineRule="auto"/>
              <w:ind w:right="2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с оценкой</w:t>
            </w:r>
          </w:p>
        </w:tc>
      </w:tr>
      <w:tr w:rsidR="005143D5" w:rsidRPr="005143D5" w:rsidTr="009B4668">
        <w:tc>
          <w:tcPr>
            <w:tcW w:w="4644" w:type="dxa"/>
            <w:vMerge w:val="restart"/>
            <w:shd w:val="pct5" w:color="auto" w:fill="F2F2F2"/>
            <w:vAlign w:val="center"/>
          </w:tcPr>
          <w:p w:rsidR="005143D5" w:rsidRPr="005143D5" w:rsidRDefault="005143D5" w:rsidP="0051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общая трудоемкость</w:t>
            </w:r>
          </w:p>
        </w:tc>
        <w:tc>
          <w:tcPr>
            <w:tcW w:w="1593" w:type="dxa"/>
            <w:shd w:val="pct5" w:color="auto" w:fill="F2F2F2"/>
          </w:tcPr>
          <w:p w:rsidR="005143D5" w:rsidRPr="005143D5" w:rsidRDefault="005143D5" w:rsidP="005143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1188 ч.</w:t>
            </w:r>
          </w:p>
        </w:tc>
        <w:tc>
          <w:tcPr>
            <w:tcW w:w="1243" w:type="dxa"/>
            <w:shd w:val="pct5" w:color="auto" w:fill="F2F2F2"/>
          </w:tcPr>
          <w:p w:rsidR="005143D5" w:rsidRPr="005143D5" w:rsidRDefault="005143D5" w:rsidP="005143D5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612 ч.</w:t>
            </w:r>
          </w:p>
        </w:tc>
        <w:tc>
          <w:tcPr>
            <w:tcW w:w="1418" w:type="dxa"/>
            <w:shd w:val="pct5" w:color="auto" w:fill="F2F2F2"/>
          </w:tcPr>
          <w:p w:rsidR="005143D5" w:rsidRPr="005143D5" w:rsidRDefault="005143D5" w:rsidP="00647132">
            <w:pPr>
              <w:tabs>
                <w:tab w:val="left" w:pos="742"/>
              </w:tabs>
              <w:spacing w:after="0" w:line="240" w:lineRule="auto"/>
              <w:ind w:right="285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576 ч.</w:t>
            </w:r>
          </w:p>
        </w:tc>
      </w:tr>
      <w:tr w:rsidR="005143D5" w:rsidRPr="005143D5" w:rsidTr="009B4668">
        <w:tc>
          <w:tcPr>
            <w:tcW w:w="4644" w:type="dxa"/>
            <w:vMerge/>
            <w:shd w:val="pct5" w:color="auto" w:fill="F2F2F2"/>
            <w:vAlign w:val="center"/>
          </w:tcPr>
          <w:p w:rsidR="005143D5" w:rsidRPr="005143D5" w:rsidRDefault="005143D5" w:rsidP="00514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shd w:val="pct5" w:color="auto" w:fill="F2F2F2"/>
          </w:tcPr>
          <w:p w:rsidR="005143D5" w:rsidRPr="005143D5" w:rsidRDefault="005143D5" w:rsidP="005143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33 </w:t>
            </w:r>
            <w:proofErr w:type="spellStart"/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1243" w:type="dxa"/>
            <w:shd w:val="pct5" w:color="auto" w:fill="F2F2F2"/>
          </w:tcPr>
          <w:p w:rsidR="005143D5" w:rsidRPr="005143D5" w:rsidRDefault="005143D5" w:rsidP="005143D5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17 </w:t>
            </w:r>
            <w:proofErr w:type="spellStart"/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shd w:val="pct5" w:color="auto" w:fill="F2F2F2"/>
          </w:tcPr>
          <w:p w:rsidR="005143D5" w:rsidRPr="005143D5" w:rsidRDefault="005143D5" w:rsidP="00647132">
            <w:pPr>
              <w:tabs>
                <w:tab w:val="left" w:pos="742"/>
              </w:tabs>
              <w:spacing w:after="0" w:line="240" w:lineRule="auto"/>
              <w:ind w:right="285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16 </w:t>
            </w:r>
            <w:proofErr w:type="spellStart"/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:rsidR="00E661E2" w:rsidRDefault="00E661E2" w:rsidP="00E661E2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5. Основные разделы дисциплины (модуля)</w:t>
      </w:r>
    </w:p>
    <w:p w:rsidR="00D27B32" w:rsidRPr="00E661E2" w:rsidRDefault="00D27B3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Общественное здоровье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Медицинская статистика</w:t>
      </w:r>
    </w:p>
    <w:p w:rsid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Организация медицинской помощи населению</w:t>
      </w:r>
    </w:p>
    <w:p w:rsidR="005961B1" w:rsidRDefault="005961B1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b w:val="0"/>
          <w:sz w:val="28"/>
          <w:szCs w:val="28"/>
        </w:rPr>
        <w:t>Охрана материнства и детства</w:t>
      </w:r>
    </w:p>
    <w:p w:rsidR="005961B1" w:rsidRDefault="005961B1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61E2">
        <w:rPr>
          <w:rFonts w:ascii="Times New Roman" w:hAnsi="Times New Roman" w:cs="Times New Roman"/>
          <w:sz w:val="28"/>
          <w:szCs w:val="28"/>
        </w:rPr>
        <w:t xml:space="preserve">.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гериатрической</w:t>
      </w:r>
      <w:proofErr w:type="spellEnd"/>
      <w:r w:rsidRPr="00E661E2">
        <w:rPr>
          <w:rFonts w:ascii="Times New Roman" w:hAnsi="Times New Roman" w:cs="Times New Roman"/>
          <w:b w:val="0"/>
          <w:sz w:val="28"/>
          <w:szCs w:val="28"/>
        </w:rPr>
        <w:t xml:space="preserve"> помощи</w:t>
      </w:r>
      <w:r w:rsidR="00514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3AFB" w:rsidRPr="00E661E2" w:rsidRDefault="00F03AFB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61E2">
        <w:rPr>
          <w:rFonts w:ascii="Times New Roman" w:hAnsi="Times New Roman" w:cs="Times New Roman"/>
          <w:sz w:val="28"/>
          <w:szCs w:val="28"/>
        </w:rPr>
        <w:t xml:space="preserve">.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Организация медицинской помощи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сельскому населению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03AFB">
        <w:rPr>
          <w:rFonts w:ascii="Times New Roman" w:hAnsi="Times New Roman" w:cs="Times New Roman"/>
          <w:sz w:val="28"/>
          <w:szCs w:val="28"/>
        </w:rPr>
        <w:t>7</w:t>
      </w:r>
      <w:r w:rsidRPr="00E661E2">
        <w:rPr>
          <w:rFonts w:ascii="Times New Roman" w:hAnsi="Times New Roman" w:cs="Times New Roman"/>
          <w:sz w:val="28"/>
          <w:szCs w:val="28"/>
        </w:rPr>
        <w:t xml:space="preserve">.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Медицинское страхование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03AFB">
        <w:rPr>
          <w:rFonts w:ascii="Times New Roman" w:hAnsi="Times New Roman" w:cs="Times New Roman"/>
          <w:sz w:val="28"/>
          <w:szCs w:val="28"/>
        </w:rPr>
        <w:t>8</w:t>
      </w:r>
      <w:r w:rsidRPr="00E661E2">
        <w:rPr>
          <w:rFonts w:ascii="Times New Roman" w:hAnsi="Times New Roman" w:cs="Times New Roman"/>
          <w:sz w:val="28"/>
          <w:szCs w:val="28"/>
        </w:rPr>
        <w:t>.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 xml:space="preserve"> Оценка качества и эффективности медицинской помощи</w:t>
      </w:r>
    </w:p>
    <w:p w:rsid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27B32" w:rsidRPr="00E661E2" w:rsidRDefault="00D27B3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6. Форма промежуточной аттестации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    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 xml:space="preserve">Зачет </w:t>
      </w:r>
      <w:r w:rsidR="00F03AFB">
        <w:rPr>
          <w:rFonts w:ascii="Times New Roman" w:hAnsi="Times New Roman" w:cs="Times New Roman"/>
          <w:b w:val="0"/>
          <w:sz w:val="28"/>
          <w:szCs w:val="28"/>
        </w:rPr>
        <w:t>с оценкой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gramStart"/>
      <w:r w:rsidRPr="00E661E2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E661E2">
        <w:rPr>
          <w:rFonts w:ascii="Times New Roman" w:hAnsi="Times New Roman" w:cs="Times New Roman"/>
          <w:sz w:val="28"/>
          <w:szCs w:val="28"/>
        </w:rPr>
        <w:t xml:space="preserve">                           Разработчик – зав. кафедрой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 здоровья и здравоохранения                  д.м.н., профессор Л.М. </w:t>
      </w:r>
      <w:proofErr w:type="spellStart"/>
      <w:r w:rsidRPr="00E661E2"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ФПК ППС «ДГМУ»                                  _____________________________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E661E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(подпись)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4D79" w:rsidRPr="00E661E2" w:rsidRDefault="00264D79" w:rsidP="00E6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4D79" w:rsidRPr="00E661E2" w:rsidSect="00964AB2"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704"/>
    <w:multiLevelType w:val="hybridMultilevel"/>
    <w:tmpl w:val="41FE0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E661E2"/>
    <w:rsid w:val="000437DA"/>
    <w:rsid w:val="0021498D"/>
    <w:rsid w:val="00264D79"/>
    <w:rsid w:val="002C1D51"/>
    <w:rsid w:val="003B7B55"/>
    <w:rsid w:val="005143D5"/>
    <w:rsid w:val="005961B1"/>
    <w:rsid w:val="00647132"/>
    <w:rsid w:val="00737E43"/>
    <w:rsid w:val="00765F31"/>
    <w:rsid w:val="00A55C6F"/>
    <w:rsid w:val="00AA36AA"/>
    <w:rsid w:val="00C02C2B"/>
    <w:rsid w:val="00D27B32"/>
    <w:rsid w:val="00E661E2"/>
    <w:rsid w:val="00F0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E661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61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61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4"/>
    <w:locked/>
    <w:rsid w:val="00E661E2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E661E2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Magomedovna</dc:creator>
  <cp:keywords/>
  <dc:description/>
  <cp:lastModifiedBy>Luiza Magomedovna</cp:lastModifiedBy>
  <cp:revision>10</cp:revision>
  <cp:lastPrinted>2020-12-16T22:24:00Z</cp:lastPrinted>
  <dcterms:created xsi:type="dcterms:W3CDTF">2020-12-11T05:18:00Z</dcterms:created>
  <dcterms:modified xsi:type="dcterms:W3CDTF">2021-01-19T09:11:00Z</dcterms:modified>
</cp:coreProperties>
</file>