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2C230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«</w:t>
      </w:r>
      <w:r w:rsidR="009A3A15" w:rsidRPr="002C2304">
        <w:rPr>
          <w:rFonts w:ascii="Times New Roman" w:hAnsi="Times New Roman"/>
          <w:color w:val="FF0000"/>
          <w:sz w:val="28"/>
          <w:szCs w:val="28"/>
        </w:rPr>
        <w:t>Дермато</w:t>
      </w:r>
      <w:r w:rsidR="00B6727A">
        <w:rPr>
          <w:rFonts w:ascii="Times New Roman" w:hAnsi="Times New Roman"/>
          <w:color w:val="FF0000"/>
          <w:sz w:val="28"/>
          <w:szCs w:val="28"/>
        </w:rPr>
        <w:t>венеро</w:t>
      </w:r>
      <w:r w:rsidR="009A3A15" w:rsidRPr="002C2304">
        <w:rPr>
          <w:rFonts w:ascii="Times New Roman" w:hAnsi="Times New Roman"/>
          <w:color w:val="FF0000"/>
          <w:sz w:val="28"/>
          <w:szCs w:val="28"/>
        </w:rPr>
        <w:t>логия</w:t>
      </w:r>
      <w:r w:rsidRPr="002C2304">
        <w:rPr>
          <w:rFonts w:ascii="Times New Roman" w:hAnsi="Times New Roman"/>
          <w:color w:val="FF0000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6727A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9A3A15" w:rsidRPr="00585745">
        <w:rPr>
          <w:sz w:val="28"/>
          <w:szCs w:val="28"/>
        </w:rPr>
        <w:t>31.08.3</w:t>
      </w:r>
      <w:r w:rsidR="00B6727A">
        <w:rPr>
          <w:sz w:val="28"/>
          <w:szCs w:val="28"/>
        </w:rPr>
        <w:t>5</w:t>
      </w:r>
    </w:p>
    <w:p w:rsidR="004B74BA" w:rsidRPr="00585745" w:rsidRDefault="009A3A15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 </w:t>
      </w:r>
      <w:r w:rsidR="00B6727A" w:rsidRPr="00B6727A">
        <w:rPr>
          <w:sz w:val="28"/>
          <w:szCs w:val="28"/>
        </w:rPr>
        <w:t xml:space="preserve">Инфекционные болезни                             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585745" w:rsidRPr="00585745">
        <w:rPr>
          <w:sz w:val="28"/>
          <w:szCs w:val="28"/>
        </w:rPr>
        <w:t>Врач-</w:t>
      </w:r>
      <w:r w:rsidR="00B6727A">
        <w:rPr>
          <w:sz w:val="28"/>
          <w:szCs w:val="28"/>
        </w:rPr>
        <w:t>ИНФЕКЦИОНИСТ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585745" w:rsidRPr="00585745">
        <w:rPr>
          <w:sz w:val="28"/>
          <w:szCs w:val="28"/>
        </w:rPr>
        <w:t>кожных и венерических болезней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bookmarkStart w:id="0" w:name="_GoBack"/>
      <w:bookmarkEnd w:id="0"/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Pr="00585745">
        <w:rPr>
          <w:sz w:val="28"/>
          <w:szCs w:val="28"/>
        </w:rPr>
        <w:t>«Дермато</w:t>
      </w:r>
      <w:r w:rsidR="00B6727A">
        <w:rPr>
          <w:sz w:val="28"/>
          <w:szCs w:val="28"/>
        </w:rPr>
        <w:t>венерология</w:t>
      </w:r>
      <w:r w:rsidRPr="00585745">
        <w:rPr>
          <w:sz w:val="28"/>
          <w:szCs w:val="28"/>
        </w:rPr>
        <w:t xml:space="preserve">» в ординатуре по специальности </w:t>
      </w:r>
      <w:r w:rsidR="00B6727A">
        <w:rPr>
          <w:color w:val="FF0000"/>
          <w:sz w:val="28"/>
          <w:szCs w:val="28"/>
        </w:rPr>
        <w:t>31.08.35</w:t>
      </w:r>
      <w:r w:rsidRPr="002C2304">
        <w:rPr>
          <w:color w:val="FF0000"/>
          <w:sz w:val="28"/>
          <w:szCs w:val="28"/>
        </w:rPr>
        <w:t xml:space="preserve"> «</w:t>
      </w:r>
      <w:r w:rsidR="00B6727A" w:rsidRPr="00B6727A">
        <w:rPr>
          <w:color w:val="FF0000"/>
          <w:sz w:val="28"/>
          <w:szCs w:val="28"/>
        </w:rPr>
        <w:t>Инфекционные боле</w:t>
      </w:r>
      <w:r w:rsidR="00B6727A">
        <w:rPr>
          <w:color w:val="FF0000"/>
          <w:sz w:val="28"/>
          <w:szCs w:val="28"/>
        </w:rPr>
        <w:t>зни</w:t>
      </w:r>
      <w:r w:rsidRPr="002C2304">
        <w:rPr>
          <w:color w:val="FF0000"/>
          <w:sz w:val="28"/>
          <w:szCs w:val="28"/>
        </w:rPr>
        <w:t>»</w:t>
      </w:r>
      <w:r w:rsidRPr="00585745">
        <w:rPr>
          <w:sz w:val="28"/>
          <w:szCs w:val="28"/>
        </w:rPr>
        <w:t xml:space="preserve"> – подготовка квалифицированного </w:t>
      </w:r>
      <w:r w:rsidRPr="002C2304">
        <w:rPr>
          <w:color w:val="FF0000"/>
          <w:sz w:val="28"/>
          <w:szCs w:val="28"/>
        </w:rPr>
        <w:t>врача-</w:t>
      </w:r>
      <w:proofErr w:type="spellStart"/>
      <w:r w:rsidR="00B6727A">
        <w:rPr>
          <w:color w:val="FF0000"/>
          <w:sz w:val="28"/>
          <w:szCs w:val="28"/>
        </w:rPr>
        <w:t>ИНфекциониста</w:t>
      </w:r>
      <w:proofErr w:type="spellEnd"/>
      <w:r w:rsidRPr="00585745">
        <w:rPr>
          <w:sz w:val="28"/>
          <w:szCs w:val="28"/>
        </w:rPr>
        <w:t xml:space="preserve">, </w:t>
      </w:r>
      <w:r w:rsidR="000F4FC2" w:rsidRPr="000F4FC2">
        <w:rPr>
          <w:sz w:val="28"/>
          <w:szCs w:val="28"/>
        </w:rPr>
        <w:t xml:space="preserve">готового к самостоятельной профессиональной деятельности, </w:t>
      </w:r>
      <w:r w:rsidR="000F4FC2" w:rsidRPr="000F4FC2">
        <w:rPr>
          <w:iCs/>
          <w:sz w:val="28"/>
          <w:szCs w:val="28"/>
        </w:rPr>
        <w:t xml:space="preserve">способного на анализ информации, выставление диагноза и </w:t>
      </w:r>
      <w:r w:rsidR="000F4FC2" w:rsidRPr="000F4FC2">
        <w:rPr>
          <w:sz w:val="28"/>
          <w:szCs w:val="28"/>
        </w:rPr>
        <w:t>оказание специализированной помощи пациентам с</w:t>
      </w:r>
      <w:r w:rsidR="000F4FC2" w:rsidRPr="000F4FC2">
        <w:rPr>
          <w:iCs/>
          <w:sz w:val="28"/>
          <w:szCs w:val="28"/>
        </w:rPr>
        <w:t xml:space="preserve"> дерматозами</w:t>
      </w:r>
      <w:r w:rsidR="000F4FC2" w:rsidRPr="000F4FC2">
        <w:rPr>
          <w:sz w:val="28"/>
          <w:szCs w:val="28"/>
        </w:rPr>
        <w:t xml:space="preserve"> </w:t>
      </w:r>
      <w:r w:rsidRPr="00585745">
        <w:rPr>
          <w:spacing w:val="1"/>
          <w:sz w:val="28"/>
          <w:szCs w:val="28"/>
        </w:rPr>
        <w:t>в соответствии с ФГОС ВО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B6727A" w:rsidRPr="00B6727A" w:rsidRDefault="00B6727A" w:rsidP="00B6727A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B6727A">
        <w:rPr>
          <w:i/>
        </w:rPr>
        <w:t xml:space="preserve">- освоение методики обследования поражений кожи больного на основе знаний по разделам </w:t>
      </w:r>
      <w:proofErr w:type="spellStart"/>
      <w:r w:rsidRPr="00B6727A">
        <w:rPr>
          <w:i/>
        </w:rPr>
        <w:t>дерматовенерологии</w:t>
      </w:r>
      <w:proofErr w:type="spellEnd"/>
      <w:r w:rsidRPr="00B6727A">
        <w:rPr>
          <w:i/>
        </w:rPr>
        <w:t xml:space="preserve">; </w:t>
      </w:r>
    </w:p>
    <w:p w:rsidR="00B6727A" w:rsidRPr="00B6727A" w:rsidRDefault="00B6727A" w:rsidP="00B6727A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B6727A">
        <w:rPr>
          <w:i/>
        </w:rPr>
        <w:t xml:space="preserve">- подготовка специалиста способного диагностировать и определять синдромы и симптомы кожной патологии и лечить больных с данной патологией; </w:t>
      </w:r>
    </w:p>
    <w:p w:rsidR="00B6727A" w:rsidRPr="00B6727A" w:rsidRDefault="00B6727A" w:rsidP="00B6727A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B6727A">
        <w:rPr>
          <w:i/>
        </w:rPr>
        <w:t xml:space="preserve"> - сформировать алгоритмы назначения лабораторных исследований для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B6727A" w:rsidRPr="00B6727A" w:rsidRDefault="00B6727A" w:rsidP="00B6727A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B6727A">
        <w:rPr>
          <w:i/>
        </w:rPr>
        <w:t>- научить интерпретации результатов лабораторных методов исследования для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4B74BA" w:rsidRPr="00585745" w:rsidRDefault="00B6727A" w:rsidP="00B6727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B6727A">
        <w:rPr>
          <w:i/>
        </w:rPr>
        <w:t>-сформировать алгоритм проведения лечебных мероприятий</w:t>
      </w: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585745">
        <w:rPr>
          <w:b/>
          <w:bCs/>
          <w:iCs/>
          <w:color w:val="FF0000"/>
          <w:sz w:val="28"/>
          <w:szCs w:val="28"/>
        </w:rPr>
        <w:t xml:space="preserve">ПК-1, ПК-2, </w:t>
      </w:r>
      <w:r w:rsidR="000F4FC2">
        <w:rPr>
          <w:b/>
          <w:bCs/>
          <w:iCs/>
          <w:color w:val="FF0000"/>
          <w:sz w:val="28"/>
          <w:szCs w:val="28"/>
        </w:rPr>
        <w:t>ПК-5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 w:rsidRPr="00585745">
        <w:rPr>
          <w:b/>
          <w:bCs/>
          <w:spacing w:val="-5"/>
          <w:sz w:val="28"/>
          <w:szCs w:val="28"/>
        </w:rPr>
        <w:t xml:space="preserve">дисциплины </w:t>
      </w:r>
      <w:r w:rsidR="006D624D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</w:t>
      </w:r>
      <w:proofErr w:type="gramEnd"/>
      <w:r w:rsidRPr="00585745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4B74BA" w:rsidRPr="00585745" w:rsidRDefault="00B6727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  <w:r w:rsidRPr="00B6727A">
        <w:rPr>
          <w:sz w:val="28"/>
          <w:szCs w:val="28"/>
        </w:rPr>
        <w:t>Дисциплина «Дерматовенерология» относится к Блоку 1 «Дисциплины» вариативной части, ОПОП ВО по направлению подготовки 31.08.35 «Инфекц</w:t>
      </w:r>
      <w:r w:rsidR="006D624D">
        <w:rPr>
          <w:sz w:val="28"/>
          <w:szCs w:val="28"/>
        </w:rPr>
        <w:t xml:space="preserve">ионные болезни» и </w:t>
      </w:r>
      <w:proofErr w:type="gramStart"/>
      <w:r w:rsidR="006D624D">
        <w:rPr>
          <w:sz w:val="28"/>
          <w:szCs w:val="28"/>
        </w:rPr>
        <w:t>осваивается  1</w:t>
      </w:r>
      <w:proofErr w:type="gramEnd"/>
      <w:r w:rsidRPr="00B6727A">
        <w:rPr>
          <w:sz w:val="28"/>
          <w:szCs w:val="28"/>
        </w:rPr>
        <w:t>-м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lastRenderedPageBreak/>
        <w:t xml:space="preserve">4. Трудоемкость учебной </w:t>
      </w:r>
      <w:proofErr w:type="gramStart"/>
      <w:r w:rsidRPr="00585745">
        <w:rPr>
          <w:b/>
          <w:spacing w:val="-6"/>
          <w:sz w:val="28"/>
          <w:szCs w:val="28"/>
        </w:rPr>
        <w:t xml:space="preserve">дисциплины </w:t>
      </w:r>
      <w:r w:rsidR="006D624D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proofErr w:type="gramEnd"/>
      <w:r w:rsidRPr="00585745">
        <w:rPr>
          <w:b/>
          <w:sz w:val="28"/>
          <w:szCs w:val="28"/>
        </w:rPr>
        <w:t xml:space="preserve"> </w:t>
      </w:r>
      <w:r w:rsidR="00F812B6">
        <w:rPr>
          <w:b/>
          <w:sz w:val="28"/>
          <w:szCs w:val="28"/>
        </w:rPr>
        <w:t>3</w:t>
      </w:r>
      <w:r w:rsidRPr="0085238E">
        <w:rPr>
          <w:b/>
          <w:color w:val="FF0000"/>
          <w:sz w:val="28"/>
          <w:szCs w:val="28"/>
        </w:rPr>
        <w:t xml:space="preserve"> </w:t>
      </w:r>
      <w:r w:rsidR="00B6727A">
        <w:rPr>
          <w:b/>
          <w:color w:val="FF0000"/>
          <w:spacing w:val="-6"/>
          <w:sz w:val="28"/>
          <w:szCs w:val="28"/>
        </w:rPr>
        <w:t>зачетные</w:t>
      </w:r>
      <w:r w:rsidRPr="00585745">
        <w:rPr>
          <w:b/>
          <w:spacing w:val="-6"/>
          <w:sz w:val="28"/>
          <w:szCs w:val="28"/>
        </w:rPr>
        <w:t xml:space="preserve"> единиц</w:t>
      </w:r>
      <w:r w:rsidR="00B6727A">
        <w:rPr>
          <w:b/>
          <w:spacing w:val="-6"/>
          <w:sz w:val="28"/>
          <w:szCs w:val="28"/>
        </w:rPr>
        <w:t>ы</w:t>
      </w:r>
      <w:r w:rsidRPr="00585745">
        <w:rPr>
          <w:b/>
          <w:spacing w:val="-6"/>
          <w:sz w:val="28"/>
          <w:szCs w:val="28"/>
        </w:rPr>
        <w:t>,</w:t>
      </w:r>
      <w:r w:rsidRPr="00585745">
        <w:rPr>
          <w:b/>
          <w:sz w:val="28"/>
          <w:szCs w:val="28"/>
        </w:rPr>
        <w:t xml:space="preserve"> </w:t>
      </w:r>
      <w:r w:rsidR="00F812B6">
        <w:rPr>
          <w:b/>
          <w:color w:val="FF0000"/>
          <w:sz w:val="28"/>
          <w:szCs w:val="28"/>
        </w:rPr>
        <w:t>108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B6727A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B6727A">
        <w:rPr>
          <w:sz w:val="28"/>
          <w:szCs w:val="28"/>
        </w:rPr>
        <w:t>44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F812B6">
        <w:rPr>
          <w:sz w:val="28"/>
          <w:szCs w:val="28"/>
        </w:rPr>
        <w:t>60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</w:t>
      </w:r>
      <w:r w:rsidR="006D624D">
        <w:rPr>
          <w:b/>
          <w:spacing w:val="-10"/>
          <w:sz w:val="28"/>
          <w:szCs w:val="28"/>
        </w:rPr>
        <w:t>.  Основные разделы дисциплины .</w:t>
      </w:r>
      <w:r w:rsidRPr="00585745">
        <w:rPr>
          <w:b/>
          <w:spacing w:val="-10"/>
          <w:sz w:val="28"/>
          <w:szCs w:val="28"/>
        </w:rPr>
        <w:t xml:space="preserve"> </w:t>
      </w:r>
    </w:p>
    <w:p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Pr="00BF3E41">
        <w:rPr>
          <w:sz w:val="26"/>
          <w:szCs w:val="26"/>
        </w:rPr>
        <w:t>Неинфекционные болезни кожи</w:t>
      </w:r>
    </w:p>
    <w:p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Pr="00BF3E41">
        <w:rPr>
          <w:sz w:val="26"/>
          <w:szCs w:val="26"/>
        </w:rPr>
        <w:t>Системные заболевания с поражением кожи и слизистых</w:t>
      </w:r>
    </w:p>
    <w:p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proofErr w:type="spellStart"/>
      <w:r w:rsidRPr="00BF3E41">
        <w:rPr>
          <w:sz w:val="26"/>
          <w:szCs w:val="26"/>
        </w:rPr>
        <w:t>Васкулиты</w:t>
      </w:r>
      <w:proofErr w:type="spellEnd"/>
      <w:r w:rsidRPr="00BF3E41">
        <w:rPr>
          <w:sz w:val="26"/>
          <w:szCs w:val="26"/>
        </w:rPr>
        <w:t>, атрофии и гипертрофии кожи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Pr="00BF3E41">
        <w:rPr>
          <w:sz w:val="26"/>
          <w:szCs w:val="26"/>
        </w:rPr>
        <w:t>Зудящие дерматозы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proofErr w:type="spellStart"/>
      <w:r w:rsidRPr="00BF3E41">
        <w:rPr>
          <w:sz w:val="26"/>
          <w:szCs w:val="26"/>
        </w:rPr>
        <w:t>Лихены</w:t>
      </w:r>
      <w:proofErr w:type="spellEnd"/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Pr="00BF3E41">
        <w:rPr>
          <w:sz w:val="26"/>
          <w:szCs w:val="26"/>
        </w:rPr>
        <w:t>Профессиональные болезни кожи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7</w:t>
      </w:r>
      <w:r>
        <w:rPr>
          <w:spacing w:val="-10"/>
          <w:sz w:val="28"/>
          <w:szCs w:val="28"/>
        </w:rPr>
        <w:t xml:space="preserve">. </w:t>
      </w:r>
      <w:r w:rsidRPr="000F4FC2">
        <w:rPr>
          <w:sz w:val="26"/>
          <w:szCs w:val="26"/>
        </w:rPr>
        <w:t>Атрофии и гипертрофии кожи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8.</w:t>
      </w:r>
      <w:r w:rsidRPr="00585745">
        <w:rPr>
          <w:sz w:val="26"/>
          <w:szCs w:val="26"/>
        </w:rPr>
        <w:t xml:space="preserve"> </w:t>
      </w:r>
      <w:r w:rsidRPr="000F4FC2">
        <w:rPr>
          <w:sz w:val="26"/>
          <w:szCs w:val="26"/>
        </w:rPr>
        <w:t>Пузырные и вирусные дерматозы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9.</w:t>
      </w:r>
      <w:r w:rsidRPr="00585745">
        <w:rPr>
          <w:sz w:val="26"/>
          <w:szCs w:val="26"/>
        </w:rPr>
        <w:t xml:space="preserve"> </w:t>
      </w:r>
      <w:proofErr w:type="spellStart"/>
      <w:r w:rsidR="00F02115" w:rsidRPr="00F02115">
        <w:rPr>
          <w:sz w:val="26"/>
          <w:szCs w:val="26"/>
        </w:rPr>
        <w:t>Дисхромические</w:t>
      </w:r>
      <w:proofErr w:type="spellEnd"/>
      <w:r w:rsidR="00F02115" w:rsidRPr="00F02115">
        <w:rPr>
          <w:sz w:val="26"/>
          <w:szCs w:val="26"/>
        </w:rPr>
        <w:t xml:space="preserve"> дерматозы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10</w:t>
      </w:r>
      <w:r>
        <w:rPr>
          <w:b/>
          <w:spacing w:val="-10"/>
          <w:sz w:val="28"/>
          <w:szCs w:val="28"/>
        </w:rPr>
        <w:t xml:space="preserve">. </w:t>
      </w:r>
      <w:r w:rsidR="00F02115" w:rsidRPr="00F02115">
        <w:rPr>
          <w:sz w:val="26"/>
          <w:szCs w:val="26"/>
        </w:rPr>
        <w:t>Инфекционные и паразитарные болезни кожи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11</w:t>
      </w:r>
      <w:r>
        <w:rPr>
          <w:b/>
          <w:spacing w:val="-10"/>
          <w:sz w:val="28"/>
          <w:szCs w:val="28"/>
        </w:rPr>
        <w:t>.</w:t>
      </w:r>
      <w:r w:rsidRPr="00585745">
        <w:rPr>
          <w:sz w:val="26"/>
          <w:szCs w:val="26"/>
        </w:rPr>
        <w:t xml:space="preserve"> </w:t>
      </w:r>
      <w:r w:rsidR="00F02115" w:rsidRPr="00F02115">
        <w:rPr>
          <w:sz w:val="26"/>
          <w:szCs w:val="26"/>
        </w:rPr>
        <w:t>Микозы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12</w:t>
      </w:r>
      <w:r>
        <w:rPr>
          <w:b/>
          <w:spacing w:val="-10"/>
          <w:sz w:val="28"/>
          <w:szCs w:val="28"/>
        </w:rPr>
        <w:t xml:space="preserve">. </w:t>
      </w:r>
      <w:r w:rsidR="00F02115" w:rsidRPr="00F02115">
        <w:rPr>
          <w:sz w:val="26"/>
          <w:szCs w:val="26"/>
        </w:rPr>
        <w:t>Новообразования кожи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85238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85238E">
        <w:rPr>
          <w:rFonts w:ascii="Times New Roman" w:hAnsi="Times New Roman"/>
          <w:bCs/>
          <w:color w:val="FF0000"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F02115">
        <w:rPr>
          <w:rFonts w:ascii="Times New Roman" w:hAnsi="Times New Roman"/>
          <w:bCs/>
          <w:spacing w:val="-7"/>
          <w:sz w:val="28"/>
          <w:szCs w:val="28"/>
          <w:u w:val="single"/>
        </w:rPr>
        <w:t>Кафедра кожных и венерических болезней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 кафедры)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F4FC2"/>
    <w:rsid w:val="001868F9"/>
    <w:rsid w:val="001B7F68"/>
    <w:rsid w:val="002A6C64"/>
    <w:rsid w:val="002C2304"/>
    <w:rsid w:val="00387CE8"/>
    <w:rsid w:val="004B74BA"/>
    <w:rsid w:val="00545871"/>
    <w:rsid w:val="00585745"/>
    <w:rsid w:val="005D05FA"/>
    <w:rsid w:val="00666E39"/>
    <w:rsid w:val="006D624D"/>
    <w:rsid w:val="0085238E"/>
    <w:rsid w:val="00916BB2"/>
    <w:rsid w:val="009A3A15"/>
    <w:rsid w:val="00B6727A"/>
    <w:rsid w:val="00C62AAC"/>
    <w:rsid w:val="00CA16BE"/>
    <w:rsid w:val="00EE2373"/>
    <w:rsid w:val="00F02115"/>
    <w:rsid w:val="00F8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FB23"/>
  <w15:docId w15:val="{6B2D1DEC-D576-4247-955D-7D39090B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2020-11-08T18:44:00Z</dcterms:created>
  <dcterms:modified xsi:type="dcterms:W3CDTF">2021-04-22T14:07:00Z</dcterms:modified>
</cp:coreProperties>
</file>