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18" w:rsidRPr="00CC797E" w:rsidRDefault="00F22718" w:rsidP="00F22718">
      <w:pPr>
        <w:jc w:val="center"/>
        <w:rPr>
          <w:rFonts w:ascii="Times New Roman" w:hAnsi="Times New Roman"/>
          <w:b/>
        </w:rPr>
      </w:pPr>
      <w:r w:rsidRPr="00CC797E">
        <w:rPr>
          <w:rFonts w:ascii="Times New Roman" w:hAnsi="Times New Roman"/>
          <w:b/>
        </w:rPr>
        <w:t>МИНИСТЕРСТВО ЗДРАВООХРАНЕНИЯ РОССИЙСКОЙ ФЕДЕРАЦИИ</w:t>
      </w:r>
    </w:p>
    <w:p w:rsidR="00F22718" w:rsidRPr="00CC797E" w:rsidRDefault="00F22718" w:rsidP="00F22718">
      <w:pPr>
        <w:jc w:val="center"/>
        <w:rPr>
          <w:rFonts w:ascii="Times New Roman" w:hAnsi="Times New Roman"/>
          <w:b/>
        </w:rPr>
      </w:pPr>
      <w:r w:rsidRPr="00CC797E">
        <w:rPr>
          <w:rFonts w:ascii="Times New Roman" w:hAnsi="Times New Roman"/>
          <w:b/>
        </w:rPr>
        <w:t>ГОСУДАРСТВЕННОЕ БЮДЖЕТНОЕ ОБРАЗОВАТЕЛЬНОЕ УЧРЕЖДЕНИЕ ВЫСШЕГО ПРОФЕССИОНАЛЬНОГО ОБРАЗОВАНИЯ</w:t>
      </w:r>
    </w:p>
    <w:p w:rsidR="00F22718" w:rsidRPr="00CC797E" w:rsidRDefault="00F22718" w:rsidP="00F22718">
      <w:pPr>
        <w:jc w:val="center"/>
        <w:rPr>
          <w:rFonts w:ascii="Times New Roman" w:hAnsi="Times New Roman"/>
          <w:b/>
        </w:rPr>
      </w:pPr>
      <w:r w:rsidRPr="00CC797E">
        <w:rPr>
          <w:rFonts w:ascii="Times New Roman" w:hAnsi="Times New Roman"/>
          <w:b/>
        </w:rPr>
        <w:t>«ДАГЕСТАНСКАЯ ГОСУДАРСТВЕННАЯ МЕДИЦИНСКАЯ АКАДЕМИЯ»</w:t>
      </w:r>
    </w:p>
    <w:p w:rsidR="00F22718" w:rsidRPr="00CC797E" w:rsidRDefault="00F22718" w:rsidP="00F22718">
      <w:pPr>
        <w:ind w:left="5245"/>
        <w:rPr>
          <w:rFonts w:ascii="Times New Roman" w:hAnsi="Times New Roman"/>
          <w:b/>
        </w:rPr>
      </w:pPr>
    </w:p>
    <w:p w:rsidR="00F22718" w:rsidRPr="00CC797E" w:rsidRDefault="00F22718" w:rsidP="00F22718">
      <w:pPr>
        <w:ind w:left="5245"/>
        <w:rPr>
          <w:rFonts w:ascii="Times New Roman" w:hAnsi="Times New Roman"/>
          <w:b/>
        </w:rPr>
      </w:pPr>
      <w:r w:rsidRPr="00CC797E">
        <w:rPr>
          <w:rFonts w:ascii="Times New Roman" w:hAnsi="Times New Roman"/>
          <w:b/>
        </w:rPr>
        <w:t>УТВЕРЖДАЮ</w:t>
      </w:r>
    </w:p>
    <w:p w:rsidR="00F22718" w:rsidRPr="00CC797E" w:rsidRDefault="00F22718" w:rsidP="00F22718">
      <w:pPr>
        <w:ind w:left="5245"/>
        <w:rPr>
          <w:rFonts w:ascii="Times New Roman" w:hAnsi="Times New Roman"/>
          <w:b/>
          <w:sz w:val="28"/>
          <w:szCs w:val="28"/>
        </w:rPr>
      </w:pPr>
      <w:r w:rsidRPr="00CC797E">
        <w:rPr>
          <w:rFonts w:ascii="Times New Roman" w:hAnsi="Times New Roman"/>
          <w:b/>
          <w:sz w:val="28"/>
          <w:szCs w:val="28"/>
        </w:rPr>
        <w:t>Проректор по учебной работе</w:t>
      </w:r>
    </w:p>
    <w:p w:rsidR="00F22718" w:rsidRPr="00CC797E" w:rsidRDefault="00F22718" w:rsidP="00F22718">
      <w:pPr>
        <w:ind w:left="5245"/>
        <w:rPr>
          <w:rFonts w:ascii="Times New Roman" w:hAnsi="Times New Roman"/>
          <w:b/>
        </w:rPr>
      </w:pPr>
      <w:r w:rsidRPr="00CC797E">
        <w:rPr>
          <w:rFonts w:ascii="Times New Roman" w:hAnsi="Times New Roman"/>
          <w:b/>
        </w:rPr>
        <w:t xml:space="preserve">__________________ </w:t>
      </w:r>
      <w:proofErr w:type="spellStart"/>
      <w:r w:rsidRPr="00CC797E">
        <w:rPr>
          <w:rFonts w:ascii="Times New Roman" w:hAnsi="Times New Roman"/>
          <w:b/>
        </w:rPr>
        <w:t>С.Н.Маммаев</w:t>
      </w:r>
      <w:proofErr w:type="spellEnd"/>
    </w:p>
    <w:p w:rsidR="00F22718" w:rsidRPr="00CC797E" w:rsidRDefault="00F22718" w:rsidP="00F22718">
      <w:pPr>
        <w:ind w:left="5245"/>
        <w:rPr>
          <w:rFonts w:ascii="Times New Roman" w:hAnsi="Times New Roman"/>
          <w:b/>
        </w:rPr>
      </w:pPr>
      <w:r w:rsidRPr="00CC797E">
        <w:rPr>
          <w:rFonts w:ascii="Times New Roman" w:hAnsi="Times New Roman"/>
          <w:b/>
        </w:rPr>
        <w:t>«____» ____________2015 года</w:t>
      </w:r>
    </w:p>
    <w:tbl>
      <w:tblPr>
        <w:tblW w:w="0" w:type="auto"/>
        <w:tblLook w:val="04A0"/>
      </w:tblPr>
      <w:tblGrid>
        <w:gridCol w:w="4785"/>
        <w:gridCol w:w="4785"/>
      </w:tblGrid>
      <w:tr w:rsidR="00F22718" w:rsidRPr="00B3777D" w:rsidTr="00BF73EF">
        <w:tc>
          <w:tcPr>
            <w:tcW w:w="4785" w:type="dxa"/>
          </w:tcPr>
          <w:p w:rsidR="00F22718" w:rsidRDefault="00F22718" w:rsidP="00BF73EF">
            <w:pPr>
              <w:rPr>
                <w:rFonts w:ascii="Times New Roman" w:hAnsi="Times New Roman"/>
              </w:rPr>
            </w:pPr>
          </w:p>
          <w:p w:rsidR="00971B3E" w:rsidRDefault="00971B3E" w:rsidP="00BF73EF">
            <w:pPr>
              <w:rPr>
                <w:rFonts w:ascii="Times New Roman" w:hAnsi="Times New Roman"/>
              </w:rPr>
            </w:pPr>
          </w:p>
          <w:p w:rsidR="00971B3E" w:rsidRPr="00B3777D" w:rsidRDefault="00971B3E" w:rsidP="00BF73EF">
            <w:pPr>
              <w:rPr>
                <w:rFonts w:ascii="Times New Roman" w:hAnsi="Times New Roman"/>
              </w:rPr>
            </w:pPr>
          </w:p>
          <w:p w:rsidR="00F22718" w:rsidRPr="00B3777D" w:rsidRDefault="00F22718" w:rsidP="00BF73EF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F22718" w:rsidRPr="00B3777D" w:rsidRDefault="00F22718" w:rsidP="00BF73EF">
            <w:pPr>
              <w:rPr>
                <w:rFonts w:ascii="Times New Roman" w:hAnsi="Times New Roman"/>
              </w:rPr>
            </w:pPr>
          </w:p>
        </w:tc>
      </w:tr>
    </w:tbl>
    <w:p w:rsidR="00F22718" w:rsidRPr="00CC797E" w:rsidRDefault="00971B3E" w:rsidP="00F2271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Фонд оценочных средств</w:t>
      </w:r>
    </w:p>
    <w:p w:rsidR="00F22718" w:rsidRDefault="00F22718" w:rsidP="00F22718">
      <w:pPr>
        <w:rPr>
          <w:rFonts w:ascii="Times New Roman" w:hAnsi="Times New Roman"/>
          <w:b/>
          <w:sz w:val="28"/>
          <w:szCs w:val="28"/>
        </w:rPr>
      </w:pPr>
    </w:p>
    <w:p w:rsidR="00971B3E" w:rsidRDefault="00971B3E" w:rsidP="00F22718">
      <w:pPr>
        <w:rPr>
          <w:rFonts w:ascii="Times New Roman" w:hAnsi="Times New Roman"/>
          <w:b/>
          <w:sz w:val="28"/>
          <w:szCs w:val="28"/>
        </w:rPr>
      </w:pPr>
    </w:p>
    <w:p w:rsidR="00971B3E" w:rsidRPr="00CC797E" w:rsidRDefault="00971B3E" w:rsidP="00F22718">
      <w:pPr>
        <w:rPr>
          <w:rFonts w:ascii="Times New Roman" w:hAnsi="Times New Roman"/>
          <w:b/>
          <w:sz w:val="28"/>
          <w:szCs w:val="28"/>
        </w:rPr>
      </w:pPr>
    </w:p>
    <w:p w:rsidR="00F22718" w:rsidRPr="00700CA6" w:rsidRDefault="00F22718" w:rsidP="00F2271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700CA6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700CA6">
        <w:rPr>
          <w:rFonts w:ascii="Times New Roman" w:hAnsi="Times New Roman"/>
          <w:sz w:val="28"/>
          <w:szCs w:val="28"/>
        </w:rPr>
        <w:t>31.06.01 К</w:t>
      </w:r>
      <w:r w:rsidR="00CE4DC5">
        <w:rPr>
          <w:rFonts w:ascii="Times New Roman" w:hAnsi="Times New Roman"/>
          <w:sz w:val="28"/>
          <w:szCs w:val="28"/>
        </w:rPr>
        <w:t>л</w:t>
      </w:r>
      <w:r w:rsidRPr="00700CA6">
        <w:rPr>
          <w:rFonts w:ascii="Times New Roman" w:hAnsi="Times New Roman"/>
          <w:sz w:val="28"/>
          <w:szCs w:val="28"/>
        </w:rPr>
        <w:t>иническая медицина</w:t>
      </w:r>
    </w:p>
    <w:p w:rsidR="00F22718" w:rsidRPr="00700CA6" w:rsidRDefault="00F22718" w:rsidP="00F2271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700CA6">
        <w:rPr>
          <w:rFonts w:ascii="Times New Roman" w:hAnsi="Times New Roman"/>
          <w:b/>
          <w:sz w:val="28"/>
          <w:szCs w:val="28"/>
        </w:rPr>
        <w:t>Направленность</w:t>
      </w:r>
      <w:r w:rsidRPr="00700CA6">
        <w:rPr>
          <w:rFonts w:ascii="Times New Roman" w:hAnsi="Times New Roman"/>
          <w:sz w:val="28"/>
          <w:szCs w:val="28"/>
        </w:rPr>
        <w:t xml:space="preserve"> (профиль подготовки): 14.01.0</w:t>
      </w:r>
      <w:r>
        <w:rPr>
          <w:rFonts w:ascii="Times New Roman" w:hAnsi="Times New Roman"/>
          <w:sz w:val="28"/>
          <w:szCs w:val="28"/>
        </w:rPr>
        <w:t>1</w:t>
      </w:r>
      <w:r w:rsidRPr="0070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Акушерство и гинек</w:t>
      </w:r>
      <w:r w:rsidR="00971B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логия</w:t>
      </w:r>
    </w:p>
    <w:p w:rsidR="00F22718" w:rsidRPr="00700CA6" w:rsidRDefault="00F22718" w:rsidP="00F2271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700CA6">
        <w:rPr>
          <w:rFonts w:ascii="Times New Roman" w:hAnsi="Times New Roman"/>
          <w:b/>
          <w:sz w:val="28"/>
          <w:szCs w:val="28"/>
        </w:rPr>
        <w:t>Квалификация выпускника:</w:t>
      </w:r>
      <w:r w:rsidRPr="00700CA6">
        <w:rPr>
          <w:rFonts w:ascii="Times New Roman" w:hAnsi="Times New Roman"/>
          <w:sz w:val="28"/>
          <w:szCs w:val="28"/>
        </w:rPr>
        <w:t xml:space="preserve"> Исследователь. Преподаватель-исследователь</w:t>
      </w:r>
    </w:p>
    <w:p w:rsidR="00F22718" w:rsidRPr="00700CA6" w:rsidRDefault="00F22718" w:rsidP="00F22718">
      <w:pPr>
        <w:rPr>
          <w:rFonts w:ascii="Times New Roman" w:hAnsi="Times New Roman"/>
          <w:sz w:val="28"/>
          <w:szCs w:val="28"/>
        </w:rPr>
      </w:pPr>
      <w:r w:rsidRPr="00E70C31">
        <w:rPr>
          <w:rFonts w:ascii="Times New Roman" w:hAnsi="Times New Roman"/>
          <w:b/>
          <w:sz w:val="28"/>
          <w:szCs w:val="28"/>
        </w:rPr>
        <w:t>Форма обучени</w:t>
      </w:r>
      <w:proofErr w:type="gramStart"/>
      <w:r w:rsidRPr="00E70C31">
        <w:rPr>
          <w:rFonts w:ascii="Times New Roman" w:hAnsi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очная</w:t>
      </w:r>
      <w:r w:rsidRPr="00971B3E">
        <w:rPr>
          <w:rFonts w:ascii="Times New Roman" w:hAnsi="Times New Roman"/>
          <w:sz w:val="28"/>
          <w:szCs w:val="28"/>
        </w:rPr>
        <w:t>/</w:t>
      </w:r>
      <w:r w:rsidRPr="00700CA6">
        <w:rPr>
          <w:rFonts w:ascii="Times New Roman" w:hAnsi="Times New Roman"/>
          <w:sz w:val="28"/>
          <w:szCs w:val="28"/>
        </w:rPr>
        <w:t xml:space="preserve">заочная  </w:t>
      </w:r>
    </w:p>
    <w:p w:rsidR="00F22718" w:rsidRPr="00700CA6" w:rsidRDefault="00F22718" w:rsidP="00F22718">
      <w:pPr>
        <w:rPr>
          <w:rFonts w:ascii="Times New Roman" w:hAnsi="Times New Roman"/>
          <w:sz w:val="32"/>
          <w:szCs w:val="32"/>
        </w:rPr>
      </w:pPr>
    </w:p>
    <w:p w:rsidR="00F22718" w:rsidRPr="00CC797E" w:rsidRDefault="00F22718" w:rsidP="00F22718">
      <w:pPr>
        <w:rPr>
          <w:rFonts w:ascii="Times New Roman" w:hAnsi="Times New Roman"/>
          <w:b/>
          <w:sz w:val="28"/>
          <w:szCs w:val="28"/>
        </w:rPr>
      </w:pPr>
    </w:p>
    <w:p w:rsidR="00F22718" w:rsidRPr="00CC797E" w:rsidRDefault="00F22718" w:rsidP="00F22718">
      <w:pPr>
        <w:rPr>
          <w:rFonts w:ascii="Times New Roman" w:hAnsi="Times New Roman"/>
          <w:b/>
          <w:sz w:val="28"/>
          <w:szCs w:val="28"/>
        </w:rPr>
      </w:pPr>
    </w:p>
    <w:p w:rsidR="00F22718" w:rsidRPr="00CC797E" w:rsidRDefault="00F22718" w:rsidP="00F22718">
      <w:pPr>
        <w:rPr>
          <w:rFonts w:ascii="Times New Roman" w:hAnsi="Times New Roman"/>
          <w:b/>
          <w:sz w:val="28"/>
          <w:szCs w:val="28"/>
        </w:rPr>
      </w:pPr>
    </w:p>
    <w:p w:rsidR="00F22718" w:rsidRPr="00CC797E" w:rsidRDefault="00F22718" w:rsidP="00F22718">
      <w:pPr>
        <w:rPr>
          <w:rFonts w:ascii="Times New Roman" w:hAnsi="Times New Roman"/>
          <w:b/>
          <w:sz w:val="28"/>
          <w:szCs w:val="28"/>
        </w:rPr>
      </w:pPr>
    </w:p>
    <w:p w:rsidR="00F22718" w:rsidRPr="00CC797E" w:rsidRDefault="00F22718" w:rsidP="00F22718">
      <w:pPr>
        <w:rPr>
          <w:rFonts w:ascii="Times New Roman" w:hAnsi="Times New Roman"/>
          <w:b/>
          <w:sz w:val="28"/>
          <w:szCs w:val="28"/>
        </w:rPr>
      </w:pPr>
    </w:p>
    <w:p w:rsidR="00F22718" w:rsidRPr="00CC797E" w:rsidRDefault="00F22718" w:rsidP="00F22718">
      <w:pPr>
        <w:rPr>
          <w:rFonts w:ascii="Times New Roman" w:hAnsi="Times New Roman"/>
          <w:b/>
          <w:sz w:val="28"/>
          <w:szCs w:val="28"/>
        </w:rPr>
      </w:pPr>
    </w:p>
    <w:p w:rsidR="00F22718" w:rsidRPr="00CC797E" w:rsidRDefault="00F22718" w:rsidP="00F22718">
      <w:pPr>
        <w:rPr>
          <w:rFonts w:ascii="Times New Roman" w:hAnsi="Times New Roman"/>
          <w:b/>
          <w:sz w:val="28"/>
          <w:szCs w:val="28"/>
        </w:rPr>
      </w:pPr>
    </w:p>
    <w:p w:rsidR="00F22718" w:rsidRPr="00CC797E" w:rsidRDefault="00F22718" w:rsidP="00F22718">
      <w:pPr>
        <w:rPr>
          <w:rFonts w:ascii="Times New Roman" w:hAnsi="Times New Roman"/>
          <w:b/>
          <w:sz w:val="28"/>
          <w:szCs w:val="28"/>
        </w:rPr>
      </w:pPr>
    </w:p>
    <w:p w:rsidR="00F22718" w:rsidRDefault="00F22718" w:rsidP="00F22718">
      <w:pPr>
        <w:rPr>
          <w:rFonts w:ascii="Times New Roman" w:hAnsi="Times New Roman"/>
          <w:b/>
          <w:sz w:val="28"/>
          <w:szCs w:val="28"/>
        </w:rPr>
      </w:pPr>
    </w:p>
    <w:p w:rsidR="00F22718" w:rsidRPr="00CC797E" w:rsidRDefault="00F22718" w:rsidP="00F22718">
      <w:pPr>
        <w:rPr>
          <w:rFonts w:ascii="Times New Roman" w:hAnsi="Times New Roman"/>
          <w:b/>
          <w:sz w:val="28"/>
          <w:szCs w:val="28"/>
        </w:rPr>
      </w:pPr>
    </w:p>
    <w:p w:rsidR="00F22718" w:rsidRPr="00CC797E" w:rsidRDefault="00F22718" w:rsidP="00F22718">
      <w:pPr>
        <w:rPr>
          <w:rFonts w:ascii="Times New Roman" w:hAnsi="Times New Roman"/>
        </w:rPr>
      </w:pPr>
    </w:p>
    <w:p w:rsidR="00F22718" w:rsidRPr="00CC797E" w:rsidRDefault="00F22718" w:rsidP="00F22718">
      <w:pPr>
        <w:rPr>
          <w:rFonts w:ascii="Times New Roman" w:hAnsi="Times New Roman"/>
        </w:rPr>
      </w:pPr>
    </w:p>
    <w:p w:rsidR="00F22718" w:rsidRPr="00CC797E" w:rsidRDefault="00F22718" w:rsidP="00F22718">
      <w:pPr>
        <w:rPr>
          <w:rFonts w:ascii="Times New Roman" w:hAnsi="Times New Roman"/>
        </w:rPr>
      </w:pPr>
    </w:p>
    <w:p w:rsidR="00364239" w:rsidRDefault="00364239" w:rsidP="00364239">
      <w:pPr>
        <w:tabs>
          <w:tab w:val="left" w:pos="2880"/>
        </w:tabs>
        <w:rPr>
          <w:rFonts w:ascii="Times New Roman" w:hAnsi="Times New Roman"/>
        </w:rPr>
      </w:pPr>
    </w:p>
    <w:p w:rsidR="00364239" w:rsidRDefault="00364239" w:rsidP="00364239">
      <w:pPr>
        <w:tabs>
          <w:tab w:val="left" w:pos="2880"/>
        </w:tabs>
        <w:rPr>
          <w:rFonts w:ascii="Times New Roman" w:hAnsi="Times New Roman"/>
        </w:rPr>
      </w:pPr>
    </w:p>
    <w:p w:rsidR="00364239" w:rsidRDefault="00364239" w:rsidP="00364239">
      <w:pPr>
        <w:tabs>
          <w:tab w:val="left" w:pos="2880"/>
        </w:tabs>
        <w:rPr>
          <w:rFonts w:ascii="Times New Roman" w:hAnsi="Times New Roman"/>
        </w:rPr>
      </w:pPr>
    </w:p>
    <w:p w:rsidR="00364239" w:rsidRDefault="00364239" w:rsidP="00364239">
      <w:pPr>
        <w:tabs>
          <w:tab w:val="left" w:pos="2880"/>
        </w:tabs>
        <w:rPr>
          <w:rFonts w:ascii="Times New Roman" w:hAnsi="Times New Roman"/>
        </w:rPr>
      </w:pPr>
    </w:p>
    <w:p w:rsidR="00364239" w:rsidRPr="00364239" w:rsidRDefault="00364239" w:rsidP="00364239">
      <w:pPr>
        <w:tabs>
          <w:tab w:val="left" w:pos="2880"/>
        </w:tabs>
        <w:rPr>
          <w:rFonts w:ascii="Times New Roman" w:hAnsi="Times New Roman"/>
          <w:b/>
        </w:rPr>
      </w:pPr>
    </w:p>
    <w:p w:rsidR="00364239" w:rsidRPr="00813705" w:rsidRDefault="00364239" w:rsidP="00364239">
      <w:pPr>
        <w:autoSpaceDE w:val="0"/>
        <w:autoSpaceDN w:val="0"/>
        <w:jc w:val="center"/>
        <w:rPr>
          <w:rFonts w:ascii="Times New Roman" w:hAnsi="Times New Roman"/>
          <w:bCs/>
          <w:u w:val="single"/>
        </w:rPr>
      </w:pPr>
    </w:p>
    <w:p w:rsidR="00364239" w:rsidRPr="00067DDC" w:rsidRDefault="00364239" w:rsidP="00364239">
      <w:pPr>
        <w:autoSpaceDE w:val="0"/>
        <w:autoSpaceDN w:val="0"/>
        <w:jc w:val="center"/>
        <w:rPr>
          <w:rFonts w:ascii="Times New Roman" w:hAnsi="Times New Roman"/>
          <w:u w:val="single"/>
        </w:rPr>
      </w:pPr>
    </w:p>
    <w:p w:rsidR="00364239" w:rsidRDefault="00364239" w:rsidP="00364239">
      <w:pPr>
        <w:pStyle w:val="a8"/>
        <w:spacing w:after="240"/>
        <w:ind w:firstLine="851"/>
        <w:rPr>
          <w:szCs w:val="24"/>
        </w:rPr>
      </w:pPr>
    </w:p>
    <w:p w:rsidR="00364239" w:rsidRPr="00067DDC" w:rsidRDefault="00364239" w:rsidP="00364239">
      <w:pPr>
        <w:jc w:val="center"/>
        <w:rPr>
          <w:rFonts w:ascii="Times New Roman" w:hAnsi="Times New Roman"/>
          <w:b/>
        </w:rPr>
      </w:pPr>
    </w:p>
    <w:p w:rsidR="00364239" w:rsidRPr="00436993" w:rsidRDefault="00364239" w:rsidP="00364239">
      <w:pPr>
        <w:jc w:val="center"/>
        <w:rPr>
          <w:rFonts w:ascii="Times New Roman" w:hAnsi="Times New Roman"/>
        </w:rPr>
      </w:pPr>
      <w:r w:rsidRPr="00067DDC">
        <w:rPr>
          <w:rFonts w:ascii="Times New Roman" w:hAnsi="Times New Roman"/>
        </w:rPr>
        <w:t>Махачкала – 201</w:t>
      </w:r>
      <w:r>
        <w:rPr>
          <w:rFonts w:ascii="Times New Roman" w:hAnsi="Times New Roman"/>
        </w:rPr>
        <w:t>4</w:t>
      </w:r>
    </w:p>
    <w:p w:rsidR="001F4D6B" w:rsidRPr="00C57102" w:rsidRDefault="001F4D6B" w:rsidP="001F4D6B">
      <w:pPr>
        <w:jc w:val="center"/>
        <w:rPr>
          <w:rFonts w:ascii="Times New Roman" w:hAnsi="Times New Roman" w:cs="Times New Roman"/>
          <w:b/>
          <w:i/>
          <w:caps/>
        </w:rPr>
      </w:pPr>
    </w:p>
    <w:p w:rsidR="001F4D6B" w:rsidRPr="00C57102" w:rsidRDefault="001F4D6B" w:rsidP="001F4D6B">
      <w:pPr>
        <w:jc w:val="center"/>
        <w:rPr>
          <w:rFonts w:ascii="Times New Roman" w:hAnsi="Times New Roman" w:cs="Times New Roman"/>
          <w:b/>
          <w:i/>
        </w:rPr>
      </w:pPr>
    </w:p>
    <w:p w:rsidR="001F4D6B" w:rsidRPr="001D26F8" w:rsidRDefault="001F4D6B" w:rsidP="001F4D6B">
      <w:pPr>
        <w:autoSpaceDE w:val="0"/>
        <w:autoSpaceDN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Вопросы   </w:t>
      </w:r>
    </w:p>
    <w:p w:rsidR="001F4D6B" w:rsidRDefault="001F4D6B" w:rsidP="001F4D6B">
      <w:pPr>
        <w:autoSpaceDE w:val="0"/>
        <w:autoSpaceDN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специальности </w:t>
      </w:r>
      <w:r w:rsidRPr="000A1338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акушерство и гинекология</w:t>
      </w:r>
      <w:r w:rsidRPr="000A1338">
        <w:rPr>
          <w:rFonts w:ascii="Times New Roman" w:hAnsi="Times New Roman"/>
          <w:b/>
        </w:rPr>
        <w:t>»</w:t>
      </w:r>
    </w:p>
    <w:p w:rsidR="001F4D6B" w:rsidRDefault="001F4D6B" w:rsidP="001F4D6B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1F4D6B" w:rsidRPr="000A1338" w:rsidRDefault="001F4D6B" w:rsidP="001F4D6B">
      <w:pPr>
        <w:autoSpaceDE w:val="0"/>
        <w:autoSpaceDN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Акушерство</w:t>
      </w:r>
    </w:p>
    <w:p w:rsidR="001F4D6B" w:rsidRDefault="001F4D6B" w:rsidP="001F4D6B">
      <w:pPr>
        <w:ind w:right="-1"/>
        <w:rPr>
          <w:rFonts w:ascii="Times New Roman" w:hAnsi="Times New Roman"/>
        </w:rPr>
      </w:pP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Изменения в организме женщины во время беременности и методы обследования беременных.</w:t>
      </w:r>
    </w:p>
    <w:p w:rsidR="001F4D6B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Особенности санитарно-гигиенического режима акушерского стационара.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Роль женской консультации в системе родовспоможения. Задачи и методы её работы.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Ранние токсикозы беременных. Оценка тяжести состояния. Методы лечения.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A4401E">
        <w:rPr>
          <w:sz w:val="24"/>
          <w:szCs w:val="24"/>
        </w:rPr>
        <w:t>Преэклампсия</w:t>
      </w:r>
      <w:proofErr w:type="spellEnd"/>
      <w:r w:rsidRPr="00A4401E">
        <w:rPr>
          <w:sz w:val="24"/>
          <w:szCs w:val="24"/>
        </w:rPr>
        <w:t xml:space="preserve">. Клиника. Методы терапии и </w:t>
      </w:r>
      <w:proofErr w:type="spellStart"/>
      <w:r w:rsidRPr="00A4401E">
        <w:rPr>
          <w:sz w:val="24"/>
          <w:szCs w:val="24"/>
        </w:rPr>
        <w:t>родоразрешения</w:t>
      </w:r>
      <w:proofErr w:type="spellEnd"/>
      <w:r w:rsidRPr="00A4401E">
        <w:rPr>
          <w:sz w:val="24"/>
          <w:szCs w:val="24"/>
        </w:rPr>
        <w:t>.</w:t>
      </w:r>
    </w:p>
    <w:p w:rsidR="001F4D6B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Преждевременные роды. Тактика ведения беременности и родов. Перинатальные исходы.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gramStart"/>
      <w:r w:rsidRPr="00A4401E">
        <w:rPr>
          <w:sz w:val="24"/>
          <w:szCs w:val="24"/>
        </w:rPr>
        <w:t>Привычное</w:t>
      </w:r>
      <w:proofErr w:type="gramEnd"/>
      <w:r w:rsidRPr="00A4401E">
        <w:rPr>
          <w:sz w:val="24"/>
          <w:szCs w:val="24"/>
        </w:rPr>
        <w:t xml:space="preserve"> </w:t>
      </w:r>
      <w:proofErr w:type="spellStart"/>
      <w:r w:rsidRPr="00A4401E">
        <w:rPr>
          <w:sz w:val="24"/>
          <w:szCs w:val="24"/>
        </w:rPr>
        <w:t>невынашивание</w:t>
      </w:r>
      <w:proofErr w:type="spellEnd"/>
      <w:r w:rsidRPr="00A4401E">
        <w:rPr>
          <w:sz w:val="24"/>
          <w:szCs w:val="24"/>
        </w:rPr>
        <w:t xml:space="preserve"> беременности. Принципы диагностики и терапии вне беременности.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Переношенная и пролонгированная беременность. Методы диагностики и ведения.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gramStart"/>
      <w:r w:rsidRPr="00A4401E">
        <w:rPr>
          <w:sz w:val="24"/>
          <w:szCs w:val="24"/>
        </w:rPr>
        <w:t>Переднеголовное</w:t>
      </w:r>
      <w:proofErr w:type="gramEnd"/>
      <w:r w:rsidRPr="00A4401E">
        <w:rPr>
          <w:sz w:val="24"/>
          <w:szCs w:val="24"/>
        </w:rPr>
        <w:t xml:space="preserve">, лицевое </w:t>
      </w:r>
      <w:proofErr w:type="spellStart"/>
      <w:r w:rsidRPr="00A4401E">
        <w:rPr>
          <w:sz w:val="24"/>
          <w:szCs w:val="24"/>
        </w:rPr>
        <w:t>предлежание</w:t>
      </w:r>
      <w:proofErr w:type="spellEnd"/>
      <w:r w:rsidRPr="00A4401E">
        <w:rPr>
          <w:sz w:val="24"/>
          <w:szCs w:val="24"/>
        </w:rPr>
        <w:t xml:space="preserve"> плода. Особенности биомеханизма и ведения родов.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Особенности ведения беременности и родов </w:t>
      </w:r>
      <w:proofErr w:type="gramStart"/>
      <w:r w:rsidRPr="00A4401E">
        <w:rPr>
          <w:sz w:val="24"/>
          <w:szCs w:val="24"/>
        </w:rPr>
        <w:t>при</w:t>
      </w:r>
      <w:proofErr w:type="gramEnd"/>
      <w:r w:rsidRPr="00A4401E">
        <w:rPr>
          <w:sz w:val="24"/>
          <w:szCs w:val="24"/>
        </w:rPr>
        <w:t xml:space="preserve"> тазовых </w:t>
      </w:r>
      <w:proofErr w:type="spellStart"/>
      <w:r w:rsidRPr="00A4401E">
        <w:rPr>
          <w:sz w:val="24"/>
          <w:szCs w:val="24"/>
        </w:rPr>
        <w:t>предлежаниях</w:t>
      </w:r>
      <w:proofErr w:type="spellEnd"/>
      <w:r w:rsidRPr="00A4401E">
        <w:rPr>
          <w:sz w:val="24"/>
          <w:szCs w:val="24"/>
        </w:rPr>
        <w:t xml:space="preserve"> плода.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Поперечное и косое положение плода. Тактика ведения беременности и родов.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Иммунологическая несовместимость крови матери и плода (</w:t>
      </w:r>
      <w:proofErr w:type="spellStart"/>
      <w:r w:rsidRPr="00A4401E">
        <w:rPr>
          <w:sz w:val="24"/>
          <w:szCs w:val="24"/>
          <w:lang w:val="en-US"/>
        </w:rPr>
        <w:t>Rh</w:t>
      </w:r>
      <w:proofErr w:type="spellEnd"/>
      <w:r w:rsidRPr="00A4401E">
        <w:rPr>
          <w:sz w:val="24"/>
          <w:szCs w:val="24"/>
        </w:rPr>
        <w:t>-конфликт, несовместимость по системе АВ</w:t>
      </w:r>
      <w:proofErr w:type="gramStart"/>
      <w:r w:rsidRPr="00A4401E">
        <w:rPr>
          <w:sz w:val="24"/>
          <w:szCs w:val="24"/>
        </w:rPr>
        <w:t>0</w:t>
      </w:r>
      <w:proofErr w:type="gramEnd"/>
      <w:r w:rsidRPr="00A4401E">
        <w:rPr>
          <w:sz w:val="24"/>
          <w:szCs w:val="24"/>
        </w:rPr>
        <w:t>). Современные методы диагностики и лечения.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Острый живот в акушерской практике. Возможные причины и тактика врача.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Послеродовые </w:t>
      </w:r>
      <w:proofErr w:type="spellStart"/>
      <w:r>
        <w:rPr>
          <w:sz w:val="24"/>
          <w:szCs w:val="24"/>
        </w:rPr>
        <w:t>гнойн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септические </w:t>
      </w:r>
      <w:r w:rsidRPr="00A4401E">
        <w:rPr>
          <w:sz w:val="24"/>
          <w:szCs w:val="24"/>
        </w:rPr>
        <w:t xml:space="preserve"> осложнения. Клиника, диагностика, современные виды лечения.</w:t>
      </w:r>
    </w:p>
    <w:p w:rsidR="001F4D6B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Особенности ведения беременности и родов при заболеваниях почек.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gramStart"/>
      <w:r w:rsidRPr="00A4401E">
        <w:rPr>
          <w:sz w:val="24"/>
          <w:szCs w:val="24"/>
        </w:rPr>
        <w:t>Особенности ведения беременности и р</w:t>
      </w:r>
      <w:r>
        <w:rPr>
          <w:sz w:val="24"/>
          <w:szCs w:val="24"/>
        </w:rPr>
        <w:t xml:space="preserve">одов при </w:t>
      </w:r>
      <w:r w:rsidRPr="00A4401E">
        <w:rPr>
          <w:sz w:val="24"/>
          <w:szCs w:val="24"/>
        </w:rPr>
        <w:t>сахарн</w:t>
      </w:r>
      <w:r>
        <w:rPr>
          <w:sz w:val="24"/>
          <w:szCs w:val="24"/>
        </w:rPr>
        <w:t xml:space="preserve">ом </w:t>
      </w:r>
      <w:r w:rsidRPr="00A4401E">
        <w:rPr>
          <w:sz w:val="24"/>
          <w:szCs w:val="24"/>
        </w:rPr>
        <w:t xml:space="preserve"> диабет</w:t>
      </w:r>
      <w:r>
        <w:rPr>
          <w:sz w:val="24"/>
          <w:szCs w:val="24"/>
        </w:rPr>
        <w:t>е</w:t>
      </w:r>
      <w:r w:rsidRPr="00A4401E">
        <w:rPr>
          <w:sz w:val="24"/>
          <w:szCs w:val="24"/>
        </w:rPr>
        <w:t>, заболевания</w:t>
      </w:r>
      <w:r>
        <w:rPr>
          <w:sz w:val="24"/>
          <w:szCs w:val="24"/>
        </w:rPr>
        <w:t>х</w:t>
      </w:r>
      <w:r w:rsidRPr="00A4401E">
        <w:rPr>
          <w:sz w:val="24"/>
          <w:szCs w:val="24"/>
        </w:rPr>
        <w:t xml:space="preserve"> щитовидной железы).</w:t>
      </w:r>
      <w:proofErr w:type="gramEnd"/>
    </w:p>
    <w:p w:rsidR="001F4D6B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Анемии</w:t>
      </w:r>
      <w:r w:rsidRPr="00B874F3">
        <w:rPr>
          <w:sz w:val="24"/>
          <w:szCs w:val="24"/>
        </w:rPr>
        <w:t xml:space="preserve"> и беременность. Профилактика и лечение </w:t>
      </w:r>
      <w:r>
        <w:rPr>
          <w:sz w:val="24"/>
          <w:szCs w:val="24"/>
        </w:rPr>
        <w:t>железо</w:t>
      </w:r>
      <w:r w:rsidRPr="00B874F3">
        <w:rPr>
          <w:sz w:val="24"/>
          <w:szCs w:val="24"/>
        </w:rPr>
        <w:t>дефицитных состояний у беременных и родильниц.</w:t>
      </w:r>
    </w:p>
    <w:p w:rsidR="001F4D6B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Кесарево сечение. </w:t>
      </w:r>
      <w:r w:rsidRPr="00A4401E">
        <w:rPr>
          <w:sz w:val="24"/>
          <w:szCs w:val="24"/>
        </w:rPr>
        <w:t xml:space="preserve">Показания и методы </w:t>
      </w:r>
      <w:proofErr w:type="spellStart"/>
      <w:r w:rsidRPr="00A4401E">
        <w:rPr>
          <w:sz w:val="24"/>
          <w:szCs w:val="24"/>
        </w:rPr>
        <w:t>родоразрешения</w:t>
      </w:r>
      <w:proofErr w:type="spellEnd"/>
      <w:r w:rsidRPr="00B91BDD">
        <w:rPr>
          <w:sz w:val="24"/>
          <w:szCs w:val="24"/>
        </w:rPr>
        <w:t xml:space="preserve"> </w:t>
      </w:r>
      <w:r w:rsidRPr="00A4401E">
        <w:rPr>
          <w:sz w:val="24"/>
          <w:szCs w:val="24"/>
        </w:rPr>
        <w:t>в интересах плода при патологическом течении беременности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Ведение беременности и родов у женщин с рубцом на матке.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Акушерские щипцы. Показания. Методика наложения.</w:t>
      </w:r>
    </w:p>
    <w:p w:rsidR="001F4D6B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методы оценки состояния плода во время беременности и родов.</w:t>
      </w:r>
    </w:p>
    <w:p w:rsidR="001F4D6B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B874F3">
        <w:rPr>
          <w:sz w:val="24"/>
          <w:szCs w:val="24"/>
        </w:rPr>
        <w:t>Фето-плацентарная</w:t>
      </w:r>
      <w:proofErr w:type="spellEnd"/>
      <w:r w:rsidRPr="00B874F3">
        <w:rPr>
          <w:sz w:val="24"/>
          <w:szCs w:val="24"/>
        </w:rPr>
        <w:t xml:space="preserve"> недостаточность: факторы риска, диагностика, лечение, </w:t>
      </w:r>
      <w:proofErr w:type="spellStart"/>
      <w:r w:rsidRPr="00B874F3">
        <w:rPr>
          <w:sz w:val="24"/>
          <w:szCs w:val="24"/>
        </w:rPr>
        <w:t>флияние</w:t>
      </w:r>
      <w:proofErr w:type="spellEnd"/>
      <w:r w:rsidRPr="00B874F3">
        <w:rPr>
          <w:sz w:val="24"/>
          <w:szCs w:val="24"/>
        </w:rPr>
        <w:t xml:space="preserve"> на состояние плода и новорожденного, выбор оптимального срока и метода </w:t>
      </w:r>
      <w:proofErr w:type="spellStart"/>
      <w:r w:rsidRPr="00B874F3">
        <w:rPr>
          <w:sz w:val="24"/>
          <w:szCs w:val="24"/>
        </w:rPr>
        <w:t>родоразрешения</w:t>
      </w:r>
      <w:proofErr w:type="spellEnd"/>
      <w:r w:rsidRPr="00B874F3">
        <w:rPr>
          <w:sz w:val="24"/>
          <w:szCs w:val="24"/>
        </w:rPr>
        <w:t>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Синдром задержки роста плода. Причины, методы диагностики и лечения.</w:t>
      </w:r>
    </w:p>
    <w:p w:rsidR="001F4D6B" w:rsidRPr="00B874F3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>Особенности течения беременности и родов у подростков</w:t>
      </w:r>
      <w:r>
        <w:rPr>
          <w:sz w:val="24"/>
          <w:szCs w:val="24"/>
        </w:rPr>
        <w:t xml:space="preserve"> и в позднем репродуктивном возрасте</w:t>
      </w:r>
      <w:r w:rsidRPr="00B874F3">
        <w:rPr>
          <w:sz w:val="24"/>
          <w:szCs w:val="24"/>
        </w:rPr>
        <w:t>: медицинский и социально-психологический аспект проблемы.</w:t>
      </w:r>
    </w:p>
    <w:p w:rsidR="001F4D6B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B874F3">
        <w:rPr>
          <w:sz w:val="24"/>
          <w:szCs w:val="24"/>
        </w:rPr>
        <w:lastRenderedPageBreak/>
        <w:t>Антифосфолипидный</w:t>
      </w:r>
      <w:proofErr w:type="spellEnd"/>
      <w:r w:rsidRPr="00B874F3">
        <w:rPr>
          <w:sz w:val="24"/>
          <w:szCs w:val="24"/>
        </w:rPr>
        <w:t xml:space="preserve"> синдром и его значение в акушерско-гинекологической практике.</w:t>
      </w:r>
    </w:p>
    <w:p w:rsidR="001F4D6B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Преждевременная отслойка нормально расположенной плаценты. Диагностика. Врачебная тактика.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Аномалии прикрепления плаценты. Особенности ведения беременности и родов.</w:t>
      </w:r>
    </w:p>
    <w:p w:rsidR="001F4D6B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Акушерские кровотечения. Геморрагический шок. Клиника, диагностика, лечение.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Синдром диссеминированного внутрисосудистого свёртывания крови в акушерской практике. Стадии. Клиника, диагностика, лечение.</w:t>
      </w:r>
    </w:p>
    <w:p w:rsidR="001F4D6B" w:rsidRPr="00B874F3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 xml:space="preserve">Интенсивная </w:t>
      </w:r>
      <w:proofErr w:type="spellStart"/>
      <w:r w:rsidRPr="00B874F3">
        <w:rPr>
          <w:sz w:val="24"/>
          <w:szCs w:val="24"/>
        </w:rPr>
        <w:t>инфузионно-трансфузионная</w:t>
      </w:r>
      <w:proofErr w:type="spellEnd"/>
      <w:r w:rsidRPr="00B874F3">
        <w:rPr>
          <w:sz w:val="24"/>
          <w:szCs w:val="24"/>
        </w:rPr>
        <w:t xml:space="preserve"> терапия при массивных кровотечен</w:t>
      </w:r>
      <w:r>
        <w:rPr>
          <w:sz w:val="24"/>
          <w:szCs w:val="24"/>
        </w:rPr>
        <w:t>иях в акушерстве,</w:t>
      </w:r>
      <w:r w:rsidRPr="00B874F3">
        <w:rPr>
          <w:sz w:val="24"/>
          <w:szCs w:val="24"/>
        </w:rPr>
        <w:t xml:space="preserve"> принципы восполнения ОЦК, проблема </w:t>
      </w:r>
      <w:proofErr w:type="spellStart"/>
      <w:r w:rsidRPr="00B874F3">
        <w:rPr>
          <w:sz w:val="24"/>
          <w:szCs w:val="24"/>
        </w:rPr>
        <w:t>аутоплазмодонорства</w:t>
      </w:r>
      <w:proofErr w:type="spellEnd"/>
      <w:r w:rsidRPr="00B874F3">
        <w:rPr>
          <w:sz w:val="24"/>
          <w:szCs w:val="24"/>
        </w:rPr>
        <w:t>.</w:t>
      </w:r>
    </w:p>
    <w:p w:rsidR="001F4D6B" w:rsidRPr="00B874F3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>Эмболия околоплодными водами.</w:t>
      </w:r>
    </w:p>
    <w:p w:rsidR="001F4D6B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>Тромбоэмболические осложнения в акушерстве и г</w:t>
      </w:r>
      <w:r>
        <w:rPr>
          <w:sz w:val="24"/>
          <w:szCs w:val="24"/>
        </w:rPr>
        <w:t>инекологии.</w:t>
      </w:r>
    </w:p>
    <w:p w:rsidR="001F4D6B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методы обезболивания родов. Региональная и спинномозговая анестезия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Внутриутробная инфекция. Методы диагностики, лечения, профилактики.</w:t>
      </w:r>
    </w:p>
    <w:p w:rsidR="001F4D6B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Проблема узких тазов в современном акушерстве.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Разрыв матки. Клиника, диагностика, профилактика.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Дискоординированная</w:t>
      </w:r>
      <w:proofErr w:type="spellEnd"/>
      <w:r>
        <w:rPr>
          <w:sz w:val="24"/>
          <w:szCs w:val="24"/>
        </w:rPr>
        <w:t xml:space="preserve">  родовая </w:t>
      </w:r>
      <w:r w:rsidRPr="00A4401E">
        <w:rPr>
          <w:sz w:val="24"/>
          <w:szCs w:val="24"/>
        </w:rPr>
        <w:t>деятельност</w:t>
      </w:r>
      <w:r>
        <w:rPr>
          <w:sz w:val="24"/>
          <w:szCs w:val="24"/>
        </w:rPr>
        <w:t>ь</w:t>
      </w:r>
      <w:r w:rsidRPr="00A4401E">
        <w:rPr>
          <w:sz w:val="24"/>
          <w:szCs w:val="24"/>
        </w:rPr>
        <w:t>. Своевременная диагностика и лечение.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Первичная и вторичная слабость родовой деятельности. Клиника, диагностика, терапия и профилактика.</w:t>
      </w:r>
    </w:p>
    <w:p w:rsidR="001F4D6B" w:rsidRPr="00A4401E" w:rsidRDefault="001F4D6B" w:rsidP="001F4D6B">
      <w:pPr>
        <w:pStyle w:val="a5"/>
        <w:rPr>
          <w:sz w:val="24"/>
          <w:szCs w:val="24"/>
        </w:rPr>
      </w:pPr>
    </w:p>
    <w:p w:rsidR="001F4D6B" w:rsidRDefault="001F4D6B" w:rsidP="001F4D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Гинекология</w:t>
      </w:r>
    </w:p>
    <w:p w:rsidR="001F4D6B" w:rsidRDefault="001F4D6B" w:rsidP="001F4D6B">
      <w:pPr>
        <w:jc w:val="center"/>
        <w:rPr>
          <w:rFonts w:ascii="Times New Roman" w:hAnsi="Times New Roman"/>
        </w:rPr>
      </w:pPr>
    </w:p>
    <w:p w:rsidR="001F4D6B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методы диагностики в гинекологии.</w:t>
      </w:r>
    </w:p>
    <w:p w:rsidR="001F4D6B" w:rsidRPr="00A4401E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Роль эндоскопических методов (лапароскопии и </w:t>
      </w:r>
      <w:proofErr w:type="spellStart"/>
      <w:r w:rsidRPr="00A4401E">
        <w:rPr>
          <w:sz w:val="24"/>
          <w:szCs w:val="24"/>
        </w:rPr>
        <w:t>гистероскопии</w:t>
      </w:r>
      <w:proofErr w:type="spellEnd"/>
      <w:r w:rsidRPr="00A4401E">
        <w:rPr>
          <w:sz w:val="24"/>
          <w:szCs w:val="24"/>
        </w:rPr>
        <w:t>) в диагностике  и лечении гинекологических заболеваний.</w:t>
      </w:r>
    </w:p>
    <w:p w:rsidR="001F4D6B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технологии в лечении больных с внутриматочной патологией.</w:t>
      </w:r>
    </w:p>
    <w:p w:rsidR="001F4D6B" w:rsidRPr="007D34E6" w:rsidRDefault="001F4D6B" w:rsidP="001F4D6B">
      <w:pPr>
        <w:pStyle w:val="a5"/>
        <w:numPr>
          <w:ilvl w:val="0"/>
          <w:numId w:val="21"/>
        </w:numPr>
        <w:spacing w:after="200" w:line="276" w:lineRule="auto"/>
      </w:pPr>
      <w:r w:rsidRPr="00756D0B">
        <w:rPr>
          <w:sz w:val="24"/>
          <w:szCs w:val="24"/>
        </w:rPr>
        <w:t xml:space="preserve">Роль </w:t>
      </w:r>
      <w:proofErr w:type="spellStart"/>
      <w:r w:rsidRPr="00756D0B">
        <w:rPr>
          <w:sz w:val="24"/>
          <w:szCs w:val="24"/>
        </w:rPr>
        <w:t>урогенитальной</w:t>
      </w:r>
      <w:proofErr w:type="spellEnd"/>
      <w:r w:rsidRPr="00756D0B">
        <w:rPr>
          <w:sz w:val="24"/>
          <w:szCs w:val="24"/>
        </w:rPr>
        <w:t xml:space="preserve"> инфекции в развитии гинекологических заболеваний</w:t>
      </w:r>
      <w:r>
        <w:rPr>
          <w:sz w:val="24"/>
          <w:szCs w:val="24"/>
        </w:rPr>
        <w:t>.</w:t>
      </w:r>
    </w:p>
    <w:p w:rsidR="001F4D6B" w:rsidRPr="007D34E6" w:rsidRDefault="001F4D6B" w:rsidP="001F4D6B">
      <w:pPr>
        <w:pStyle w:val="a5"/>
        <w:numPr>
          <w:ilvl w:val="0"/>
          <w:numId w:val="21"/>
        </w:numPr>
        <w:spacing w:after="200" w:line="276" w:lineRule="auto"/>
      </w:pPr>
      <w:r>
        <w:rPr>
          <w:sz w:val="24"/>
          <w:szCs w:val="24"/>
        </w:rPr>
        <w:t>Воспалительные заболевания гениталий специфической этологии.</w:t>
      </w:r>
    </w:p>
    <w:p w:rsidR="001F4D6B" w:rsidRPr="007D34E6" w:rsidRDefault="001F4D6B" w:rsidP="001F4D6B">
      <w:pPr>
        <w:pStyle w:val="a5"/>
        <w:numPr>
          <w:ilvl w:val="0"/>
          <w:numId w:val="21"/>
        </w:numPr>
        <w:spacing w:after="200" w:line="276" w:lineRule="auto"/>
      </w:pPr>
      <w:r w:rsidRPr="00756D0B">
        <w:rPr>
          <w:sz w:val="24"/>
          <w:szCs w:val="24"/>
        </w:rPr>
        <w:t xml:space="preserve"> </w:t>
      </w:r>
      <w:r>
        <w:rPr>
          <w:sz w:val="24"/>
          <w:szCs w:val="24"/>
        </w:rPr>
        <w:t>Воспалительные заболевания гениталий неспецифической этологии.</w:t>
      </w:r>
    </w:p>
    <w:p w:rsidR="001F4D6B" w:rsidRPr="007D34E6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7D34E6">
        <w:rPr>
          <w:sz w:val="24"/>
          <w:szCs w:val="24"/>
        </w:rPr>
        <w:t xml:space="preserve"> </w:t>
      </w:r>
      <w:proofErr w:type="spellStart"/>
      <w:r w:rsidRPr="007D34E6">
        <w:rPr>
          <w:sz w:val="24"/>
          <w:szCs w:val="24"/>
        </w:rPr>
        <w:t>Пельвиоперитонит</w:t>
      </w:r>
      <w:proofErr w:type="spellEnd"/>
      <w:r w:rsidRPr="007D34E6">
        <w:rPr>
          <w:sz w:val="24"/>
          <w:szCs w:val="24"/>
        </w:rPr>
        <w:t>. Этиология, клиника, дифференциальный диагноз, лечение.</w:t>
      </w:r>
    </w:p>
    <w:p w:rsidR="001F4D6B" w:rsidRPr="007D34E6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proofErr w:type="spellStart"/>
      <w:r w:rsidRPr="007D34E6">
        <w:rPr>
          <w:sz w:val="24"/>
          <w:szCs w:val="24"/>
        </w:rPr>
        <w:t>Дисфункциональные</w:t>
      </w:r>
      <w:proofErr w:type="spellEnd"/>
      <w:r w:rsidRPr="007D34E6">
        <w:rPr>
          <w:sz w:val="24"/>
          <w:szCs w:val="24"/>
        </w:rPr>
        <w:t xml:space="preserve"> маточные кровотечения. Особенности лечебной тактики в разных возрастных периодах.</w:t>
      </w:r>
    </w:p>
    <w:p w:rsidR="001F4D6B" w:rsidRPr="00A4401E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Аменорея. Классификация. Возможности терапии.</w:t>
      </w:r>
    </w:p>
    <w:p w:rsidR="001F4D6B" w:rsidRPr="00A4401E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Бесплодный брак. Основные причины. Методы обследования супружеской пары.</w:t>
      </w:r>
    </w:p>
    <w:p w:rsidR="001F4D6B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Предменструальный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синдром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линика</w:t>
      </w:r>
      <w:proofErr w:type="spellEnd"/>
      <w:r>
        <w:rPr>
          <w:sz w:val="24"/>
          <w:szCs w:val="24"/>
        </w:rPr>
        <w:t>, лечение.</w:t>
      </w:r>
    </w:p>
    <w:p w:rsidR="001F4D6B" w:rsidRPr="00B874F3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>Климактерический синдром</w:t>
      </w:r>
      <w:proofErr w:type="gramStart"/>
      <w:r w:rsidRPr="00B874F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B874F3">
        <w:rPr>
          <w:sz w:val="24"/>
          <w:szCs w:val="24"/>
        </w:rPr>
        <w:t>Заместительная гормонотерапия в современной гинекологии</w:t>
      </w:r>
      <w:r>
        <w:rPr>
          <w:sz w:val="24"/>
          <w:szCs w:val="24"/>
        </w:rPr>
        <w:t>.</w:t>
      </w:r>
    </w:p>
    <w:p w:rsidR="001F4D6B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Современные подходы к диагностике и лечению больных с синдромом </w:t>
      </w:r>
      <w:proofErr w:type="spellStart"/>
      <w:r w:rsidRPr="00A4401E">
        <w:rPr>
          <w:sz w:val="24"/>
          <w:szCs w:val="24"/>
        </w:rPr>
        <w:t>поликистозных</w:t>
      </w:r>
      <w:proofErr w:type="spellEnd"/>
      <w:r w:rsidRPr="00A4401E">
        <w:rPr>
          <w:sz w:val="24"/>
          <w:szCs w:val="24"/>
        </w:rPr>
        <w:t xml:space="preserve"> яичников.</w:t>
      </w:r>
    </w:p>
    <w:p w:rsidR="001F4D6B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Пролапс гениталий</w:t>
      </w:r>
      <w:r w:rsidRPr="00A4401E">
        <w:rPr>
          <w:sz w:val="24"/>
          <w:szCs w:val="24"/>
        </w:rPr>
        <w:t>. Классификация. Методы коррекции.</w:t>
      </w:r>
    </w:p>
    <w:p w:rsidR="001F4D6B" w:rsidRPr="00B874F3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proofErr w:type="spellStart"/>
      <w:r w:rsidRPr="00B874F3">
        <w:rPr>
          <w:sz w:val="24"/>
          <w:szCs w:val="24"/>
        </w:rPr>
        <w:t>Трофобластическая</w:t>
      </w:r>
      <w:proofErr w:type="spellEnd"/>
      <w:r w:rsidRPr="00B874F3">
        <w:rPr>
          <w:sz w:val="24"/>
          <w:szCs w:val="24"/>
        </w:rPr>
        <w:t xml:space="preserve"> болезнь.</w:t>
      </w:r>
    </w:p>
    <w:p w:rsidR="001F4D6B" w:rsidRPr="00B874F3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>Синдром системного воспалительного ответа, сепсис и септический шок в гинекологии: современный подход к диагностике и выбору тактики лечения.</w:t>
      </w:r>
    </w:p>
    <w:p w:rsidR="001F4D6B" w:rsidRPr="00B874F3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lastRenderedPageBreak/>
        <w:t xml:space="preserve">Методы экстракорпоральной </w:t>
      </w:r>
      <w:proofErr w:type="spellStart"/>
      <w:r w:rsidRPr="00B874F3">
        <w:rPr>
          <w:sz w:val="24"/>
          <w:szCs w:val="24"/>
        </w:rPr>
        <w:t>детоксикации</w:t>
      </w:r>
      <w:proofErr w:type="spellEnd"/>
      <w:r>
        <w:rPr>
          <w:sz w:val="24"/>
          <w:szCs w:val="24"/>
        </w:rPr>
        <w:t xml:space="preserve"> </w:t>
      </w:r>
      <w:r w:rsidRPr="00B874F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акушерстве и </w:t>
      </w:r>
      <w:r w:rsidRPr="00B874F3">
        <w:rPr>
          <w:sz w:val="24"/>
          <w:szCs w:val="24"/>
        </w:rPr>
        <w:t xml:space="preserve"> гинекологии.</w:t>
      </w:r>
    </w:p>
    <w:p w:rsidR="001F4D6B" w:rsidRPr="00B874F3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Бесплодие. </w:t>
      </w:r>
      <w:r w:rsidRPr="00B874F3">
        <w:rPr>
          <w:sz w:val="24"/>
          <w:szCs w:val="24"/>
        </w:rPr>
        <w:t>Вспомогательные репродуктивные технологии.</w:t>
      </w:r>
    </w:p>
    <w:p w:rsidR="001F4D6B" w:rsidRPr="00B874F3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Дисгормональные</w:t>
      </w:r>
      <w:proofErr w:type="spellEnd"/>
      <w:r>
        <w:rPr>
          <w:sz w:val="24"/>
          <w:szCs w:val="24"/>
        </w:rPr>
        <w:t xml:space="preserve"> заболевания молочных желе</w:t>
      </w:r>
      <w:r w:rsidRPr="00B874F3">
        <w:rPr>
          <w:sz w:val="24"/>
          <w:szCs w:val="24"/>
        </w:rPr>
        <w:t>з, связь с гинекологической патологией.</w:t>
      </w:r>
    </w:p>
    <w:p w:rsidR="001F4D6B" w:rsidRPr="00B874F3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>Нарушение полового развития у девочек.</w:t>
      </w:r>
    </w:p>
    <w:p w:rsidR="001F4D6B" w:rsidRPr="00B874F3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>Нейроэндокринные синдромы у девочек и подростков.</w:t>
      </w:r>
    </w:p>
    <w:p w:rsidR="001F4D6B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Миома матки. </w:t>
      </w:r>
      <w:r>
        <w:rPr>
          <w:sz w:val="24"/>
          <w:szCs w:val="24"/>
        </w:rPr>
        <w:t>Современные х</w:t>
      </w:r>
      <w:r w:rsidRPr="00A4401E">
        <w:rPr>
          <w:sz w:val="24"/>
          <w:szCs w:val="24"/>
        </w:rPr>
        <w:t>ирургические и консервативные методы лечения.</w:t>
      </w:r>
    </w:p>
    <w:p w:rsidR="001F4D6B" w:rsidRPr="00A4401E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Генитальный </w:t>
      </w:r>
      <w:proofErr w:type="spellStart"/>
      <w:r w:rsidRPr="00A4401E">
        <w:rPr>
          <w:sz w:val="24"/>
          <w:szCs w:val="24"/>
        </w:rPr>
        <w:t>эндометриоз</w:t>
      </w:r>
      <w:proofErr w:type="spellEnd"/>
      <w:r w:rsidRPr="00A4401E">
        <w:rPr>
          <w:sz w:val="24"/>
          <w:szCs w:val="24"/>
        </w:rPr>
        <w:t>. Классификация. Диагностика. Терапия.</w:t>
      </w:r>
    </w:p>
    <w:p w:rsidR="001F4D6B" w:rsidRPr="00A4401E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proofErr w:type="spellStart"/>
      <w:r w:rsidRPr="00B874F3">
        <w:rPr>
          <w:sz w:val="24"/>
          <w:szCs w:val="24"/>
        </w:rPr>
        <w:t>Экстрагенитальный</w:t>
      </w:r>
      <w:proofErr w:type="spellEnd"/>
      <w:r w:rsidRPr="00B874F3">
        <w:rPr>
          <w:sz w:val="24"/>
          <w:szCs w:val="24"/>
        </w:rPr>
        <w:t xml:space="preserve"> </w:t>
      </w:r>
      <w:proofErr w:type="spellStart"/>
      <w:r w:rsidRPr="00B874F3">
        <w:rPr>
          <w:sz w:val="24"/>
          <w:szCs w:val="24"/>
        </w:rPr>
        <w:t>эндометриоз</w:t>
      </w:r>
      <w:proofErr w:type="spellEnd"/>
      <w:r w:rsidRPr="00B874F3">
        <w:rPr>
          <w:sz w:val="24"/>
          <w:szCs w:val="24"/>
        </w:rPr>
        <w:t>.</w:t>
      </w:r>
      <w:r w:rsidRPr="007D34E6">
        <w:rPr>
          <w:sz w:val="24"/>
          <w:szCs w:val="24"/>
        </w:rPr>
        <w:t xml:space="preserve"> </w:t>
      </w:r>
      <w:r w:rsidRPr="00A4401E">
        <w:rPr>
          <w:sz w:val="24"/>
          <w:szCs w:val="24"/>
        </w:rPr>
        <w:t>Диагностика. Терапия.</w:t>
      </w:r>
    </w:p>
    <w:p w:rsidR="001F4D6B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Внематочная</w:t>
      </w:r>
      <w:r w:rsidRPr="00A4401E">
        <w:rPr>
          <w:sz w:val="24"/>
          <w:szCs w:val="24"/>
        </w:rPr>
        <w:t xml:space="preserve"> беременность. Клиника. Диагностика. Тактика врача.</w:t>
      </w:r>
    </w:p>
    <w:p w:rsidR="001F4D6B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Апоплексия яичника.</w:t>
      </w:r>
      <w:r w:rsidRPr="007D34E6">
        <w:rPr>
          <w:sz w:val="24"/>
          <w:szCs w:val="24"/>
        </w:rPr>
        <w:t xml:space="preserve"> </w:t>
      </w:r>
      <w:r w:rsidRPr="00A4401E">
        <w:rPr>
          <w:sz w:val="24"/>
          <w:szCs w:val="24"/>
        </w:rPr>
        <w:t>Клиника. Диагностика. Тактика врача</w:t>
      </w:r>
    </w:p>
    <w:p w:rsidR="001F4D6B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proofErr w:type="spellStart"/>
      <w:r w:rsidRPr="00A4401E">
        <w:rPr>
          <w:sz w:val="24"/>
          <w:szCs w:val="24"/>
        </w:rPr>
        <w:t>Перекрут</w:t>
      </w:r>
      <w:proofErr w:type="spellEnd"/>
      <w:r w:rsidRPr="00A4401E">
        <w:rPr>
          <w:sz w:val="24"/>
          <w:szCs w:val="24"/>
        </w:rPr>
        <w:t xml:space="preserve"> ножки опухоли яичника. Определение понятия. Тактика ведения.</w:t>
      </w:r>
    </w:p>
    <w:p w:rsidR="001F4D6B" w:rsidRPr="00A4401E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Классификация опухолей яичников.</w:t>
      </w:r>
    </w:p>
    <w:p w:rsidR="001F4D6B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proofErr w:type="spellStart"/>
      <w:r w:rsidRPr="00A4401E">
        <w:rPr>
          <w:sz w:val="24"/>
          <w:szCs w:val="24"/>
        </w:rPr>
        <w:t>Перекрут</w:t>
      </w:r>
      <w:proofErr w:type="spellEnd"/>
      <w:r w:rsidRPr="00A4401E">
        <w:rPr>
          <w:sz w:val="24"/>
          <w:szCs w:val="24"/>
        </w:rPr>
        <w:t xml:space="preserve"> ножки опухоли яичника. Определение понятия. Тактика ведения.</w:t>
      </w:r>
    </w:p>
    <w:p w:rsidR="001F4D6B" w:rsidRPr="00A4401E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Роль </w:t>
      </w:r>
      <w:proofErr w:type="spellStart"/>
      <w:r w:rsidRPr="00A4401E">
        <w:rPr>
          <w:sz w:val="24"/>
          <w:szCs w:val="24"/>
        </w:rPr>
        <w:t>папилломавирусной</w:t>
      </w:r>
      <w:proofErr w:type="spellEnd"/>
      <w:r w:rsidRPr="00A4401E">
        <w:rPr>
          <w:sz w:val="24"/>
          <w:szCs w:val="24"/>
        </w:rPr>
        <w:t xml:space="preserve"> инфекции в развитии заболеваний шейки матки. Профилактика. Лечение.</w:t>
      </w:r>
    </w:p>
    <w:p w:rsidR="001F4D6B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Фоновые заболевания шейки матки. Диагностика. Тактика ведения пациенток.</w:t>
      </w:r>
    </w:p>
    <w:p w:rsidR="001F4D6B" w:rsidRPr="00A4401E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proofErr w:type="spellStart"/>
      <w:r w:rsidRPr="00A4401E">
        <w:rPr>
          <w:sz w:val="24"/>
          <w:szCs w:val="24"/>
        </w:rPr>
        <w:t>Предрак</w:t>
      </w:r>
      <w:proofErr w:type="spellEnd"/>
      <w:r w:rsidRPr="00A4401E">
        <w:rPr>
          <w:sz w:val="24"/>
          <w:szCs w:val="24"/>
        </w:rPr>
        <w:t xml:space="preserve"> шейки матки. Диагностика, терапия, профилактика.</w:t>
      </w:r>
    </w:p>
    <w:p w:rsidR="001F4D6B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Рак шейки матки. Стадии распространения. Клиника, диагностика. Методы лечения в зависимости от стадии заболевания. Профилактика.</w:t>
      </w:r>
    </w:p>
    <w:p w:rsidR="001F4D6B" w:rsidRPr="00A4401E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Рак яичников. Стадии заболевания. Лечение. </w:t>
      </w:r>
    </w:p>
    <w:p w:rsidR="001F4D6B" w:rsidRPr="00A4401E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Климактерический синдром. Симптоматика. Возможности заместительной гормональной терапии.</w:t>
      </w:r>
    </w:p>
    <w:p w:rsidR="001F4D6B" w:rsidRPr="00A4401E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Заместительная гормональная терапия. Показания и противопоказания к назначению.</w:t>
      </w:r>
    </w:p>
    <w:p w:rsidR="001F4D6B" w:rsidRPr="00A4401E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Внутриматочная патология периода </w:t>
      </w:r>
      <w:proofErr w:type="spellStart"/>
      <w:r w:rsidRPr="00A4401E">
        <w:rPr>
          <w:sz w:val="24"/>
          <w:szCs w:val="24"/>
        </w:rPr>
        <w:t>постменопаузы</w:t>
      </w:r>
      <w:proofErr w:type="spellEnd"/>
      <w:r w:rsidRPr="00A4401E">
        <w:rPr>
          <w:sz w:val="24"/>
          <w:szCs w:val="24"/>
        </w:rPr>
        <w:t>.</w:t>
      </w:r>
    </w:p>
    <w:p w:rsidR="001F4D6B" w:rsidRPr="00A4401E" w:rsidRDefault="001F4D6B" w:rsidP="001F4D6B">
      <w:pPr>
        <w:pStyle w:val="a5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Медицинские и социальные показания к прерыванию беременности. Методы проведения прерывания беременности. Возможные осложнения.</w:t>
      </w:r>
    </w:p>
    <w:p w:rsidR="001F4D6B" w:rsidRDefault="001F4D6B" w:rsidP="001F4D6B">
      <w:pPr>
        <w:pStyle w:val="a5"/>
        <w:jc w:val="center"/>
        <w:rPr>
          <w:sz w:val="24"/>
          <w:szCs w:val="24"/>
        </w:rPr>
      </w:pPr>
    </w:p>
    <w:p w:rsidR="001F4D6B" w:rsidRDefault="001F4D6B" w:rsidP="001F4D6B"/>
    <w:p w:rsidR="001F4D6B" w:rsidRPr="000B0813" w:rsidRDefault="001F4D6B" w:rsidP="001F4D6B">
      <w:pPr>
        <w:rPr>
          <w:rFonts w:ascii="Times New Roman" w:hAnsi="Times New Roman"/>
        </w:rPr>
      </w:pPr>
    </w:p>
    <w:p w:rsidR="001F4D6B" w:rsidRDefault="001F4D6B" w:rsidP="001F4D6B">
      <w:pPr>
        <w:pStyle w:val="a5"/>
        <w:jc w:val="center"/>
        <w:rPr>
          <w:b/>
          <w:sz w:val="24"/>
          <w:szCs w:val="24"/>
        </w:rPr>
      </w:pPr>
    </w:p>
    <w:p w:rsidR="001F4D6B" w:rsidRDefault="001F4D6B" w:rsidP="001F4D6B">
      <w:pPr>
        <w:pStyle w:val="a5"/>
        <w:jc w:val="center"/>
        <w:rPr>
          <w:b/>
          <w:sz w:val="24"/>
          <w:szCs w:val="24"/>
        </w:rPr>
      </w:pPr>
    </w:p>
    <w:p w:rsidR="00B42D14" w:rsidRDefault="00B42D14" w:rsidP="001F4D6B">
      <w:pPr>
        <w:spacing w:before="100" w:beforeAutospacing="1"/>
        <w:jc w:val="center"/>
        <w:outlineLvl w:val="0"/>
        <w:rPr>
          <w:rFonts w:ascii="Times New Roman" w:hAnsi="Times New Roman"/>
          <w:b/>
        </w:rPr>
      </w:pPr>
    </w:p>
    <w:p w:rsidR="00B42D14" w:rsidRDefault="00B42D14" w:rsidP="001F4D6B">
      <w:pPr>
        <w:spacing w:before="100" w:beforeAutospacing="1"/>
        <w:jc w:val="center"/>
        <w:outlineLvl w:val="0"/>
        <w:rPr>
          <w:rFonts w:ascii="Times New Roman" w:hAnsi="Times New Roman"/>
          <w:b/>
        </w:rPr>
      </w:pPr>
    </w:p>
    <w:p w:rsidR="00B42D14" w:rsidRDefault="00B42D14" w:rsidP="001F4D6B">
      <w:pPr>
        <w:spacing w:before="100" w:beforeAutospacing="1"/>
        <w:jc w:val="center"/>
        <w:outlineLvl w:val="0"/>
        <w:rPr>
          <w:rFonts w:ascii="Times New Roman" w:hAnsi="Times New Roman"/>
          <w:b/>
        </w:rPr>
      </w:pPr>
    </w:p>
    <w:p w:rsidR="00B42D14" w:rsidRDefault="00B42D14" w:rsidP="001F4D6B">
      <w:pPr>
        <w:spacing w:before="100" w:beforeAutospacing="1"/>
        <w:jc w:val="center"/>
        <w:outlineLvl w:val="0"/>
        <w:rPr>
          <w:rFonts w:ascii="Times New Roman" w:hAnsi="Times New Roman"/>
          <w:b/>
        </w:rPr>
      </w:pPr>
    </w:p>
    <w:p w:rsidR="00B42D14" w:rsidRDefault="00B42D14" w:rsidP="001F4D6B">
      <w:pPr>
        <w:spacing w:before="100" w:beforeAutospacing="1"/>
        <w:jc w:val="center"/>
        <w:outlineLvl w:val="0"/>
        <w:rPr>
          <w:rFonts w:ascii="Times New Roman" w:hAnsi="Times New Roman"/>
          <w:b/>
        </w:rPr>
      </w:pPr>
    </w:p>
    <w:p w:rsidR="00B42D14" w:rsidRDefault="00B42D14" w:rsidP="001F4D6B">
      <w:pPr>
        <w:spacing w:before="100" w:beforeAutospacing="1"/>
        <w:jc w:val="center"/>
        <w:outlineLvl w:val="0"/>
        <w:rPr>
          <w:rFonts w:ascii="Times New Roman" w:hAnsi="Times New Roman"/>
          <w:b/>
        </w:rPr>
      </w:pPr>
    </w:p>
    <w:p w:rsidR="001F4D6B" w:rsidRPr="00A4401E" w:rsidRDefault="001F4D6B" w:rsidP="001F4D6B">
      <w:pPr>
        <w:spacing w:before="100" w:beforeAutospacing="1"/>
        <w:jc w:val="center"/>
        <w:outlineLvl w:val="0"/>
        <w:rPr>
          <w:rFonts w:ascii="Times New Roman" w:hAnsi="Times New Roman"/>
          <w:b/>
        </w:rPr>
      </w:pPr>
      <w:r w:rsidRPr="00A4401E">
        <w:rPr>
          <w:rFonts w:ascii="Times New Roman" w:hAnsi="Times New Roman"/>
          <w:b/>
        </w:rPr>
        <w:lastRenderedPageBreak/>
        <w:t xml:space="preserve">Темы рефератов 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Современные методы оценки внутриутробного состояния плода.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 xml:space="preserve">Актуальность проблемы </w:t>
      </w:r>
      <w:proofErr w:type="spellStart"/>
      <w:r w:rsidRPr="000B0813">
        <w:rPr>
          <w:sz w:val="24"/>
          <w:szCs w:val="24"/>
        </w:rPr>
        <w:t>невынашивания</w:t>
      </w:r>
      <w:proofErr w:type="spellEnd"/>
      <w:r w:rsidRPr="000B0813">
        <w:rPr>
          <w:sz w:val="24"/>
          <w:szCs w:val="24"/>
        </w:rPr>
        <w:t xml:space="preserve"> беременности. Тактика ведения преждевременных родов.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 xml:space="preserve">3.Значение и возможности </w:t>
      </w:r>
      <w:proofErr w:type="spellStart"/>
      <w:r w:rsidRPr="000B0813">
        <w:rPr>
          <w:sz w:val="24"/>
          <w:szCs w:val="24"/>
        </w:rPr>
        <w:t>прегравидарной</w:t>
      </w:r>
      <w:proofErr w:type="spellEnd"/>
      <w:r w:rsidRPr="000B0813">
        <w:rPr>
          <w:sz w:val="24"/>
          <w:szCs w:val="24"/>
        </w:rPr>
        <w:t xml:space="preserve"> подготовки в снижении осложнений беременности.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4.Возможности современного акушерства в диагностике пороков развития плода. Внутриутробная хирургия пороков развития.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Факторы риска и возможности диагностики внутриутробного инфицирования плода.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Алгоритм лечебных мероприятий при кровотечениях в последовом и раннем послеродовом периоде. Геморрагический шок.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 xml:space="preserve">Тяжелые формы </w:t>
      </w:r>
      <w:proofErr w:type="spellStart"/>
      <w:r w:rsidRPr="000B0813">
        <w:rPr>
          <w:sz w:val="24"/>
          <w:szCs w:val="24"/>
        </w:rPr>
        <w:t>преэклампсии</w:t>
      </w:r>
      <w:proofErr w:type="spellEnd"/>
      <w:r w:rsidRPr="000B0813">
        <w:rPr>
          <w:sz w:val="24"/>
          <w:szCs w:val="24"/>
        </w:rPr>
        <w:t>. Современная тактика ведения беременности и родов.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Эндокринология беременности в норме и при патологии.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Острая хирургическая патология у беременных. Дифференциальная диагностика, тактика ведения.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Профилактика и лечение внутриутробных инфекций.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 xml:space="preserve">Современные методы диагностики и терапии при </w:t>
      </w:r>
      <w:proofErr w:type="spellStart"/>
      <w:r w:rsidRPr="000B0813">
        <w:rPr>
          <w:sz w:val="24"/>
          <w:szCs w:val="24"/>
          <w:lang w:val="en-US"/>
        </w:rPr>
        <w:t>Rh</w:t>
      </w:r>
      <w:proofErr w:type="spellEnd"/>
      <w:r w:rsidRPr="000B0813">
        <w:rPr>
          <w:sz w:val="24"/>
          <w:szCs w:val="24"/>
        </w:rPr>
        <w:t xml:space="preserve"> – сенсибилизации.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Разрывы матки по рубцу во время беременности и родов. Клиника, диагностика, тактика ведения.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Эндоскопические методы диагностики и лечения (</w:t>
      </w:r>
      <w:proofErr w:type="spellStart"/>
      <w:r w:rsidRPr="000B0813">
        <w:rPr>
          <w:sz w:val="24"/>
          <w:szCs w:val="24"/>
        </w:rPr>
        <w:t>лапаро-гистероскопия</w:t>
      </w:r>
      <w:proofErr w:type="spellEnd"/>
      <w:r w:rsidRPr="000B0813">
        <w:rPr>
          <w:sz w:val="24"/>
          <w:szCs w:val="24"/>
        </w:rPr>
        <w:t>) гинекологических заболеваний.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Аномалии развития и положения женских половых органов. Диагностика, тактика ведения.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Пролапс гениталий. Клиника, диагностика, хирургическая коррекция.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Острый живот в гинекологии. Вопросы дифференциальной диагностики и методов лечения.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Гнойные воспалительные заболевания органов малого таза. Диагностика. Современные методы лечения.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Климактерический синдром. Заместительная гормонотерапия.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Современные методы лечения миомы матки.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 xml:space="preserve">Вопросы </w:t>
      </w:r>
      <w:proofErr w:type="spellStart"/>
      <w:r w:rsidRPr="000B0813">
        <w:rPr>
          <w:sz w:val="24"/>
          <w:szCs w:val="24"/>
        </w:rPr>
        <w:t>этиопатогенеза</w:t>
      </w:r>
      <w:proofErr w:type="spellEnd"/>
      <w:r w:rsidRPr="000B0813">
        <w:rPr>
          <w:sz w:val="24"/>
          <w:szCs w:val="24"/>
        </w:rPr>
        <w:t xml:space="preserve"> и терапии </w:t>
      </w:r>
      <w:proofErr w:type="gramStart"/>
      <w:r w:rsidRPr="000B0813">
        <w:rPr>
          <w:sz w:val="24"/>
          <w:szCs w:val="24"/>
        </w:rPr>
        <w:t>генитального</w:t>
      </w:r>
      <w:proofErr w:type="gramEnd"/>
      <w:r w:rsidRPr="000B0813">
        <w:rPr>
          <w:sz w:val="24"/>
          <w:szCs w:val="24"/>
        </w:rPr>
        <w:t xml:space="preserve"> </w:t>
      </w:r>
      <w:proofErr w:type="spellStart"/>
      <w:r w:rsidRPr="000B0813">
        <w:rPr>
          <w:sz w:val="24"/>
          <w:szCs w:val="24"/>
        </w:rPr>
        <w:t>эндометриоза</w:t>
      </w:r>
      <w:proofErr w:type="spellEnd"/>
      <w:r w:rsidRPr="000B0813">
        <w:rPr>
          <w:sz w:val="24"/>
          <w:szCs w:val="24"/>
        </w:rPr>
        <w:t>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 xml:space="preserve">Классификация и методы лечения гиперпластических процессов </w:t>
      </w:r>
      <w:proofErr w:type="spellStart"/>
      <w:r w:rsidRPr="000B0813">
        <w:rPr>
          <w:sz w:val="24"/>
          <w:szCs w:val="24"/>
        </w:rPr>
        <w:t>энлометрия</w:t>
      </w:r>
      <w:proofErr w:type="spellEnd"/>
      <w:r w:rsidRPr="000B0813">
        <w:rPr>
          <w:sz w:val="24"/>
          <w:szCs w:val="24"/>
        </w:rPr>
        <w:t>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Опухоли яичников. Классификация, лечение.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 xml:space="preserve">Фоновые и </w:t>
      </w:r>
      <w:proofErr w:type="spellStart"/>
      <w:r w:rsidRPr="000B0813">
        <w:rPr>
          <w:sz w:val="24"/>
          <w:szCs w:val="24"/>
        </w:rPr>
        <w:t>предраковые</w:t>
      </w:r>
      <w:proofErr w:type="spellEnd"/>
      <w:r w:rsidRPr="000B0813">
        <w:rPr>
          <w:sz w:val="24"/>
          <w:szCs w:val="24"/>
        </w:rPr>
        <w:t xml:space="preserve"> заболевания шейки матки. Классификация, диагностика, современные методы терапии.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Современная контрацепция и вопросы индивидуального подбора гормональной контрацепции.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Рефлексотерапия в практике врача акушера-гинеколога.</w:t>
      </w:r>
    </w:p>
    <w:p w:rsidR="001F4D6B" w:rsidRPr="000B0813" w:rsidRDefault="001F4D6B" w:rsidP="001F4D6B">
      <w:pPr>
        <w:pStyle w:val="a5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Возможности санаторно-курортного лечения и реабилитации гинекологических больных.</w:t>
      </w:r>
    </w:p>
    <w:p w:rsidR="001F4D6B" w:rsidRPr="00A4401E" w:rsidRDefault="001F4D6B" w:rsidP="001F4D6B">
      <w:pPr>
        <w:spacing w:before="100" w:beforeAutospacing="1"/>
        <w:rPr>
          <w:rFonts w:ascii="Times New Roman" w:hAnsi="Times New Roman"/>
        </w:rPr>
      </w:pPr>
    </w:p>
    <w:p w:rsidR="001F4D6B" w:rsidRDefault="001F4D6B" w:rsidP="001F4D6B">
      <w:pPr>
        <w:pStyle w:val="a5"/>
        <w:jc w:val="center"/>
        <w:rPr>
          <w:b/>
          <w:sz w:val="24"/>
          <w:szCs w:val="24"/>
        </w:rPr>
      </w:pPr>
    </w:p>
    <w:p w:rsidR="001F4D6B" w:rsidRPr="00B42D14" w:rsidRDefault="00B42D14" w:rsidP="001F4D6B">
      <w:pPr>
        <w:pStyle w:val="a5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Б</w:t>
      </w:r>
      <w:r w:rsidRPr="00B42D14">
        <w:rPr>
          <w:b/>
          <w:sz w:val="22"/>
          <w:szCs w:val="24"/>
        </w:rPr>
        <w:t>илет</w:t>
      </w:r>
      <w:r>
        <w:rPr>
          <w:b/>
          <w:sz w:val="22"/>
          <w:szCs w:val="24"/>
        </w:rPr>
        <w:t>ы</w:t>
      </w:r>
      <w:r w:rsidRPr="00B42D14">
        <w:rPr>
          <w:b/>
          <w:sz w:val="22"/>
          <w:szCs w:val="24"/>
        </w:rPr>
        <w:t xml:space="preserve"> к экзамену</w:t>
      </w:r>
      <w:r w:rsidR="003F7FDB">
        <w:rPr>
          <w:b/>
          <w:sz w:val="22"/>
          <w:szCs w:val="24"/>
        </w:rPr>
        <w:t xml:space="preserve"> </w:t>
      </w:r>
      <w:r w:rsidRPr="00B42D14">
        <w:rPr>
          <w:b/>
          <w:sz w:val="22"/>
          <w:szCs w:val="24"/>
        </w:rPr>
        <w:t>по специальности акушерство и гинекология.</w:t>
      </w:r>
    </w:p>
    <w:p w:rsidR="00B42D14" w:rsidRDefault="00B42D14" w:rsidP="001F4D6B">
      <w:pPr>
        <w:jc w:val="center"/>
        <w:rPr>
          <w:rFonts w:ascii="Times New Roman" w:hAnsi="Times New Roman"/>
        </w:rPr>
      </w:pPr>
    </w:p>
    <w:p w:rsidR="001F4D6B" w:rsidRPr="00A4401E" w:rsidRDefault="001F4D6B" w:rsidP="001F4D6B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Билет№1.</w:t>
      </w:r>
    </w:p>
    <w:p w:rsidR="001F4D6B" w:rsidRPr="00A4401E" w:rsidRDefault="001F4D6B" w:rsidP="001F4D6B">
      <w:pPr>
        <w:pStyle w:val="a5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Показания и методы </w:t>
      </w:r>
      <w:proofErr w:type="spellStart"/>
      <w:r w:rsidRPr="00A4401E">
        <w:rPr>
          <w:sz w:val="24"/>
          <w:szCs w:val="24"/>
        </w:rPr>
        <w:t>родоразрешения</w:t>
      </w:r>
      <w:proofErr w:type="spellEnd"/>
      <w:r w:rsidRPr="00A4401E">
        <w:rPr>
          <w:sz w:val="24"/>
          <w:szCs w:val="24"/>
        </w:rPr>
        <w:t xml:space="preserve"> в интересах плода при патологическом течении беременности.</w:t>
      </w:r>
    </w:p>
    <w:p w:rsidR="001F4D6B" w:rsidRPr="00A4401E" w:rsidRDefault="001F4D6B" w:rsidP="001F4D6B">
      <w:pPr>
        <w:pStyle w:val="a5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Изменения в организме женщины во время беременности и методы обследования беременных.</w:t>
      </w:r>
    </w:p>
    <w:p w:rsidR="001F4D6B" w:rsidRPr="00A4401E" w:rsidRDefault="001F4D6B" w:rsidP="001F4D6B">
      <w:pPr>
        <w:pStyle w:val="a5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Миома матки. Хирургические и консервативные методы лечения.</w:t>
      </w:r>
    </w:p>
    <w:p w:rsidR="001F4D6B" w:rsidRDefault="001F4D6B" w:rsidP="001F4D6B">
      <w:pPr>
        <w:pStyle w:val="a5"/>
        <w:ind w:left="0"/>
        <w:jc w:val="center"/>
        <w:rPr>
          <w:sz w:val="24"/>
          <w:szCs w:val="24"/>
        </w:rPr>
      </w:pPr>
    </w:p>
    <w:p w:rsidR="001F4D6B" w:rsidRPr="00A4401E" w:rsidRDefault="001F4D6B" w:rsidP="001F4D6B">
      <w:pPr>
        <w:pStyle w:val="a5"/>
        <w:ind w:left="0"/>
        <w:jc w:val="center"/>
        <w:rPr>
          <w:sz w:val="24"/>
          <w:szCs w:val="24"/>
        </w:rPr>
      </w:pPr>
      <w:r w:rsidRPr="00A4401E">
        <w:rPr>
          <w:sz w:val="24"/>
          <w:szCs w:val="24"/>
        </w:rPr>
        <w:t>Билет №2.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Особенности санитарно-гигиенического режима акушерского стационара.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A4401E">
        <w:rPr>
          <w:sz w:val="24"/>
          <w:szCs w:val="24"/>
        </w:rPr>
        <w:t>Преэклампсия</w:t>
      </w:r>
      <w:proofErr w:type="spellEnd"/>
      <w:r w:rsidRPr="00A4401E">
        <w:rPr>
          <w:sz w:val="24"/>
          <w:szCs w:val="24"/>
        </w:rPr>
        <w:t xml:space="preserve">. Клиника. Методы терапии и </w:t>
      </w:r>
      <w:proofErr w:type="spellStart"/>
      <w:r w:rsidRPr="00A4401E">
        <w:rPr>
          <w:sz w:val="24"/>
          <w:szCs w:val="24"/>
        </w:rPr>
        <w:t>родоразрешения</w:t>
      </w:r>
      <w:proofErr w:type="spellEnd"/>
      <w:r w:rsidRPr="00A4401E">
        <w:rPr>
          <w:sz w:val="24"/>
          <w:szCs w:val="24"/>
        </w:rPr>
        <w:t>.</w:t>
      </w:r>
    </w:p>
    <w:p w:rsidR="001F4D6B" w:rsidRPr="00A4401E" w:rsidRDefault="001F4D6B" w:rsidP="001F4D6B">
      <w:pPr>
        <w:pStyle w:val="a5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Рак шейки матки. Стадии распространения. Клиника, диагностика. Методы лечения в зависимости от стадии заболевания. Профилактика.</w:t>
      </w:r>
    </w:p>
    <w:p w:rsidR="001F4D6B" w:rsidRDefault="001F4D6B" w:rsidP="001F4D6B">
      <w:pPr>
        <w:pStyle w:val="a5"/>
        <w:ind w:left="0"/>
        <w:jc w:val="center"/>
        <w:rPr>
          <w:sz w:val="24"/>
          <w:szCs w:val="24"/>
        </w:rPr>
      </w:pPr>
    </w:p>
    <w:p w:rsidR="001F4D6B" w:rsidRPr="00A4401E" w:rsidRDefault="001F4D6B" w:rsidP="001F4D6B">
      <w:pPr>
        <w:pStyle w:val="a5"/>
        <w:ind w:left="0"/>
        <w:jc w:val="center"/>
        <w:rPr>
          <w:sz w:val="24"/>
          <w:szCs w:val="24"/>
        </w:rPr>
      </w:pPr>
      <w:r w:rsidRPr="00A4401E">
        <w:rPr>
          <w:sz w:val="24"/>
          <w:szCs w:val="24"/>
        </w:rPr>
        <w:t>Билет №3.</w:t>
      </w:r>
    </w:p>
    <w:p w:rsidR="001F4D6B" w:rsidRPr="00A4401E" w:rsidRDefault="001F4D6B" w:rsidP="001F4D6B">
      <w:pPr>
        <w:pStyle w:val="a5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методы оценки состояния плода во время беременности и родов.</w:t>
      </w:r>
    </w:p>
    <w:p w:rsidR="001F4D6B" w:rsidRPr="00A4401E" w:rsidRDefault="001F4D6B" w:rsidP="001F4D6B">
      <w:pPr>
        <w:pStyle w:val="a5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Ведение беременности и родов у женщин с рубцом на матке.</w:t>
      </w:r>
    </w:p>
    <w:p w:rsidR="001F4D6B" w:rsidRPr="00A4401E" w:rsidRDefault="001F4D6B" w:rsidP="001F4D6B">
      <w:pPr>
        <w:pStyle w:val="a5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Современные подходы к диагностике и лечению больных с синдромом </w:t>
      </w:r>
      <w:proofErr w:type="spellStart"/>
      <w:r w:rsidRPr="00A4401E">
        <w:rPr>
          <w:sz w:val="24"/>
          <w:szCs w:val="24"/>
        </w:rPr>
        <w:t>поликистозных</w:t>
      </w:r>
      <w:proofErr w:type="spellEnd"/>
      <w:r w:rsidRPr="00A4401E">
        <w:rPr>
          <w:sz w:val="24"/>
          <w:szCs w:val="24"/>
        </w:rPr>
        <w:t xml:space="preserve"> яичников.</w:t>
      </w:r>
    </w:p>
    <w:p w:rsidR="001F4D6B" w:rsidRPr="00A4401E" w:rsidRDefault="001F4D6B" w:rsidP="001F4D6B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№4.</w:t>
      </w:r>
    </w:p>
    <w:p w:rsidR="001F4D6B" w:rsidRPr="00A4401E" w:rsidRDefault="001F4D6B" w:rsidP="001F4D6B">
      <w:pPr>
        <w:pStyle w:val="a5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методы обезболивания родов. Региональная и спинномозговая анестезия.</w:t>
      </w:r>
    </w:p>
    <w:p w:rsidR="001F4D6B" w:rsidRPr="00A4401E" w:rsidRDefault="001F4D6B" w:rsidP="001F4D6B">
      <w:pPr>
        <w:pStyle w:val="a5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gramStart"/>
      <w:r w:rsidRPr="00A4401E">
        <w:rPr>
          <w:sz w:val="24"/>
          <w:szCs w:val="24"/>
        </w:rPr>
        <w:t>Переднеголовное</w:t>
      </w:r>
      <w:proofErr w:type="gramEnd"/>
      <w:r w:rsidRPr="00A4401E">
        <w:rPr>
          <w:sz w:val="24"/>
          <w:szCs w:val="24"/>
        </w:rPr>
        <w:t xml:space="preserve">, лицевое </w:t>
      </w:r>
      <w:proofErr w:type="spellStart"/>
      <w:r w:rsidRPr="00A4401E">
        <w:rPr>
          <w:sz w:val="24"/>
          <w:szCs w:val="24"/>
        </w:rPr>
        <w:t>предлежание</w:t>
      </w:r>
      <w:proofErr w:type="spellEnd"/>
      <w:r w:rsidRPr="00A4401E">
        <w:rPr>
          <w:sz w:val="24"/>
          <w:szCs w:val="24"/>
        </w:rPr>
        <w:t xml:space="preserve"> плода. Особенности биомеханизма и ведения родов.</w:t>
      </w:r>
    </w:p>
    <w:p w:rsidR="001F4D6B" w:rsidRPr="00A4401E" w:rsidRDefault="001F4D6B" w:rsidP="001F4D6B">
      <w:pPr>
        <w:pStyle w:val="a5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A4401E">
        <w:rPr>
          <w:sz w:val="24"/>
          <w:szCs w:val="24"/>
        </w:rPr>
        <w:t>Перекрут</w:t>
      </w:r>
      <w:proofErr w:type="spellEnd"/>
      <w:r w:rsidRPr="00A4401E">
        <w:rPr>
          <w:sz w:val="24"/>
          <w:szCs w:val="24"/>
        </w:rPr>
        <w:t xml:space="preserve"> ножки опухоли яичника. Определение понятия. Тактика ведения.</w:t>
      </w:r>
    </w:p>
    <w:p w:rsidR="001F4D6B" w:rsidRPr="00A4401E" w:rsidRDefault="001F4D6B" w:rsidP="001F4D6B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№5.</w:t>
      </w:r>
    </w:p>
    <w:p w:rsidR="001F4D6B" w:rsidRDefault="001F4D6B" w:rsidP="001F4D6B">
      <w:pPr>
        <w:pStyle w:val="a5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Послеродовые </w:t>
      </w:r>
      <w:proofErr w:type="spellStart"/>
      <w:r>
        <w:rPr>
          <w:sz w:val="24"/>
          <w:szCs w:val="24"/>
        </w:rPr>
        <w:t>гнойн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септические осложнения</w:t>
      </w:r>
    </w:p>
    <w:p w:rsidR="001F4D6B" w:rsidRPr="00A4401E" w:rsidRDefault="001F4D6B" w:rsidP="001F4D6B">
      <w:pPr>
        <w:pStyle w:val="a5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Синдром диссеминированного внутрисосудистого свёртывания крови в акушерской практике. Стадии. Клиника, диагностика, лечение.</w:t>
      </w:r>
    </w:p>
    <w:p w:rsidR="001F4D6B" w:rsidRPr="00A4401E" w:rsidRDefault="001F4D6B" w:rsidP="001F4D6B">
      <w:pPr>
        <w:pStyle w:val="a5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Роль </w:t>
      </w:r>
      <w:proofErr w:type="spellStart"/>
      <w:r w:rsidRPr="00A4401E">
        <w:rPr>
          <w:sz w:val="24"/>
          <w:szCs w:val="24"/>
        </w:rPr>
        <w:t>папилломавирусной</w:t>
      </w:r>
      <w:proofErr w:type="spellEnd"/>
      <w:r w:rsidRPr="00A4401E">
        <w:rPr>
          <w:sz w:val="24"/>
          <w:szCs w:val="24"/>
        </w:rPr>
        <w:t xml:space="preserve"> инфекции в развитии заболеваний шейки матки. Профилактика. Лечение.</w:t>
      </w:r>
    </w:p>
    <w:p w:rsidR="001F4D6B" w:rsidRPr="00A4401E" w:rsidRDefault="001F4D6B" w:rsidP="001F4D6B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№6.</w:t>
      </w:r>
    </w:p>
    <w:p w:rsidR="001F4D6B" w:rsidRPr="00A4401E" w:rsidRDefault="001F4D6B" w:rsidP="001F4D6B">
      <w:pPr>
        <w:pStyle w:val="a5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Преждевременные роды. Тактика ведения беременности и родов. Перинатальные исходы.</w:t>
      </w:r>
    </w:p>
    <w:p w:rsidR="001F4D6B" w:rsidRPr="00A4401E" w:rsidRDefault="001F4D6B" w:rsidP="001F4D6B">
      <w:pPr>
        <w:pStyle w:val="a5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Ранние токсикозы беременных. Оценка тяжести состояния. Методы лечения.</w:t>
      </w:r>
    </w:p>
    <w:p w:rsidR="001F4D6B" w:rsidRPr="00A4401E" w:rsidRDefault="001F4D6B" w:rsidP="001F4D6B">
      <w:pPr>
        <w:pStyle w:val="a5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proofErr w:type="spellStart"/>
      <w:r w:rsidRPr="00A4401E">
        <w:rPr>
          <w:sz w:val="24"/>
          <w:szCs w:val="24"/>
        </w:rPr>
        <w:t>Предрак</w:t>
      </w:r>
      <w:proofErr w:type="spellEnd"/>
      <w:r w:rsidRPr="00A4401E">
        <w:rPr>
          <w:sz w:val="24"/>
          <w:szCs w:val="24"/>
        </w:rPr>
        <w:t xml:space="preserve"> шейки матки. Диагностика, терапия, профилактика.</w:t>
      </w:r>
    </w:p>
    <w:p w:rsidR="001F4D6B" w:rsidRDefault="001F4D6B" w:rsidP="001F4D6B">
      <w:pPr>
        <w:jc w:val="center"/>
        <w:rPr>
          <w:rFonts w:ascii="Times New Roman" w:hAnsi="Times New Roman"/>
        </w:rPr>
      </w:pPr>
    </w:p>
    <w:p w:rsidR="001F4D6B" w:rsidRPr="00A4401E" w:rsidRDefault="001F4D6B" w:rsidP="001F4D6B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№7.</w:t>
      </w:r>
    </w:p>
    <w:p w:rsidR="001F4D6B" w:rsidRPr="00A4401E" w:rsidRDefault="001F4D6B" w:rsidP="001F4D6B">
      <w:pPr>
        <w:pStyle w:val="a5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Особенности ведения беременности и родов </w:t>
      </w:r>
      <w:proofErr w:type="gramStart"/>
      <w:r w:rsidRPr="00A4401E">
        <w:rPr>
          <w:sz w:val="24"/>
          <w:szCs w:val="24"/>
        </w:rPr>
        <w:t>при</w:t>
      </w:r>
      <w:proofErr w:type="gramEnd"/>
      <w:r w:rsidRPr="00A4401E">
        <w:rPr>
          <w:sz w:val="24"/>
          <w:szCs w:val="24"/>
        </w:rPr>
        <w:t xml:space="preserve"> тазовых </w:t>
      </w:r>
      <w:proofErr w:type="spellStart"/>
      <w:r w:rsidRPr="00A4401E">
        <w:rPr>
          <w:sz w:val="24"/>
          <w:szCs w:val="24"/>
        </w:rPr>
        <w:t>предлежаниях</w:t>
      </w:r>
      <w:proofErr w:type="spellEnd"/>
      <w:r w:rsidRPr="00A4401E">
        <w:rPr>
          <w:sz w:val="24"/>
          <w:szCs w:val="24"/>
        </w:rPr>
        <w:t xml:space="preserve"> плода.</w:t>
      </w:r>
    </w:p>
    <w:p w:rsidR="001F4D6B" w:rsidRPr="00A4401E" w:rsidRDefault="001F4D6B" w:rsidP="001F4D6B">
      <w:pPr>
        <w:pStyle w:val="a5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Гемолитическая болезнь новорожденных. Диагностика, лечение, профилактика.</w:t>
      </w:r>
    </w:p>
    <w:p w:rsidR="001F4D6B" w:rsidRPr="00A4401E" w:rsidRDefault="001F4D6B" w:rsidP="001F4D6B">
      <w:pPr>
        <w:pStyle w:val="a5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Классификация опухолей яичников.</w:t>
      </w:r>
    </w:p>
    <w:p w:rsidR="001F4D6B" w:rsidRPr="00A4401E" w:rsidRDefault="001F4D6B" w:rsidP="001F4D6B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lastRenderedPageBreak/>
        <w:t>Билет №8.</w:t>
      </w:r>
    </w:p>
    <w:p w:rsidR="001F4D6B" w:rsidRPr="00A4401E" w:rsidRDefault="001F4D6B" w:rsidP="001F4D6B">
      <w:pPr>
        <w:pStyle w:val="a5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Внутриутробная инфекция. Методы диагностики, лечения, профилактики.</w:t>
      </w:r>
    </w:p>
    <w:p w:rsidR="001F4D6B" w:rsidRPr="00A4401E" w:rsidRDefault="001F4D6B" w:rsidP="001F4D6B">
      <w:pPr>
        <w:pStyle w:val="a5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Роль женской консультации в системе родовспоможения. Задачи и методы её работы.</w:t>
      </w:r>
    </w:p>
    <w:p w:rsidR="001F4D6B" w:rsidRPr="00A4401E" w:rsidRDefault="001F4D6B" w:rsidP="001F4D6B">
      <w:pPr>
        <w:pStyle w:val="a5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Генитальный </w:t>
      </w:r>
      <w:proofErr w:type="spellStart"/>
      <w:r w:rsidRPr="00A4401E">
        <w:rPr>
          <w:sz w:val="24"/>
          <w:szCs w:val="24"/>
        </w:rPr>
        <w:t>эндометриоз</w:t>
      </w:r>
      <w:proofErr w:type="spellEnd"/>
      <w:r w:rsidRPr="00A4401E">
        <w:rPr>
          <w:sz w:val="24"/>
          <w:szCs w:val="24"/>
        </w:rPr>
        <w:t>. Классификация. Диагностика. Терапия.</w:t>
      </w:r>
    </w:p>
    <w:p w:rsidR="001F4D6B" w:rsidRPr="00A4401E" w:rsidRDefault="001F4D6B" w:rsidP="001F4D6B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№9.</w:t>
      </w:r>
    </w:p>
    <w:p w:rsidR="001F4D6B" w:rsidRPr="00A4401E" w:rsidRDefault="001F4D6B" w:rsidP="001F4D6B">
      <w:pPr>
        <w:pStyle w:val="a5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Проблема узких тазов в современном акушерстве.</w:t>
      </w:r>
    </w:p>
    <w:p w:rsidR="001F4D6B" w:rsidRPr="00A4401E" w:rsidRDefault="001F4D6B" w:rsidP="001F4D6B">
      <w:pPr>
        <w:pStyle w:val="a5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Синдром задержки роста плода. Причины, методы диагностики и лечения.</w:t>
      </w:r>
    </w:p>
    <w:p w:rsidR="001F4D6B" w:rsidRPr="00A4401E" w:rsidRDefault="001F4D6B" w:rsidP="001F4D6B">
      <w:pPr>
        <w:pStyle w:val="a5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Острый </w:t>
      </w:r>
      <w:proofErr w:type="spellStart"/>
      <w:r w:rsidRPr="00A4401E">
        <w:rPr>
          <w:sz w:val="24"/>
          <w:szCs w:val="24"/>
        </w:rPr>
        <w:t>пельвиоперитонит</w:t>
      </w:r>
      <w:proofErr w:type="spellEnd"/>
      <w:r w:rsidRPr="00A4401E">
        <w:rPr>
          <w:sz w:val="24"/>
          <w:szCs w:val="24"/>
        </w:rPr>
        <w:t>. Этиология, клика, дифференциальный диагноз, лечение.</w:t>
      </w:r>
    </w:p>
    <w:p w:rsidR="001F4D6B" w:rsidRPr="00A4401E" w:rsidRDefault="001F4D6B" w:rsidP="001F4D6B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№10.</w:t>
      </w:r>
    </w:p>
    <w:p w:rsidR="001F4D6B" w:rsidRPr="00A4401E" w:rsidRDefault="001F4D6B" w:rsidP="001F4D6B">
      <w:pPr>
        <w:pStyle w:val="a5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Дискоординированная</w:t>
      </w:r>
      <w:proofErr w:type="spellEnd"/>
      <w:r>
        <w:rPr>
          <w:sz w:val="24"/>
          <w:szCs w:val="24"/>
        </w:rPr>
        <w:t xml:space="preserve">  родовая </w:t>
      </w:r>
      <w:r w:rsidRPr="00A4401E">
        <w:rPr>
          <w:sz w:val="24"/>
          <w:szCs w:val="24"/>
        </w:rPr>
        <w:t>деятельност</w:t>
      </w:r>
      <w:r>
        <w:rPr>
          <w:sz w:val="24"/>
          <w:szCs w:val="24"/>
        </w:rPr>
        <w:t>ь</w:t>
      </w:r>
      <w:r w:rsidRPr="00A4401E">
        <w:rPr>
          <w:sz w:val="24"/>
          <w:szCs w:val="24"/>
        </w:rPr>
        <w:t>. Своевременная диагностика и лечение.</w:t>
      </w:r>
    </w:p>
    <w:p w:rsidR="001F4D6B" w:rsidRPr="00A4401E" w:rsidRDefault="001F4D6B" w:rsidP="001F4D6B">
      <w:pPr>
        <w:pStyle w:val="a5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proofErr w:type="gramStart"/>
      <w:r w:rsidRPr="00A4401E">
        <w:rPr>
          <w:sz w:val="24"/>
          <w:szCs w:val="24"/>
        </w:rPr>
        <w:t>Привычное</w:t>
      </w:r>
      <w:proofErr w:type="gramEnd"/>
      <w:r w:rsidRPr="00A4401E">
        <w:rPr>
          <w:sz w:val="24"/>
          <w:szCs w:val="24"/>
        </w:rPr>
        <w:t xml:space="preserve"> </w:t>
      </w:r>
      <w:proofErr w:type="spellStart"/>
      <w:r w:rsidRPr="00A4401E">
        <w:rPr>
          <w:sz w:val="24"/>
          <w:szCs w:val="24"/>
        </w:rPr>
        <w:t>невынашивание</w:t>
      </w:r>
      <w:proofErr w:type="spellEnd"/>
      <w:r w:rsidRPr="00A4401E">
        <w:rPr>
          <w:sz w:val="24"/>
          <w:szCs w:val="24"/>
        </w:rPr>
        <w:t xml:space="preserve"> беременности. Принципы диагностики и терапии вне беременности.</w:t>
      </w:r>
    </w:p>
    <w:p w:rsidR="001F4D6B" w:rsidRPr="00A4401E" w:rsidRDefault="001F4D6B" w:rsidP="001F4D6B">
      <w:pPr>
        <w:pStyle w:val="a5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Рак яичников. Стадии заболевания. Лечение. </w:t>
      </w:r>
    </w:p>
    <w:p w:rsidR="001F4D6B" w:rsidRPr="00A4401E" w:rsidRDefault="001F4D6B" w:rsidP="001F4D6B">
      <w:pPr>
        <w:pStyle w:val="a5"/>
        <w:ind w:left="0"/>
        <w:jc w:val="center"/>
        <w:rPr>
          <w:sz w:val="24"/>
          <w:szCs w:val="24"/>
        </w:rPr>
      </w:pPr>
      <w:r w:rsidRPr="00A4401E">
        <w:rPr>
          <w:sz w:val="24"/>
          <w:szCs w:val="24"/>
        </w:rPr>
        <w:t>Билет №11.</w:t>
      </w:r>
    </w:p>
    <w:p w:rsidR="001F4D6B" w:rsidRPr="00A4401E" w:rsidRDefault="001F4D6B" w:rsidP="001F4D6B">
      <w:pPr>
        <w:pStyle w:val="a5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Аномалии прикрепления плаценты. Особенности ведения беременности и родов.</w:t>
      </w:r>
    </w:p>
    <w:p w:rsidR="001F4D6B" w:rsidRPr="00A4401E" w:rsidRDefault="001F4D6B" w:rsidP="001F4D6B">
      <w:pPr>
        <w:pStyle w:val="a5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Разрыв матки. Клиника, диагностика, профилактика.</w:t>
      </w:r>
    </w:p>
    <w:p w:rsidR="001F4D6B" w:rsidRPr="00A4401E" w:rsidRDefault="001F4D6B" w:rsidP="001F4D6B">
      <w:pPr>
        <w:pStyle w:val="a5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Бесплодный брак. Основные причины. Методы обследования супружеской пары.</w:t>
      </w:r>
    </w:p>
    <w:p w:rsidR="001F4D6B" w:rsidRPr="00A4401E" w:rsidRDefault="001F4D6B" w:rsidP="001F4D6B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№12.</w:t>
      </w:r>
    </w:p>
    <w:p w:rsidR="001F4D6B" w:rsidRPr="00A4401E" w:rsidRDefault="001F4D6B" w:rsidP="001F4D6B">
      <w:pPr>
        <w:pStyle w:val="a5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Первичная и вторичная слабость родовой деятельности. Клиника, диагностика, терапия и профилактика.</w:t>
      </w:r>
    </w:p>
    <w:p w:rsidR="001F4D6B" w:rsidRPr="00A4401E" w:rsidRDefault="001F4D6B" w:rsidP="001F4D6B">
      <w:pPr>
        <w:pStyle w:val="a5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Переношенная и пролонгированная беременность. Методы диагностики и ведения.</w:t>
      </w:r>
    </w:p>
    <w:p w:rsidR="001F4D6B" w:rsidRPr="00A4401E" w:rsidRDefault="001F4D6B" w:rsidP="001F4D6B">
      <w:pPr>
        <w:pStyle w:val="a5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Аменорея. Классификация. Возможности терапии.</w:t>
      </w:r>
    </w:p>
    <w:p w:rsidR="001F4D6B" w:rsidRPr="00A4401E" w:rsidRDefault="001F4D6B" w:rsidP="001F4D6B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№13.</w:t>
      </w:r>
    </w:p>
    <w:p w:rsidR="001F4D6B" w:rsidRPr="00A4401E" w:rsidRDefault="001F4D6B" w:rsidP="001F4D6B">
      <w:pPr>
        <w:pStyle w:val="a5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Акушерские щипцы. Показания. Методика наложения.</w:t>
      </w:r>
    </w:p>
    <w:p w:rsidR="001F4D6B" w:rsidRPr="00A4401E" w:rsidRDefault="001F4D6B" w:rsidP="001F4D6B">
      <w:pPr>
        <w:pStyle w:val="a5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Преждевременная отслойка нормально расположенной плаценты. Диагностика. Врачебная тактика.</w:t>
      </w:r>
    </w:p>
    <w:p w:rsidR="001F4D6B" w:rsidRPr="00A4401E" w:rsidRDefault="001F4D6B" w:rsidP="001F4D6B">
      <w:pPr>
        <w:pStyle w:val="a5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Заместительная гормональная терапия. Показания и противопоказания к назначению.</w:t>
      </w:r>
    </w:p>
    <w:p w:rsidR="001F4D6B" w:rsidRDefault="001F4D6B" w:rsidP="001F4D6B">
      <w:pPr>
        <w:jc w:val="center"/>
        <w:rPr>
          <w:rFonts w:ascii="Times New Roman" w:hAnsi="Times New Roman"/>
        </w:rPr>
      </w:pPr>
    </w:p>
    <w:p w:rsidR="001F4D6B" w:rsidRDefault="001F4D6B" w:rsidP="001F4D6B">
      <w:pPr>
        <w:jc w:val="center"/>
        <w:rPr>
          <w:rFonts w:ascii="Times New Roman" w:hAnsi="Times New Roman"/>
        </w:rPr>
      </w:pPr>
    </w:p>
    <w:p w:rsidR="001F4D6B" w:rsidRPr="00A4401E" w:rsidRDefault="001F4D6B" w:rsidP="001F4D6B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№14.</w:t>
      </w:r>
    </w:p>
    <w:p w:rsidR="001F4D6B" w:rsidRPr="00A4401E" w:rsidRDefault="001F4D6B" w:rsidP="001F4D6B">
      <w:pPr>
        <w:pStyle w:val="a5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Поперечное и косое положение плода. Тактика ведения беременности и родов.</w:t>
      </w:r>
    </w:p>
    <w:p w:rsidR="001F4D6B" w:rsidRPr="00A4401E" w:rsidRDefault="001F4D6B" w:rsidP="001F4D6B">
      <w:pPr>
        <w:pStyle w:val="a5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технологии в лечении больных с внутриматочной патологией.</w:t>
      </w:r>
    </w:p>
    <w:p w:rsidR="001F4D6B" w:rsidRPr="00A4401E" w:rsidRDefault="001F4D6B" w:rsidP="001F4D6B">
      <w:pPr>
        <w:pStyle w:val="a5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Пролапс матки. Классификация. Методы коррекции.</w:t>
      </w:r>
    </w:p>
    <w:p w:rsidR="001F4D6B" w:rsidRPr="00A4401E" w:rsidRDefault="001F4D6B" w:rsidP="001F4D6B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№15.</w:t>
      </w:r>
    </w:p>
    <w:p w:rsidR="001F4D6B" w:rsidRPr="00A4401E" w:rsidRDefault="001F4D6B" w:rsidP="001F4D6B">
      <w:pPr>
        <w:pStyle w:val="a5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Иммунологическая несовместимость крови матери и плода (</w:t>
      </w:r>
      <w:proofErr w:type="spellStart"/>
      <w:r w:rsidRPr="00A4401E">
        <w:rPr>
          <w:sz w:val="24"/>
          <w:szCs w:val="24"/>
          <w:lang w:val="en-US"/>
        </w:rPr>
        <w:t>Rh</w:t>
      </w:r>
      <w:proofErr w:type="spellEnd"/>
      <w:r w:rsidRPr="00A4401E">
        <w:rPr>
          <w:sz w:val="24"/>
          <w:szCs w:val="24"/>
        </w:rPr>
        <w:t>-конфликт, несовместимость по системе АВ</w:t>
      </w:r>
      <w:proofErr w:type="gramStart"/>
      <w:r w:rsidRPr="00A4401E">
        <w:rPr>
          <w:sz w:val="24"/>
          <w:szCs w:val="24"/>
        </w:rPr>
        <w:t>0</w:t>
      </w:r>
      <w:proofErr w:type="gramEnd"/>
      <w:r w:rsidRPr="00A4401E">
        <w:rPr>
          <w:sz w:val="24"/>
          <w:szCs w:val="24"/>
        </w:rPr>
        <w:t>). Современные методы диагностики и лечения.</w:t>
      </w:r>
    </w:p>
    <w:p w:rsidR="001F4D6B" w:rsidRPr="00A4401E" w:rsidRDefault="001F4D6B" w:rsidP="001F4D6B">
      <w:pPr>
        <w:pStyle w:val="a5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Абсолютные и относительные показания к </w:t>
      </w:r>
      <w:proofErr w:type="spellStart"/>
      <w:r w:rsidRPr="00A4401E">
        <w:rPr>
          <w:sz w:val="24"/>
          <w:szCs w:val="24"/>
        </w:rPr>
        <w:t>родоразрешению</w:t>
      </w:r>
      <w:proofErr w:type="spellEnd"/>
      <w:r w:rsidRPr="00A4401E">
        <w:rPr>
          <w:sz w:val="24"/>
          <w:szCs w:val="24"/>
        </w:rPr>
        <w:t xml:space="preserve"> путём операции кесарево сечение.</w:t>
      </w:r>
    </w:p>
    <w:p w:rsidR="001F4D6B" w:rsidRPr="00A4401E" w:rsidRDefault="001F4D6B" w:rsidP="001F4D6B">
      <w:pPr>
        <w:pStyle w:val="a5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lastRenderedPageBreak/>
        <w:t>Современные методы диагностики в гинекологии.</w:t>
      </w:r>
    </w:p>
    <w:p w:rsidR="001F4D6B" w:rsidRPr="00A4401E" w:rsidRDefault="001F4D6B" w:rsidP="001F4D6B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№16.</w:t>
      </w:r>
    </w:p>
    <w:p w:rsidR="001F4D6B" w:rsidRPr="00A4401E" w:rsidRDefault="001F4D6B" w:rsidP="001F4D6B">
      <w:pPr>
        <w:pStyle w:val="a5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Острый живот в акушерской практике. Возможные причины и тактика врача.</w:t>
      </w:r>
    </w:p>
    <w:p w:rsidR="001F4D6B" w:rsidRPr="00A4401E" w:rsidRDefault="001F4D6B" w:rsidP="001F4D6B">
      <w:pPr>
        <w:pStyle w:val="a5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Шеечная беременность. Клиника. Диагностика. Тактика врача.</w:t>
      </w:r>
    </w:p>
    <w:p w:rsidR="001F4D6B" w:rsidRPr="00A4401E" w:rsidRDefault="001F4D6B" w:rsidP="001F4D6B">
      <w:pPr>
        <w:pStyle w:val="a5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Фоновые заболевания шейки матки. Диагностика. Тактика ведения пациенток.</w:t>
      </w:r>
    </w:p>
    <w:p w:rsidR="001F4D6B" w:rsidRPr="00A4401E" w:rsidRDefault="001F4D6B" w:rsidP="001F4D6B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№17.</w:t>
      </w:r>
    </w:p>
    <w:p w:rsidR="001F4D6B" w:rsidRPr="00A4401E" w:rsidRDefault="001F4D6B" w:rsidP="001F4D6B">
      <w:pPr>
        <w:pStyle w:val="a5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Послеродовые инфекционные осложнения. Клиника, диагностика, современные виды лечения.</w:t>
      </w:r>
    </w:p>
    <w:p w:rsidR="001F4D6B" w:rsidRPr="00A4401E" w:rsidRDefault="001F4D6B" w:rsidP="001F4D6B">
      <w:pPr>
        <w:pStyle w:val="a5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Роль эндоскопических методов (лапароскопии и </w:t>
      </w:r>
      <w:proofErr w:type="spellStart"/>
      <w:r w:rsidRPr="00A4401E">
        <w:rPr>
          <w:sz w:val="24"/>
          <w:szCs w:val="24"/>
        </w:rPr>
        <w:t>гистероскопии</w:t>
      </w:r>
      <w:proofErr w:type="spellEnd"/>
      <w:r w:rsidRPr="00A4401E">
        <w:rPr>
          <w:sz w:val="24"/>
          <w:szCs w:val="24"/>
        </w:rPr>
        <w:t>) в диагностике  и лечении гинекологических заболеваний.</w:t>
      </w:r>
    </w:p>
    <w:p w:rsidR="001F4D6B" w:rsidRPr="00A4401E" w:rsidRDefault="001F4D6B" w:rsidP="001F4D6B">
      <w:pPr>
        <w:pStyle w:val="a5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Климактерический синдром. Симптоматика. Возможности заместительной гормональной терапии.</w:t>
      </w:r>
    </w:p>
    <w:p w:rsidR="001F4D6B" w:rsidRPr="00A4401E" w:rsidRDefault="001F4D6B" w:rsidP="001F4D6B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№18.</w:t>
      </w:r>
    </w:p>
    <w:p w:rsidR="001F4D6B" w:rsidRPr="00A4401E" w:rsidRDefault="001F4D6B" w:rsidP="001F4D6B">
      <w:pPr>
        <w:pStyle w:val="a5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Особенности ведения беременности и родов при заболеваниях почек.</w:t>
      </w:r>
    </w:p>
    <w:p w:rsidR="001F4D6B" w:rsidRPr="00A4401E" w:rsidRDefault="001F4D6B" w:rsidP="001F4D6B">
      <w:pPr>
        <w:pStyle w:val="a5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Внутриматочная патология периода </w:t>
      </w:r>
      <w:proofErr w:type="spellStart"/>
      <w:r w:rsidRPr="00A4401E">
        <w:rPr>
          <w:sz w:val="24"/>
          <w:szCs w:val="24"/>
        </w:rPr>
        <w:t>постменопаузы</w:t>
      </w:r>
      <w:proofErr w:type="spellEnd"/>
      <w:r w:rsidRPr="00A4401E">
        <w:rPr>
          <w:sz w:val="24"/>
          <w:szCs w:val="24"/>
        </w:rPr>
        <w:t>.</w:t>
      </w:r>
    </w:p>
    <w:p w:rsidR="001F4D6B" w:rsidRPr="00A4401E" w:rsidRDefault="001F4D6B" w:rsidP="001F4D6B">
      <w:pPr>
        <w:pStyle w:val="a5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Медицинские и социальные показания к прерыванию беременности. Методы проведения прерывания беременности. Возможные осложнения.</w:t>
      </w:r>
    </w:p>
    <w:p w:rsidR="001F4D6B" w:rsidRDefault="001F4D6B" w:rsidP="001F4D6B">
      <w:pPr>
        <w:pStyle w:val="a5"/>
        <w:jc w:val="center"/>
        <w:rPr>
          <w:sz w:val="24"/>
          <w:szCs w:val="24"/>
        </w:rPr>
      </w:pPr>
    </w:p>
    <w:p w:rsidR="001F4D6B" w:rsidRPr="00A4401E" w:rsidRDefault="001F4D6B" w:rsidP="001F4D6B">
      <w:pPr>
        <w:pStyle w:val="a5"/>
        <w:jc w:val="center"/>
        <w:rPr>
          <w:sz w:val="24"/>
          <w:szCs w:val="24"/>
        </w:rPr>
      </w:pPr>
      <w:r w:rsidRPr="00A4401E">
        <w:rPr>
          <w:sz w:val="24"/>
          <w:szCs w:val="24"/>
        </w:rPr>
        <w:t>Билет №19.</w:t>
      </w:r>
    </w:p>
    <w:p w:rsidR="001F4D6B" w:rsidRPr="00A4401E" w:rsidRDefault="001F4D6B" w:rsidP="001F4D6B">
      <w:pPr>
        <w:pStyle w:val="a5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Акушерские кровотечения. Геморрагический шок. Клиника, диагностика, лечение.</w:t>
      </w:r>
    </w:p>
    <w:p w:rsidR="001F4D6B" w:rsidRPr="00A4401E" w:rsidRDefault="001F4D6B" w:rsidP="001F4D6B">
      <w:pPr>
        <w:pStyle w:val="a5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Особенности ведения беременности и родов при эндокринной патологии (сахарный диабет, заболевания щитовидной железы).</w:t>
      </w:r>
    </w:p>
    <w:p w:rsidR="001F4D6B" w:rsidRDefault="001F4D6B" w:rsidP="001F4D6B">
      <w:pPr>
        <w:pStyle w:val="a5"/>
        <w:numPr>
          <w:ilvl w:val="0"/>
          <w:numId w:val="19"/>
        </w:numPr>
        <w:spacing w:after="200" w:line="276" w:lineRule="auto"/>
      </w:pPr>
      <w:r w:rsidRPr="00756D0B">
        <w:rPr>
          <w:sz w:val="24"/>
          <w:szCs w:val="24"/>
        </w:rPr>
        <w:t xml:space="preserve">Роль </w:t>
      </w:r>
      <w:proofErr w:type="spellStart"/>
      <w:r w:rsidRPr="00756D0B">
        <w:rPr>
          <w:sz w:val="24"/>
          <w:szCs w:val="24"/>
        </w:rPr>
        <w:t>урогенитальной</w:t>
      </w:r>
      <w:proofErr w:type="spellEnd"/>
      <w:r w:rsidRPr="00756D0B">
        <w:rPr>
          <w:sz w:val="24"/>
          <w:szCs w:val="24"/>
        </w:rPr>
        <w:t xml:space="preserve"> инфекции в развитии гинекологических заболеваний </w:t>
      </w:r>
    </w:p>
    <w:p w:rsidR="001F4D6B" w:rsidRDefault="001F4D6B" w:rsidP="001F4D6B"/>
    <w:p w:rsidR="001F4D6B" w:rsidRDefault="001F4D6B" w:rsidP="001F4D6B"/>
    <w:p w:rsidR="001F4D6B" w:rsidRDefault="001F4D6B" w:rsidP="001F4D6B"/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B42D14" w:rsidRDefault="00B42D14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</w:p>
    <w:p w:rsidR="001F4D6B" w:rsidRPr="00C57102" w:rsidRDefault="001F4D6B" w:rsidP="001F4D6B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  <w:r w:rsidRPr="00C57102">
        <w:rPr>
          <w:rFonts w:ascii="Times New Roman" w:hAnsi="Times New Roman" w:cs="Times New Roman"/>
          <w:b/>
          <w:caps/>
          <w:color w:val="auto"/>
          <w:lang w:bidi="ar-SA"/>
        </w:rPr>
        <w:t>Примеры заданий государственной итоговой аттестации</w:t>
      </w:r>
    </w:p>
    <w:p w:rsidR="00B42D14" w:rsidRDefault="00B42D14" w:rsidP="00B42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42D14" w:rsidRDefault="00B42D14" w:rsidP="00B42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42D14" w:rsidRDefault="00B42D14" w:rsidP="00B42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B42D14" w:rsidRPr="00C57102" w:rsidRDefault="00B42D14" w:rsidP="00B42D1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  <w:b/>
        </w:rPr>
        <w:t xml:space="preserve">Инструкция: </w:t>
      </w:r>
      <w:r w:rsidRPr="00C57102">
        <w:rPr>
          <w:rFonts w:ascii="Times New Roman" w:hAnsi="Times New Roman" w:cs="Times New Roman"/>
        </w:rPr>
        <w:t>Выберите один правильный ответ.</w:t>
      </w:r>
    </w:p>
    <w:p w:rsidR="001F4D6B" w:rsidRPr="00C57102" w:rsidRDefault="001F4D6B" w:rsidP="001F4D6B">
      <w:pPr>
        <w:ind w:firstLine="709"/>
        <w:jc w:val="center"/>
        <w:rPr>
          <w:rFonts w:ascii="Times New Roman" w:hAnsi="Times New Roman" w:cs="Times New Roman"/>
          <w:b/>
          <w:spacing w:val="1"/>
        </w:rPr>
      </w:pPr>
    </w:p>
    <w:p w:rsidR="001F4D6B" w:rsidRPr="00C57102" w:rsidRDefault="001F4D6B" w:rsidP="00B42D14">
      <w:pPr>
        <w:ind w:right="57"/>
        <w:jc w:val="center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  <w:spacing w:val="1"/>
        </w:rPr>
        <w:t>Тестовый контроль №</w:t>
      </w:r>
      <w:r w:rsidR="00B42D14">
        <w:rPr>
          <w:rFonts w:ascii="Times New Roman" w:hAnsi="Times New Roman" w:cs="Times New Roman"/>
          <w:b/>
          <w:spacing w:val="1"/>
        </w:rPr>
        <w:t xml:space="preserve">1 </w:t>
      </w:r>
    </w:p>
    <w:p w:rsidR="001F4D6B" w:rsidRPr="00C57102" w:rsidRDefault="001F4D6B" w:rsidP="001F4D6B">
      <w:pPr>
        <w:jc w:val="both"/>
        <w:rPr>
          <w:rFonts w:ascii="Times New Roman" w:hAnsi="Times New Roman" w:cs="Times New Roman"/>
          <w:b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001.</w:t>
      </w:r>
      <w:r w:rsidRPr="00C57102">
        <w:rPr>
          <w:rFonts w:ascii="Times New Roman" w:hAnsi="Times New Roman" w:cs="Times New Roman"/>
          <w:b/>
        </w:rPr>
        <w:tab/>
        <w:t xml:space="preserve"> Санитарная норма площади на 1 материнскую койку в родильном доме составляет: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0 м2"/>
        </w:smartTagPr>
        <w:r w:rsidRPr="00C57102">
          <w:rPr>
            <w:rFonts w:ascii="Times New Roman" w:hAnsi="Times New Roman" w:cs="Times New Roman"/>
          </w:rPr>
          <w:t>10 м</w:t>
        </w:r>
        <w:proofErr w:type="gramStart"/>
        <w:r w:rsidRPr="00C57102">
          <w:rPr>
            <w:rFonts w:ascii="Times New Roman" w:hAnsi="Times New Roman" w:cs="Times New Roman"/>
            <w:position w:val="6"/>
          </w:rPr>
          <w:t>2</w:t>
        </w:r>
      </w:smartTag>
      <w:proofErr w:type="gramEnd"/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 3  м</w:t>
      </w:r>
      <w:proofErr w:type="gramStart"/>
      <w:r w:rsidRPr="00C57102">
        <w:rPr>
          <w:rFonts w:ascii="Times New Roman" w:hAnsi="Times New Roman" w:cs="Times New Roman"/>
          <w:position w:val="6"/>
        </w:rPr>
        <w:t>2</w:t>
      </w:r>
      <w:proofErr w:type="gramEnd"/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2 м2"/>
        </w:smartTagPr>
        <w:r w:rsidRPr="00C57102">
          <w:rPr>
            <w:rFonts w:ascii="Times New Roman" w:hAnsi="Times New Roman" w:cs="Times New Roman"/>
          </w:rPr>
          <w:t>12 м</w:t>
        </w:r>
        <w:proofErr w:type="gramStart"/>
        <w:r w:rsidRPr="00C57102">
          <w:rPr>
            <w:rFonts w:ascii="Times New Roman" w:hAnsi="Times New Roman" w:cs="Times New Roman"/>
            <w:position w:val="6"/>
          </w:rPr>
          <w:t>2</w:t>
        </w:r>
      </w:smartTag>
      <w:proofErr w:type="gramEnd"/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 7  м</w:t>
      </w:r>
      <w:proofErr w:type="gramStart"/>
      <w:r w:rsidRPr="00C57102">
        <w:rPr>
          <w:rFonts w:ascii="Times New Roman" w:hAnsi="Times New Roman" w:cs="Times New Roman"/>
          <w:position w:val="6"/>
        </w:rPr>
        <w:t>2</w:t>
      </w:r>
      <w:proofErr w:type="gramEnd"/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002.</w:t>
      </w:r>
      <w:r w:rsidRPr="00C57102">
        <w:rPr>
          <w:rFonts w:ascii="Times New Roman" w:hAnsi="Times New Roman" w:cs="Times New Roman"/>
          <w:b/>
        </w:rPr>
        <w:tab/>
        <w:t xml:space="preserve"> На что чаще всего обращается внимание при разборе материнской смертности, например, от разрыва матки?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где произошел разрыв матки (в лечебном учреждении или </w:t>
      </w:r>
      <w:proofErr w:type="gramStart"/>
      <w:r w:rsidRPr="00C57102">
        <w:rPr>
          <w:rFonts w:ascii="Times New Roman" w:hAnsi="Times New Roman" w:cs="Times New Roman"/>
        </w:rPr>
        <w:t>вне</w:t>
      </w:r>
      <w:proofErr w:type="gramEnd"/>
      <w:r w:rsidRPr="00C57102">
        <w:rPr>
          <w:rFonts w:ascii="Times New Roman" w:hAnsi="Times New Roman" w:cs="Times New Roman"/>
        </w:rPr>
        <w:t xml:space="preserve"> </w:t>
      </w:r>
      <w:proofErr w:type="gramStart"/>
      <w:r w:rsidRPr="00C57102">
        <w:rPr>
          <w:rFonts w:ascii="Times New Roman" w:hAnsi="Times New Roman" w:cs="Times New Roman"/>
        </w:rPr>
        <w:t>его</w:t>
      </w:r>
      <w:proofErr w:type="gramEnd"/>
      <w:r w:rsidRPr="00C57102">
        <w:rPr>
          <w:rFonts w:ascii="Times New Roman" w:hAnsi="Times New Roman" w:cs="Times New Roman"/>
        </w:rPr>
        <w:t>)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разрыв матки произошел во время беременности или в родах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своевременность госпитализации беременной в стационар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r w:rsidRPr="00C57102">
        <w:rPr>
          <w:rFonts w:ascii="Times New Roman" w:hAnsi="Times New Roman" w:cs="Times New Roman"/>
        </w:rPr>
        <w:tab/>
        <w:t>при наличии предрасполагающих факторов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имелись ли факторы, способствующие разрыву матки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>на все перечисленное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003.</w:t>
      </w:r>
      <w:r w:rsidRPr="00C57102">
        <w:rPr>
          <w:rFonts w:ascii="Times New Roman" w:hAnsi="Times New Roman" w:cs="Times New Roman"/>
          <w:b/>
        </w:rPr>
        <w:tab/>
        <w:t xml:space="preserve"> Большие железы преддверия влагалища расположены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в основании малых половых губ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в толще средних отделов больших половых губ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в бороздке между нижними третями малых и больших половых губ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в толще    нижних отделов больших половых губ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004.</w:t>
      </w:r>
      <w:r w:rsidRPr="00C57102">
        <w:rPr>
          <w:rFonts w:ascii="Times New Roman" w:hAnsi="Times New Roman" w:cs="Times New Roman"/>
          <w:b/>
        </w:rPr>
        <w:tab/>
        <w:t xml:space="preserve"> Физиологическое течение климактерического периода обычно характеризуется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1)</w:t>
      </w:r>
      <w:r w:rsidRPr="00C57102">
        <w:rPr>
          <w:rFonts w:ascii="Times New Roman" w:hAnsi="Times New Roman" w:cs="Times New Roman"/>
        </w:rPr>
        <w:tab/>
        <w:t>прогрессирующей инволюцией половых органов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2)</w:t>
      </w:r>
      <w:r w:rsidRPr="00C57102">
        <w:rPr>
          <w:rFonts w:ascii="Times New Roman" w:hAnsi="Times New Roman" w:cs="Times New Roman"/>
        </w:rPr>
        <w:tab/>
        <w:t>прекращением менструальной функции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3)</w:t>
      </w:r>
      <w:r w:rsidRPr="00C57102">
        <w:rPr>
          <w:rFonts w:ascii="Times New Roman" w:hAnsi="Times New Roman" w:cs="Times New Roman"/>
        </w:rPr>
        <w:tab/>
        <w:t>прекращением репродуктивной функции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4)</w:t>
      </w:r>
      <w:r w:rsidRPr="00C57102">
        <w:rPr>
          <w:rFonts w:ascii="Times New Roman" w:hAnsi="Times New Roman" w:cs="Times New Roman"/>
        </w:rPr>
        <w:tab/>
        <w:t>не резко выраженными "приливами"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правильно 1, 2, 3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правильно 1, 2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все ответы правильны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правильно только 4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>все ответы неправильны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005.</w:t>
      </w:r>
      <w:r w:rsidRPr="00C57102">
        <w:rPr>
          <w:rFonts w:ascii="Times New Roman" w:hAnsi="Times New Roman" w:cs="Times New Roman"/>
          <w:b/>
        </w:rPr>
        <w:tab/>
        <w:t xml:space="preserve"> При микроскопии влагалищного мазка можно судить о происходящих в организме эндокринных изменениях. Для этого необходимо учитывать: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принадлежность клеток к тому или иному слою вагинального эпителия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степень окраски протоплазмы клеток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величину ядер клеток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соотношение эпителиальных клеток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>все перечисленное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lastRenderedPageBreak/>
        <w:t>006.</w:t>
      </w:r>
      <w:r w:rsidRPr="00C57102">
        <w:rPr>
          <w:rFonts w:ascii="Times New Roman" w:hAnsi="Times New Roman" w:cs="Times New Roman"/>
          <w:b/>
        </w:rPr>
        <w:tab/>
        <w:t xml:space="preserve"> Противопоказаниями к лапароскопии в гинекологии является все перечисленное, </w:t>
      </w:r>
      <w:proofErr w:type="gramStart"/>
      <w:r w:rsidRPr="00C57102">
        <w:rPr>
          <w:rFonts w:ascii="Times New Roman" w:hAnsi="Times New Roman" w:cs="Times New Roman"/>
          <w:b/>
        </w:rPr>
        <w:t>кроме</w:t>
      </w:r>
      <w:proofErr w:type="gramEnd"/>
      <w:r w:rsidRPr="00C57102">
        <w:rPr>
          <w:rFonts w:ascii="Times New Roman" w:hAnsi="Times New Roman" w:cs="Times New Roman"/>
          <w:b/>
        </w:rPr>
        <w:t>: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острого воспалительного процесса в придатках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выраженного спаечного процесса в брюшной полости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нарушенной маточной беременности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тяжелого общего состояния больной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007.</w:t>
      </w:r>
      <w:r w:rsidRPr="00C57102">
        <w:rPr>
          <w:rFonts w:ascii="Times New Roman" w:hAnsi="Times New Roman" w:cs="Times New Roman"/>
          <w:b/>
        </w:rPr>
        <w:tab/>
        <w:t xml:space="preserve"> Родовая боль возникает </w:t>
      </w:r>
      <w:proofErr w:type="gramStart"/>
      <w:r w:rsidRPr="00C57102">
        <w:rPr>
          <w:rFonts w:ascii="Times New Roman" w:hAnsi="Times New Roman" w:cs="Times New Roman"/>
          <w:b/>
        </w:rPr>
        <w:t>вследствие</w:t>
      </w:r>
      <w:proofErr w:type="gramEnd"/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раздражения нервных окончаний матки и родовых путей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снижения порога болевой чувствительности мозга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снижения продукции </w:t>
      </w:r>
      <w:proofErr w:type="spellStart"/>
      <w:r w:rsidRPr="00C57102">
        <w:rPr>
          <w:rFonts w:ascii="Times New Roman" w:hAnsi="Times New Roman" w:cs="Times New Roman"/>
        </w:rPr>
        <w:t>эндорфинов</w:t>
      </w:r>
      <w:proofErr w:type="spellEnd"/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всего перечисленного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 xml:space="preserve">ничего </w:t>
      </w:r>
      <w:proofErr w:type="gramStart"/>
      <w:r w:rsidRPr="00C57102">
        <w:rPr>
          <w:rFonts w:ascii="Times New Roman" w:hAnsi="Times New Roman" w:cs="Times New Roman"/>
        </w:rPr>
        <w:t>из</w:t>
      </w:r>
      <w:proofErr w:type="gramEnd"/>
      <w:r w:rsidRPr="00C57102">
        <w:rPr>
          <w:rFonts w:ascii="Times New Roman" w:hAnsi="Times New Roman" w:cs="Times New Roman"/>
        </w:rPr>
        <w:t xml:space="preserve"> перечисленного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008.</w:t>
      </w:r>
      <w:r w:rsidRPr="00C57102">
        <w:rPr>
          <w:rFonts w:ascii="Times New Roman" w:hAnsi="Times New Roman" w:cs="Times New Roman"/>
          <w:b/>
        </w:rPr>
        <w:tab/>
        <w:t xml:space="preserve"> Связь материнского организма и плода осуществляется, в основном, </w:t>
      </w:r>
      <w:proofErr w:type="gramStart"/>
      <w:r w:rsidRPr="00C57102">
        <w:rPr>
          <w:rFonts w:ascii="Times New Roman" w:hAnsi="Times New Roman" w:cs="Times New Roman"/>
          <w:b/>
        </w:rPr>
        <w:t>через</w:t>
      </w:r>
      <w:proofErr w:type="gramEnd"/>
      <w:r w:rsidRPr="00C57102">
        <w:rPr>
          <w:rFonts w:ascii="Times New Roman" w:hAnsi="Times New Roman" w:cs="Times New Roman"/>
          <w:b/>
        </w:rPr>
        <w:t>: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плаценту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барорецепторы</w:t>
      </w:r>
      <w:proofErr w:type="spellEnd"/>
      <w:r w:rsidRPr="00C57102">
        <w:rPr>
          <w:rFonts w:ascii="Times New Roman" w:hAnsi="Times New Roman" w:cs="Times New Roman"/>
        </w:rPr>
        <w:t xml:space="preserve"> стенки матки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водные оболочки плода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децидуальную</w:t>
      </w:r>
      <w:proofErr w:type="spellEnd"/>
      <w:r w:rsidRPr="00C57102">
        <w:rPr>
          <w:rFonts w:ascii="Times New Roman" w:hAnsi="Times New Roman" w:cs="Times New Roman"/>
        </w:rPr>
        <w:t xml:space="preserve"> оболочку матки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>все перечисленное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009.</w:t>
      </w:r>
      <w:r w:rsidRPr="00C57102">
        <w:rPr>
          <w:rFonts w:ascii="Times New Roman" w:hAnsi="Times New Roman" w:cs="Times New Roman"/>
          <w:b/>
        </w:rPr>
        <w:tab/>
        <w:t xml:space="preserve"> В 24 недели </w:t>
      </w:r>
      <w:proofErr w:type="spellStart"/>
      <w:r w:rsidRPr="00C57102">
        <w:rPr>
          <w:rFonts w:ascii="Times New Roman" w:hAnsi="Times New Roman" w:cs="Times New Roman"/>
          <w:b/>
        </w:rPr>
        <w:t>гестационного</w:t>
      </w:r>
      <w:proofErr w:type="spellEnd"/>
      <w:r w:rsidRPr="00C57102">
        <w:rPr>
          <w:rFonts w:ascii="Times New Roman" w:hAnsi="Times New Roman" w:cs="Times New Roman"/>
          <w:b/>
        </w:rPr>
        <w:t xml:space="preserve"> возраста длина плода равна: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30 см"/>
        </w:smartTagPr>
        <w:r w:rsidRPr="00C57102">
          <w:rPr>
            <w:rFonts w:ascii="Times New Roman" w:hAnsi="Times New Roman" w:cs="Times New Roman"/>
          </w:rPr>
          <w:t>30 см</w:t>
        </w:r>
      </w:smartTag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24 см"/>
        </w:smartTagPr>
        <w:r w:rsidRPr="00C57102">
          <w:rPr>
            <w:rFonts w:ascii="Times New Roman" w:hAnsi="Times New Roman" w:cs="Times New Roman"/>
          </w:rPr>
          <w:t>24 см</w:t>
        </w:r>
      </w:smartTag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8 см"/>
        </w:smartTagPr>
        <w:r w:rsidRPr="00C57102">
          <w:rPr>
            <w:rFonts w:ascii="Times New Roman" w:hAnsi="Times New Roman" w:cs="Times New Roman"/>
          </w:rPr>
          <w:t>18 см</w:t>
        </w:r>
      </w:smartTag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2 см"/>
        </w:smartTagPr>
        <w:r w:rsidRPr="00C57102">
          <w:rPr>
            <w:rFonts w:ascii="Times New Roman" w:hAnsi="Times New Roman" w:cs="Times New Roman"/>
          </w:rPr>
          <w:t>12 см</w:t>
        </w:r>
      </w:smartTag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010.</w:t>
      </w:r>
      <w:r w:rsidRPr="00C57102">
        <w:rPr>
          <w:rFonts w:ascii="Times New Roman" w:hAnsi="Times New Roman" w:cs="Times New Roman"/>
          <w:b/>
        </w:rPr>
        <w:tab/>
        <w:t xml:space="preserve"> Перинатальным периодом считается промежуток времени, начинающийся: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с периода зачатия и </w:t>
      </w:r>
      <w:proofErr w:type="gramStart"/>
      <w:r w:rsidRPr="00C57102">
        <w:rPr>
          <w:rFonts w:ascii="Times New Roman" w:hAnsi="Times New Roman" w:cs="Times New Roman"/>
        </w:rPr>
        <w:t>заканчивающийся</w:t>
      </w:r>
      <w:proofErr w:type="gramEnd"/>
      <w:r w:rsidRPr="00C57102">
        <w:rPr>
          <w:rFonts w:ascii="Times New Roman" w:hAnsi="Times New Roman" w:cs="Times New Roman"/>
        </w:rPr>
        <w:t xml:space="preserve"> рождением плода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с периода жизнеспособности плода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r w:rsidRPr="00C57102">
        <w:rPr>
          <w:rFonts w:ascii="Times New Roman" w:hAnsi="Times New Roman" w:cs="Times New Roman"/>
        </w:rPr>
        <w:tab/>
        <w:t xml:space="preserve">и </w:t>
      </w:r>
      <w:proofErr w:type="gramStart"/>
      <w:r w:rsidRPr="00C57102">
        <w:rPr>
          <w:rFonts w:ascii="Times New Roman" w:hAnsi="Times New Roman" w:cs="Times New Roman"/>
        </w:rPr>
        <w:t>заканчивающийся</w:t>
      </w:r>
      <w:proofErr w:type="gramEnd"/>
      <w:r w:rsidRPr="00C57102">
        <w:rPr>
          <w:rFonts w:ascii="Times New Roman" w:hAnsi="Times New Roman" w:cs="Times New Roman"/>
        </w:rPr>
        <w:t xml:space="preserve"> 7-ю сутками (168 часов) после рождения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gramStart"/>
      <w:r w:rsidRPr="00C57102">
        <w:rPr>
          <w:rFonts w:ascii="Times New Roman" w:hAnsi="Times New Roman" w:cs="Times New Roman"/>
        </w:rPr>
        <w:t>в)</w:t>
      </w:r>
      <w:r w:rsidRPr="00C57102">
        <w:rPr>
          <w:rFonts w:ascii="Times New Roman" w:hAnsi="Times New Roman" w:cs="Times New Roman"/>
        </w:rPr>
        <w:tab/>
        <w:t>с периода рождения плода и заканчивающийся через месяц после родов</w:t>
      </w:r>
      <w:proofErr w:type="gramEnd"/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с 20 недель беременности и </w:t>
      </w:r>
      <w:proofErr w:type="gramStart"/>
      <w:r w:rsidRPr="00C57102">
        <w:rPr>
          <w:rFonts w:ascii="Times New Roman" w:hAnsi="Times New Roman" w:cs="Times New Roman"/>
        </w:rPr>
        <w:t>заканчивающийся</w:t>
      </w:r>
      <w:proofErr w:type="gramEnd"/>
      <w:r w:rsidRPr="00C57102">
        <w:rPr>
          <w:rFonts w:ascii="Times New Roman" w:hAnsi="Times New Roman" w:cs="Times New Roman"/>
        </w:rPr>
        <w:t xml:space="preserve"> 14-ю сутками после рождения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 xml:space="preserve">ничего </w:t>
      </w:r>
      <w:proofErr w:type="gramStart"/>
      <w:r w:rsidRPr="00C57102">
        <w:rPr>
          <w:rFonts w:ascii="Times New Roman" w:hAnsi="Times New Roman" w:cs="Times New Roman"/>
        </w:rPr>
        <w:t>из</w:t>
      </w:r>
      <w:proofErr w:type="gramEnd"/>
      <w:r w:rsidRPr="00C57102">
        <w:rPr>
          <w:rFonts w:ascii="Times New Roman" w:hAnsi="Times New Roman" w:cs="Times New Roman"/>
        </w:rPr>
        <w:t xml:space="preserve"> перечисленного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011.</w:t>
      </w:r>
      <w:r w:rsidRPr="00C57102">
        <w:rPr>
          <w:rFonts w:ascii="Times New Roman" w:hAnsi="Times New Roman" w:cs="Times New Roman"/>
          <w:b/>
        </w:rPr>
        <w:tab/>
        <w:t xml:space="preserve"> У здорового новорожденного регулярное дыхание должно установиться не позднее, чем </w:t>
      </w:r>
      <w:proofErr w:type="gramStart"/>
      <w:r w:rsidRPr="00C57102">
        <w:rPr>
          <w:rFonts w:ascii="Times New Roman" w:hAnsi="Times New Roman" w:cs="Times New Roman"/>
          <w:b/>
        </w:rPr>
        <w:t>через</w:t>
      </w:r>
      <w:proofErr w:type="gramEnd"/>
      <w:r w:rsidRPr="00C57102">
        <w:rPr>
          <w:rFonts w:ascii="Times New Roman" w:hAnsi="Times New Roman" w:cs="Times New Roman"/>
          <w:b/>
        </w:rPr>
        <w:t>: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60 с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90 с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120 с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5 мин после рождения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>правильно б) и в)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012.</w:t>
      </w:r>
      <w:r w:rsidRPr="00C57102">
        <w:rPr>
          <w:rFonts w:ascii="Times New Roman" w:hAnsi="Times New Roman" w:cs="Times New Roman"/>
          <w:b/>
        </w:rPr>
        <w:tab/>
        <w:t xml:space="preserve"> Анатомически </w:t>
      </w:r>
      <w:proofErr w:type="gramStart"/>
      <w:r w:rsidRPr="00C57102">
        <w:rPr>
          <w:rFonts w:ascii="Times New Roman" w:hAnsi="Times New Roman" w:cs="Times New Roman"/>
          <w:b/>
        </w:rPr>
        <w:t>узким</w:t>
      </w:r>
      <w:proofErr w:type="gramEnd"/>
      <w:r w:rsidRPr="00C57102">
        <w:rPr>
          <w:rFonts w:ascii="Times New Roman" w:hAnsi="Times New Roman" w:cs="Times New Roman"/>
          <w:b/>
        </w:rPr>
        <w:t xml:space="preserve"> принято считать всякий таз, у которого по сравнению с нормальным: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все размеры уменьшены на 0.5-</w:t>
      </w:r>
      <w:smartTag w:uri="urn:schemas-microsoft-com:office:smarttags" w:element="metricconverter">
        <w:smartTagPr>
          <w:attr w:name="ProductID" w:val="1 см"/>
        </w:smartTagPr>
        <w:r w:rsidRPr="00C57102">
          <w:rPr>
            <w:rFonts w:ascii="Times New Roman" w:hAnsi="Times New Roman" w:cs="Times New Roman"/>
          </w:rPr>
          <w:t>1 см</w:t>
        </w:r>
      </w:smartTag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хотя бы один размер уменьшен на 0.5-</w:t>
      </w:r>
      <w:smartTag w:uri="urn:schemas-microsoft-com:office:smarttags" w:element="metricconverter">
        <w:smartTagPr>
          <w:attr w:name="ProductID" w:val="1 см"/>
        </w:smartTagPr>
        <w:r w:rsidRPr="00C57102">
          <w:rPr>
            <w:rFonts w:ascii="Times New Roman" w:hAnsi="Times New Roman" w:cs="Times New Roman"/>
          </w:rPr>
          <w:t>1 см</w:t>
        </w:r>
      </w:smartTag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все размеры уменьшены на 1.5-</w:t>
      </w:r>
      <w:smartTag w:uri="urn:schemas-microsoft-com:office:smarttags" w:element="metricconverter">
        <w:smartTagPr>
          <w:attr w:name="ProductID" w:val="2 см"/>
        </w:smartTagPr>
        <w:r w:rsidRPr="00C57102">
          <w:rPr>
            <w:rFonts w:ascii="Times New Roman" w:hAnsi="Times New Roman" w:cs="Times New Roman"/>
          </w:rPr>
          <w:t>2 см</w:t>
        </w:r>
      </w:smartTag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хотя бы один размер уменьшен на 1.5-</w:t>
      </w:r>
      <w:smartTag w:uri="urn:schemas-microsoft-com:office:smarttags" w:element="metricconverter">
        <w:smartTagPr>
          <w:attr w:name="ProductID" w:val="2 см"/>
        </w:smartTagPr>
        <w:r w:rsidRPr="00C57102">
          <w:rPr>
            <w:rFonts w:ascii="Times New Roman" w:hAnsi="Times New Roman" w:cs="Times New Roman"/>
          </w:rPr>
          <w:t>2 см</w:t>
        </w:r>
      </w:smartTag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>ничего не верно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lastRenderedPageBreak/>
        <w:t>013.</w:t>
      </w:r>
      <w:r w:rsidRPr="00C57102">
        <w:rPr>
          <w:rFonts w:ascii="Times New Roman" w:hAnsi="Times New Roman" w:cs="Times New Roman"/>
          <w:b/>
        </w:rPr>
        <w:tab/>
        <w:t xml:space="preserve"> Основными причинами </w:t>
      </w:r>
      <w:proofErr w:type="spellStart"/>
      <w:r w:rsidRPr="00C57102">
        <w:rPr>
          <w:rFonts w:ascii="Times New Roman" w:hAnsi="Times New Roman" w:cs="Times New Roman"/>
          <w:b/>
        </w:rPr>
        <w:t>дискоординации</w:t>
      </w:r>
      <w:proofErr w:type="spellEnd"/>
      <w:r w:rsidRPr="00C57102">
        <w:rPr>
          <w:rFonts w:ascii="Times New Roman" w:hAnsi="Times New Roman" w:cs="Times New Roman"/>
          <w:b/>
        </w:rPr>
        <w:t xml:space="preserve"> родовой деятельности являются: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клинически узкий таз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</w:r>
      <w:proofErr w:type="spellStart"/>
      <w:proofErr w:type="gramStart"/>
      <w:r w:rsidRPr="00C57102">
        <w:rPr>
          <w:rFonts w:ascii="Times New Roman" w:hAnsi="Times New Roman" w:cs="Times New Roman"/>
        </w:rPr>
        <w:t>нейро-эндокринные</w:t>
      </w:r>
      <w:proofErr w:type="spellEnd"/>
      <w:proofErr w:type="gramEnd"/>
      <w:r w:rsidRPr="00C57102">
        <w:rPr>
          <w:rFonts w:ascii="Times New Roman" w:hAnsi="Times New Roman" w:cs="Times New Roman"/>
        </w:rPr>
        <w:t xml:space="preserve"> нарушения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анатомическая ригидность шейки матки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функционально неполноценный плодный пузырь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>все перечисленное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е)</w:t>
      </w:r>
      <w:r w:rsidRPr="00C57102">
        <w:rPr>
          <w:rFonts w:ascii="Times New Roman" w:hAnsi="Times New Roman" w:cs="Times New Roman"/>
        </w:rPr>
        <w:tab/>
        <w:t xml:space="preserve">ничего </w:t>
      </w:r>
      <w:proofErr w:type="gramStart"/>
      <w:r w:rsidRPr="00C57102">
        <w:rPr>
          <w:rFonts w:ascii="Times New Roman" w:hAnsi="Times New Roman" w:cs="Times New Roman"/>
        </w:rPr>
        <w:t>из</w:t>
      </w:r>
      <w:proofErr w:type="gramEnd"/>
      <w:r w:rsidRPr="00C57102">
        <w:rPr>
          <w:rFonts w:ascii="Times New Roman" w:hAnsi="Times New Roman" w:cs="Times New Roman"/>
        </w:rPr>
        <w:t xml:space="preserve"> перечисленного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014.</w:t>
      </w:r>
      <w:r w:rsidRPr="00C57102">
        <w:rPr>
          <w:rFonts w:ascii="Times New Roman" w:hAnsi="Times New Roman" w:cs="Times New Roman"/>
          <w:b/>
        </w:rPr>
        <w:tab/>
        <w:t xml:space="preserve"> Ревматизм поражает преимущественно: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митральный клапан сердца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аортальный клапан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трехстворчатый клапан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клапан легочной артерии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015.</w:t>
      </w:r>
      <w:r w:rsidRPr="00C57102">
        <w:rPr>
          <w:rFonts w:ascii="Times New Roman" w:hAnsi="Times New Roman" w:cs="Times New Roman"/>
          <w:b/>
        </w:rPr>
        <w:tab/>
        <w:t xml:space="preserve"> Особенностями течения беременности при </w:t>
      </w:r>
      <w:proofErr w:type="gramStart"/>
      <w:r w:rsidRPr="00C57102">
        <w:rPr>
          <w:rFonts w:ascii="Times New Roman" w:hAnsi="Times New Roman" w:cs="Times New Roman"/>
          <w:b/>
        </w:rPr>
        <w:t>хроническом</w:t>
      </w:r>
      <w:proofErr w:type="gramEnd"/>
      <w:r w:rsidRPr="00C57102">
        <w:rPr>
          <w:rFonts w:ascii="Times New Roman" w:hAnsi="Times New Roman" w:cs="Times New Roman"/>
          <w:b/>
        </w:rPr>
        <w:t xml:space="preserve"> </w:t>
      </w:r>
      <w:proofErr w:type="spellStart"/>
      <w:r w:rsidRPr="00C57102">
        <w:rPr>
          <w:rFonts w:ascii="Times New Roman" w:hAnsi="Times New Roman" w:cs="Times New Roman"/>
          <w:b/>
        </w:rPr>
        <w:t>пиелонефрите</w:t>
      </w:r>
      <w:proofErr w:type="spellEnd"/>
      <w:r w:rsidRPr="00C57102">
        <w:rPr>
          <w:rFonts w:ascii="Times New Roman" w:hAnsi="Times New Roman" w:cs="Times New Roman"/>
          <w:b/>
        </w:rPr>
        <w:t xml:space="preserve"> (в отличие от того же при </w:t>
      </w:r>
      <w:proofErr w:type="spellStart"/>
      <w:r w:rsidRPr="00C57102">
        <w:rPr>
          <w:rFonts w:ascii="Times New Roman" w:hAnsi="Times New Roman" w:cs="Times New Roman"/>
          <w:b/>
        </w:rPr>
        <w:t>гестационном</w:t>
      </w:r>
      <w:proofErr w:type="spellEnd"/>
      <w:r w:rsidRPr="00C57102">
        <w:rPr>
          <w:rFonts w:ascii="Times New Roman" w:hAnsi="Times New Roman" w:cs="Times New Roman"/>
          <w:b/>
        </w:rPr>
        <w:t xml:space="preserve"> </w:t>
      </w:r>
      <w:proofErr w:type="spellStart"/>
      <w:r w:rsidRPr="00C57102">
        <w:rPr>
          <w:rFonts w:ascii="Times New Roman" w:hAnsi="Times New Roman" w:cs="Times New Roman"/>
          <w:b/>
        </w:rPr>
        <w:t>пиелонефрите</w:t>
      </w:r>
      <w:proofErr w:type="spellEnd"/>
      <w:r w:rsidRPr="00C57102">
        <w:rPr>
          <w:rFonts w:ascii="Times New Roman" w:hAnsi="Times New Roman" w:cs="Times New Roman"/>
          <w:b/>
        </w:rPr>
        <w:t>) являются все перечисленные, кроме: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часто развивается поздний выкидыш или преждевременные роды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часто присоединяется поздний токсикоз беременных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как правило, развивается внутриутробное инфицирование плода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не оказывает существенного влияния на течение беременности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 xml:space="preserve">016. </w:t>
      </w:r>
      <w:proofErr w:type="spellStart"/>
      <w:r w:rsidRPr="00C57102">
        <w:rPr>
          <w:rFonts w:ascii="Times New Roman" w:hAnsi="Times New Roman" w:cs="Times New Roman"/>
          <w:b/>
        </w:rPr>
        <w:t>Предлежание</w:t>
      </w:r>
      <w:proofErr w:type="spellEnd"/>
      <w:r w:rsidRPr="00C57102">
        <w:rPr>
          <w:rFonts w:ascii="Times New Roman" w:hAnsi="Times New Roman" w:cs="Times New Roman"/>
          <w:b/>
        </w:rPr>
        <w:t xml:space="preserve"> плаценты - это такая патология, при которой плацента, как правило, располагается: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в теле матки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в нижнем сегменте матки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в нижнем сегменте матки, частично или полностью перекрывая внутренний зев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по задней стенке матки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>в дне матки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017.</w:t>
      </w:r>
      <w:r w:rsidRPr="00C57102">
        <w:rPr>
          <w:rFonts w:ascii="Times New Roman" w:hAnsi="Times New Roman" w:cs="Times New Roman"/>
          <w:b/>
        </w:rPr>
        <w:tab/>
        <w:t xml:space="preserve"> Рвота у беременной в I триместре беременности может считаться проявлением раннего токсикоза в том случае, если: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ее возникновение связано с приемом пищи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ее возникновение не связано с приемом пищи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частота ее 3-5 и более раз в сутки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верно б) и в)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>верно все перечисленное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018.</w:t>
      </w:r>
      <w:r w:rsidRPr="00C57102">
        <w:rPr>
          <w:rFonts w:ascii="Times New Roman" w:hAnsi="Times New Roman" w:cs="Times New Roman"/>
          <w:b/>
        </w:rPr>
        <w:tab/>
        <w:t xml:space="preserve"> При разрыве промежности II степени происходит все перечисленное, </w:t>
      </w:r>
      <w:proofErr w:type="gramStart"/>
      <w:r w:rsidRPr="00C57102">
        <w:rPr>
          <w:rFonts w:ascii="Times New Roman" w:hAnsi="Times New Roman" w:cs="Times New Roman"/>
          <w:b/>
        </w:rPr>
        <w:t>кроме</w:t>
      </w:r>
      <w:proofErr w:type="gramEnd"/>
      <w:r w:rsidRPr="00C57102">
        <w:rPr>
          <w:rFonts w:ascii="Times New Roman" w:hAnsi="Times New Roman" w:cs="Times New Roman"/>
          <w:b/>
        </w:rPr>
        <w:t xml:space="preserve">: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нарушения задней спайки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повреждения стенок влагалища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повреждения мышц промежности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повреждения наружного сфинктера прямой кишки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 xml:space="preserve">повреждения кожи промежности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019.</w:t>
      </w:r>
      <w:r w:rsidRPr="00C57102">
        <w:rPr>
          <w:rFonts w:ascii="Times New Roman" w:hAnsi="Times New Roman" w:cs="Times New Roman"/>
          <w:b/>
        </w:rPr>
        <w:tab/>
        <w:t xml:space="preserve"> К анатомическим особенностям матки у новорожденной девочки относятся: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тело и шейка матки по длине и толщине равны между собой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тело матки маленькое, шейка почти не выражена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матка небольшая, длина шейки почти в 3 раза больше длины тела матки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матка имеет двурогую форму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 xml:space="preserve">ничего </w:t>
      </w:r>
      <w:proofErr w:type="gramStart"/>
      <w:r w:rsidRPr="00C57102">
        <w:rPr>
          <w:rFonts w:ascii="Times New Roman" w:hAnsi="Times New Roman" w:cs="Times New Roman"/>
        </w:rPr>
        <w:t>из</w:t>
      </w:r>
      <w:proofErr w:type="gramEnd"/>
      <w:r w:rsidRPr="00C57102">
        <w:rPr>
          <w:rFonts w:ascii="Times New Roman" w:hAnsi="Times New Roman" w:cs="Times New Roman"/>
        </w:rPr>
        <w:t xml:space="preserve"> перечисленного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020.</w:t>
      </w:r>
      <w:r w:rsidRPr="00C57102">
        <w:rPr>
          <w:rFonts w:ascii="Times New Roman" w:hAnsi="Times New Roman" w:cs="Times New Roman"/>
          <w:b/>
        </w:rPr>
        <w:tab/>
        <w:t xml:space="preserve"> При длительности менструального цикла 28 дней, его следует считать циклом: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нормопонирующим</w:t>
      </w:r>
      <w:proofErr w:type="spellEnd"/>
      <w:r w:rsidRPr="00C57102">
        <w:rPr>
          <w:rFonts w:ascii="Times New Roman" w:hAnsi="Times New Roman" w:cs="Times New Roman"/>
        </w:rPr>
        <w:t xml:space="preserve">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антепонирующим</w:t>
      </w:r>
      <w:proofErr w:type="spellEnd"/>
      <w:r w:rsidRPr="00C57102">
        <w:rPr>
          <w:rFonts w:ascii="Times New Roman" w:hAnsi="Times New Roman" w:cs="Times New Roman"/>
        </w:rPr>
        <w:t xml:space="preserve">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постпонирующим</w:t>
      </w:r>
      <w:proofErr w:type="spellEnd"/>
      <w:r w:rsidRPr="00C57102">
        <w:rPr>
          <w:rFonts w:ascii="Times New Roman" w:hAnsi="Times New Roman" w:cs="Times New Roman"/>
        </w:rPr>
        <w:t xml:space="preserve">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021.</w:t>
      </w:r>
      <w:r w:rsidRPr="00C57102">
        <w:rPr>
          <w:rFonts w:ascii="Times New Roman" w:hAnsi="Times New Roman" w:cs="Times New Roman"/>
          <w:b/>
        </w:rPr>
        <w:tab/>
        <w:t xml:space="preserve"> К группе риска по развитию воспалительных послеродовых заболеваний относятся женщины: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с отягощенным акушерско-гинекологическим анамнезом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с хроническим воспалительным процессом гениталий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с </w:t>
      </w:r>
      <w:proofErr w:type="spellStart"/>
      <w:r w:rsidRPr="00C57102">
        <w:rPr>
          <w:rFonts w:ascii="Times New Roman" w:hAnsi="Times New Roman" w:cs="Times New Roman"/>
        </w:rPr>
        <w:t>экстрагенитальными</w:t>
      </w:r>
      <w:proofErr w:type="spellEnd"/>
      <w:r w:rsidRPr="00C57102">
        <w:rPr>
          <w:rFonts w:ascii="Times New Roman" w:hAnsi="Times New Roman" w:cs="Times New Roman"/>
        </w:rPr>
        <w:t xml:space="preserve"> воспалительными заболеваниями (тонзиллит, </w:t>
      </w:r>
      <w:proofErr w:type="spellStart"/>
      <w:r w:rsidRPr="00C57102">
        <w:rPr>
          <w:rFonts w:ascii="Times New Roman" w:hAnsi="Times New Roman" w:cs="Times New Roman"/>
        </w:rPr>
        <w:t>пиелонефрит</w:t>
      </w:r>
      <w:proofErr w:type="spellEnd"/>
      <w:r w:rsidRPr="00C57102">
        <w:rPr>
          <w:rFonts w:ascii="Times New Roman" w:hAnsi="Times New Roman" w:cs="Times New Roman"/>
        </w:rPr>
        <w:t xml:space="preserve">)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со всем перечисленным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 xml:space="preserve">ни с чем из </w:t>
      </w:r>
      <w:proofErr w:type="gramStart"/>
      <w:r w:rsidRPr="00C57102">
        <w:rPr>
          <w:rFonts w:ascii="Times New Roman" w:hAnsi="Times New Roman" w:cs="Times New Roman"/>
        </w:rPr>
        <w:t>перечисленного</w:t>
      </w:r>
      <w:proofErr w:type="gramEnd"/>
      <w:r w:rsidRPr="00C57102">
        <w:rPr>
          <w:rFonts w:ascii="Times New Roman" w:hAnsi="Times New Roman" w:cs="Times New Roman"/>
        </w:rPr>
        <w:t xml:space="preserve">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022.</w:t>
      </w:r>
      <w:r w:rsidRPr="00C57102">
        <w:rPr>
          <w:rFonts w:ascii="Times New Roman" w:hAnsi="Times New Roman" w:cs="Times New Roman"/>
          <w:b/>
        </w:rPr>
        <w:tab/>
        <w:t xml:space="preserve"> Гонорейную этиологию воспалительного процесса в области придатков матки можно предположить (с большой долей вероятности):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при наличии </w:t>
      </w:r>
      <w:proofErr w:type="gramStart"/>
      <w:r w:rsidRPr="00C57102">
        <w:rPr>
          <w:rFonts w:ascii="Times New Roman" w:hAnsi="Times New Roman" w:cs="Times New Roman"/>
        </w:rPr>
        <w:t>двустороннего</w:t>
      </w:r>
      <w:proofErr w:type="gramEnd"/>
      <w:r w:rsidRPr="00C57102">
        <w:rPr>
          <w:rFonts w:ascii="Times New Roman" w:hAnsi="Times New Roman" w:cs="Times New Roman"/>
        </w:rPr>
        <w:t xml:space="preserve"> </w:t>
      </w:r>
      <w:proofErr w:type="spellStart"/>
      <w:r w:rsidRPr="00C57102">
        <w:rPr>
          <w:rFonts w:ascii="Times New Roman" w:hAnsi="Times New Roman" w:cs="Times New Roman"/>
        </w:rPr>
        <w:t>сальпингоофорита</w:t>
      </w:r>
      <w:proofErr w:type="spellEnd"/>
      <w:r w:rsidRPr="00C57102">
        <w:rPr>
          <w:rFonts w:ascii="Times New Roman" w:hAnsi="Times New Roman" w:cs="Times New Roman"/>
        </w:rPr>
        <w:t xml:space="preserve"> у первично бесплодной женщины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при сочетании </w:t>
      </w:r>
      <w:proofErr w:type="gramStart"/>
      <w:r w:rsidRPr="00C57102">
        <w:rPr>
          <w:rFonts w:ascii="Times New Roman" w:hAnsi="Times New Roman" w:cs="Times New Roman"/>
        </w:rPr>
        <w:t>двустороннего</w:t>
      </w:r>
      <w:proofErr w:type="gramEnd"/>
      <w:r w:rsidRPr="00C57102">
        <w:rPr>
          <w:rFonts w:ascii="Times New Roman" w:hAnsi="Times New Roman" w:cs="Times New Roman"/>
        </w:rPr>
        <w:t xml:space="preserve"> </w:t>
      </w:r>
      <w:proofErr w:type="spellStart"/>
      <w:r w:rsidRPr="00C57102">
        <w:rPr>
          <w:rFonts w:ascii="Times New Roman" w:hAnsi="Times New Roman" w:cs="Times New Roman"/>
        </w:rPr>
        <w:t>сальпингоофорита</w:t>
      </w:r>
      <w:proofErr w:type="spellEnd"/>
      <w:r w:rsidRPr="00C57102">
        <w:rPr>
          <w:rFonts w:ascii="Times New Roman" w:hAnsi="Times New Roman" w:cs="Times New Roman"/>
        </w:rPr>
        <w:t xml:space="preserve"> с </w:t>
      </w:r>
      <w:proofErr w:type="spellStart"/>
      <w:r w:rsidRPr="00C57102">
        <w:rPr>
          <w:rFonts w:ascii="Times New Roman" w:hAnsi="Times New Roman" w:cs="Times New Roman"/>
        </w:rPr>
        <w:t>эндоцервицитом</w:t>
      </w:r>
      <w:proofErr w:type="spellEnd"/>
      <w:r w:rsidRPr="00C57102">
        <w:rPr>
          <w:rFonts w:ascii="Times New Roman" w:hAnsi="Times New Roman" w:cs="Times New Roman"/>
        </w:rPr>
        <w:t xml:space="preserve"> (у женщин, у которых не было родов, абортов, </w:t>
      </w:r>
      <w:proofErr w:type="spellStart"/>
      <w:r w:rsidRPr="00C57102">
        <w:rPr>
          <w:rFonts w:ascii="Times New Roman" w:hAnsi="Times New Roman" w:cs="Times New Roman"/>
        </w:rPr>
        <w:t>инвазивных</w:t>
      </w:r>
      <w:proofErr w:type="spellEnd"/>
      <w:r w:rsidRPr="00C57102">
        <w:rPr>
          <w:rFonts w:ascii="Times New Roman" w:hAnsi="Times New Roman" w:cs="Times New Roman"/>
        </w:rPr>
        <w:t xml:space="preserve"> лечебно-диагностических процедур)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при сочетании </w:t>
      </w:r>
      <w:proofErr w:type="gramStart"/>
      <w:r w:rsidRPr="00C57102">
        <w:rPr>
          <w:rFonts w:ascii="Times New Roman" w:hAnsi="Times New Roman" w:cs="Times New Roman"/>
        </w:rPr>
        <w:t>двустороннего</w:t>
      </w:r>
      <w:proofErr w:type="gramEnd"/>
      <w:r w:rsidRPr="00C57102">
        <w:rPr>
          <w:rFonts w:ascii="Times New Roman" w:hAnsi="Times New Roman" w:cs="Times New Roman"/>
        </w:rPr>
        <w:t xml:space="preserve"> </w:t>
      </w:r>
      <w:proofErr w:type="spellStart"/>
      <w:r w:rsidRPr="00C57102">
        <w:rPr>
          <w:rFonts w:ascii="Times New Roman" w:hAnsi="Times New Roman" w:cs="Times New Roman"/>
        </w:rPr>
        <w:t>сальпингоофорита</w:t>
      </w:r>
      <w:proofErr w:type="spellEnd"/>
      <w:r w:rsidRPr="00C57102">
        <w:rPr>
          <w:rFonts w:ascii="Times New Roman" w:hAnsi="Times New Roman" w:cs="Times New Roman"/>
        </w:rPr>
        <w:t xml:space="preserve"> с уретритом, </w:t>
      </w:r>
      <w:proofErr w:type="spellStart"/>
      <w:r w:rsidRPr="00C57102">
        <w:rPr>
          <w:rFonts w:ascii="Times New Roman" w:hAnsi="Times New Roman" w:cs="Times New Roman"/>
        </w:rPr>
        <w:t>бартолинитом</w:t>
      </w:r>
      <w:proofErr w:type="spellEnd"/>
      <w:r w:rsidRPr="00C57102">
        <w:rPr>
          <w:rFonts w:ascii="Times New Roman" w:hAnsi="Times New Roman" w:cs="Times New Roman"/>
        </w:rPr>
        <w:t xml:space="preserve">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верно б) и в)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>при всем перечисленном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 xml:space="preserve">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023.</w:t>
      </w:r>
      <w:r w:rsidRPr="00C57102">
        <w:rPr>
          <w:rFonts w:ascii="Times New Roman" w:hAnsi="Times New Roman" w:cs="Times New Roman"/>
          <w:b/>
        </w:rPr>
        <w:tab/>
        <w:t xml:space="preserve"> Преимуществами поперечного надлобкового разреза передней брюшной стенки по сравнению с нижнесрединным являются все перечисленные, </w:t>
      </w:r>
      <w:proofErr w:type="gramStart"/>
      <w:r w:rsidRPr="00C57102">
        <w:rPr>
          <w:rFonts w:ascii="Times New Roman" w:hAnsi="Times New Roman" w:cs="Times New Roman"/>
          <w:b/>
        </w:rPr>
        <w:t>кроме</w:t>
      </w:r>
      <w:proofErr w:type="gramEnd"/>
      <w:r w:rsidRPr="00C57102">
        <w:rPr>
          <w:rFonts w:ascii="Times New Roman" w:hAnsi="Times New Roman" w:cs="Times New Roman"/>
          <w:b/>
        </w:rPr>
        <w:t xml:space="preserve">: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меньшего риска </w:t>
      </w:r>
      <w:proofErr w:type="spellStart"/>
      <w:r w:rsidRPr="00C57102">
        <w:rPr>
          <w:rFonts w:ascii="Times New Roman" w:hAnsi="Times New Roman" w:cs="Times New Roman"/>
        </w:rPr>
        <w:t>эвентрации</w:t>
      </w:r>
      <w:proofErr w:type="spellEnd"/>
      <w:r w:rsidRPr="00C57102">
        <w:rPr>
          <w:rFonts w:ascii="Times New Roman" w:hAnsi="Times New Roman" w:cs="Times New Roman"/>
        </w:rPr>
        <w:t xml:space="preserve"> при воспалительных послеоперационных осложнениях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лучшего косметического эффекта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технической простоты исполнения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возможности раннего вставания и более активного поведения больной в послеоперационном периоде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 xml:space="preserve">меньшей вероятности развития послеоперационных грыж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024.</w:t>
      </w:r>
      <w:r w:rsidRPr="00C57102">
        <w:rPr>
          <w:rFonts w:ascii="Times New Roman" w:hAnsi="Times New Roman" w:cs="Times New Roman"/>
          <w:b/>
        </w:rPr>
        <w:tab/>
        <w:t xml:space="preserve"> </w:t>
      </w:r>
      <w:proofErr w:type="spellStart"/>
      <w:r w:rsidRPr="00C57102">
        <w:rPr>
          <w:rFonts w:ascii="Times New Roman" w:hAnsi="Times New Roman" w:cs="Times New Roman"/>
          <w:b/>
        </w:rPr>
        <w:t>Крауроз</w:t>
      </w:r>
      <w:proofErr w:type="spellEnd"/>
      <w:r w:rsidRPr="00C57102">
        <w:rPr>
          <w:rFonts w:ascii="Times New Roman" w:hAnsi="Times New Roman" w:cs="Times New Roman"/>
          <w:b/>
        </w:rPr>
        <w:t xml:space="preserve"> и лейкоплакия вульвы чаще встречаются у женщин в возрасте: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31-40 лет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41-50 лет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51-60 лет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61-70 лет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 xml:space="preserve">независимо от возраста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025.</w:t>
      </w:r>
      <w:r w:rsidRPr="00C57102">
        <w:rPr>
          <w:rFonts w:ascii="Times New Roman" w:hAnsi="Times New Roman" w:cs="Times New Roman"/>
          <w:b/>
        </w:rPr>
        <w:tab/>
        <w:t xml:space="preserve"> Третья стадия рака эндометрия характеризуется: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1)</w:t>
      </w:r>
      <w:r w:rsidRPr="00C57102">
        <w:rPr>
          <w:rFonts w:ascii="Times New Roman" w:hAnsi="Times New Roman" w:cs="Times New Roman"/>
        </w:rPr>
        <w:tab/>
        <w:t xml:space="preserve">прорастанием опухолью серозной оболочки матки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2)</w:t>
      </w:r>
      <w:r w:rsidRPr="00C57102">
        <w:rPr>
          <w:rFonts w:ascii="Times New Roman" w:hAnsi="Times New Roman" w:cs="Times New Roman"/>
        </w:rPr>
        <w:tab/>
        <w:t xml:space="preserve">переходом опухоли за пределы матки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3)</w:t>
      </w:r>
      <w:r w:rsidRPr="00C57102">
        <w:rPr>
          <w:rFonts w:ascii="Times New Roman" w:hAnsi="Times New Roman" w:cs="Times New Roman"/>
        </w:rPr>
        <w:tab/>
        <w:t xml:space="preserve">поражением опухолью яичника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4)</w:t>
      </w:r>
      <w:r w:rsidRPr="00C57102">
        <w:rPr>
          <w:rFonts w:ascii="Times New Roman" w:hAnsi="Times New Roman" w:cs="Times New Roman"/>
        </w:rPr>
        <w:tab/>
        <w:t xml:space="preserve">метастазированием опухоли во влагалище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верно 1, 2, 3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верно 1, 2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верно все перечисленное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верно 4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 xml:space="preserve">ничем из </w:t>
      </w:r>
      <w:proofErr w:type="gramStart"/>
      <w:r w:rsidRPr="00C57102">
        <w:rPr>
          <w:rFonts w:ascii="Times New Roman" w:hAnsi="Times New Roman" w:cs="Times New Roman"/>
        </w:rPr>
        <w:t>перечисленного</w:t>
      </w:r>
      <w:proofErr w:type="gramEnd"/>
      <w:r w:rsidRPr="00C57102">
        <w:rPr>
          <w:rFonts w:ascii="Times New Roman" w:hAnsi="Times New Roman" w:cs="Times New Roman"/>
        </w:rPr>
        <w:t xml:space="preserve">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026.</w:t>
      </w:r>
      <w:r w:rsidRPr="00C57102">
        <w:rPr>
          <w:rFonts w:ascii="Times New Roman" w:hAnsi="Times New Roman" w:cs="Times New Roman"/>
          <w:b/>
        </w:rPr>
        <w:tab/>
        <w:t xml:space="preserve"> Прерывание трубной беременности по типу трубного аборта происходит чаще в </w:t>
      </w:r>
      <w:r w:rsidRPr="00C57102">
        <w:rPr>
          <w:rFonts w:ascii="Times New Roman" w:hAnsi="Times New Roman" w:cs="Times New Roman"/>
          <w:b/>
        </w:rPr>
        <w:lastRenderedPageBreak/>
        <w:t xml:space="preserve">сроке беременности: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11-12 недель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9-10 недель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7-8 недель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4-6 недель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 xml:space="preserve">все перечисленное неверно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027.</w:t>
      </w:r>
      <w:r w:rsidRPr="00C57102">
        <w:rPr>
          <w:rFonts w:ascii="Times New Roman" w:hAnsi="Times New Roman" w:cs="Times New Roman"/>
          <w:b/>
        </w:rPr>
        <w:tab/>
        <w:t xml:space="preserve"> </w:t>
      </w:r>
      <w:proofErr w:type="spellStart"/>
      <w:r w:rsidRPr="00C57102">
        <w:rPr>
          <w:rFonts w:ascii="Times New Roman" w:hAnsi="Times New Roman" w:cs="Times New Roman"/>
          <w:b/>
        </w:rPr>
        <w:t>Эндометриоз</w:t>
      </w:r>
      <w:proofErr w:type="spellEnd"/>
      <w:r w:rsidRPr="00C57102">
        <w:rPr>
          <w:rFonts w:ascii="Times New Roman" w:hAnsi="Times New Roman" w:cs="Times New Roman"/>
          <w:b/>
        </w:rPr>
        <w:t xml:space="preserve"> шейки матки встречается у женщин после: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абортов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диатермокоагуляции шейки матки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гистеросальпингографии</w:t>
      </w:r>
      <w:proofErr w:type="spellEnd"/>
      <w:r w:rsidRPr="00C57102">
        <w:rPr>
          <w:rFonts w:ascii="Times New Roman" w:hAnsi="Times New Roman" w:cs="Times New Roman"/>
        </w:rPr>
        <w:t xml:space="preserve">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верно а) и в)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 xml:space="preserve">всего перечисленного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028.</w:t>
      </w:r>
      <w:r w:rsidRPr="00C57102">
        <w:rPr>
          <w:rFonts w:ascii="Times New Roman" w:hAnsi="Times New Roman" w:cs="Times New Roman"/>
          <w:b/>
        </w:rPr>
        <w:tab/>
        <w:t xml:space="preserve"> Под термином "бесплодный брак" подразумевается: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отсутствие у супругов способности к зачатию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отсутствие у женщины способности к вынашиванию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и то, и другое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ни то, ни другое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029.</w:t>
      </w:r>
      <w:r w:rsidRPr="00C57102">
        <w:rPr>
          <w:rFonts w:ascii="Times New Roman" w:hAnsi="Times New Roman" w:cs="Times New Roman"/>
          <w:b/>
        </w:rPr>
        <w:tab/>
        <w:t xml:space="preserve"> При образовании мочеполового свища после родов пластическую операцию следует производить </w:t>
      </w:r>
      <w:proofErr w:type="gramStart"/>
      <w:r w:rsidRPr="00C57102">
        <w:rPr>
          <w:rFonts w:ascii="Times New Roman" w:hAnsi="Times New Roman" w:cs="Times New Roman"/>
          <w:b/>
        </w:rPr>
        <w:t>через</w:t>
      </w:r>
      <w:proofErr w:type="gramEnd"/>
      <w:r w:rsidRPr="00C57102">
        <w:rPr>
          <w:rFonts w:ascii="Times New Roman" w:hAnsi="Times New Roman" w:cs="Times New Roman"/>
          <w:b/>
        </w:rPr>
        <w:t xml:space="preserve">: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1-2 </w:t>
      </w:r>
      <w:proofErr w:type="spellStart"/>
      <w:proofErr w:type="gramStart"/>
      <w:r w:rsidRPr="00C57102">
        <w:rPr>
          <w:rFonts w:ascii="Times New Roman" w:hAnsi="Times New Roman" w:cs="Times New Roman"/>
        </w:rPr>
        <w:t>мес</w:t>
      </w:r>
      <w:proofErr w:type="spellEnd"/>
      <w:proofErr w:type="gramEnd"/>
      <w:r w:rsidRPr="00C57102">
        <w:rPr>
          <w:rFonts w:ascii="Times New Roman" w:hAnsi="Times New Roman" w:cs="Times New Roman"/>
        </w:rPr>
        <w:t xml:space="preserve">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2-3 </w:t>
      </w:r>
      <w:proofErr w:type="spellStart"/>
      <w:proofErr w:type="gramStart"/>
      <w:r w:rsidRPr="00C57102">
        <w:rPr>
          <w:rFonts w:ascii="Times New Roman" w:hAnsi="Times New Roman" w:cs="Times New Roman"/>
        </w:rPr>
        <w:t>мес</w:t>
      </w:r>
      <w:proofErr w:type="spellEnd"/>
      <w:proofErr w:type="gramEnd"/>
      <w:r w:rsidRPr="00C57102">
        <w:rPr>
          <w:rFonts w:ascii="Times New Roman" w:hAnsi="Times New Roman" w:cs="Times New Roman"/>
        </w:rPr>
        <w:t xml:space="preserve">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3-4 </w:t>
      </w:r>
      <w:proofErr w:type="spellStart"/>
      <w:proofErr w:type="gramStart"/>
      <w:r w:rsidRPr="00C57102">
        <w:rPr>
          <w:rFonts w:ascii="Times New Roman" w:hAnsi="Times New Roman" w:cs="Times New Roman"/>
        </w:rPr>
        <w:t>мес</w:t>
      </w:r>
      <w:proofErr w:type="spellEnd"/>
      <w:proofErr w:type="gramEnd"/>
      <w:r w:rsidRPr="00C57102">
        <w:rPr>
          <w:rFonts w:ascii="Times New Roman" w:hAnsi="Times New Roman" w:cs="Times New Roman"/>
        </w:rPr>
        <w:t xml:space="preserve">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5-6 </w:t>
      </w:r>
      <w:proofErr w:type="spellStart"/>
      <w:proofErr w:type="gramStart"/>
      <w:r w:rsidRPr="00C57102">
        <w:rPr>
          <w:rFonts w:ascii="Times New Roman" w:hAnsi="Times New Roman" w:cs="Times New Roman"/>
        </w:rPr>
        <w:t>мес</w:t>
      </w:r>
      <w:proofErr w:type="spellEnd"/>
      <w:proofErr w:type="gramEnd"/>
      <w:r w:rsidRPr="00C57102">
        <w:rPr>
          <w:rFonts w:ascii="Times New Roman" w:hAnsi="Times New Roman" w:cs="Times New Roman"/>
        </w:rPr>
        <w:t xml:space="preserve">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</w:t>
      </w:r>
      <w:proofErr w:type="spellEnd"/>
      <w:r w:rsidRPr="00C57102">
        <w:rPr>
          <w:rFonts w:ascii="Times New Roman" w:hAnsi="Times New Roman" w:cs="Times New Roman"/>
        </w:rPr>
        <w:t>)</w:t>
      </w:r>
      <w:r w:rsidRPr="00C57102">
        <w:rPr>
          <w:rFonts w:ascii="Times New Roman" w:hAnsi="Times New Roman" w:cs="Times New Roman"/>
        </w:rPr>
        <w:tab/>
        <w:t xml:space="preserve">6-12 </w:t>
      </w:r>
      <w:proofErr w:type="spellStart"/>
      <w:proofErr w:type="gramStart"/>
      <w:r w:rsidRPr="00C57102">
        <w:rPr>
          <w:rFonts w:ascii="Times New Roman" w:hAnsi="Times New Roman" w:cs="Times New Roman"/>
        </w:rPr>
        <w:t>мес</w:t>
      </w:r>
      <w:proofErr w:type="spellEnd"/>
      <w:proofErr w:type="gramEnd"/>
      <w:r w:rsidRPr="00C57102">
        <w:rPr>
          <w:rFonts w:ascii="Times New Roman" w:hAnsi="Times New Roman" w:cs="Times New Roman"/>
        </w:rPr>
        <w:t xml:space="preserve"> 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030.</w:t>
      </w:r>
      <w:r w:rsidRPr="00C57102">
        <w:rPr>
          <w:rFonts w:ascii="Times New Roman" w:hAnsi="Times New Roman" w:cs="Times New Roman"/>
          <w:b/>
        </w:rPr>
        <w:tab/>
        <w:t xml:space="preserve"> Первичный ревмокардит у беременных встречается: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часто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редко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всегда</w:t>
      </w:r>
    </w:p>
    <w:p w:rsidR="001F4D6B" w:rsidRPr="00C57102" w:rsidRDefault="001F4D6B" w:rsidP="001F4D6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никогда</w:t>
      </w:r>
    </w:p>
    <w:p w:rsidR="001F4D6B" w:rsidRPr="00C57102" w:rsidRDefault="001F4D6B" w:rsidP="001F4D6B">
      <w:pPr>
        <w:jc w:val="center"/>
        <w:rPr>
          <w:rFonts w:ascii="Times New Roman" w:hAnsi="Times New Roman" w:cs="Times New Roman"/>
          <w:b/>
          <w:spacing w:val="1"/>
        </w:rPr>
      </w:pPr>
    </w:p>
    <w:p w:rsidR="001F4D6B" w:rsidRPr="00C57102" w:rsidRDefault="001F4D6B" w:rsidP="001F4D6B">
      <w:pPr>
        <w:jc w:val="center"/>
        <w:rPr>
          <w:rFonts w:ascii="Times New Roman" w:hAnsi="Times New Roman" w:cs="Times New Roman"/>
          <w:b/>
          <w:spacing w:val="1"/>
        </w:rPr>
      </w:pPr>
    </w:p>
    <w:p w:rsidR="001F4D6B" w:rsidRPr="00C57102" w:rsidRDefault="001F4D6B" w:rsidP="001F4D6B">
      <w:pPr>
        <w:ind w:firstLine="720"/>
        <w:jc w:val="both"/>
        <w:rPr>
          <w:rFonts w:ascii="Times New Roman" w:hAnsi="Times New Roman" w:cs="Times New Roman"/>
        </w:rPr>
      </w:pPr>
    </w:p>
    <w:p w:rsidR="001F4D6B" w:rsidRPr="00C57102" w:rsidRDefault="001F4D6B" w:rsidP="001F4D6B">
      <w:pPr>
        <w:jc w:val="center"/>
        <w:rPr>
          <w:rFonts w:ascii="Times New Roman" w:hAnsi="Times New Roman" w:cs="Times New Roman"/>
          <w:b/>
          <w:spacing w:val="1"/>
        </w:rPr>
      </w:pPr>
      <w:r w:rsidRPr="00C57102">
        <w:rPr>
          <w:rFonts w:ascii="Times New Roman" w:hAnsi="Times New Roman" w:cs="Times New Roman"/>
          <w:b/>
          <w:spacing w:val="1"/>
        </w:rPr>
        <w:t>Ситуационная задача № 1</w:t>
      </w:r>
    </w:p>
    <w:p w:rsidR="001F4D6B" w:rsidRPr="00C57102" w:rsidRDefault="001F4D6B" w:rsidP="001F4D6B">
      <w:pPr>
        <w:ind w:firstLine="709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 xml:space="preserve">Беременность 36-37 недель. Умеренные кровяные выделения из половых путей (общая кровопотеря за 8 часов в пределах 100-150 мл). </w:t>
      </w:r>
    </w:p>
    <w:p w:rsidR="001F4D6B" w:rsidRPr="00C57102" w:rsidRDefault="001F4D6B" w:rsidP="001F4D6B">
      <w:pPr>
        <w:ind w:firstLine="709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  <w:b/>
          <w:i/>
        </w:rPr>
        <w:t>При осмотре:</w:t>
      </w:r>
      <w:r w:rsidRPr="00C57102">
        <w:rPr>
          <w:rFonts w:ascii="Times New Roman" w:hAnsi="Times New Roman" w:cs="Times New Roman"/>
        </w:rPr>
        <w:t xml:space="preserve"> Матка четко </w:t>
      </w:r>
      <w:proofErr w:type="spellStart"/>
      <w:r w:rsidRPr="00C57102">
        <w:rPr>
          <w:rFonts w:ascii="Times New Roman" w:hAnsi="Times New Roman" w:cs="Times New Roman"/>
        </w:rPr>
        <w:t>контурируется</w:t>
      </w:r>
      <w:proofErr w:type="spellEnd"/>
      <w:r w:rsidRPr="00C57102">
        <w:rPr>
          <w:rFonts w:ascii="Times New Roman" w:hAnsi="Times New Roman" w:cs="Times New Roman"/>
        </w:rPr>
        <w:t xml:space="preserve">, умеренно возбудима, расслабляется полностью, безболезненна. Положение плода продольное. Головка плода над входом в малый таз. Сердцебиение плода ясное, ритмичное, до 142 </w:t>
      </w:r>
      <w:proofErr w:type="gramStart"/>
      <w:r w:rsidRPr="00C57102">
        <w:rPr>
          <w:rFonts w:ascii="Times New Roman" w:hAnsi="Times New Roman" w:cs="Times New Roman"/>
        </w:rPr>
        <w:t>в</w:t>
      </w:r>
      <w:proofErr w:type="gramEnd"/>
      <w:r w:rsidRPr="00C57102">
        <w:rPr>
          <w:rFonts w:ascii="Times New Roman" w:hAnsi="Times New Roman" w:cs="Times New Roman"/>
        </w:rPr>
        <w:t xml:space="preserve"> мин.</w:t>
      </w:r>
    </w:p>
    <w:p w:rsidR="001F4D6B" w:rsidRPr="00C57102" w:rsidRDefault="001F4D6B" w:rsidP="001F4D6B">
      <w:pPr>
        <w:ind w:firstLine="709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  <w:b/>
          <w:i/>
        </w:rPr>
        <w:t>Осмотр при помощи зеркал:</w:t>
      </w:r>
      <w:r w:rsidRPr="00C57102">
        <w:rPr>
          <w:rFonts w:ascii="Times New Roman" w:hAnsi="Times New Roman" w:cs="Times New Roman"/>
        </w:rPr>
        <w:t xml:space="preserve"> Патологических изменений со стороны шейки матки и влагалища не выявлено. </w:t>
      </w:r>
    </w:p>
    <w:p w:rsidR="001F4D6B" w:rsidRPr="00C57102" w:rsidRDefault="001F4D6B" w:rsidP="001F4D6B">
      <w:pPr>
        <w:ind w:firstLine="709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  <w:b/>
          <w:i/>
        </w:rPr>
        <w:t>Влагалищное исследование:</w:t>
      </w:r>
      <w:r w:rsidRPr="00C57102">
        <w:rPr>
          <w:rFonts w:ascii="Times New Roman" w:hAnsi="Times New Roman" w:cs="Times New Roman"/>
        </w:rPr>
        <w:t xml:space="preserve"> Шейка матки укорочена до </w:t>
      </w:r>
      <w:smartTag w:uri="urn:schemas-microsoft-com:office:smarttags" w:element="metricconverter">
        <w:smartTagPr>
          <w:attr w:name="ProductID" w:val="2,0 см"/>
        </w:smartTagPr>
        <w:r w:rsidRPr="00C57102">
          <w:rPr>
            <w:rFonts w:ascii="Times New Roman" w:hAnsi="Times New Roman" w:cs="Times New Roman"/>
          </w:rPr>
          <w:t>2,0 см</w:t>
        </w:r>
      </w:smartTag>
      <w:r w:rsidRPr="00C57102">
        <w:rPr>
          <w:rFonts w:ascii="Times New Roman" w:hAnsi="Times New Roman" w:cs="Times New Roman"/>
        </w:rPr>
        <w:t xml:space="preserve">, центрирована, наружный зев закрыт. В правом своде влагалища определяется </w:t>
      </w:r>
      <w:proofErr w:type="spellStart"/>
      <w:r w:rsidRPr="00C57102">
        <w:rPr>
          <w:rFonts w:ascii="Times New Roman" w:hAnsi="Times New Roman" w:cs="Times New Roman"/>
        </w:rPr>
        <w:t>тестоватость</w:t>
      </w:r>
      <w:proofErr w:type="spellEnd"/>
      <w:r w:rsidRPr="00C57102">
        <w:rPr>
          <w:rFonts w:ascii="Times New Roman" w:hAnsi="Times New Roman" w:cs="Times New Roman"/>
        </w:rPr>
        <w:t xml:space="preserve">. </w:t>
      </w:r>
    </w:p>
    <w:p w:rsidR="001F4D6B" w:rsidRPr="00C57102" w:rsidRDefault="001F4D6B" w:rsidP="001F4D6B">
      <w:pPr>
        <w:ind w:firstLine="709"/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 xml:space="preserve">Диагноз? </w:t>
      </w:r>
    </w:p>
    <w:p w:rsidR="001F4D6B" w:rsidRPr="00C57102" w:rsidRDefault="001F4D6B" w:rsidP="001F4D6B">
      <w:pPr>
        <w:ind w:firstLine="709"/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Врачебная тактика?</w:t>
      </w:r>
    </w:p>
    <w:p w:rsidR="001F4D6B" w:rsidRPr="00C57102" w:rsidRDefault="001F4D6B" w:rsidP="001F4D6B">
      <w:pPr>
        <w:jc w:val="center"/>
        <w:rPr>
          <w:rFonts w:ascii="Times New Roman" w:hAnsi="Times New Roman" w:cs="Times New Roman"/>
          <w:b/>
          <w:spacing w:val="1"/>
        </w:rPr>
      </w:pPr>
      <w:r w:rsidRPr="00C57102">
        <w:rPr>
          <w:rFonts w:ascii="Times New Roman" w:hAnsi="Times New Roman" w:cs="Times New Roman"/>
          <w:b/>
          <w:spacing w:val="1"/>
        </w:rPr>
        <w:t>Ситуационная задача № 2</w:t>
      </w:r>
    </w:p>
    <w:p w:rsidR="001F4D6B" w:rsidRPr="00C57102" w:rsidRDefault="001F4D6B" w:rsidP="001F4D6B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 xml:space="preserve">Больная 25 лет, доставлена в стационар бригадой скорой медицинской помощи с диагнозом: Острый живот. </w:t>
      </w:r>
    </w:p>
    <w:p w:rsidR="001F4D6B" w:rsidRPr="00C57102" w:rsidRDefault="001F4D6B" w:rsidP="001F4D6B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lastRenderedPageBreak/>
        <w:t xml:space="preserve">При поступлении предъявляет жалобы на схваткообразные боли в правой подвздошной области, общую слабость. Заболела остро, когда на фоне полного спокойствия стала отмечать вышеописанные жалобы. Сознание не теряла. На момент осмотра  задержка менструации на 2 недели. Кожные покровы бледно-розовой окраски, пульс 68 уд/мин, удовлетворительного наполнения, АД 120/80 </w:t>
      </w:r>
      <w:proofErr w:type="spellStart"/>
      <w:r w:rsidRPr="00C57102">
        <w:rPr>
          <w:rFonts w:ascii="Times New Roman" w:hAnsi="Times New Roman" w:cs="Times New Roman"/>
        </w:rPr>
        <w:t>мм</w:t>
      </w:r>
      <w:proofErr w:type="gramStart"/>
      <w:r w:rsidRPr="00C57102">
        <w:rPr>
          <w:rFonts w:ascii="Times New Roman" w:hAnsi="Times New Roman" w:cs="Times New Roman"/>
        </w:rPr>
        <w:t>.р</w:t>
      </w:r>
      <w:proofErr w:type="gramEnd"/>
      <w:r w:rsidRPr="00C57102">
        <w:rPr>
          <w:rFonts w:ascii="Times New Roman" w:hAnsi="Times New Roman" w:cs="Times New Roman"/>
        </w:rPr>
        <w:t>т.ст</w:t>
      </w:r>
      <w:proofErr w:type="spellEnd"/>
      <w:r w:rsidRPr="00C57102">
        <w:rPr>
          <w:rFonts w:ascii="Times New Roman" w:hAnsi="Times New Roman" w:cs="Times New Roman"/>
        </w:rPr>
        <w:t xml:space="preserve">. Живот мягкий, болезненный в нижних отделах. Симптомы раздражения брюшины отрицательные. </w:t>
      </w:r>
    </w:p>
    <w:p w:rsidR="001F4D6B" w:rsidRPr="00C57102" w:rsidRDefault="001F4D6B" w:rsidP="001F4D6B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 xml:space="preserve">При </w:t>
      </w:r>
      <w:proofErr w:type="spellStart"/>
      <w:r w:rsidRPr="00C57102">
        <w:rPr>
          <w:rFonts w:ascii="Times New Roman" w:hAnsi="Times New Roman" w:cs="Times New Roman"/>
        </w:rPr>
        <w:t>бимануальном</w:t>
      </w:r>
      <w:proofErr w:type="spellEnd"/>
      <w:r w:rsidRPr="00C57102">
        <w:rPr>
          <w:rFonts w:ascii="Times New Roman" w:hAnsi="Times New Roman" w:cs="Times New Roman"/>
        </w:rPr>
        <w:t xml:space="preserve"> исследовании: смещение  шейки матки безболезненное. Тело матки незначительно увеличено, мягкой консистенции, чувствительное при пальпации. В области правых придатков пальпируется опухолевидное образование </w:t>
      </w:r>
      <w:proofErr w:type="spellStart"/>
      <w:r w:rsidRPr="00C57102">
        <w:rPr>
          <w:rFonts w:ascii="Times New Roman" w:hAnsi="Times New Roman" w:cs="Times New Roman"/>
        </w:rPr>
        <w:t>тестоватой</w:t>
      </w:r>
      <w:proofErr w:type="spellEnd"/>
      <w:r w:rsidRPr="00C57102">
        <w:rPr>
          <w:rFonts w:ascii="Times New Roman" w:hAnsi="Times New Roman" w:cs="Times New Roman"/>
        </w:rPr>
        <w:t xml:space="preserve"> консистенции, болезненное при пальпации. Левые придатки не увеличены, безболезненные при пальпации. Правый боковой свод незначительно </w:t>
      </w:r>
      <w:proofErr w:type="spellStart"/>
      <w:r w:rsidRPr="00C57102">
        <w:rPr>
          <w:rFonts w:ascii="Times New Roman" w:hAnsi="Times New Roman" w:cs="Times New Roman"/>
        </w:rPr>
        <w:t>уплощен</w:t>
      </w:r>
      <w:proofErr w:type="spellEnd"/>
      <w:r w:rsidRPr="00C57102">
        <w:rPr>
          <w:rFonts w:ascii="Times New Roman" w:hAnsi="Times New Roman" w:cs="Times New Roman"/>
        </w:rPr>
        <w:t>, безболезненный при пальпации.  Выделений из половых путей нет.</w:t>
      </w:r>
    </w:p>
    <w:p w:rsidR="001F4D6B" w:rsidRPr="00C57102" w:rsidRDefault="001F4D6B" w:rsidP="001F4D6B">
      <w:pPr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 xml:space="preserve">Диагноз?  План ведения? </w:t>
      </w:r>
    </w:p>
    <w:p w:rsidR="009F0662" w:rsidRDefault="009F0662"/>
    <w:sectPr w:rsidR="009F0662" w:rsidSect="00707780">
      <w:footerReference w:type="default" r:id="rId7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85" w:rsidRDefault="00042B85" w:rsidP="00042B85">
      <w:r>
        <w:separator/>
      </w:r>
    </w:p>
  </w:endnote>
  <w:endnote w:type="continuationSeparator" w:id="0">
    <w:p w:rsidR="00042B85" w:rsidRDefault="00042B85" w:rsidP="0004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46017"/>
    </w:sdtPr>
    <w:sdtContent>
      <w:p w:rsidR="00AB30B6" w:rsidRDefault="00D52AD4">
        <w:pPr>
          <w:pStyle w:val="a3"/>
          <w:jc w:val="right"/>
        </w:pPr>
        <w:r>
          <w:fldChar w:fldCharType="begin"/>
        </w:r>
        <w:r w:rsidR="001F4D6B">
          <w:instrText xml:space="preserve"> PAGE   \* MERGEFORMAT </w:instrText>
        </w:r>
        <w:r>
          <w:fldChar w:fldCharType="separate"/>
        </w:r>
        <w:r w:rsidR="00CE4D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30B6" w:rsidRDefault="00CE4D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85" w:rsidRDefault="00042B85" w:rsidP="00042B85">
      <w:r>
        <w:separator/>
      </w:r>
    </w:p>
  </w:footnote>
  <w:footnote w:type="continuationSeparator" w:id="0">
    <w:p w:rsidR="00042B85" w:rsidRDefault="00042B85" w:rsidP="00042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1F3"/>
    <w:multiLevelType w:val="hybridMultilevel"/>
    <w:tmpl w:val="527A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6B91"/>
    <w:multiLevelType w:val="hybridMultilevel"/>
    <w:tmpl w:val="BD4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C79"/>
    <w:multiLevelType w:val="hybridMultilevel"/>
    <w:tmpl w:val="33CC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D6E"/>
    <w:multiLevelType w:val="hybridMultilevel"/>
    <w:tmpl w:val="07B0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569A9"/>
    <w:multiLevelType w:val="hybridMultilevel"/>
    <w:tmpl w:val="B25C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0C9A"/>
    <w:multiLevelType w:val="hybridMultilevel"/>
    <w:tmpl w:val="0510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730D"/>
    <w:multiLevelType w:val="hybridMultilevel"/>
    <w:tmpl w:val="4568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B667D"/>
    <w:multiLevelType w:val="hybridMultilevel"/>
    <w:tmpl w:val="D35E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439C7"/>
    <w:multiLevelType w:val="hybridMultilevel"/>
    <w:tmpl w:val="32A6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84327"/>
    <w:multiLevelType w:val="hybridMultilevel"/>
    <w:tmpl w:val="DA44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A2837"/>
    <w:multiLevelType w:val="hybridMultilevel"/>
    <w:tmpl w:val="A9FA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C2DF4"/>
    <w:multiLevelType w:val="hybridMultilevel"/>
    <w:tmpl w:val="71C4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330AF"/>
    <w:multiLevelType w:val="hybridMultilevel"/>
    <w:tmpl w:val="CF40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0491F"/>
    <w:multiLevelType w:val="hybridMultilevel"/>
    <w:tmpl w:val="600C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26FA5"/>
    <w:multiLevelType w:val="hybridMultilevel"/>
    <w:tmpl w:val="B06C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B5F1E"/>
    <w:multiLevelType w:val="hybridMultilevel"/>
    <w:tmpl w:val="DA8E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0E47"/>
    <w:multiLevelType w:val="hybridMultilevel"/>
    <w:tmpl w:val="37BCA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BE4A43"/>
    <w:multiLevelType w:val="hybridMultilevel"/>
    <w:tmpl w:val="644C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C200E"/>
    <w:multiLevelType w:val="hybridMultilevel"/>
    <w:tmpl w:val="F09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73694"/>
    <w:multiLevelType w:val="hybridMultilevel"/>
    <w:tmpl w:val="C4B6F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D274E5"/>
    <w:multiLevelType w:val="hybridMultilevel"/>
    <w:tmpl w:val="25A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20"/>
  </w:num>
  <w:num w:numId="5">
    <w:abstractNumId w:val="6"/>
  </w:num>
  <w:num w:numId="6">
    <w:abstractNumId w:val="7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0"/>
  </w:num>
  <w:num w:numId="12">
    <w:abstractNumId w:val="18"/>
  </w:num>
  <w:num w:numId="13">
    <w:abstractNumId w:val="13"/>
  </w:num>
  <w:num w:numId="14">
    <w:abstractNumId w:val="9"/>
  </w:num>
  <w:num w:numId="15">
    <w:abstractNumId w:val="1"/>
  </w:num>
  <w:num w:numId="16">
    <w:abstractNumId w:val="11"/>
  </w:num>
  <w:num w:numId="17">
    <w:abstractNumId w:val="5"/>
  </w:num>
  <w:num w:numId="18">
    <w:abstractNumId w:val="2"/>
  </w:num>
  <w:num w:numId="19">
    <w:abstractNumId w:val="19"/>
  </w:num>
  <w:num w:numId="20">
    <w:abstractNumId w:val="1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D6B"/>
    <w:rsid w:val="00001035"/>
    <w:rsid w:val="000018F6"/>
    <w:rsid w:val="000024EC"/>
    <w:rsid w:val="00002A67"/>
    <w:rsid w:val="00002C94"/>
    <w:rsid w:val="00003185"/>
    <w:rsid w:val="00004772"/>
    <w:rsid w:val="000053A9"/>
    <w:rsid w:val="00006574"/>
    <w:rsid w:val="0000739A"/>
    <w:rsid w:val="000077FE"/>
    <w:rsid w:val="00007F2C"/>
    <w:rsid w:val="00007F4E"/>
    <w:rsid w:val="00011C15"/>
    <w:rsid w:val="00012701"/>
    <w:rsid w:val="000127BB"/>
    <w:rsid w:val="00013999"/>
    <w:rsid w:val="00014985"/>
    <w:rsid w:val="00016D71"/>
    <w:rsid w:val="000175A6"/>
    <w:rsid w:val="00023EE4"/>
    <w:rsid w:val="00024003"/>
    <w:rsid w:val="00024803"/>
    <w:rsid w:val="00024BD6"/>
    <w:rsid w:val="00024CA0"/>
    <w:rsid w:val="000250ED"/>
    <w:rsid w:val="0002529E"/>
    <w:rsid w:val="00025D82"/>
    <w:rsid w:val="00026041"/>
    <w:rsid w:val="0002650E"/>
    <w:rsid w:val="00027F95"/>
    <w:rsid w:val="0003161D"/>
    <w:rsid w:val="00031997"/>
    <w:rsid w:val="00031BAD"/>
    <w:rsid w:val="00034493"/>
    <w:rsid w:val="00035AFA"/>
    <w:rsid w:val="00035D7F"/>
    <w:rsid w:val="00036129"/>
    <w:rsid w:val="00037613"/>
    <w:rsid w:val="00037800"/>
    <w:rsid w:val="000427A4"/>
    <w:rsid w:val="00042B85"/>
    <w:rsid w:val="00042D9F"/>
    <w:rsid w:val="000435D1"/>
    <w:rsid w:val="000439E1"/>
    <w:rsid w:val="00043F6D"/>
    <w:rsid w:val="000444E6"/>
    <w:rsid w:val="00045393"/>
    <w:rsid w:val="00045732"/>
    <w:rsid w:val="00045C1A"/>
    <w:rsid w:val="00046CF8"/>
    <w:rsid w:val="00046EA6"/>
    <w:rsid w:val="00047CF9"/>
    <w:rsid w:val="00050643"/>
    <w:rsid w:val="00051651"/>
    <w:rsid w:val="00051657"/>
    <w:rsid w:val="000522AD"/>
    <w:rsid w:val="00052C47"/>
    <w:rsid w:val="0005306E"/>
    <w:rsid w:val="0005328D"/>
    <w:rsid w:val="00053351"/>
    <w:rsid w:val="00054B1F"/>
    <w:rsid w:val="00055231"/>
    <w:rsid w:val="000577EA"/>
    <w:rsid w:val="00057F91"/>
    <w:rsid w:val="00060DDB"/>
    <w:rsid w:val="000630B9"/>
    <w:rsid w:val="00063B6B"/>
    <w:rsid w:val="000642E3"/>
    <w:rsid w:val="00066F33"/>
    <w:rsid w:val="00067A00"/>
    <w:rsid w:val="0007057E"/>
    <w:rsid w:val="0007099C"/>
    <w:rsid w:val="000738FB"/>
    <w:rsid w:val="00073E71"/>
    <w:rsid w:val="0007461F"/>
    <w:rsid w:val="000749BA"/>
    <w:rsid w:val="00077345"/>
    <w:rsid w:val="000800C7"/>
    <w:rsid w:val="00080A67"/>
    <w:rsid w:val="000828A1"/>
    <w:rsid w:val="0008310D"/>
    <w:rsid w:val="0008491A"/>
    <w:rsid w:val="00085F8E"/>
    <w:rsid w:val="000879C0"/>
    <w:rsid w:val="00090AA2"/>
    <w:rsid w:val="000925F8"/>
    <w:rsid w:val="00092690"/>
    <w:rsid w:val="0009301E"/>
    <w:rsid w:val="0009492B"/>
    <w:rsid w:val="00094DFB"/>
    <w:rsid w:val="00094E35"/>
    <w:rsid w:val="00095C86"/>
    <w:rsid w:val="00096F56"/>
    <w:rsid w:val="000971B6"/>
    <w:rsid w:val="00097D1E"/>
    <w:rsid w:val="000A03DD"/>
    <w:rsid w:val="000A10AE"/>
    <w:rsid w:val="000A10C6"/>
    <w:rsid w:val="000A122E"/>
    <w:rsid w:val="000A1C1E"/>
    <w:rsid w:val="000A226B"/>
    <w:rsid w:val="000A23F5"/>
    <w:rsid w:val="000A23FE"/>
    <w:rsid w:val="000A3DDF"/>
    <w:rsid w:val="000A40A6"/>
    <w:rsid w:val="000A430D"/>
    <w:rsid w:val="000A4A01"/>
    <w:rsid w:val="000A5D6E"/>
    <w:rsid w:val="000A77F1"/>
    <w:rsid w:val="000A7ABE"/>
    <w:rsid w:val="000B04AE"/>
    <w:rsid w:val="000B0B46"/>
    <w:rsid w:val="000B0C1E"/>
    <w:rsid w:val="000B0D96"/>
    <w:rsid w:val="000B0EE1"/>
    <w:rsid w:val="000B1FAC"/>
    <w:rsid w:val="000B2BB4"/>
    <w:rsid w:val="000B2E40"/>
    <w:rsid w:val="000B342B"/>
    <w:rsid w:val="000B3F3A"/>
    <w:rsid w:val="000B47BA"/>
    <w:rsid w:val="000B59A9"/>
    <w:rsid w:val="000B6DC7"/>
    <w:rsid w:val="000C283E"/>
    <w:rsid w:val="000C30D0"/>
    <w:rsid w:val="000C465A"/>
    <w:rsid w:val="000C468A"/>
    <w:rsid w:val="000D0B41"/>
    <w:rsid w:val="000D0B6F"/>
    <w:rsid w:val="000D1BF3"/>
    <w:rsid w:val="000D36B1"/>
    <w:rsid w:val="000D40CB"/>
    <w:rsid w:val="000D4669"/>
    <w:rsid w:val="000D7F57"/>
    <w:rsid w:val="000E04FB"/>
    <w:rsid w:val="000E0952"/>
    <w:rsid w:val="000E1EA2"/>
    <w:rsid w:val="000E21CE"/>
    <w:rsid w:val="000E3E08"/>
    <w:rsid w:val="000E44DA"/>
    <w:rsid w:val="000E455F"/>
    <w:rsid w:val="000E5C3C"/>
    <w:rsid w:val="000F0D20"/>
    <w:rsid w:val="000F155B"/>
    <w:rsid w:val="000F19DE"/>
    <w:rsid w:val="000F3EA8"/>
    <w:rsid w:val="000F54C5"/>
    <w:rsid w:val="000F55A4"/>
    <w:rsid w:val="000F5B8E"/>
    <w:rsid w:val="000F5DFC"/>
    <w:rsid w:val="000F65EF"/>
    <w:rsid w:val="001006B7"/>
    <w:rsid w:val="00107079"/>
    <w:rsid w:val="001074FA"/>
    <w:rsid w:val="001108EE"/>
    <w:rsid w:val="00110E4C"/>
    <w:rsid w:val="00111FC0"/>
    <w:rsid w:val="00112746"/>
    <w:rsid w:val="001134CF"/>
    <w:rsid w:val="0011405E"/>
    <w:rsid w:val="00116B04"/>
    <w:rsid w:val="001174F1"/>
    <w:rsid w:val="0011783F"/>
    <w:rsid w:val="00117F95"/>
    <w:rsid w:val="00120847"/>
    <w:rsid w:val="00120AE9"/>
    <w:rsid w:val="00120BA8"/>
    <w:rsid w:val="00121076"/>
    <w:rsid w:val="0012313B"/>
    <w:rsid w:val="0012443E"/>
    <w:rsid w:val="0012527B"/>
    <w:rsid w:val="00130494"/>
    <w:rsid w:val="00131DE2"/>
    <w:rsid w:val="00133F0D"/>
    <w:rsid w:val="001352C4"/>
    <w:rsid w:val="001358AB"/>
    <w:rsid w:val="001363D7"/>
    <w:rsid w:val="0013722E"/>
    <w:rsid w:val="00137411"/>
    <w:rsid w:val="00140C49"/>
    <w:rsid w:val="00144203"/>
    <w:rsid w:val="001443B9"/>
    <w:rsid w:val="00144A36"/>
    <w:rsid w:val="00145FED"/>
    <w:rsid w:val="00147C2D"/>
    <w:rsid w:val="00151A94"/>
    <w:rsid w:val="00152043"/>
    <w:rsid w:val="001525B7"/>
    <w:rsid w:val="00152E9E"/>
    <w:rsid w:val="00153E9A"/>
    <w:rsid w:val="00155A05"/>
    <w:rsid w:val="0015605F"/>
    <w:rsid w:val="00160606"/>
    <w:rsid w:val="00160A19"/>
    <w:rsid w:val="00162FE6"/>
    <w:rsid w:val="00163693"/>
    <w:rsid w:val="00165452"/>
    <w:rsid w:val="001675B8"/>
    <w:rsid w:val="001677F2"/>
    <w:rsid w:val="0017026F"/>
    <w:rsid w:val="001731C4"/>
    <w:rsid w:val="0017382C"/>
    <w:rsid w:val="00174692"/>
    <w:rsid w:val="00174E83"/>
    <w:rsid w:val="00175E89"/>
    <w:rsid w:val="0017628A"/>
    <w:rsid w:val="0017783E"/>
    <w:rsid w:val="001800E4"/>
    <w:rsid w:val="00180164"/>
    <w:rsid w:val="00180B8C"/>
    <w:rsid w:val="001817DF"/>
    <w:rsid w:val="00181EA1"/>
    <w:rsid w:val="00181FFA"/>
    <w:rsid w:val="00182C0D"/>
    <w:rsid w:val="001836E2"/>
    <w:rsid w:val="0018423A"/>
    <w:rsid w:val="0018424C"/>
    <w:rsid w:val="001847DC"/>
    <w:rsid w:val="0018480F"/>
    <w:rsid w:val="0018491C"/>
    <w:rsid w:val="00184E4B"/>
    <w:rsid w:val="00184EF0"/>
    <w:rsid w:val="001850E6"/>
    <w:rsid w:val="001855F9"/>
    <w:rsid w:val="001859C4"/>
    <w:rsid w:val="00185D7D"/>
    <w:rsid w:val="00185EA9"/>
    <w:rsid w:val="0018668F"/>
    <w:rsid w:val="00186CAA"/>
    <w:rsid w:val="0018786D"/>
    <w:rsid w:val="001878AF"/>
    <w:rsid w:val="00190654"/>
    <w:rsid w:val="0019077E"/>
    <w:rsid w:val="001918AF"/>
    <w:rsid w:val="00192971"/>
    <w:rsid w:val="00193D17"/>
    <w:rsid w:val="00195C37"/>
    <w:rsid w:val="00195DCB"/>
    <w:rsid w:val="00196D12"/>
    <w:rsid w:val="0019781D"/>
    <w:rsid w:val="00197E6E"/>
    <w:rsid w:val="001A1CD2"/>
    <w:rsid w:val="001A2A63"/>
    <w:rsid w:val="001A2CC2"/>
    <w:rsid w:val="001A3273"/>
    <w:rsid w:val="001A39D1"/>
    <w:rsid w:val="001A3A3A"/>
    <w:rsid w:val="001A45D6"/>
    <w:rsid w:val="001A4C10"/>
    <w:rsid w:val="001A4D60"/>
    <w:rsid w:val="001A6B4A"/>
    <w:rsid w:val="001A6EF8"/>
    <w:rsid w:val="001B03C4"/>
    <w:rsid w:val="001B2108"/>
    <w:rsid w:val="001B280B"/>
    <w:rsid w:val="001B2AE0"/>
    <w:rsid w:val="001B2C5D"/>
    <w:rsid w:val="001B3634"/>
    <w:rsid w:val="001B41F8"/>
    <w:rsid w:val="001B427C"/>
    <w:rsid w:val="001B68C2"/>
    <w:rsid w:val="001B7127"/>
    <w:rsid w:val="001B7BF7"/>
    <w:rsid w:val="001C078D"/>
    <w:rsid w:val="001C0F74"/>
    <w:rsid w:val="001C257C"/>
    <w:rsid w:val="001C4EDD"/>
    <w:rsid w:val="001C6E5F"/>
    <w:rsid w:val="001C72C2"/>
    <w:rsid w:val="001C7527"/>
    <w:rsid w:val="001D0029"/>
    <w:rsid w:val="001D02B1"/>
    <w:rsid w:val="001D1526"/>
    <w:rsid w:val="001D1A0C"/>
    <w:rsid w:val="001D27CD"/>
    <w:rsid w:val="001D472E"/>
    <w:rsid w:val="001D67BD"/>
    <w:rsid w:val="001D7ADE"/>
    <w:rsid w:val="001E02D2"/>
    <w:rsid w:val="001E0A70"/>
    <w:rsid w:val="001E3E82"/>
    <w:rsid w:val="001E4B79"/>
    <w:rsid w:val="001E6206"/>
    <w:rsid w:val="001E6BE8"/>
    <w:rsid w:val="001E6E8C"/>
    <w:rsid w:val="001E7606"/>
    <w:rsid w:val="001F0C23"/>
    <w:rsid w:val="001F11E2"/>
    <w:rsid w:val="001F2342"/>
    <w:rsid w:val="001F2B33"/>
    <w:rsid w:val="001F4D6B"/>
    <w:rsid w:val="001F61CD"/>
    <w:rsid w:val="001F65A4"/>
    <w:rsid w:val="001F79FE"/>
    <w:rsid w:val="00200F71"/>
    <w:rsid w:val="00201A4F"/>
    <w:rsid w:val="0020453F"/>
    <w:rsid w:val="00205A3F"/>
    <w:rsid w:val="00205E54"/>
    <w:rsid w:val="00206890"/>
    <w:rsid w:val="002071A6"/>
    <w:rsid w:val="00211742"/>
    <w:rsid w:val="0021304B"/>
    <w:rsid w:val="00214F4B"/>
    <w:rsid w:val="00214FD1"/>
    <w:rsid w:val="002152EC"/>
    <w:rsid w:val="00216FB1"/>
    <w:rsid w:val="0022001D"/>
    <w:rsid w:val="00220302"/>
    <w:rsid w:val="00220ECE"/>
    <w:rsid w:val="002225DA"/>
    <w:rsid w:val="00223455"/>
    <w:rsid w:val="00223BB5"/>
    <w:rsid w:val="002243A4"/>
    <w:rsid w:val="002259C7"/>
    <w:rsid w:val="002278C7"/>
    <w:rsid w:val="00227E69"/>
    <w:rsid w:val="002315FA"/>
    <w:rsid w:val="002320F4"/>
    <w:rsid w:val="00233666"/>
    <w:rsid w:val="002364DD"/>
    <w:rsid w:val="00237582"/>
    <w:rsid w:val="002406C1"/>
    <w:rsid w:val="00242A99"/>
    <w:rsid w:val="00244472"/>
    <w:rsid w:val="00244A0B"/>
    <w:rsid w:val="00246726"/>
    <w:rsid w:val="002473C5"/>
    <w:rsid w:val="00252F2B"/>
    <w:rsid w:val="0025337F"/>
    <w:rsid w:val="002545EE"/>
    <w:rsid w:val="00255152"/>
    <w:rsid w:val="002558CB"/>
    <w:rsid w:val="002558E4"/>
    <w:rsid w:val="00256F9C"/>
    <w:rsid w:val="002606E3"/>
    <w:rsid w:val="002611FE"/>
    <w:rsid w:val="00262487"/>
    <w:rsid w:val="00262651"/>
    <w:rsid w:val="0026334B"/>
    <w:rsid w:val="00263DDC"/>
    <w:rsid w:val="00264FAB"/>
    <w:rsid w:val="0026510E"/>
    <w:rsid w:val="0026537D"/>
    <w:rsid w:val="00266343"/>
    <w:rsid w:val="002679FE"/>
    <w:rsid w:val="00270423"/>
    <w:rsid w:val="00270E2F"/>
    <w:rsid w:val="002711E7"/>
    <w:rsid w:val="00272C96"/>
    <w:rsid w:val="00274EC9"/>
    <w:rsid w:val="00275F89"/>
    <w:rsid w:val="002808FE"/>
    <w:rsid w:val="00280D95"/>
    <w:rsid w:val="002828DB"/>
    <w:rsid w:val="002834D6"/>
    <w:rsid w:val="00283696"/>
    <w:rsid w:val="00283D0F"/>
    <w:rsid w:val="00284683"/>
    <w:rsid w:val="002856FB"/>
    <w:rsid w:val="002859BA"/>
    <w:rsid w:val="00286DCF"/>
    <w:rsid w:val="00286E80"/>
    <w:rsid w:val="002903D2"/>
    <w:rsid w:val="00291AD8"/>
    <w:rsid w:val="00291E94"/>
    <w:rsid w:val="00293132"/>
    <w:rsid w:val="0029315C"/>
    <w:rsid w:val="00296231"/>
    <w:rsid w:val="00296498"/>
    <w:rsid w:val="00296F2C"/>
    <w:rsid w:val="0029759A"/>
    <w:rsid w:val="002A0FE2"/>
    <w:rsid w:val="002A222C"/>
    <w:rsid w:val="002A3995"/>
    <w:rsid w:val="002A5D4B"/>
    <w:rsid w:val="002A5DA7"/>
    <w:rsid w:val="002A5DB7"/>
    <w:rsid w:val="002A7F23"/>
    <w:rsid w:val="002B0320"/>
    <w:rsid w:val="002B11E9"/>
    <w:rsid w:val="002B211A"/>
    <w:rsid w:val="002B2218"/>
    <w:rsid w:val="002B3A0A"/>
    <w:rsid w:val="002B3AAF"/>
    <w:rsid w:val="002B6247"/>
    <w:rsid w:val="002B670A"/>
    <w:rsid w:val="002C000D"/>
    <w:rsid w:val="002C02D6"/>
    <w:rsid w:val="002C0EAB"/>
    <w:rsid w:val="002C16A5"/>
    <w:rsid w:val="002C1B35"/>
    <w:rsid w:val="002C2A55"/>
    <w:rsid w:val="002C3389"/>
    <w:rsid w:val="002C3D3B"/>
    <w:rsid w:val="002C41A1"/>
    <w:rsid w:val="002C576F"/>
    <w:rsid w:val="002C5BED"/>
    <w:rsid w:val="002C71BC"/>
    <w:rsid w:val="002C764A"/>
    <w:rsid w:val="002C7831"/>
    <w:rsid w:val="002D0322"/>
    <w:rsid w:val="002D1195"/>
    <w:rsid w:val="002D2496"/>
    <w:rsid w:val="002D2641"/>
    <w:rsid w:val="002D46EA"/>
    <w:rsid w:val="002D5410"/>
    <w:rsid w:val="002D543F"/>
    <w:rsid w:val="002D6407"/>
    <w:rsid w:val="002D6954"/>
    <w:rsid w:val="002E03BF"/>
    <w:rsid w:val="002E0A61"/>
    <w:rsid w:val="002E3569"/>
    <w:rsid w:val="002E3831"/>
    <w:rsid w:val="002E5861"/>
    <w:rsid w:val="002E5ABE"/>
    <w:rsid w:val="002E790B"/>
    <w:rsid w:val="002E7E1C"/>
    <w:rsid w:val="002F029A"/>
    <w:rsid w:val="002F06EF"/>
    <w:rsid w:val="002F0E75"/>
    <w:rsid w:val="002F0F14"/>
    <w:rsid w:val="002F1D45"/>
    <w:rsid w:val="002F2139"/>
    <w:rsid w:val="002F24D7"/>
    <w:rsid w:val="002F4168"/>
    <w:rsid w:val="002F487E"/>
    <w:rsid w:val="002F4C34"/>
    <w:rsid w:val="002F57BD"/>
    <w:rsid w:val="002F595A"/>
    <w:rsid w:val="002F5F48"/>
    <w:rsid w:val="00300B97"/>
    <w:rsid w:val="00300DCF"/>
    <w:rsid w:val="003010A2"/>
    <w:rsid w:val="0030185F"/>
    <w:rsid w:val="00305FE4"/>
    <w:rsid w:val="00306597"/>
    <w:rsid w:val="0030718F"/>
    <w:rsid w:val="00307685"/>
    <w:rsid w:val="003111C0"/>
    <w:rsid w:val="00311C84"/>
    <w:rsid w:val="00312E76"/>
    <w:rsid w:val="00312EAA"/>
    <w:rsid w:val="0031397B"/>
    <w:rsid w:val="003151E0"/>
    <w:rsid w:val="00315E5A"/>
    <w:rsid w:val="0031674D"/>
    <w:rsid w:val="003176F2"/>
    <w:rsid w:val="00320AE6"/>
    <w:rsid w:val="00320B22"/>
    <w:rsid w:val="0032104D"/>
    <w:rsid w:val="00321068"/>
    <w:rsid w:val="00321231"/>
    <w:rsid w:val="0032145B"/>
    <w:rsid w:val="00322398"/>
    <w:rsid w:val="0032359D"/>
    <w:rsid w:val="00324199"/>
    <w:rsid w:val="003277CA"/>
    <w:rsid w:val="003306C6"/>
    <w:rsid w:val="003324CF"/>
    <w:rsid w:val="00334350"/>
    <w:rsid w:val="0033464B"/>
    <w:rsid w:val="00334FE5"/>
    <w:rsid w:val="00336DC0"/>
    <w:rsid w:val="0033732B"/>
    <w:rsid w:val="00337889"/>
    <w:rsid w:val="00337CAD"/>
    <w:rsid w:val="00340639"/>
    <w:rsid w:val="0034070B"/>
    <w:rsid w:val="00341346"/>
    <w:rsid w:val="0034208D"/>
    <w:rsid w:val="00342DC0"/>
    <w:rsid w:val="0034399B"/>
    <w:rsid w:val="00343BF1"/>
    <w:rsid w:val="00344EDD"/>
    <w:rsid w:val="00345356"/>
    <w:rsid w:val="00350504"/>
    <w:rsid w:val="003517DD"/>
    <w:rsid w:val="00352DD9"/>
    <w:rsid w:val="00353763"/>
    <w:rsid w:val="003538A2"/>
    <w:rsid w:val="00354925"/>
    <w:rsid w:val="003555F0"/>
    <w:rsid w:val="00355F4C"/>
    <w:rsid w:val="00356118"/>
    <w:rsid w:val="003604BB"/>
    <w:rsid w:val="00363B80"/>
    <w:rsid w:val="00363BE7"/>
    <w:rsid w:val="00363EC3"/>
    <w:rsid w:val="00364239"/>
    <w:rsid w:val="00364C4E"/>
    <w:rsid w:val="00364D97"/>
    <w:rsid w:val="003652B9"/>
    <w:rsid w:val="00365483"/>
    <w:rsid w:val="0036616C"/>
    <w:rsid w:val="0036724B"/>
    <w:rsid w:val="003712EA"/>
    <w:rsid w:val="00371E20"/>
    <w:rsid w:val="0037238F"/>
    <w:rsid w:val="0037398F"/>
    <w:rsid w:val="00373AEC"/>
    <w:rsid w:val="00374A7C"/>
    <w:rsid w:val="00375174"/>
    <w:rsid w:val="00375BAA"/>
    <w:rsid w:val="00376144"/>
    <w:rsid w:val="003765FE"/>
    <w:rsid w:val="00376BF8"/>
    <w:rsid w:val="003773B6"/>
    <w:rsid w:val="0037787D"/>
    <w:rsid w:val="0038086C"/>
    <w:rsid w:val="00380AF3"/>
    <w:rsid w:val="00380B2F"/>
    <w:rsid w:val="00381EF2"/>
    <w:rsid w:val="00383A40"/>
    <w:rsid w:val="00383DD4"/>
    <w:rsid w:val="0038454D"/>
    <w:rsid w:val="00390518"/>
    <w:rsid w:val="00391600"/>
    <w:rsid w:val="00392153"/>
    <w:rsid w:val="003939E0"/>
    <w:rsid w:val="00393C87"/>
    <w:rsid w:val="00393F33"/>
    <w:rsid w:val="00393F43"/>
    <w:rsid w:val="003940DE"/>
    <w:rsid w:val="00394110"/>
    <w:rsid w:val="0039561E"/>
    <w:rsid w:val="003974D9"/>
    <w:rsid w:val="003A05F1"/>
    <w:rsid w:val="003A1E50"/>
    <w:rsid w:val="003A2250"/>
    <w:rsid w:val="003A504B"/>
    <w:rsid w:val="003B1EE1"/>
    <w:rsid w:val="003B211C"/>
    <w:rsid w:val="003B22A5"/>
    <w:rsid w:val="003B52F6"/>
    <w:rsid w:val="003B601F"/>
    <w:rsid w:val="003B6112"/>
    <w:rsid w:val="003B6228"/>
    <w:rsid w:val="003C169F"/>
    <w:rsid w:val="003C2053"/>
    <w:rsid w:val="003C2665"/>
    <w:rsid w:val="003C2822"/>
    <w:rsid w:val="003C2F45"/>
    <w:rsid w:val="003C36F3"/>
    <w:rsid w:val="003C46BB"/>
    <w:rsid w:val="003C5765"/>
    <w:rsid w:val="003C6230"/>
    <w:rsid w:val="003C6452"/>
    <w:rsid w:val="003C73B8"/>
    <w:rsid w:val="003C7952"/>
    <w:rsid w:val="003D0088"/>
    <w:rsid w:val="003D0F67"/>
    <w:rsid w:val="003D1D8D"/>
    <w:rsid w:val="003D23A6"/>
    <w:rsid w:val="003D2A2B"/>
    <w:rsid w:val="003D2A73"/>
    <w:rsid w:val="003D31B9"/>
    <w:rsid w:val="003D3490"/>
    <w:rsid w:val="003D403B"/>
    <w:rsid w:val="003D407F"/>
    <w:rsid w:val="003D4D78"/>
    <w:rsid w:val="003D595A"/>
    <w:rsid w:val="003D6274"/>
    <w:rsid w:val="003D6FC4"/>
    <w:rsid w:val="003D743A"/>
    <w:rsid w:val="003E01D1"/>
    <w:rsid w:val="003E2CF5"/>
    <w:rsid w:val="003E39F7"/>
    <w:rsid w:val="003E4D45"/>
    <w:rsid w:val="003E587D"/>
    <w:rsid w:val="003E6775"/>
    <w:rsid w:val="003E68AC"/>
    <w:rsid w:val="003E73FC"/>
    <w:rsid w:val="003F122A"/>
    <w:rsid w:val="003F203F"/>
    <w:rsid w:val="003F2DAC"/>
    <w:rsid w:val="003F2FE1"/>
    <w:rsid w:val="003F7C0A"/>
    <w:rsid w:val="003F7FDB"/>
    <w:rsid w:val="00400D3C"/>
    <w:rsid w:val="00401C94"/>
    <w:rsid w:val="0040233A"/>
    <w:rsid w:val="004044D6"/>
    <w:rsid w:val="00404C3E"/>
    <w:rsid w:val="0040579C"/>
    <w:rsid w:val="00406632"/>
    <w:rsid w:val="00406981"/>
    <w:rsid w:val="00406F5F"/>
    <w:rsid w:val="004102D9"/>
    <w:rsid w:val="004106A0"/>
    <w:rsid w:val="004113AB"/>
    <w:rsid w:val="00412757"/>
    <w:rsid w:val="00415E04"/>
    <w:rsid w:val="004200E6"/>
    <w:rsid w:val="00420E3A"/>
    <w:rsid w:val="00421573"/>
    <w:rsid w:val="0042222D"/>
    <w:rsid w:val="004228EC"/>
    <w:rsid w:val="00423369"/>
    <w:rsid w:val="00426254"/>
    <w:rsid w:val="00430FCE"/>
    <w:rsid w:val="00431A7B"/>
    <w:rsid w:val="00432AFE"/>
    <w:rsid w:val="00435013"/>
    <w:rsid w:val="00435CA5"/>
    <w:rsid w:val="004400D5"/>
    <w:rsid w:val="004415E8"/>
    <w:rsid w:val="004417EA"/>
    <w:rsid w:val="00441E5D"/>
    <w:rsid w:val="00442461"/>
    <w:rsid w:val="004426B5"/>
    <w:rsid w:val="00442D7F"/>
    <w:rsid w:val="00443E7C"/>
    <w:rsid w:val="00444E03"/>
    <w:rsid w:val="004456B4"/>
    <w:rsid w:val="00445822"/>
    <w:rsid w:val="00445D89"/>
    <w:rsid w:val="004465DC"/>
    <w:rsid w:val="00446681"/>
    <w:rsid w:val="00446724"/>
    <w:rsid w:val="00446AE8"/>
    <w:rsid w:val="00447D06"/>
    <w:rsid w:val="004528D9"/>
    <w:rsid w:val="00452E61"/>
    <w:rsid w:val="00455760"/>
    <w:rsid w:val="00456004"/>
    <w:rsid w:val="00456B5D"/>
    <w:rsid w:val="00461959"/>
    <w:rsid w:val="00462198"/>
    <w:rsid w:val="0046359C"/>
    <w:rsid w:val="004652BD"/>
    <w:rsid w:val="00465DD1"/>
    <w:rsid w:val="004676DA"/>
    <w:rsid w:val="0047119D"/>
    <w:rsid w:val="00471243"/>
    <w:rsid w:val="00471BBE"/>
    <w:rsid w:val="00472F9E"/>
    <w:rsid w:val="00474A27"/>
    <w:rsid w:val="00476F5F"/>
    <w:rsid w:val="00477731"/>
    <w:rsid w:val="00477A71"/>
    <w:rsid w:val="00477FBE"/>
    <w:rsid w:val="00477FC5"/>
    <w:rsid w:val="004801BD"/>
    <w:rsid w:val="0048185B"/>
    <w:rsid w:val="00481B86"/>
    <w:rsid w:val="00482FB3"/>
    <w:rsid w:val="00482FEB"/>
    <w:rsid w:val="004834E1"/>
    <w:rsid w:val="004851B1"/>
    <w:rsid w:val="00485EAB"/>
    <w:rsid w:val="00486049"/>
    <w:rsid w:val="00486128"/>
    <w:rsid w:val="00487910"/>
    <w:rsid w:val="00487ED5"/>
    <w:rsid w:val="004911D0"/>
    <w:rsid w:val="00491936"/>
    <w:rsid w:val="0049235F"/>
    <w:rsid w:val="00493203"/>
    <w:rsid w:val="004944E0"/>
    <w:rsid w:val="00495B62"/>
    <w:rsid w:val="004A016F"/>
    <w:rsid w:val="004A0616"/>
    <w:rsid w:val="004A0E36"/>
    <w:rsid w:val="004A114E"/>
    <w:rsid w:val="004A1448"/>
    <w:rsid w:val="004A15E5"/>
    <w:rsid w:val="004A16C7"/>
    <w:rsid w:val="004A244A"/>
    <w:rsid w:val="004A3771"/>
    <w:rsid w:val="004A4A34"/>
    <w:rsid w:val="004A5201"/>
    <w:rsid w:val="004A737B"/>
    <w:rsid w:val="004A7B82"/>
    <w:rsid w:val="004A7CE7"/>
    <w:rsid w:val="004B0B00"/>
    <w:rsid w:val="004B0DAF"/>
    <w:rsid w:val="004B11E0"/>
    <w:rsid w:val="004B3817"/>
    <w:rsid w:val="004B4613"/>
    <w:rsid w:val="004B46C6"/>
    <w:rsid w:val="004B47B3"/>
    <w:rsid w:val="004B4CC6"/>
    <w:rsid w:val="004B5560"/>
    <w:rsid w:val="004B6542"/>
    <w:rsid w:val="004B68C5"/>
    <w:rsid w:val="004B7F0F"/>
    <w:rsid w:val="004C04F2"/>
    <w:rsid w:val="004C150B"/>
    <w:rsid w:val="004C1A52"/>
    <w:rsid w:val="004C29B5"/>
    <w:rsid w:val="004C40E8"/>
    <w:rsid w:val="004C4291"/>
    <w:rsid w:val="004C5F21"/>
    <w:rsid w:val="004C620D"/>
    <w:rsid w:val="004C65C9"/>
    <w:rsid w:val="004C691D"/>
    <w:rsid w:val="004C7885"/>
    <w:rsid w:val="004D035C"/>
    <w:rsid w:val="004D1343"/>
    <w:rsid w:val="004D17FB"/>
    <w:rsid w:val="004D2854"/>
    <w:rsid w:val="004D3FDD"/>
    <w:rsid w:val="004D47B9"/>
    <w:rsid w:val="004D48DD"/>
    <w:rsid w:val="004D6DEE"/>
    <w:rsid w:val="004E07BC"/>
    <w:rsid w:val="004E0C89"/>
    <w:rsid w:val="004E2711"/>
    <w:rsid w:val="004E5BEE"/>
    <w:rsid w:val="004E66B1"/>
    <w:rsid w:val="004E704E"/>
    <w:rsid w:val="004E7281"/>
    <w:rsid w:val="004E737C"/>
    <w:rsid w:val="004E7CD9"/>
    <w:rsid w:val="004F0F65"/>
    <w:rsid w:val="004F109E"/>
    <w:rsid w:val="004F40F4"/>
    <w:rsid w:val="004F56AC"/>
    <w:rsid w:val="004F620C"/>
    <w:rsid w:val="004F76CA"/>
    <w:rsid w:val="00500AEE"/>
    <w:rsid w:val="00500EF5"/>
    <w:rsid w:val="00501029"/>
    <w:rsid w:val="005010A5"/>
    <w:rsid w:val="00502628"/>
    <w:rsid w:val="0050296A"/>
    <w:rsid w:val="00505113"/>
    <w:rsid w:val="005054DF"/>
    <w:rsid w:val="005067E0"/>
    <w:rsid w:val="005113D2"/>
    <w:rsid w:val="0051143A"/>
    <w:rsid w:val="005127E0"/>
    <w:rsid w:val="00512B16"/>
    <w:rsid w:val="00513CB5"/>
    <w:rsid w:val="00514640"/>
    <w:rsid w:val="00514658"/>
    <w:rsid w:val="0051536B"/>
    <w:rsid w:val="00515F9B"/>
    <w:rsid w:val="00516475"/>
    <w:rsid w:val="005171B4"/>
    <w:rsid w:val="00517E5E"/>
    <w:rsid w:val="00521D66"/>
    <w:rsid w:val="00523660"/>
    <w:rsid w:val="00530F28"/>
    <w:rsid w:val="00531910"/>
    <w:rsid w:val="00532DF0"/>
    <w:rsid w:val="00534048"/>
    <w:rsid w:val="005346DA"/>
    <w:rsid w:val="00536A45"/>
    <w:rsid w:val="00540314"/>
    <w:rsid w:val="00540635"/>
    <w:rsid w:val="00540EB0"/>
    <w:rsid w:val="00541495"/>
    <w:rsid w:val="00541DF3"/>
    <w:rsid w:val="00542D8E"/>
    <w:rsid w:val="005439FF"/>
    <w:rsid w:val="005449BA"/>
    <w:rsid w:val="00545441"/>
    <w:rsid w:val="0054563A"/>
    <w:rsid w:val="0055035E"/>
    <w:rsid w:val="00551111"/>
    <w:rsid w:val="00551E91"/>
    <w:rsid w:val="00552141"/>
    <w:rsid w:val="00553480"/>
    <w:rsid w:val="005539F3"/>
    <w:rsid w:val="00554DC9"/>
    <w:rsid w:val="0055636C"/>
    <w:rsid w:val="00556810"/>
    <w:rsid w:val="00556B30"/>
    <w:rsid w:val="00557491"/>
    <w:rsid w:val="00557C1F"/>
    <w:rsid w:val="005606E1"/>
    <w:rsid w:val="00561300"/>
    <w:rsid w:val="00561B7F"/>
    <w:rsid w:val="00561E84"/>
    <w:rsid w:val="00562BA6"/>
    <w:rsid w:val="0056403B"/>
    <w:rsid w:val="00565FB8"/>
    <w:rsid w:val="00566953"/>
    <w:rsid w:val="00566A5B"/>
    <w:rsid w:val="00571BE7"/>
    <w:rsid w:val="00573086"/>
    <w:rsid w:val="00573EF9"/>
    <w:rsid w:val="005747D9"/>
    <w:rsid w:val="00576A1A"/>
    <w:rsid w:val="00576F0A"/>
    <w:rsid w:val="00577359"/>
    <w:rsid w:val="00580868"/>
    <w:rsid w:val="005809EF"/>
    <w:rsid w:val="0058152D"/>
    <w:rsid w:val="00583B45"/>
    <w:rsid w:val="005840AE"/>
    <w:rsid w:val="00584427"/>
    <w:rsid w:val="00584854"/>
    <w:rsid w:val="00585351"/>
    <w:rsid w:val="00585B33"/>
    <w:rsid w:val="005912DE"/>
    <w:rsid w:val="005918C2"/>
    <w:rsid w:val="00592801"/>
    <w:rsid w:val="00593553"/>
    <w:rsid w:val="00593635"/>
    <w:rsid w:val="00593746"/>
    <w:rsid w:val="00593895"/>
    <w:rsid w:val="00594A80"/>
    <w:rsid w:val="005950C0"/>
    <w:rsid w:val="005957C0"/>
    <w:rsid w:val="00597432"/>
    <w:rsid w:val="00597497"/>
    <w:rsid w:val="00597797"/>
    <w:rsid w:val="00597A99"/>
    <w:rsid w:val="005A0438"/>
    <w:rsid w:val="005A10A6"/>
    <w:rsid w:val="005A1720"/>
    <w:rsid w:val="005A2D8E"/>
    <w:rsid w:val="005A3C7D"/>
    <w:rsid w:val="005A52D5"/>
    <w:rsid w:val="005A57A9"/>
    <w:rsid w:val="005A58D8"/>
    <w:rsid w:val="005A5FBF"/>
    <w:rsid w:val="005A68E2"/>
    <w:rsid w:val="005B026D"/>
    <w:rsid w:val="005B1F54"/>
    <w:rsid w:val="005B50EC"/>
    <w:rsid w:val="005B601D"/>
    <w:rsid w:val="005B6B69"/>
    <w:rsid w:val="005C1CA4"/>
    <w:rsid w:val="005C3ACF"/>
    <w:rsid w:val="005C5DBD"/>
    <w:rsid w:val="005C6E6B"/>
    <w:rsid w:val="005C78BC"/>
    <w:rsid w:val="005C7997"/>
    <w:rsid w:val="005D060E"/>
    <w:rsid w:val="005D072D"/>
    <w:rsid w:val="005D0914"/>
    <w:rsid w:val="005D10D4"/>
    <w:rsid w:val="005D1318"/>
    <w:rsid w:val="005D2210"/>
    <w:rsid w:val="005D22D2"/>
    <w:rsid w:val="005D3B7B"/>
    <w:rsid w:val="005D4105"/>
    <w:rsid w:val="005D43C8"/>
    <w:rsid w:val="005D4834"/>
    <w:rsid w:val="005D4F88"/>
    <w:rsid w:val="005D6DA0"/>
    <w:rsid w:val="005E0791"/>
    <w:rsid w:val="005E0C78"/>
    <w:rsid w:val="005E0E6A"/>
    <w:rsid w:val="005E12C3"/>
    <w:rsid w:val="005E1BD7"/>
    <w:rsid w:val="005E2083"/>
    <w:rsid w:val="005E31C7"/>
    <w:rsid w:val="005E346C"/>
    <w:rsid w:val="005E5798"/>
    <w:rsid w:val="005E7C34"/>
    <w:rsid w:val="005F0B3C"/>
    <w:rsid w:val="005F1828"/>
    <w:rsid w:val="005F1B94"/>
    <w:rsid w:val="005F1FA3"/>
    <w:rsid w:val="005F3351"/>
    <w:rsid w:val="005F3688"/>
    <w:rsid w:val="005F5BAC"/>
    <w:rsid w:val="005F66A3"/>
    <w:rsid w:val="005F7E70"/>
    <w:rsid w:val="00600422"/>
    <w:rsid w:val="00600EF0"/>
    <w:rsid w:val="006026D3"/>
    <w:rsid w:val="00602BF4"/>
    <w:rsid w:val="00604957"/>
    <w:rsid w:val="006049A3"/>
    <w:rsid w:val="006079A6"/>
    <w:rsid w:val="00607BD0"/>
    <w:rsid w:val="006130B4"/>
    <w:rsid w:val="00613ECE"/>
    <w:rsid w:val="0061443B"/>
    <w:rsid w:val="0061463F"/>
    <w:rsid w:val="00615745"/>
    <w:rsid w:val="00616B25"/>
    <w:rsid w:val="00617E51"/>
    <w:rsid w:val="006205DF"/>
    <w:rsid w:val="00620632"/>
    <w:rsid w:val="00620719"/>
    <w:rsid w:val="006210B9"/>
    <w:rsid w:val="00623968"/>
    <w:rsid w:val="00623F19"/>
    <w:rsid w:val="00624091"/>
    <w:rsid w:val="00625432"/>
    <w:rsid w:val="00625DB2"/>
    <w:rsid w:val="00626321"/>
    <w:rsid w:val="00626A92"/>
    <w:rsid w:val="00626F5B"/>
    <w:rsid w:val="00630799"/>
    <w:rsid w:val="00630A17"/>
    <w:rsid w:val="00630A23"/>
    <w:rsid w:val="00630C9D"/>
    <w:rsid w:val="00630D71"/>
    <w:rsid w:val="00630E1C"/>
    <w:rsid w:val="006310DD"/>
    <w:rsid w:val="006312C9"/>
    <w:rsid w:val="00631EC6"/>
    <w:rsid w:val="006324D3"/>
    <w:rsid w:val="0063368F"/>
    <w:rsid w:val="006346CC"/>
    <w:rsid w:val="00634B6F"/>
    <w:rsid w:val="00636CCE"/>
    <w:rsid w:val="00637043"/>
    <w:rsid w:val="006371F7"/>
    <w:rsid w:val="00640E96"/>
    <w:rsid w:val="00641EB2"/>
    <w:rsid w:val="00642325"/>
    <w:rsid w:val="00643FA8"/>
    <w:rsid w:val="0064500F"/>
    <w:rsid w:val="0064505D"/>
    <w:rsid w:val="006474A2"/>
    <w:rsid w:val="006502EF"/>
    <w:rsid w:val="00650EBA"/>
    <w:rsid w:val="00651BA3"/>
    <w:rsid w:val="00651F07"/>
    <w:rsid w:val="0065252A"/>
    <w:rsid w:val="00652531"/>
    <w:rsid w:val="00652DBB"/>
    <w:rsid w:val="006536FC"/>
    <w:rsid w:val="00653DF3"/>
    <w:rsid w:val="00654153"/>
    <w:rsid w:val="00655367"/>
    <w:rsid w:val="006564AF"/>
    <w:rsid w:val="00656B9A"/>
    <w:rsid w:val="00660FB0"/>
    <w:rsid w:val="00661231"/>
    <w:rsid w:val="00661AA0"/>
    <w:rsid w:val="006621D1"/>
    <w:rsid w:val="00662886"/>
    <w:rsid w:val="00663996"/>
    <w:rsid w:val="00664033"/>
    <w:rsid w:val="006640EE"/>
    <w:rsid w:val="006654A2"/>
    <w:rsid w:val="006657C6"/>
    <w:rsid w:val="00667456"/>
    <w:rsid w:val="00667ABA"/>
    <w:rsid w:val="00670A53"/>
    <w:rsid w:val="006719E9"/>
    <w:rsid w:val="00672928"/>
    <w:rsid w:val="006729C0"/>
    <w:rsid w:val="00672C5F"/>
    <w:rsid w:val="00672FDE"/>
    <w:rsid w:val="006732AF"/>
    <w:rsid w:val="006737B0"/>
    <w:rsid w:val="00673CC8"/>
    <w:rsid w:val="00673EFE"/>
    <w:rsid w:val="00675A5C"/>
    <w:rsid w:val="006767D3"/>
    <w:rsid w:val="00676B67"/>
    <w:rsid w:val="00677542"/>
    <w:rsid w:val="00677729"/>
    <w:rsid w:val="00680BC0"/>
    <w:rsid w:val="006823C1"/>
    <w:rsid w:val="0068249B"/>
    <w:rsid w:val="006827A8"/>
    <w:rsid w:val="006831F9"/>
    <w:rsid w:val="00683818"/>
    <w:rsid w:val="00683823"/>
    <w:rsid w:val="00684CF3"/>
    <w:rsid w:val="006854A3"/>
    <w:rsid w:val="00685532"/>
    <w:rsid w:val="00685891"/>
    <w:rsid w:val="00685E4F"/>
    <w:rsid w:val="0068665A"/>
    <w:rsid w:val="0069084A"/>
    <w:rsid w:val="00693F81"/>
    <w:rsid w:val="006943D5"/>
    <w:rsid w:val="0069535C"/>
    <w:rsid w:val="00696195"/>
    <w:rsid w:val="006961E1"/>
    <w:rsid w:val="006961F6"/>
    <w:rsid w:val="00697253"/>
    <w:rsid w:val="0069794E"/>
    <w:rsid w:val="00697B67"/>
    <w:rsid w:val="006A1715"/>
    <w:rsid w:val="006A182B"/>
    <w:rsid w:val="006A4DE7"/>
    <w:rsid w:val="006A5B85"/>
    <w:rsid w:val="006A6059"/>
    <w:rsid w:val="006A676C"/>
    <w:rsid w:val="006B08C9"/>
    <w:rsid w:val="006B149A"/>
    <w:rsid w:val="006B19AD"/>
    <w:rsid w:val="006B1D90"/>
    <w:rsid w:val="006B2860"/>
    <w:rsid w:val="006B2A92"/>
    <w:rsid w:val="006B2CEB"/>
    <w:rsid w:val="006B3A3F"/>
    <w:rsid w:val="006B4A59"/>
    <w:rsid w:val="006B51DB"/>
    <w:rsid w:val="006B56BA"/>
    <w:rsid w:val="006B74AB"/>
    <w:rsid w:val="006B75ED"/>
    <w:rsid w:val="006B7707"/>
    <w:rsid w:val="006B7A47"/>
    <w:rsid w:val="006B7CE8"/>
    <w:rsid w:val="006C0FA6"/>
    <w:rsid w:val="006C19FB"/>
    <w:rsid w:val="006C28C4"/>
    <w:rsid w:val="006C3B8E"/>
    <w:rsid w:val="006C4550"/>
    <w:rsid w:val="006C4CAD"/>
    <w:rsid w:val="006C5586"/>
    <w:rsid w:val="006C6F6C"/>
    <w:rsid w:val="006D1198"/>
    <w:rsid w:val="006D5562"/>
    <w:rsid w:val="006D6BD7"/>
    <w:rsid w:val="006D6F61"/>
    <w:rsid w:val="006E262C"/>
    <w:rsid w:val="006E2B50"/>
    <w:rsid w:val="006E3856"/>
    <w:rsid w:val="006E3E39"/>
    <w:rsid w:val="006E3E54"/>
    <w:rsid w:val="006E43E4"/>
    <w:rsid w:val="006E4A9E"/>
    <w:rsid w:val="006E4CE8"/>
    <w:rsid w:val="006E5D78"/>
    <w:rsid w:val="006E682E"/>
    <w:rsid w:val="006E6A5C"/>
    <w:rsid w:val="006E7541"/>
    <w:rsid w:val="006E7582"/>
    <w:rsid w:val="006F0794"/>
    <w:rsid w:val="006F1FE3"/>
    <w:rsid w:val="006F311E"/>
    <w:rsid w:val="006F5476"/>
    <w:rsid w:val="006F5486"/>
    <w:rsid w:val="006F5F26"/>
    <w:rsid w:val="006F6985"/>
    <w:rsid w:val="006F7761"/>
    <w:rsid w:val="006F7EEF"/>
    <w:rsid w:val="00700210"/>
    <w:rsid w:val="007009DB"/>
    <w:rsid w:val="00701B0E"/>
    <w:rsid w:val="00702B17"/>
    <w:rsid w:val="00703361"/>
    <w:rsid w:val="007046B6"/>
    <w:rsid w:val="00704F8B"/>
    <w:rsid w:val="00706FDB"/>
    <w:rsid w:val="0070731C"/>
    <w:rsid w:val="00707364"/>
    <w:rsid w:val="007100BD"/>
    <w:rsid w:val="0071160E"/>
    <w:rsid w:val="0071216F"/>
    <w:rsid w:val="00712B46"/>
    <w:rsid w:val="00713C93"/>
    <w:rsid w:val="00713D6A"/>
    <w:rsid w:val="007145F1"/>
    <w:rsid w:val="007146CC"/>
    <w:rsid w:val="00714A66"/>
    <w:rsid w:val="007153ED"/>
    <w:rsid w:val="007166A8"/>
    <w:rsid w:val="007205CB"/>
    <w:rsid w:val="007260D8"/>
    <w:rsid w:val="00726ED8"/>
    <w:rsid w:val="00727EEC"/>
    <w:rsid w:val="00727EF7"/>
    <w:rsid w:val="007308C6"/>
    <w:rsid w:val="007311D5"/>
    <w:rsid w:val="00732A80"/>
    <w:rsid w:val="007349AB"/>
    <w:rsid w:val="0073567D"/>
    <w:rsid w:val="00735C12"/>
    <w:rsid w:val="00735CBB"/>
    <w:rsid w:val="00736703"/>
    <w:rsid w:val="007370A3"/>
    <w:rsid w:val="00740D2B"/>
    <w:rsid w:val="007416C5"/>
    <w:rsid w:val="0074412E"/>
    <w:rsid w:val="00744899"/>
    <w:rsid w:val="007455B5"/>
    <w:rsid w:val="00745928"/>
    <w:rsid w:val="00745FD2"/>
    <w:rsid w:val="00746976"/>
    <w:rsid w:val="0075264A"/>
    <w:rsid w:val="00752657"/>
    <w:rsid w:val="00752966"/>
    <w:rsid w:val="00753C90"/>
    <w:rsid w:val="00754849"/>
    <w:rsid w:val="00754B70"/>
    <w:rsid w:val="007564B7"/>
    <w:rsid w:val="00760422"/>
    <w:rsid w:val="00762005"/>
    <w:rsid w:val="00762576"/>
    <w:rsid w:val="00764D31"/>
    <w:rsid w:val="007655DC"/>
    <w:rsid w:val="00766D79"/>
    <w:rsid w:val="007678EC"/>
    <w:rsid w:val="00770918"/>
    <w:rsid w:val="0077123A"/>
    <w:rsid w:val="007719A9"/>
    <w:rsid w:val="00771AE0"/>
    <w:rsid w:val="00772291"/>
    <w:rsid w:val="007730F0"/>
    <w:rsid w:val="00773439"/>
    <w:rsid w:val="007745C2"/>
    <w:rsid w:val="0077526A"/>
    <w:rsid w:val="00776A8E"/>
    <w:rsid w:val="00780884"/>
    <w:rsid w:val="0078092C"/>
    <w:rsid w:val="00780A9D"/>
    <w:rsid w:val="0078215E"/>
    <w:rsid w:val="0078307F"/>
    <w:rsid w:val="00785844"/>
    <w:rsid w:val="00785B26"/>
    <w:rsid w:val="00785D03"/>
    <w:rsid w:val="00785DA5"/>
    <w:rsid w:val="00792117"/>
    <w:rsid w:val="007926BD"/>
    <w:rsid w:val="00792FAC"/>
    <w:rsid w:val="007952CA"/>
    <w:rsid w:val="00795309"/>
    <w:rsid w:val="00795330"/>
    <w:rsid w:val="00796C05"/>
    <w:rsid w:val="00796ED3"/>
    <w:rsid w:val="007A02D6"/>
    <w:rsid w:val="007A1D2E"/>
    <w:rsid w:val="007A3467"/>
    <w:rsid w:val="007A3951"/>
    <w:rsid w:val="007A3BCD"/>
    <w:rsid w:val="007A3C84"/>
    <w:rsid w:val="007A5AB6"/>
    <w:rsid w:val="007A6C41"/>
    <w:rsid w:val="007A7DA5"/>
    <w:rsid w:val="007B0067"/>
    <w:rsid w:val="007B0A16"/>
    <w:rsid w:val="007B342E"/>
    <w:rsid w:val="007B407B"/>
    <w:rsid w:val="007B5C21"/>
    <w:rsid w:val="007B6021"/>
    <w:rsid w:val="007B6372"/>
    <w:rsid w:val="007B7F23"/>
    <w:rsid w:val="007C21D6"/>
    <w:rsid w:val="007C35C2"/>
    <w:rsid w:val="007C3D21"/>
    <w:rsid w:val="007C4427"/>
    <w:rsid w:val="007C533B"/>
    <w:rsid w:val="007C53AB"/>
    <w:rsid w:val="007C5A63"/>
    <w:rsid w:val="007C71A2"/>
    <w:rsid w:val="007C72F7"/>
    <w:rsid w:val="007C7B47"/>
    <w:rsid w:val="007C7F05"/>
    <w:rsid w:val="007D19E1"/>
    <w:rsid w:val="007D2071"/>
    <w:rsid w:val="007D25ED"/>
    <w:rsid w:val="007D25F5"/>
    <w:rsid w:val="007D4934"/>
    <w:rsid w:val="007D691C"/>
    <w:rsid w:val="007D71EA"/>
    <w:rsid w:val="007D7513"/>
    <w:rsid w:val="007E0A4D"/>
    <w:rsid w:val="007E1505"/>
    <w:rsid w:val="007E157F"/>
    <w:rsid w:val="007E31E8"/>
    <w:rsid w:val="007E3EE6"/>
    <w:rsid w:val="007E447F"/>
    <w:rsid w:val="007E59FB"/>
    <w:rsid w:val="007E6E48"/>
    <w:rsid w:val="007E751A"/>
    <w:rsid w:val="007E75AB"/>
    <w:rsid w:val="007E7F31"/>
    <w:rsid w:val="007F004B"/>
    <w:rsid w:val="007F0CA7"/>
    <w:rsid w:val="007F14EC"/>
    <w:rsid w:val="007F15CA"/>
    <w:rsid w:val="007F3005"/>
    <w:rsid w:val="007F3248"/>
    <w:rsid w:val="007F3348"/>
    <w:rsid w:val="007F4B26"/>
    <w:rsid w:val="007F4E06"/>
    <w:rsid w:val="007F6192"/>
    <w:rsid w:val="007F68AC"/>
    <w:rsid w:val="007F6936"/>
    <w:rsid w:val="008001E8"/>
    <w:rsid w:val="00800888"/>
    <w:rsid w:val="00801236"/>
    <w:rsid w:val="008014F5"/>
    <w:rsid w:val="00801D28"/>
    <w:rsid w:val="00801FD9"/>
    <w:rsid w:val="008022B1"/>
    <w:rsid w:val="00804D67"/>
    <w:rsid w:val="00804F9D"/>
    <w:rsid w:val="00805B0B"/>
    <w:rsid w:val="00806174"/>
    <w:rsid w:val="008062C4"/>
    <w:rsid w:val="00806302"/>
    <w:rsid w:val="00806AEA"/>
    <w:rsid w:val="00807593"/>
    <w:rsid w:val="00807A51"/>
    <w:rsid w:val="00810440"/>
    <w:rsid w:val="00810F15"/>
    <w:rsid w:val="0081217E"/>
    <w:rsid w:val="0081335F"/>
    <w:rsid w:val="00813D40"/>
    <w:rsid w:val="00813E97"/>
    <w:rsid w:val="00813F05"/>
    <w:rsid w:val="00816430"/>
    <w:rsid w:val="00816A51"/>
    <w:rsid w:val="0082015C"/>
    <w:rsid w:val="0082154B"/>
    <w:rsid w:val="008218AD"/>
    <w:rsid w:val="00821EB6"/>
    <w:rsid w:val="008222C3"/>
    <w:rsid w:val="00822E84"/>
    <w:rsid w:val="00823341"/>
    <w:rsid w:val="00825BE1"/>
    <w:rsid w:val="00826463"/>
    <w:rsid w:val="008265B2"/>
    <w:rsid w:val="00826FE4"/>
    <w:rsid w:val="00827439"/>
    <w:rsid w:val="00830CAA"/>
    <w:rsid w:val="00832070"/>
    <w:rsid w:val="008325B2"/>
    <w:rsid w:val="0083295F"/>
    <w:rsid w:val="0083316A"/>
    <w:rsid w:val="008337A5"/>
    <w:rsid w:val="00833803"/>
    <w:rsid w:val="00834349"/>
    <w:rsid w:val="00835144"/>
    <w:rsid w:val="00835D50"/>
    <w:rsid w:val="00836076"/>
    <w:rsid w:val="00836300"/>
    <w:rsid w:val="00836F64"/>
    <w:rsid w:val="008410E6"/>
    <w:rsid w:val="0084118F"/>
    <w:rsid w:val="0084156A"/>
    <w:rsid w:val="00841733"/>
    <w:rsid w:val="00842FF6"/>
    <w:rsid w:val="00844314"/>
    <w:rsid w:val="008444E9"/>
    <w:rsid w:val="008449DC"/>
    <w:rsid w:val="008452CF"/>
    <w:rsid w:val="008455BF"/>
    <w:rsid w:val="008457A6"/>
    <w:rsid w:val="00847FD0"/>
    <w:rsid w:val="00851595"/>
    <w:rsid w:val="008518D8"/>
    <w:rsid w:val="008544EA"/>
    <w:rsid w:val="00854BE0"/>
    <w:rsid w:val="00855CDB"/>
    <w:rsid w:val="00856126"/>
    <w:rsid w:val="008562EA"/>
    <w:rsid w:val="008563FC"/>
    <w:rsid w:val="008608A9"/>
    <w:rsid w:val="008610FA"/>
    <w:rsid w:val="00862D14"/>
    <w:rsid w:val="00864A1E"/>
    <w:rsid w:val="00864E0A"/>
    <w:rsid w:val="00865B5D"/>
    <w:rsid w:val="008664A7"/>
    <w:rsid w:val="00870C85"/>
    <w:rsid w:val="00870FCA"/>
    <w:rsid w:val="00872648"/>
    <w:rsid w:val="0087530C"/>
    <w:rsid w:val="00876918"/>
    <w:rsid w:val="00876F50"/>
    <w:rsid w:val="00880307"/>
    <w:rsid w:val="0088086B"/>
    <w:rsid w:val="00881EF2"/>
    <w:rsid w:val="008828FF"/>
    <w:rsid w:val="00883391"/>
    <w:rsid w:val="0088459E"/>
    <w:rsid w:val="008854DC"/>
    <w:rsid w:val="00886768"/>
    <w:rsid w:val="008902D6"/>
    <w:rsid w:val="00890898"/>
    <w:rsid w:val="00891647"/>
    <w:rsid w:val="00891FEB"/>
    <w:rsid w:val="00892EDE"/>
    <w:rsid w:val="00893489"/>
    <w:rsid w:val="00894D29"/>
    <w:rsid w:val="00894F11"/>
    <w:rsid w:val="008974DE"/>
    <w:rsid w:val="00897DF1"/>
    <w:rsid w:val="008A1ACF"/>
    <w:rsid w:val="008A2009"/>
    <w:rsid w:val="008A2464"/>
    <w:rsid w:val="008A28A0"/>
    <w:rsid w:val="008A43FB"/>
    <w:rsid w:val="008A4762"/>
    <w:rsid w:val="008A642F"/>
    <w:rsid w:val="008A729C"/>
    <w:rsid w:val="008A75BB"/>
    <w:rsid w:val="008A789B"/>
    <w:rsid w:val="008A7ACF"/>
    <w:rsid w:val="008A7EDB"/>
    <w:rsid w:val="008B0D8A"/>
    <w:rsid w:val="008B1D84"/>
    <w:rsid w:val="008B1E27"/>
    <w:rsid w:val="008B2EA0"/>
    <w:rsid w:val="008B3ECD"/>
    <w:rsid w:val="008B4113"/>
    <w:rsid w:val="008B4CA3"/>
    <w:rsid w:val="008B4E28"/>
    <w:rsid w:val="008B52A6"/>
    <w:rsid w:val="008B60F8"/>
    <w:rsid w:val="008B697A"/>
    <w:rsid w:val="008B6DF6"/>
    <w:rsid w:val="008B7251"/>
    <w:rsid w:val="008C0D89"/>
    <w:rsid w:val="008C1B2E"/>
    <w:rsid w:val="008C2883"/>
    <w:rsid w:val="008C2925"/>
    <w:rsid w:val="008C39C8"/>
    <w:rsid w:val="008C4761"/>
    <w:rsid w:val="008C4B2B"/>
    <w:rsid w:val="008C503E"/>
    <w:rsid w:val="008C548B"/>
    <w:rsid w:val="008D182C"/>
    <w:rsid w:val="008D1F9E"/>
    <w:rsid w:val="008D2CAD"/>
    <w:rsid w:val="008D2F4D"/>
    <w:rsid w:val="008D38EC"/>
    <w:rsid w:val="008D4187"/>
    <w:rsid w:val="008D4894"/>
    <w:rsid w:val="008D4CF4"/>
    <w:rsid w:val="008D58FC"/>
    <w:rsid w:val="008D612A"/>
    <w:rsid w:val="008D67E1"/>
    <w:rsid w:val="008D7355"/>
    <w:rsid w:val="008D7DD6"/>
    <w:rsid w:val="008E31C5"/>
    <w:rsid w:val="008E364C"/>
    <w:rsid w:val="008E37FD"/>
    <w:rsid w:val="008E6D4B"/>
    <w:rsid w:val="008E7A20"/>
    <w:rsid w:val="008F023A"/>
    <w:rsid w:val="008F064F"/>
    <w:rsid w:val="008F11FB"/>
    <w:rsid w:val="008F29AC"/>
    <w:rsid w:val="008F2C28"/>
    <w:rsid w:val="008F4F5A"/>
    <w:rsid w:val="008F7252"/>
    <w:rsid w:val="008F76CC"/>
    <w:rsid w:val="008F7B3B"/>
    <w:rsid w:val="008F7E9D"/>
    <w:rsid w:val="009015FC"/>
    <w:rsid w:val="00901AB6"/>
    <w:rsid w:val="00901DC0"/>
    <w:rsid w:val="00901EAF"/>
    <w:rsid w:val="009021D7"/>
    <w:rsid w:val="009023CC"/>
    <w:rsid w:val="00905CF8"/>
    <w:rsid w:val="00906656"/>
    <w:rsid w:val="00906D47"/>
    <w:rsid w:val="00907FED"/>
    <w:rsid w:val="00910311"/>
    <w:rsid w:val="0091062E"/>
    <w:rsid w:val="00910AC5"/>
    <w:rsid w:val="00911D32"/>
    <w:rsid w:val="009121B1"/>
    <w:rsid w:val="0091456A"/>
    <w:rsid w:val="00915C85"/>
    <w:rsid w:val="00916B30"/>
    <w:rsid w:val="009215DC"/>
    <w:rsid w:val="00922BD9"/>
    <w:rsid w:val="009235C9"/>
    <w:rsid w:val="0092408C"/>
    <w:rsid w:val="00924571"/>
    <w:rsid w:val="0092503D"/>
    <w:rsid w:val="00926F9A"/>
    <w:rsid w:val="00932102"/>
    <w:rsid w:val="00932B61"/>
    <w:rsid w:val="00934BC8"/>
    <w:rsid w:val="00937F73"/>
    <w:rsid w:val="009400C5"/>
    <w:rsid w:val="00940383"/>
    <w:rsid w:val="00940950"/>
    <w:rsid w:val="00941E74"/>
    <w:rsid w:val="00941EFD"/>
    <w:rsid w:val="00943F8D"/>
    <w:rsid w:val="00944B7E"/>
    <w:rsid w:val="00945BCC"/>
    <w:rsid w:val="0094610F"/>
    <w:rsid w:val="009463EB"/>
    <w:rsid w:val="00946FAB"/>
    <w:rsid w:val="009500C2"/>
    <w:rsid w:val="00951346"/>
    <w:rsid w:val="00952121"/>
    <w:rsid w:val="009526C9"/>
    <w:rsid w:val="009576EA"/>
    <w:rsid w:val="00957748"/>
    <w:rsid w:val="00957BD8"/>
    <w:rsid w:val="00960867"/>
    <w:rsid w:val="009639C9"/>
    <w:rsid w:val="0096466F"/>
    <w:rsid w:val="009648A0"/>
    <w:rsid w:val="009653FA"/>
    <w:rsid w:val="00967122"/>
    <w:rsid w:val="00971917"/>
    <w:rsid w:val="00971B3E"/>
    <w:rsid w:val="0097561F"/>
    <w:rsid w:val="00975D6C"/>
    <w:rsid w:val="0098004B"/>
    <w:rsid w:val="00980B87"/>
    <w:rsid w:val="00980EDA"/>
    <w:rsid w:val="00981CBB"/>
    <w:rsid w:val="00981E19"/>
    <w:rsid w:val="00981FF0"/>
    <w:rsid w:val="009822AE"/>
    <w:rsid w:val="0098341E"/>
    <w:rsid w:val="00983634"/>
    <w:rsid w:val="009838CD"/>
    <w:rsid w:val="00984340"/>
    <w:rsid w:val="00984AEA"/>
    <w:rsid w:val="009863C5"/>
    <w:rsid w:val="009870E6"/>
    <w:rsid w:val="00987935"/>
    <w:rsid w:val="0099040E"/>
    <w:rsid w:val="00990E61"/>
    <w:rsid w:val="00991E86"/>
    <w:rsid w:val="0099349C"/>
    <w:rsid w:val="00993654"/>
    <w:rsid w:val="00994044"/>
    <w:rsid w:val="009951EA"/>
    <w:rsid w:val="0099633E"/>
    <w:rsid w:val="00996F62"/>
    <w:rsid w:val="009A0B26"/>
    <w:rsid w:val="009A1C24"/>
    <w:rsid w:val="009A3207"/>
    <w:rsid w:val="009A34FA"/>
    <w:rsid w:val="009A41C8"/>
    <w:rsid w:val="009A43DF"/>
    <w:rsid w:val="009A60AA"/>
    <w:rsid w:val="009B012C"/>
    <w:rsid w:val="009B09D1"/>
    <w:rsid w:val="009B23E3"/>
    <w:rsid w:val="009B4305"/>
    <w:rsid w:val="009B5DCB"/>
    <w:rsid w:val="009B73FA"/>
    <w:rsid w:val="009B7B41"/>
    <w:rsid w:val="009C02ED"/>
    <w:rsid w:val="009C0427"/>
    <w:rsid w:val="009C1224"/>
    <w:rsid w:val="009C125B"/>
    <w:rsid w:val="009C1F3A"/>
    <w:rsid w:val="009C25E8"/>
    <w:rsid w:val="009C5B2D"/>
    <w:rsid w:val="009C6FD2"/>
    <w:rsid w:val="009C7883"/>
    <w:rsid w:val="009C7BC4"/>
    <w:rsid w:val="009C7D4E"/>
    <w:rsid w:val="009D0D6D"/>
    <w:rsid w:val="009D0D72"/>
    <w:rsid w:val="009D2753"/>
    <w:rsid w:val="009D3506"/>
    <w:rsid w:val="009D3D08"/>
    <w:rsid w:val="009E12E0"/>
    <w:rsid w:val="009E1601"/>
    <w:rsid w:val="009E26E1"/>
    <w:rsid w:val="009E2794"/>
    <w:rsid w:val="009E2D68"/>
    <w:rsid w:val="009E315E"/>
    <w:rsid w:val="009E74F2"/>
    <w:rsid w:val="009F0662"/>
    <w:rsid w:val="009F2E22"/>
    <w:rsid w:val="009F5387"/>
    <w:rsid w:val="009F60BB"/>
    <w:rsid w:val="009F67CE"/>
    <w:rsid w:val="009F6E04"/>
    <w:rsid w:val="00A0052E"/>
    <w:rsid w:val="00A00969"/>
    <w:rsid w:val="00A00D25"/>
    <w:rsid w:val="00A00D4C"/>
    <w:rsid w:val="00A00DB0"/>
    <w:rsid w:val="00A014CD"/>
    <w:rsid w:val="00A01F87"/>
    <w:rsid w:val="00A03B4A"/>
    <w:rsid w:val="00A04D7F"/>
    <w:rsid w:val="00A07F70"/>
    <w:rsid w:val="00A117A7"/>
    <w:rsid w:val="00A12CA1"/>
    <w:rsid w:val="00A13533"/>
    <w:rsid w:val="00A1364A"/>
    <w:rsid w:val="00A1406A"/>
    <w:rsid w:val="00A14975"/>
    <w:rsid w:val="00A1515C"/>
    <w:rsid w:val="00A15A90"/>
    <w:rsid w:val="00A15BD1"/>
    <w:rsid w:val="00A2063E"/>
    <w:rsid w:val="00A21853"/>
    <w:rsid w:val="00A22FFB"/>
    <w:rsid w:val="00A23FBF"/>
    <w:rsid w:val="00A25451"/>
    <w:rsid w:val="00A27153"/>
    <w:rsid w:val="00A27280"/>
    <w:rsid w:val="00A27CFF"/>
    <w:rsid w:val="00A31897"/>
    <w:rsid w:val="00A32A60"/>
    <w:rsid w:val="00A343E0"/>
    <w:rsid w:val="00A3570F"/>
    <w:rsid w:val="00A36A05"/>
    <w:rsid w:val="00A37E59"/>
    <w:rsid w:val="00A4042A"/>
    <w:rsid w:val="00A4062C"/>
    <w:rsid w:val="00A4093B"/>
    <w:rsid w:val="00A40A46"/>
    <w:rsid w:val="00A411DF"/>
    <w:rsid w:val="00A42839"/>
    <w:rsid w:val="00A43B96"/>
    <w:rsid w:val="00A45DC0"/>
    <w:rsid w:val="00A45F6F"/>
    <w:rsid w:val="00A46623"/>
    <w:rsid w:val="00A47A2C"/>
    <w:rsid w:val="00A50850"/>
    <w:rsid w:val="00A509E9"/>
    <w:rsid w:val="00A50DCB"/>
    <w:rsid w:val="00A50E85"/>
    <w:rsid w:val="00A52BED"/>
    <w:rsid w:val="00A55065"/>
    <w:rsid w:val="00A55297"/>
    <w:rsid w:val="00A565A3"/>
    <w:rsid w:val="00A56AD6"/>
    <w:rsid w:val="00A56D8B"/>
    <w:rsid w:val="00A62493"/>
    <w:rsid w:val="00A63123"/>
    <w:rsid w:val="00A64A91"/>
    <w:rsid w:val="00A66863"/>
    <w:rsid w:val="00A67030"/>
    <w:rsid w:val="00A67396"/>
    <w:rsid w:val="00A70138"/>
    <w:rsid w:val="00A704FD"/>
    <w:rsid w:val="00A71586"/>
    <w:rsid w:val="00A72492"/>
    <w:rsid w:val="00A72C86"/>
    <w:rsid w:val="00A72E6A"/>
    <w:rsid w:val="00A73707"/>
    <w:rsid w:val="00A73DA3"/>
    <w:rsid w:val="00A77CAB"/>
    <w:rsid w:val="00A77CEF"/>
    <w:rsid w:val="00A80109"/>
    <w:rsid w:val="00A80AB3"/>
    <w:rsid w:val="00A825B7"/>
    <w:rsid w:val="00A82F51"/>
    <w:rsid w:val="00A84495"/>
    <w:rsid w:val="00A84C2A"/>
    <w:rsid w:val="00A84C99"/>
    <w:rsid w:val="00A86D27"/>
    <w:rsid w:val="00A87160"/>
    <w:rsid w:val="00A8752C"/>
    <w:rsid w:val="00A87EE8"/>
    <w:rsid w:val="00A90965"/>
    <w:rsid w:val="00A917B7"/>
    <w:rsid w:val="00A923F3"/>
    <w:rsid w:val="00A93C88"/>
    <w:rsid w:val="00A949B9"/>
    <w:rsid w:val="00A951C7"/>
    <w:rsid w:val="00A961F9"/>
    <w:rsid w:val="00A96A59"/>
    <w:rsid w:val="00A97728"/>
    <w:rsid w:val="00A97F31"/>
    <w:rsid w:val="00AA1502"/>
    <w:rsid w:val="00AA2A18"/>
    <w:rsid w:val="00AA3EF0"/>
    <w:rsid w:val="00AA4475"/>
    <w:rsid w:val="00AA4B0C"/>
    <w:rsid w:val="00AA5474"/>
    <w:rsid w:val="00AA58E1"/>
    <w:rsid w:val="00AA5B63"/>
    <w:rsid w:val="00AA67BA"/>
    <w:rsid w:val="00AA7371"/>
    <w:rsid w:val="00AA7E80"/>
    <w:rsid w:val="00AB16C6"/>
    <w:rsid w:val="00AB26E1"/>
    <w:rsid w:val="00AB3173"/>
    <w:rsid w:val="00AB3B3F"/>
    <w:rsid w:val="00AB4F36"/>
    <w:rsid w:val="00AB5F1C"/>
    <w:rsid w:val="00AB6A03"/>
    <w:rsid w:val="00AB7B99"/>
    <w:rsid w:val="00AB7CAF"/>
    <w:rsid w:val="00AB7F27"/>
    <w:rsid w:val="00AC0598"/>
    <w:rsid w:val="00AC0BFB"/>
    <w:rsid w:val="00AC17B0"/>
    <w:rsid w:val="00AC26D5"/>
    <w:rsid w:val="00AC272C"/>
    <w:rsid w:val="00AC2780"/>
    <w:rsid w:val="00AC5349"/>
    <w:rsid w:val="00AC6936"/>
    <w:rsid w:val="00AC7B98"/>
    <w:rsid w:val="00AD1C71"/>
    <w:rsid w:val="00AD3B7D"/>
    <w:rsid w:val="00AD502C"/>
    <w:rsid w:val="00AD5866"/>
    <w:rsid w:val="00AD623F"/>
    <w:rsid w:val="00AD7477"/>
    <w:rsid w:val="00AE0E17"/>
    <w:rsid w:val="00AE0FF3"/>
    <w:rsid w:val="00AE238A"/>
    <w:rsid w:val="00AE311A"/>
    <w:rsid w:val="00AE33DF"/>
    <w:rsid w:val="00AE3B76"/>
    <w:rsid w:val="00AE4519"/>
    <w:rsid w:val="00AE6BEF"/>
    <w:rsid w:val="00AF17C6"/>
    <w:rsid w:val="00AF197A"/>
    <w:rsid w:val="00AF3422"/>
    <w:rsid w:val="00AF4339"/>
    <w:rsid w:val="00AF4782"/>
    <w:rsid w:val="00AF5DD5"/>
    <w:rsid w:val="00AF5FE3"/>
    <w:rsid w:val="00B00E98"/>
    <w:rsid w:val="00B014BE"/>
    <w:rsid w:val="00B02191"/>
    <w:rsid w:val="00B03A6E"/>
    <w:rsid w:val="00B03C93"/>
    <w:rsid w:val="00B047EA"/>
    <w:rsid w:val="00B07301"/>
    <w:rsid w:val="00B109DF"/>
    <w:rsid w:val="00B11172"/>
    <w:rsid w:val="00B1164D"/>
    <w:rsid w:val="00B11742"/>
    <w:rsid w:val="00B1178E"/>
    <w:rsid w:val="00B129A7"/>
    <w:rsid w:val="00B13892"/>
    <w:rsid w:val="00B14BA6"/>
    <w:rsid w:val="00B163F3"/>
    <w:rsid w:val="00B16FDA"/>
    <w:rsid w:val="00B17D3E"/>
    <w:rsid w:val="00B17D5A"/>
    <w:rsid w:val="00B205F4"/>
    <w:rsid w:val="00B218DB"/>
    <w:rsid w:val="00B21EB1"/>
    <w:rsid w:val="00B2314B"/>
    <w:rsid w:val="00B232C6"/>
    <w:rsid w:val="00B233D2"/>
    <w:rsid w:val="00B241A5"/>
    <w:rsid w:val="00B24239"/>
    <w:rsid w:val="00B24D5A"/>
    <w:rsid w:val="00B26FBF"/>
    <w:rsid w:val="00B27062"/>
    <w:rsid w:val="00B277CC"/>
    <w:rsid w:val="00B32A3B"/>
    <w:rsid w:val="00B32D7C"/>
    <w:rsid w:val="00B32DA9"/>
    <w:rsid w:val="00B337C8"/>
    <w:rsid w:val="00B33D95"/>
    <w:rsid w:val="00B35459"/>
    <w:rsid w:val="00B3546E"/>
    <w:rsid w:val="00B3556E"/>
    <w:rsid w:val="00B355A9"/>
    <w:rsid w:val="00B362A6"/>
    <w:rsid w:val="00B401C4"/>
    <w:rsid w:val="00B40AC9"/>
    <w:rsid w:val="00B40CD8"/>
    <w:rsid w:val="00B40D77"/>
    <w:rsid w:val="00B415DE"/>
    <w:rsid w:val="00B424AA"/>
    <w:rsid w:val="00B42D14"/>
    <w:rsid w:val="00B430FF"/>
    <w:rsid w:val="00B46CED"/>
    <w:rsid w:val="00B5054D"/>
    <w:rsid w:val="00B51F77"/>
    <w:rsid w:val="00B52679"/>
    <w:rsid w:val="00B52B10"/>
    <w:rsid w:val="00B52E66"/>
    <w:rsid w:val="00B536AE"/>
    <w:rsid w:val="00B53A48"/>
    <w:rsid w:val="00B53AEA"/>
    <w:rsid w:val="00B546A4"/>
    <w:rsid w:val="00B55CD0"/>
    <w:rsid w:val="00B57DF8"/>
    <w:rsid w:val="00B57F03"/>
    <w:rsid w:val="00B604A3"/>
    <w:rsid w:val="00B60FD3"/>
    <w:rsid w:val="00B61255"/>
    <w:rsid w:val="00B63611"/>
    <w:rsid w:val="00B6381C"/>
    <w:rsid w:val="00B665C2"/>
    <w:rsid w:val="00B6728F"/>
    <w:rsid w:val="00B67596"/>
    <w:rsid w:val="00B67E81"/>
    <w:rsid w:val="00B707BB"/>
    <w:rsid w:val="00B714D0"/>
    <w:rsid w:val="00B720F5"/>
    <w:rsid w:val="00B72CCD"/>
    <w:rsid w:val="00B72E8D"/>
    <w:rsid w:val="00B74234"/>
    <w:rsid w:val="00B75581"/>
    <w:rsid w:val="00B75CC6"/>
    <w:rsid w:val="00B75FD3"/>
    <w:rsid w:val="00B762E6"/>
    <w:rsid w:val="00B76DC9"/>
    <w:rsid w:val="00B77869"/>
    <w:rsid w:val="00B80065"/>
    <w:rsid w:val="00B8124F"/>
    <w:rsid w:val="00B85724"/>
    <w:rsid w:val="00B85BBB"/>
    <w:rsid w:val="00B86365"/>
    <w:rsid w:val="00B86EA1"/>
    <w:rsid w:val="00B87BE1"/>
    <w:rsid w:val="00B87CBF"/>
    <w:rsid w:val="00B9000C"/>
    <w:rsid w:val="00B90D78"/>
    <w:rsid w:val="00B91EC5"/>
    <w:rsid w:val="00B9352B"/>
    <w:rsid w:val="00B93786"/>
    <w:rsid w:val="00B9382C"/>
    <w:rsid w:val="00B93D99"/>
    <w:rsid w:val="00B93FE6"/>
    <w:rsid w:val="00B9508F"/>
    <w:rsid w:val="00B950DC"/>
    <w:rsid w:val="00B95251"/>
    <w:rsid w:val="00B95CB7"/>
    <w:rsid w:val="00B95D37"/>
    <w:rsid w:val="00BA0081"/>
    <w:rsid w:val="00BA1444"/>
    <w:rsid w:val="00BA1BAD"/>
    <w:rsid w:val="00BA3414"/>
    <w:rsid w:val="00BA43B5"/>
    <w:rsid w:val="00BA518F"/>
    <w:rsid w:val="00BA57EE"/>
    <w:rsid w:val="00BA63AF"/>
    <w:rsid w:val="00BA6B10"/>
    <w:rsid w:val="00BA719A"/>
    <w:rsid w:val="00BB1723"/>
    <w:rsid w:val="00BB1949"/>
    <w:rsid w:val="00BB1A6D"/>
    <w:rsid w:val="00BB3844"/>
    <w:rsid w:val="00BB3D12"/>
    <w:rsid w:val="00BB4B77"/>
    <w:rsid w:val="00BB7391"/>
    <w:rsid w:val="00BC0D43"/>
    <w:rsid w:val="00BC1448"/>
    <w:rsid w:val="00BC1C18"/>
    <w:rsid w:val="00BC1D6D"/>
    <w:rsid w:val="00BC2804"/>
    <w:rsid w:val="00BC364C"/>
    <w:rsid w:val="00BC3794"/>
    <w:rsid w:val="00BC3AF1"/>
    <w:rsid w:val="00BC3BC2"/>
    <w:rsid w:val="00BC40AE"/>
    <w:rsid w:val="00BC4585"/>
    <w:rsid w:val="00BC4641"/>
    <w:rsid w:val="00BC5864"/>
    <w:rsid w:val="00BC6A60"/>
    <w:rsid w:val="00BC6B34"/>
    <w:rsid w:val="00BD2344"/>
    <w:rsid w:val="00BD4638"/>
    <w:rsid w:val="00BD4C1C"/>
    <w:rsid w:val="00BD57B2"/>
    <w:rsid w:val="00BE1FCA"/>
    <w:rsid w:val="00BE28A9"/>
    <w:rsid w:val="00BE51E6"/>
    <w:rsid w:val="00BE6575"/>
    <w:rsid w:val="00BE768F"/>
    <w:rsid w:val="00BE77B2"/>
    <w:rsid w:val="00BF0471"/>
    <w:rsid w:val="00BF1E80"/>
    <w:rsid w:val="00BF245C"/>
    <w:rsid w:val="00BF24EE"/>
    <w:rsid w:val="00BF2DC1"/>
    <w:rsid w:val="00BF4B2B"/>
    <w:rsid w:val="00BF6CA1"/>
    <w:rsid w:val="00C00883"/>
    <w:rsid w:val="00C00D93"/>
    <w:rsid w:val="00C00FBD"/>
    <w:rsid w:val="00C034CD"/>
    <w:rsid w:val="00C03A34"/>
    <w:rsid w:val="00C04364"/>
    <w:rsid w:val="00C05FEB"/>
    <w:rsid w:val="00C10BFF"/>
    <w:rsid w:val="00C110D7"/>
    <w:rsid w:val="00C115B4"/>
    <w:rsid w:val="00C1174F"/>
    <w:rsid w:val="00C1383F"/>
    <w:rsid w:val="00C14F08"/>
    <w:rsid w:val="00C15E94"/>
    <w:rsid w:val="00C1607E"/>
    <w:rsid w:val="00C1628F"/>
    <w:rsid w:val="00C16DDC"/>
    <w:rsid w:val="00C174F5"/>
    <w:rsid w:val="00C20B76"/>
    <w:rsid w:val="00C22421"/>
    <w:rsid w:val="00C23027"/>
    <w:rsid w:val="00C23FD2"/>
    <w:rsid w:val="00C25AFD"/>
    <w:rsid w:val="00C27850"/>
    <w:rsid w:val="00C30D25"/>
    <w:rsid w:val="00C31822"/>
    <w:rsid w:val="00C31A2F"/>
    <w:rsid w:val="00C321A0"/>
    <w:rsid w:val="00C3267C"/>
    <w:rsid w:val="00C3407E"/>
    <w:rsid w:val="00C34364"/>
    <w:rsid w:val="00C34CC3"/>
    <w:rsid w:val="00C355E4"/>
    <w:rsid w:val="00C36A05"/>
    <w:rsid w:val="00C377BB"/>
    <w:rsid w:val="00C40EF2"/>
    <w:rsid w:val="00C41A9D"/>
    <w:rsid w:val="00C41ACB"/>
    <w:rsid w:val="00C41C9B"/>
    <w:rsid w:val="00C42C04"/>
    <w:rsid w:val="00C43FF3"/>
    <w:rsid w:val="00C44480"/>
    <w:rsid w:val="00C44F8D"/>
    <w:rsid w:val="00C4636D"/>
    <w:rsid w:val="00C46B53"/>
    <w:rsid w:val="00C46CAD"/>
    <w:rsid w:val="00C475AF"/>
    <w:rsid w:val="00C47FA6"/>
    <w:rsid w:val="00C502A4"/>
    <w:rsid w:val="00C50CCE"/>
    <w:rsid w:val="00C515D9"/>
    <w:rsid w:val="00C51C74"/>
    <w:rsid w:val="00C54B0A"/>
    <w:rsid w:val="00C54C75"/>
    <w:rsid w:val="00C54EA3"/>
    <w:rsid w:val="00C55950"/>
    <w:rsid w:val="00C56A2D"/>
    <w:rsid w:val="00C57ABC"/>
    <w:rsid w:val="00C57E82"/>
    <w:rsid w:val="00C57EA0"/>
    <w:rsid w:val="00C60325"/>
    <w:rsid w:val="00C60462"/>
    <w:rsid w:val="00C60634"/>
    <w:rsid w:val="00C6212D"/>
    <w:rsid w:val="00C64710"/>
    <w:rsid w:val="00C66282"/>
    <w:rsid w:val="00C666C1"/>
    <w:rsid w:val="00C70186"/>
    <w:rsid w:val="00C703AA"/>
    <w:rsid w:val="00C71817"/>
    <w:rsid w:val="00C71F08"/>
    <w:rsid w:val="00C7275F"/>
    <w:rsid w:val="00C7321D"/>
    <w:rsid w:val="00C747AE"/>
    <w:rsid w:val="00C757F2"/>
    <w:rsid w:val="00C7593D"/>
    <w:rsid w:val="00C774D8"/>
    <w:rsid w:val="00C8017E"/>
    <w:rsid w:val="00C81EC6"/>
    <w:rsid w:val="00C82930"/>
    <w:rsid w:val="00C83C9B"/>
    <w:rsid w:val="00C846AC"/>
    <w:rsid w:val="00C84E10"/>
    <w:rsid w:val="00C87233"/>
    <w:rsid w:val="00C87334"/>
    <w:rsid w:val="00C91A7E"/>
    <w:rsid w:val="00C91CDE"/>
    <w:rsid w:val="00C935A3"/>
    <w:rsid w:val="00C9374C"/>
    <w:rsid w:val="00C9460A"/>
    <w:rsid w:val="00C94BFA"/>
    <w:rsid w:val="00C95226"/>
    <w:rsid w:val="00C965E0"/>
    <w:rsid w:val="00C9710E"/>
    <w:rsid w:val="00C973E3"/>
    <w:rsid w:val="00C97ACE"/>
    <w:rsid w:val="00CA0327"/>
    <w:rsid w:val="00CA0DB8"/>
    <w:rsid w:val="00CA2230"/>
    <w:rsid w:val="00CA2932"/>
    <w:rsid w:val="00CA2FB9"/>
    <w:rsid w:val="00CA3575"/>
    <w:rsid w:val="00CA4D28"/>
    <w:rsid w:val="00CA4DF2"/>
    <w:rsid w:val="00CA6487"/>
    <w:rsid w:val="00CA7067"/>
    <w:rsid w:val="00CA7C27"/>
    <w:rsid w:val="00CB0B4B"/>
    <w:rsid w:val="00CB13B0"/>
    <w:rsid w:val="00CB16F3"/>
    <w:rsid w:val="00CB2161"/>
    <w:rsid w:val="00CB606E"/>
    <w:rsid w:val="00CB626E"/>
    <w:rsid w:val="00CB6915"/>
    <w:rsid w:val="00CB77F4"/>
    <w:rsid w:val="00CC04D5"/>
    <w:rsid w:val="00CC185D"/>
    <w:rsid w:val="00CC36AA"/>
    <w:rsid w:val="00CC39DA"/>
    <w:rsid w:val="00CC3E53"/>
    <w:rsid w:val="00CC41F1"/>
    <w:rsid w:val="00CC6667"/>
    <w:rsid w:val="00CC70BA"/>
    <w:rsid w:val="00CC7C0D"/>
    <w:rsid w:val="00CC7D73"/>
    <w:rsid w:val="00CD075E"/>
    <w:rsid w:val="00CD36F4"/>
    <w:rsid w:val="00CD3E1C"/>
    <w:rsid w:val="00CD5857"/>
    <w:rsid w:val="00CD58A7"/>
    <w:rsid w:val="00CD5C54"/>
    <w:rsid w:val="00CD6526"/>
    <w:rsid w:val="00CD763D"/>
    <w:rsid w:val="00CD76EA"/>
    <w:rsid w:val="00CE2D17"/>
    <w:rsid w:val="00CE4DC5"/>
    <w:rsid w:val="00CE5BE3"/>
    <w:rsid w:val="00CE61BD"/>
    <w:rsid w:val="00CE6CE2"/>
    <w:rsid w:val="00CE6E5C"/>
    <w:rsid w:val="00CE7F2E"/>
    <w:rsid w:val="00CF0D97"/>
    <w:rsid w:val="00CF108A"/>
    <w:rsid w:val="00CF10DC"/>
    <w:rsid w:val="00CF20F0"/>
    <w:rsid w:val="00CF26A3"/>
    <w:rsid w:val="00CF2C54"/>
    <w:rsid w:val="00CF3135"/>
    <w:rsid w:val="00CF4A50"/>
    <w:rsid w:val="00CF5ECD"/>
    <w:rsid w:val="00CF637D"/>
    <w:rsid w:val="00D00005"/>
    <w:rsid w:val="00D0249A"/>
    <w:rsid w:val="00D0317B"/>
    <w:rsid w:val="00D03A7C"/>
    <w:rsid w:val="00D04086"/>
    <w:rsid w:val="00D0532F"/>
    <w:rsid w:val="00D069AA"/>
    <w:rsid w:val="00D111CE"/>
    <w:rsid w:val="00D12AD7"/>
    <w:rsid w:val="00D13CEC"/>
    <w:rsid w:val="00D14558"/>
    <w:rsid w:val="00D167A6"/>
    <w:rsid w:val="00D1684B"/>
    <w:rsid w:val="00D16C21"/>
    <w:rsid w:val="00D232DF"/>
    <w:rsid w:val="00D24DEE"/>
    <w:rsid w:val="00D25134"/>
    <w:rsid w:val="00D2522E"/>
    <w:rsid w:val="00D3093D"/>
    <w:rsid w:val="00D3105F"/>
    <w:rsid w:val="00D31948"/>
    <w:rsid w:val="00D31E22"/>
    <w:rsid w:val="00D330EE"/>
    <w:rsid w:val="00D34B95"/>
    <w:rsid w:val="00D35AAC"/>
    <w:rsid w:val="00D36F63"/>
    <w:rsid w:val="00D378F4"/>
    <w:rsid w:val="00D40168"/>
    <w:rsid w:val="00D442A9"/>
    <w:rsid w:val="00D44EB3"/>
    <w:rsid w:val="00D476D4"/>
    <w:rsid w:val="00D50176"/>
    <w:rsid w:val="00D50F34"/>
    <w:rsid w:val="00D51E4C"/>
    <w:rsid w:val="00D52256"/>
    <w:rsid w:val="00D52AD4"/>
    <w:rsid w:val="00D53EA3"/>
    <w:rsid w:val="00D554FB"/>
    <w:rsid w:val="00D573DA"/>
    <w:rsid w:val="00D57849"/>
    <w:rsid w:val="00D57EF5"/>
    <w:rsid w:val="00D60068"/>
    <w:rsid w:val="00D61347"/>
    <w:rsid w:val="00D6237C"/>
    <w:rsid w:val="00D63039"/>
    <w:rsid w:val="00D63789"/>
    <w:rsid w:val="00D63C05"/>
    <w:rsid w:val="00D63CF0"/>
    <w:rsid w:val="00D654A9"/>
    <w:rsid w:val="00D65898"/>
    <w:rsid w:val="00D676DE"/>
    <w:rsid w:val="00D70F33"/>
    <w:rsid w:val="00D71DEF"/>
    <w:rsid w:val="00D738CA"/>
    <w:rsid w:val="00D73CB7"/>
    <w:rsid w:val="00D745EF"/>
    <w:rsid w:val="00D805BC"/>
    <w:rsid w:val="00D83F9E"/>
    <w:rsid w:val="00D841C0"/>
    <w:rsid w:val="00D860EE"/>
    <w:rsid w:val="00D864DA"/>
    <w:rsid w:val="00D87992"/>
    <w:rsid w:val="00D92083"/>
    <w:rsid w:val="00D92854"/>
    <w:rsid w:val="00D93294"/>
    <w:rsid w:val="00D93736"/>
    <w:rsid w:val="00D96C1F"/>
    <w:rsid w:val="00DA05A6"/>
    <w:rsid w:val="00DA0FA6"/>
    <w:rsid w:val="00DA0FF6"/>
    <w:rsid w:val="00DA1149"/>
    <w:rsid w:val="00DA225A"/>
    <w:rsid w:val="00DA31D8"/>
    <w:rsid w:val="00DA3D4F"/>
    <w:rsid w:val="00DA5C98"/>
    <w:rsid w:val="00DA6ADA"/>
    <w:rsid w:val="00DA71CD"/>
    <w:rsid w:val="00DA7A0B"/>
    <w:rsid w:val="00DB04E9"/>
    <w:rsid w:val="00DB34AC"/>
    <w:rsid w:val="00DB5B78"/>
    <w:rsid w:val="00DB659F"/>
    <w:rsid w:val="00DC0651"/>
    <w:rsid w:val="00DC0D37"/>
    <w:rsid w:val="00DC16FE"/>
    <w:rsid w:val="00DC21D5"/>
    <w:rsid w:val="00DC333C"/>
    <w:rsid w:val="00DC6818"/>
    <w:rsid w:val="00DC6B0B"/>
    <w:rsid w:val="00DC6D67"/>
    <w:rsid w:val="00DC7B85"/>
    <w:rsid w:val="00DD2886"/>
    <w:rsid w:val="00DD2D4A"/>
    <w:rsid w:val="00DD38EC"/>
    <w:rsid w:val="00DD418D"/>
    <w:rsid w:val="00DD5D56"/>
    <w:rsid w:val="00DE0270"/>
    <w:rsid w:val="00DE0614"/>
    <w:rsid w:val="00DE21C2"/>
    <w:rsid w:val="00DE2C94"/>
    <w:rsid w:val="00DE2C99"/>
    <w:rsid w:val="00DE3ECA"/>
    <w:rsid w:val="00DE507A"/>
    <w:rsid w:val="00DE5317"/>
    <w:rsid w:val="00DE5845"/>
    <w:rsid w:val="00DE6FF4"/>
    <w:rsid w:val="00DE7B8C"/>
    <w:rsid w:val="00DF2976"/>
    <w:rsid w:val="00DF37D5"/>
    <w:rsid w:val="00DF50C3"/>
    <w:rsid w:val="00DF5D9F"/>
    <w:rsid w:val="00DF664B"/>
    <w:rsid w:val="00DF703C"/>
    <w:rsid w:val="00DF70D2"/>
    <w:rsid w:val="00DF7458"/>
    <w:rsid w:val="00DF7A33"/>
    <w:rsid w:val="00DF7F4F"/>
    <w:rsid w:val="00E0038A"/>
    <w:rsid w:val="00E01915"/>
    <w:rsid w:val="00E02686"/>
    <w:rsid w:val="00E02D70"/>
    <w:rsid w:val="00E02E47"/>
    <w:rsid w:val="00E0339F"/>
    <w:rsid w:val="00E03720"/>
    <w:rsid w:val="00E03B78"/>
    <w:rsid w:val="00E03CC4"/>
    <w:rsid w:val="00E040ED"/>
    <w:rsid w:val="00E05C7E"/>
    <w:rsid w:val="00E07601"/>
    <w:rsid w:val="00E07F33"/>
    <w:rsid w:val="00E117B3"/>
    <w:rsid w:val="00E11F7C"/>
    <w:rsid w:val="00E1333E"/>
    <w:rsid w:val="00E1388C"/>
    <w:rsid w:val="00E13D32"/>
    <w:rsid w:val="00E14279"/>
    <w:rsid w:val="00E148A0"/>
    <w:rsid w:val="00E17308"/>
    <w:rsid w:val="00E17705"/>
    <w:rsid w:val="00E17C3F"/>
    <w:rsid w:val="00E23584"/>
    <w:rsid w:val="00E2377B"/>
    <w:rsid w:val="00E24493"/>
    <w:rsid w:val="00E26C61"/>
    <w:rsid w:val="00E30FAF"/>
    <w:rsid w:val="00E3188D"/>
    <w:rsid w:val="00E31E05"/>
    <w:rsid w:val="00E33C65"/>
    <w:rsid w:val="00E33F37"/>
    <w:rsid w:val="00E34171"/>
    <w:rsid w:val="00E34DA4"/>
    <w:rsid w:val="00E35174"/>
    <w:rsid w:val="00E35C76"/>
    <w:rsid w:val="00E4103D"/>
    <w:rsid w:val="00E42D6A"/>
    <w:rsid w:val="00E4309E"/>
    <w:rsid w:val="00E43222"/>
    <w:rsid w:val="00E432D7"/>
    <w:rsid w:val="00E436CD"/>
    <w:rsid w:val="00E453C2"/>
    <w:rsid w:val="00E45F16"/>
    <w:rsid w:val="00E46BAF"/>
    <w:rsid w:val="00E4744F"/>
    <w:rsid w:val="00E507A9"/>
    <w:rsid w:val="00E50D63"/>
    <w:rsid w:val="00E51046"/>
    <w:rsid w:val="00E51B52"/>
    <w:rsid w:val="00E52C25"/>
    <w:rsid w:val="00E537FE"/>
    <w:rsid w:val="00E5393A"/>
    <w:rsid w:val="00E53CAE"/>
    <w:rsid w:val="00E53D44"/>
    <w:rsid w:val="00E54C8C"/>
    <w:rsid w:val="00E56731"/>
    <w:rsid w:val="00E61616"/>
    <w:rsid w:val="00E61CC6"/>
    <w:rsid w:val="00E63AC5"/>
    <w:rsid w:val="00E63E16"/>
    <w:rsid w:val="00E64361"/>
    <w:rsid w:val="00E6464E"/>
    <w:rsid w:val="00E65835"/>
    <w:rsid w:val="00E65BE9"/>
    <w:rsid w:val="00E66248"/>
    <w:rsid w:val="00E67227"/>
    <w:rsid w:val="00E702DA"/>
    <w:rsid w:val="00E710A4"/>
    <w:rsid w:val="00E71804"/>
    <w:rsid w:val="00E72BBB"/>
    <w:rsid w:val="00E739ED"/>
    <w:rsid w:val="00E73B1D"/>
    <w:rsid w:val="00E74F58"/>
    <w:rsid w:val="00E769A0"/>
    <w:rsid w:val="00E8079F"/>
    <w:rsid w:val="00E80DCA"/>
    <w:rsid w:val="00E82472"/>
    <w:rsid w:val="00E859C2"/>
    <w:rsid w:val="00E85B79"/>
    <w:rsid w:val="00E904F0"/>
    <w:rsid w:val="00E92367"/>
    <w:rsid w:val="00E930BD"/>
    <w:rsid w:val="00E93689"/>
    <w:rsid w:val="00E95D49"/>
    <w:rsid w:val="00E95D88"/>
    <w:rsid w:val="00E96721"/>
    <w:rsid w:val="00E97202"/>
    <w:rsid w:val="00E97376"/>
    <w:rsid w:val="00EA1051"/>
    <w:rsid w:val="00EA1921"/>
    <w:rsid w:val="00EA3900"/>
    <w:rsid w:val="00EA442D"/>
    <w:rsid w:val="00EA6E5B"/>
    <w:rsid w:val="00EA7CFD"/>
    <w:rsid w:val="00EB06E7"/>
    <w:rsid w:val="00EB20DD"/>
    <w:rsid w:val="00EB34B5"/>
    <w:rsid w:val="00EB35A6"/>
    <w:rsid w:val="00EB3849"/>
    <w:rsid w:val="00EB3DB7"/>
    <w:rsid w:val="00EB53F5"/>
    <w:rsid w:val="00EB6176"/>
    <w:rsid w:val="00EB71D7"/>
    <w:rsid w:val="00EC0578"/>
    <w:rsid w:val="00EC084F"/>
    <w:rsid w:val="00EC198D"/>
    <w:rsid w:val="00EC2EDF"/>
    <w:rsid w:val="00EC3F46"/>
    <w:rsid w:val="00EC5C10"/>
    <w:rsid w:val="00EC6769"/>
    <w:rsid w:val="00EC7C50"/>
    <w:rsid w:val="00EC7FC2"/>
    <w:rsid w:val="00ED02B3"/>
    <w:rsid w:val="00ED1D26"/>
    <w:rsid w:val="00ED2563"/>
    <w:rsid w:val="00ED2E5D"/>
    <w:rsid w:val="00ED3BB9"/>
    <w:rsid w:val="00ED3D6F"/>
    <w:rsid w:val="00ED4DEC"/>
    <w:rsid w:val="00ED539C"/>
    <w:rsid w:val="00ED6FA6"/>
    <w:rsid w:val="00ED70B3"/>
    <w:rsid w:val="00ED7CDE"/>
    <w:rsid w:val="00EE0A74"/>
    <w:rsid w:val="00EE1D04"/>
    <w:rsid w:val="00EE1F62"/>
    <w:rsid w:val="00EE2AE4"/>
    <w:rsid w:val="00EE2C33"/>
    <w:rsid w:val="00EE35B6"/>
    <w:rsid w:val="00EE3A36"/>
    <w:rsid w:val="00EE4911"/>
    <w:rsid w:val="00EE5A56"/>
    <w:rsid w:val="00EE5E51"/>
    <w:rsid w:val="00EF08BF"/>
    <w:rsid w:val="00EF1F04"/>
    <w:rsid w:val="00EF5722"/>
    <w:rsid w:val="00EF5BA7"/>
    <w:rsid w:val="00EF6092"/>
    <w:rsid w:val="00EF682A"/>
    <w:rsid w:val="00EF72A5"/>
    <w:rsid w:val="00EF7E7D"/>
    <w:rsid w:val="00F00365"/>
    <w:rsid w:val="00F00C53"/>
    <w:rsid w:val="00F018AB"/>
    <w:rsid w:val="00F02AAF"/>
    <w:rsid w:val="00F02B2F"/>
    <w:rsid w:val="00F03541"/>
    <w:rsid w:val="00F0427E"/>
    <w:rsid w:val="00F05127"/>
    <w:rsid w:val="00F06882"/>
    <w:rsid w:val="00F06CB8"/>
    <w:rsid w:val="00F07220"/>
    <w:rsid w:val="00F07DE6"/>
    <w:rsid w:val="00F07F4B"/>
    <w:rsid w:val="00F10565"/>
    <w:rsid w:val="00F10F25"/>
    <w:rsid w:val="00F13CD6"/>
    <w:rsid w:val="00F14302"/>
    <w:rsid w:val="00F14C1D"/>
    <w:rsid w:val="00F1585D"/>
    <w:rsid w:val="00F17697"/>
    <w:rsid w:val="00F206FB"/>
    <w:rsid w:val="00F207D1"/>
    <w:rsid w:val="00F214F6"/>
    <w:rsid w:val="00F22718"/>
    <w:rsid w:val="00F23797"/>
    <w:rsid w:val="00F239BC"/>
    <w:rsid w:val="00F24AEB"/>
    <w:rsid w:val="00F26570"/>
    <w:rsid w:val="00F2707D"/>
    <w:rsid w:val="00F27F7A"/>
    <w:rsid w:val="00F304BA"/>
    <w:rsid w:val="00F31002"/>
    <w:rsid w:val="00F31AFD"/>
    <w:rsid w:val="00F31D59"/>
    <w:rsid w:val="00F326E0"/>
    <w:rsid w:val="00F33D7E"/>
    <w:rsid w:val="00F35A1D"/>
    <w:rsid w:val="00F36CE1"/>
    <w:rsid w:val="00F40946"/>
    <w:rsid w:val="00F4219C"/>
    <w:rsid w:val="00F42D24"/>
    <w:rsid w:val="00F42DAA"/>
    <w:rsid w:val="00F4306D"/>
    <w:rsid w:val="00F43DD5"/>
    <w:rsid w:val="00F447A5"/>
    <w:rsid w:val="00F44FCE"/>
    <w:rsid w:val="00F459A7"/>
    <w:rsid w:val="00F45A2C"/>
    <w:rsid w:val="00F466EB"/>
    <w:rsid w:val="00F470A8"/>
    <w:rsid w:val="00F477AF"/>
    <w:rsid w:val="00F51CE7"/>
    <w:rsid w:val="00F51F01"/>
    <w:rsid w:val="00F524A3"/>
    <w:rsid w:val="00F52DC8"/>
    <w:rsid w:val="00F52FD2"/>
    <w:rsid w:val="00F5302A"/>
    <w:rsid w:val="00F53487"/>
    <w:rsid w:val="00F536D0"/>
    <w:rsid w:val="00F539B8"/>
    <w:rsid w:val="00F53E38"/>
    <w:rsid w:val="00F5669F"/>
    <w:rsid w:val="00F56BAA"/>
    <w:rsid w:val="00F56DB2"/>
    <w:rsid w:val="00F602EA"/>
    <w:rsid w:val="00F60E93"/>
    <w:rsid w:val="00F6124F"/>
    <w:rsid w:val="00F61E54"/>
    <w:rsid w:val="00F62517"/>
    <w:rsid w:val="00F62527"/>
    <w:rsid w:val="00F62BB1"/>
    <w:rsid w:val="00F632CA"/>
    <w:rsid w:val="00F638E7"/>
    <w:rsid w:val="00F64779"/>
    <w:rsid w:val="00F65058"/>
    <w:rsid w:val="00F65C47"/>
    <w:rsid w:val="00F667A5"/>
    <w:rsid w:val="00F66DE8"/>
    <w:rsid w:val="00F670E5"/>
    <w:rsid w:val="00F67744"/>
    <w:rsid w:val="00F67E22"/>
    <w:rsid w:val="00F742A2"/>
    <w:rsid w:val="00F74E52"/>
    <w:rsid w:val="00F75220"/>
    <w:rsid w:val="00F75DC1"/>
    <w:rsid w:val="00F76258"/>
    <w:rsid w:val="00F77F5D"/>
    <w:rsid w:val="00F80A3C"/>
    <w:rsid w:val="00F81CCA"/>
    <w:rsid w:val="00F8201B"/>
    <w:rsid w:val="00F822B4"/>
    <w:rsid w:val="00F83102"/>
    <w:rsid w:val="00F83246"/>
    <w:rsid w:val="00F83326"/>
    <w:rsid w:val="00F83943"/>
    <w:rsid w:val="00F84522"/>
    <w:rsid w:val="00F8469C"/>
    <w:rsid w:val="00F848AD"/>
    <w:rsid w:val="00F85567"/>
    <w:rsid w:val="00F8730F"/>
    <w:rsid w:val="00F874B7"/>
    <w:rsid w:val="00F90258"/>
    <w:rsid w:val="00F9031A"/>
    <w:rsid w:val="00F92D03"/>
    <w:rsid w:val="00F95211"/>
    <w:rsid w:val="00F95F01"/>
    <w:rsid w:val="00FA1B73"/>
    <w:rsid w:val="00FA300E"/>
    <w:rsid w:val="00FA31E5"/>
    <w:rsid w:val="00FA4151"/>
    <w:rsid w:val="00FA55AE"/>
    <w:rsid w:val="00FA6078"/>
    <w:rsid w:val="00FA79F9"/>
    <w:rsid w:val="00FB0E55"/>
    <w:rsid w:val="00FB1D5F"/>
    <w:rsid w:val="00FB26DB"/>
    <w:rsid w:val="00FB5040"/>
    <w:rsid w:val="00FB7F0C"/>
    <w:rsid w:val="00FC08DA"/>
    <w:rsid w:val="00FC0B92"/>
    <w:rsid w:val="00FC2081"/>
    <w:rsid w:val="00FC3698"/>
    <w:rsid w:val="00FC3A6F"/>
    <w:rsid w:val="00FC409E"/>
    <w:rsid w:val="00FC478A"/>
    <w:rsid w:val="00FC5C17"/>
    <w:rsid w:val="00FC64D5"/>
    <w:rsid w:val="00FC67E1"/>
    <w:rsid w:val="00FC6903"/>
    <w:rsid w:val="00FC739F"/>
    <w:rsid w:val="00FC78E1"/>
    <w:rsid w:val="00FD07A4"/>
    <w:rsid w:val="00FD120E"/>
    <w:rsid w:val="00FD164C"/>
    <w:rsid w:val="00FD4219"/>
    <w:rsid w:val="00FD43FB"/>
    <w:rsid w:val="00FD4568"/>
    <w:rsid w:val="00FD642E"/>
    <w:rsid w:val="00FD7F20"/>
    <w:rsid w:val="00FE00C8"/>
    <w:rsid w:val="00FE02DF"/>
    <w:rsid w:val="00FE0B42"/>
    <w:rsid w:val="00FE30B1"/>
    <w:rsid w:val="00FE335C"/>
    <w:rsid w:val="00FE3B64"/>
    <w:rsid w:val="00FE52C2"/>
    <w:rsid w:val="00FE52D2"/>
    <w:rsid w:val="00FE648E"/>
    <w:rsid w:val="00FE6E34"/>
    <w:rsid w:val="00FE7145"/>
    <w:rsid w:val="00FF0450"/>
    <w:rsid w:val="00FF1C56"/>
    <w:rsid w:val="00FF2A06"/>
    <w:rsid w:val="00FF503F"/>
    <w:rsid w:val="00FF5B79"/>
    <w:rsid w:val="00FF5D01"/>
    <w:rsid w:val="00FF66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D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F4D6B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D6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footer"/>
    <w:basedOn w:val="a"/>
    <w:link w:val="a4"/>
    <w:uiPriority w:val="99"/>
    <w:unhideWhenUsed/>
    <w:rsid w:val="001F4D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4D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1F4D6B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F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D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a8">
    <w:name w:val="текст"/>
    <w:basedOn w:val="a"/>
    <w:rsid w:val="00364239"/>
    <w:pPr>
      <w:widowControl/>
      <w:tabs>
        <w:tab w:val="left" w:pos="1191"/>
        <w:tab w:val="left" w:pos="1418"/>
      </w:tabs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Default">
    <w:name w:val="Default"/>
    <w:uiPriority w:val="99"/>
    <w:rsid w:val="00364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3411</Words>
  <Characters>19447</Characters>
  <Application>Microsoft Office Word</Application>
  <DocSecurity>0</DocSecurity>
  <Lines>162</Lines>
  <Paragraphs>45</Paragraphs>
  <ScaleCrop>false</ScaleCrop>
  <Company>Microsoft</Company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Саида Нурмагомедова</cp:lastModifiedBy>
  <cp:revision>8</cp:revision>
  <cp:lastPrinted>2015-09-10T10:31:00Z</cp:lastPrinted>
  <dcterms:created xsi:type="dcterms:W3CDTF">2015-09-09T12:22:00Z</dcterms:created>
  <dcterms:modified xsi:type="dcterms:W3CDTF">2015-10-29T12:01:00Z</dcterms:modified>
</cp:coreProperties>
</file>