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7A" w:rsidRPr="00091EDE" w:rsidRDefault="0075207A" w:rsidP="0075207A">
      <w:pPr>
        <w:shd w:val="clear" w:color="auto" w:fill="FFFFFF"/>
        <w:spacing w:before="30" w:after="450" w:line="540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091EDE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>Отдел доставки. Магнитное поле разнесет лекарства по больным клеткам.</w:t>
      </w:r>
    </w:p>
    <w:p w:rsidR="0075207A" w:rsidRPr="0075207A" w:rsidRDefault="0075207A" w:rsidP="0075207A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75207A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75207A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05 мая 2016</w:t>
      </w:r>
    </w:p>
    <w:p w:rsidR="0075207A" w:rsidRPr="0075207A" w:rsidRDefault="0075207A" w:rsidP="0075207A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75207A" w:rsidRPr="0075207A" w:rsidRDefault="00091EDE" w:rsidP="0075207A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5" w:history="1">
        <w:r w:rsidR="0075207A" w:rsidRPr="0075207A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 xml:space="preserve">СМИ о Фонде и </w:t>
        </w:r>
        <w:proofErr w:type="spellStart"/>
        <w:r w:rsidR="0075207A" w:rsidRPr="0075207A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грантополучателях</w:t>
        </w:r>
        <w:proofErr w:type="spellEnd"/>
      </w:hyperlink>
    </w:p>
    <w:p w:rsidR="0075207A" w:rsidRPr="0075207A" w:rsidRDefault="0075207A" w:rsidP="0075207A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75207A" w:rsidRPr="0075207A" w:rsidRDefault="00091EDE" w:rsidP="0075207A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75207A" w:rsidRPr="0075207A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Газета "Поиск"</w:t>
        </w:r>
      </w:hyperlink>
    </w:p>
    <w:p w:rsidR="0075207A" w:rsidRPr="0075207A" w:rsidRDefault="0075207A" w:rsidP="0075207A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08C41B3F" wp14:editId="6655E5B9">
            <wp:extent cx="3714750" cy="2419350"/>
            <wp:effectExtent l="0" t="0" r="0" b="0"/>
            <wp:docPr id="1" name="Рисунок 1" descr="http://xn--m1afn.xn--p1ai/sites/default/files/styles/banner/public/field/image/8_11.jpg?itok=iBCxQYjZ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m1afn.xn--p1ai/sites/default/files/styles/banner/public/field/image/8_11.jpg?itok=iBCxQYjZ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A" w:rsidRPr="0075207A" w:rsidRDefault="0075207A" w:rsidP="0075207A">
      <w:pPr>
        <w:shd w:val="clear" w:color="auto" w:fill="FFFFFF"/>
        <w:spacing w:line="360" w:lineRule="atLeast"/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Любое лекарство приносит не только пользу, но и вред. Как же сделать так, чтобы вред минимизировать, лечить конкретный орган, сосуд, клетку? Важно не только организовать “адресную доставку лекарства” к очагу поражения, не пичкая им весь организм, но и вынуть препарат из контейнера там, где нужно, и тогда, когда нужно. Помочь в решении этой задачи способны медицинские </w:t>
      </w:r>
      <w:proofErr w:type="spellStart"/>
      <w:r w:rsidRPr="0075207A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нанотехнологии</w:t>
      </w:r>
      <w:proofErr w:type="spellEnd"/>
      <w:r w:rsidRPr="0075207A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Одной из тем в этой области занимается группа ученых кафедры химической энзимологии химического факультета МГУ. Руководит исследователями заместитель директора Научно-образовательного центра по </w:t>
      </w:r>
      <w:proofErr w:type="spellStart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нанотехнологиям</w:t>
      </w:r>
      <w:proofErr w:type="spellEnd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 университета, профессор Наталья Клячко - известный ученый в области </w:t>
      </w:r>
      <w:proofErr w:type="spellStart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нанотехнологий</w:t>
      </w:r>
      <w:proofErr w:type="spellEnd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, биохимии и </w:t>
      </w:r>
      <w:proofErr w:type="spellStart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биокатализа</w:t>
      </w:r>
      <w:proofErr w:type="spellEnd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, специализирующаяся в изучении ферментов. Наталья Львовна возглавляет исследования, проводимые по гранту РНФ, со сложным названием “Дистанционное управление с помощью ультранизкочастотного магнитного поля функциями биополимеров и других макромолекул, иммобилизованных </w:t>
      </w:r>
      <w:proofErr w:type="gramStart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 магнитных </w:t>
      </w:r>
      <w:proofErr w:type="spellStart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наночастицах</w:t>
      </w:r>
      <w:proofErr w:type="spellEnd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”. Группа под ее руководством разработала и экспериментально подтвердила принципиально новый подход к изменению функциональных свойств белков (ферментов), биологических мембран и других </w:t>
      </w:r>
      <w:proofErr w:type="spellStart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биомолекул</w:t>
      </w:r>
      <w:proofErr w:type="spellEnd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 при помощи магнитных </w:t>
      </w:r>
      <w:proofErr w:type="spellStart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наночастиц</w:t>
      </w:r>
      <w:proofErr w:type="spellEnd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 и переменного магнитного поля. Суть процесса заключается в механическом разрыве связи между, например, молекулами лекарства-фермента и молекулами его блокатора-ингибитора под действием магнитного поля или в изменении проницаемости липидного </w:t>
      </w:r>
      <w:proofErr w:type="spellStart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бислоя</w:t>
      </w:r>
      <w:proofErr w:type="spellEnd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 биологической мембраны клетки. Учитывая малые масштабы системы, такой способ был назван </w:t>
      </w:r>
      <w:proofErr w:type="spellStart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наномеханическим</w:t>
      </w:r>
      <w:proofErr w:type="spellEnd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Исследования группы </w:t>
      </w:r>
      <w:proofErr w:type="spellStart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Н.Клячко</w:t>
      </w:r>
      <w:proofErr w:type="spellEnd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 xml:space="preserve"> относятся к разряду технологических прорывов в области медицинских технологий и лекарственных средств.  Работы идут уже третий год, в результате должны быть выявлены базовые закономерности влияния переменного магнитного поля (ПМП) на структуру и биохимические свойства </w:t>
      </w:r>
      <w:proofErr w:type="spellStart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наноагрегатов</w:t>
      </w:r>
      <w:proofErr w:type="spellEnd"/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t>. Это позволит целенаправленно создавать новые молекулярные биомедицинские технологии, позволяющие не только доставлять лекарства непосредственно в больную клетку, но и включать/выключать их работу. </w:t>
      </w:r>
      <w:r w:rsidRPr="0075207A">
        <w:rPr>
          <w:rFonts w:ascii="PT Sans" w:eastAsia="Times New Roman" w:hAnsi="PT Sans" w:cs="Times New Roman"/>
          <w:i/>
          <w:iCs/>
          <w:color w:val="000000"/>
          <w:sz w:val="24"/>
          <w:szCs w:val="24"/>
          <w:lang w:eastAsia="ru-RU"/>
        </w:rPr>
        <w:br/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- Наталья Львовна, чем конкретно вы занимаетесь по гранту РНФ?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Занимаемся фундаментальными научными исследованиями, - улыбается Наталья Клячко, - имея в виду дальнейшее прикладное использование наших наработок в области медицины. Эффект действия магнитного поля (МП) на биологические процессы известен давно. Исследования ведутся во всем мире в самых разных аспектах и направлениях. Очень распространено такое направление, как гипертермия. </w:t>
      </w: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- Что это такое?</w:t>
      </w: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В раковую клетку, например, загружают большое количество магнитных частиц, а потом воздействуют высокочастотным магнитным полем. Происходит локальный разогрев частиц и клетки, и она умирает. Так считалось до недавних пор. Мы когда-то тоже с этого начали с Александром Кабановым, профессором МГУ и Университета Северной Каролины (в то время он работал в Медицинском центре Университета Небраски), и его коллегой Мариной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Сокольски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Но мы,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энзимологи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хотели разобраться в механизмах действия, в том, как влияет МП на ферменты - биологические катализаторы, на структуру белка, на катализируемую реакцию, насколько вообще можно чем-то управлять. 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Мы - это кто?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- У меня очень хорошие коллеги! Это доктор физико-математических наук профессор Юрий Головин - он много лет читает курс лекций для студентов МГУ по физике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наноструктур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будучи одновременно директором Центра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нанотехнологий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Тамбовском государственном университете. Александр Кабанов, который тоже очень увлечен этой работой, молодой доктор наук Александр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Мажуга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на котором лежит “бремя” получения самих магнитных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исследования их свойств. И студенты, аспиранты, конечно,  - по-другому и не бывает. Сейчас у меня 15 человек. Состав меняется: приходят новые люди, расширяются задачи.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Так вот, мы стали разбираться и поняли: наблюдаемые эффекты не укладываются в понятие локального разогрева - работает что-то другое!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Наши коллеги из Тамбова сделали </w:t>
      </w:r>
      <w:proofErr w:type="gram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простенькую</w:t>
      </w:r>
      <w:proofErr w:type="gram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установочку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- она у нас теперь музейный экспонат, - на которой мы смогли создавать не высокочастотное, а низкочастотное магнитное поле (50 герц и ниже). Такое поле не разогревает систему. А эффект есть! Воздействие МП видно и по изменениям в структуре белка (метод кругового дихроизма - различное поглощение веществом света в зависимости от поляризации последнего), и по каталитической активности фермента. И у нас возникла гипотеза: дело не в разогреве, а эффект МП обусловлен неким механическим воздействием на структуру белка. 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br/>
        <w:t>- А за счет чего может происходить такое механическое воздействие?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- Мы выяснили, например, что можем закреплять молекулу белка размером в несколько нанометров между </w:t>
      </w:r>
      <w:proofErr w:type="gram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магнитными</w:t>
      </w:r>
      <w:proofErr w:type="gram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наночастицами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(тоже небольшими, 30 нанометров). Под воздействием ПМП эти частицы начинают “болтаться” и тянут за собой молекулу белка. Таким образом, мы можем менять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конформацию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белка, то есть пространственное расположение атомов в молекуле. Это в значительной мере определяет его химические, физико-химические и биологические свойства. Таким был один аспект, с которого, собственно, мы начали и продолжаем эти исследования.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Потом стали пробовать разные системы, в том числе и для доставки лекарств. Ведь задача в том, чтобы сначала направить лекарство в клетку в некоем контейнере, а потом каким-то образом его вынуть. Это - большая проблема, и вариантов может быть очень много. Скажем, как вытащить из полимерного контейнера вещество или как доставить в клетку фермент, а потом его вытащить? С этим мы тоже стали возиться. Пробовали самые разные варианты магнитных частиц, по-разному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функционализированных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зависимости от задачи. </w:t>
      </w:r>
      <w:proofErr w:type="gram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Вопросов</w:t>
      </w:r>
      <w:proofErr w:type="gram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хватало: </w:t>
      </w:r>
      <w:proofErr w:type="gram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молекулы использовать для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функционализации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длинные “хвосты” или короткие, “заряженные” молекулы или нет, и т.д.?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Хвосты?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- Длинный “хвост” - это, например, такой природный полимер из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полиаминокислот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поливизина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имеющий много-много положительных зарядов. Белок (лекарство в данном случае) заряжен отрицательно, “хвост” - положительно, образуется довольно прочный комплекс белка и полимера на магнитной частице. Под действием МП “хвосты” начинают перемещаться и... сбрасывают с себя белок.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Voi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la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доставка совершена. </w:t>
      </w: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- Прямо крылья, ноги и хвосты получаются.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Ну, да, - улыбается Наталья Львовна. - “Хвосты” “хвостами”, но мы подумали и попробовали повлиять, например, на клеточную мембрану. 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Взяли “контейнер”, на поверхности которого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бислой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липидов (как мембрана клетки). </w:t>
      </w:r>
      <w:proofErr w:type="gram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Это может быть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липосома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или везикула типа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экзосомы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экзосомы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- микроскопические внеклеточные везикулы (пузырьки) диаметром 30-100 нанометров, выделяемые в межклеточное пространство клетками различных тканей и органов.</w:t>
      </w:r>
      <w:proofErr w:type="gram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- А.С.). Использовали магнитные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наночастицы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которые были выращены в виде длинных палочек. И вновь получили интересный результат: под действием магнитного поля такая палочка “ходит” и тянет за собой эти самые липиды из биологической мембраны. При этом сама мембрана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разупорядочивается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иными словами, нарушается ее целостность. А раз так, то можно ввести лекарство снаружи внутрь контейнера или же выгрузить его в клетки из доставочного контейнера. Нам удалось загрузить в клетку высокомолекулярный белок с помощью разупорядочения мембраны под действием ПМП.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Еще один важный момент - работа с ферментами, которые разрушают клетки </w:t>
      </w:r>
      <w:proofErr w:type="gram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патогенов. Они выделяются из бактериофагов - вирусов-бактерий. Можно выделить фермент, который будет убивать только патогенную клетку. Обычно бактериофаги заражают клетку и изнутри производят фермент, который, выходя из клетки, убивает ее. А мы хотим заставить фермент убивать заданную клетку снаружи. И вот тут тоже оказалось полезным низкочастотное ПМП, которое может заставить фермент “пролезть” через </w:t>
      </w: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мембрану к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пептидогликану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клетки, который данный фермент умеет разрушать. У нас уже довольно большая линейка приборов, создающих различные по частоте магнитные поля.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Приборы отечественные?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Да, разработанные и сделанные нашими коллегами из Тамбова (компания “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Нанодиагностика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”) - “Астра” и “Тор”, и еще один, позволяющий непосредственно в МП измерять спектры и кинетику по поглощению и флуоресценции. 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В декабре работы по гранту закончатся. Какими результатами будете отчитываться? Что дальше?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- Мы хотим подать заявку на продление. У нас много идей продолжения этой работы, в том числе не только с переменным магнитным полем, но и с постоянным. Наши коллеги сейчас разрабатывают для нас универсальный прибор с переменным и постоянным МП низкой и высокой частоты (в рамках гранта). А отчитаться есть чем. Например, нам удалось показать, что с помощью поля и магнитных стержней можно менять фактическую упорядоченность липидов в биологической мембране как в контейнерах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липосом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экзосом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так и в самих клетках. Эти исследования имеют большие перспективы.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Кто еще в мире, в стране занимается этой проблематикой?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- В мире есть несколько групп, которые изучают влияние МП </w:t>
      </w:r>
      <w:proofErr w:type="gram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или иные процессы. Хотя эксплуатировать идею гипертермии продолжают, многие ученые уже оперируют термином “</w:t>
      </w:r>
      <w:proofErr w:type="spellStart"/>
      <w:proofErr w:type="gram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магнито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-механическое</w:t>
      </w:r>
      <w:proofErr w:type="gram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действие” - нас заметили, наши публикации читают.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Вы - первооткрыватели?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По сути, да. Мы понимаем, с чем имеем дело на молекулярном уровне. Работаем с однородным МП, а этого никто не умеет делать и не делает: в опытах используем строго однородное поле с заданными параметрами частоты и интенсивности.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Ваши работы заметили на научных конференциях или благодаря публикациям?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И так и так. Публикации читают хорошо. 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А сколько уже публикаций сделано по проекту? 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Наверное, штук двенадцать, даже чуть больше, чем нужно. Хотя не всё успеваем - на это тоже необходимо время.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Заявка на получение гранта РНФ была обусловлена необходимостью найти деньги на новые исследования или для того, чтобы продолжить уже начатые?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- Знаете, перед этим у нас был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мегагрант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первой волны 2010 года от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работой по нему руководил Александр Кабанов. Там было много направлений, связанных с ферментами </w:t>
      </w:r>
      <w:proofErr w:type="gram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</w:t>
      </w:r>
      <w:proofErr w:type="gram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полимерных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наночастицах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И маленький кусочек касался нашей сегодняшней темы. Уже тогда мы попытались разобраться в этих полях. А наработки </w:t>
      </w: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требовали продолжения исследований. Да и в мире уже стали появляться некоторые труды на эту тему. Захотелось разбираться и дальше. А деньги никогда не лишние. Особенно для молодежи: стипендии же маленькие.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Вообще, после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мегагранта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 огромнейшим количеством бумаг для заполнения РНФ мне показался просто манной небесной: отчет простой, бумаг мало. 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Что еще мешает?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Ситуация с реактивами, приборами... Научную работу в университете приравнивают к поставкам простыней и стульев в больницы. Мы вынуждены иметь дело с этими тендерами, искать, где дешевле. Но научная работа как с этим связана?! Сегодня нам нужен этот реагент, завтра - тот. Мы хотим реагент именно вот этой фирмы и никакой другой, потому что он, например, чище.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Как выходите из положения?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Приходится работать в рамках того, что имеем. А это гораздо дольше. Бумаг куча. Время поставки - несколько месяцев. Я периодически работаю в США, в Европе: там заказал реактив - через два дня тебе его принесли.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Экономическая ситуация в стране тоже повлияла на исследования?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 xml:space="preserve">- По гранту мы получаем около 5 </w:t>
      </w:r>
      <w:proofErr w:type="gram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млн</w:t>
      </w:r>
      <w:proofErr w:type="gram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рублей в год. Зарплаты как платили, так и платим, а покупки, безусловно, стали обходиться дороже, сложнее стало послать сотрудника на научную конференцию за рубеж.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Если бы гранта не было, исследования в этой области тоже не состоялись бы?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Мы в такой стране живем... Мы альтруисты, любим науку. Во многих случаях решаем научные проблемы вне зависимости от финансирования. Отсутствие денег не остановит исследования, но может сильно тормозить.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- Почему выбрали именно эту профессию, Наталья Львовна?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Мне всегда нравилась химия. Еще в пятом классе мама очень просто рассказала мне про таблицу Менделеева. Так просто, что когда начались уроки по химии, для меня все было легко. Мне это нравилось. Одно время думала пойти в криминалистику, увлекалась детективами, да и сейчас люблю читать. Но пошла все же на химфак. 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А в биологию пришла интересно. У нас преподавал чешский профессор Карел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Мартинек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который был моим учителем. Тогда только образовалась кафедра химической энзимологии. </w:t>
      </w:r>
      <w:proofErr w:type="spell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Мартинек</w:t>
      </w:r>
      <w:proofErr w:type="spell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девушек в группу не брал. Но мне после некоторых колебаний предложил: “Не хотите ли заниматься ферментами в обращенных мицеллах?” Не поняв ни слова, я, не сомневаясь, ответила: “Да!”... Потом рано защитила </w:t>
      </w:r>
      <w:proofErr w:type="gramStart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докторскую</w:t>
      </w:r>
      <w:proofErr w:type="gramEnd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рано стала профессором. Успела поработать в США. В то время все ехали из России. А я вернулась: в стране разруха, но на кафедре масса студентов с горящими глазами. Куда уедешь?! Работала, создавала новые направления. Недавно у нас на химическом факультете еще одно направление появилось - химия живых систем. Желающих тьма, а взять можем только 24 человека.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br/>
        <w:t>- Хватает времени на научные исследования? 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Ответственность большая: на кафедре я отвечаю за весь учебный процесс, занята также на факультете наук о материалах, биотехнологическом факультете, много бумаг опять же... Но стараюсь успевать.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- Как скоро исследования по </w:t>
      </w:r>
      <w:proofErr w:type="gramStart"/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гранту</w:t>
      </w:r>
      <w:proofErr w:type="gramEnd"/>
      <w:r w:rsidRPr="0075207A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возможно будет реализовать в прикладной области?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  <w:t>- Думаю, это не очень далекое будущее. Стараемся пр</w:t>
      </w:r>
      <w:bookmarkStart w:id="0" w:name="_GoBack"/>
      <w:bookmarkEnd w:id="0"/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илагать максимум усилий в этом направлении. Скоро перейдем к опытам на мышках.</w:t>
      </w:r>
    </w:p>
    <w:p w:rsidR="0075207A" w:rsidRPr="0075207A" w:rsidRDefault="0075207A" w:rsidP="0075207A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520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Мы рассчитываем, что проведенные эксперименты станут основой для развития нового направления в адресной доставке лекарств, в частности терапии онкологических заболеваний, что приведет к созданию коммерчески доступного терапевтического препарата и даст пациентам с ныне неизлечимыми заболеваниями надежду на выздоровление.</w:t>
      </w:r>
    </w:p>
    <w:p w:rsidR="006F20B3" w:rsidRDefault="006F20B3"/>
    <w:sectPr w:rsidR="006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7A"/>
    <w:rsid w:val="00091EDE"/>
    <w:rsid w:val="006F20B3"/>
    <w:rsid w:val="007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71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23389990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91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83852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8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8;&#1085;&#1092;.&#1088;&#1092;/sites/default/files/styles/banner/public/field/image/8_11.jpg?itok=iBCxQYj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isknews.ru/theme/science/18633/" TargetMode="External"/><Relationship Id="rId5" Type="http://schemas.openxmlformats.org/officeDocument/2006/relationships/hyperlink" Target="http://xn--m1afn.xn--p1ai/ru/%D1%81%D0%BC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2065</Words>
  <Characters>11776</Characters>
  <Application>Microsoft Office Word</Application>
  <DocSecurity>0</DocSecurity>
  <Lines>98</Lines>
  <Paragraphs>27</Paragraphs>
  <ScaleCrop>false</ScaleCrop>
  <Company>Home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2016-08-18T07:04:00Z</dcterms:created>
  <dcterms:modified xsi:type="dcterms:W3CDTF">2016-08-18T10:53:00Z</dcterms:modified>
</cp:coreProperties>
</file>