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7B" w:rsidRPr="007F2AE3" w:rsidRDefault="00F5417B" w:rsidP="00870EBD">
      <w:pPr>
        <w:spacing w:line="240" w:lineRule="auto"/>
        <w:jc w:val="center"/>
        <w:rPr>
          <w:b/>
          <w:bCs/>
          <w:sz w:val="24"/>
          <w:szCs w:val="24"/>
        </w:rPr>
      </w:pPr>
      <w:r w:rsidRPr="007F2AE3">
        <w:rPr>
          <w:b/>
          <w:bCs/>
          <w:sz w:val="24"/>
          <w:szCs w:val="24"/>
        </w:rPr>
        <w:t>Государственное бюджетное образовательное</w:t>
      </w:r>
    </w:p>
    <w:p w:rsidR="00F5417B" w:rsidRPr="007F2AE3" w:rsidRDefault="00F5417B" w:rsidP="00870EBD">
      <w:pPr>
        <w:spacing w:line="240" w:lineRule="auto"/>
        <w:jc w:val="center"/>
        <w:rPr>
          <w:b/>
          <w:bCs/>
          <w:sz w:val="24"/>
          <w:szCs w:val="24"/>
        </w:rPr>
      </w:pPr>
      <w:r w:rsidRPr="007F2AE3">
        <w:rPr>
          <w:b/>
          <w:bCs/>
          <w:sz w:val="24"/>
          <w:szCs w:val="24"/>
        </w:rPr>
        <w:t>учреждение высшего профессионального образования</w:t>
      </w:r>
    </w:p>
    <w:p w:rsidR="00F5417B" w:rsidRPr="007F2AE3" w:rsidRDefault="00F5417B" w:rsidP="00870EBD">
      <w:pPr>
        <w:spacing w:line="240" w:lineRule="auto"/>
        <w:jc w:val="center"/>
        <w:rPr>
          <w:b/>
          <w:bCs/>
          <w:sz w:val="24"/>
          <w:szCs w:val="24"/>
        </w:rPr>
      </w:pPr>
      <w:r w:rsidRPr="007F2AE3">
        <w:rPr>
          <w:b/>
          <w:bCs/>
          <w:sz w:val="24"/>
          <w:szCs w:val="24"/>
        </w:rPr>
        <w:t>«Дагестанская государственная медицинская академия »</w:t>
      </w:r>
    </w:p>
    <w:p w:rsidR="00F5417B" w:rsidRPr="007F2AE3" w:rsidRDefault="00F5417B" w:rsidP="00870EBD">
      <w:pPr>
        <w:spacing w:line="240" w:lineRule="auto"/>
        <w:jc w:val="center"/>
        <w:rPr>
          <w:b/>
          <w:bCs/>
          <w:sz w:val="24"/>
          <w:szCs w:val="24"/>
        </w:rPr>
      </w:pPr>
      <w:r w:rsidRPr="007F2AE3">
        <w:rPr>
          <w:b/>
          <w:bCs/>
          <w:sz w:val="24"/>
          <w:szCs w:val="24"/>
        </w:rPr>
        <w:t>Министерства здравоохранения Российской Федерации</w:t>
      </w:r>
    </w:p>
    <w:p w:rsidR="00F5417B" w:rsidRPr="007F2AE3" w:rsidRDefault="00F5417B" w:rsidP="00870EBD">
      <w:pPr>
        <w:spacing w:line="240" w:lineRule="auto"/>
        <w:jc w:val="center"/>
        <w:rPr>
          <w:b/>
          <w:bCs/>
          <w:sz w:val="24"/>
          <w:szCs w:val="24"/>
        </w:rPr>
      </w:pPr>
    </w:p>
    <w:p w:rsidR="00F5417B" w:rsidRPr="007F2AE3" w:rsidRDefault="00F5417B" w:rsidP="00870EBD">
      <w:pPr>
        <w:spacing w:line="240" w:lineRule="auto"/>
        <w:jc w:val="center"/>
        <w:rPr>
          <w:b/>
          <w:bCs/>
          <w:sz w:val="24"/>
          <w:szCs w:val="24"/>
        </w:rPr>
      </w:pPr>
      <w:r w:rsidRPr="007F2AE3">
        <w:rPr>
          <w:b/>
          <w:bCs/>
          <w:sz w:val="24"/>
          <w:szCs w:val="24"/>
        </w:rPr>
        <w:t xml:space="preserve">Кафедра акушерства и гинекологии </w:t>
      </w:r>
    </w:p>
    <w:p w:rsidR="00F5417B" w:rsidRDefault="00F5417B" w:rsidP="00870EBD">
      <w:pPr>
        <w:spacing w:line="240" w:lineRule="auto"/>
        <w:jc w:val="right"/>
        <w:rPr>
          <w:sz w:val="24"/>
          <w:szCs w:val="24"/>
        </w:rPr>
      </w:pPr>
    </w:p>
    <w:p w:rsidR="00F5417B" w:rsidRPr="007F2AE3" w:rsidRDefault="00F5417B" w:rsidP="00870EBD">
      <w:pPr>
        <w:spacing w:line="240" w:lineRule="auto"/>
        <w:jc w:val="right"/>
        <w:rPr>
          <w:b/>
          <w:bCs/>
          <w:sz w:val="24"/>
          <w:szCs w:val="24"/>
        </w:rPr>
      </w:pPr>
      <w:r w:rsidRPr="007F2AE3">
        <w:rPr>
          <w:b/>
          <w:bCs/>
          <w:sz w:val="24"/>
          <w:szCs w:val="24"/>
        </w:rPr>
        <w:t>УТВЕРЖДАЮ</w:t>
      </w:r>
    </w:p>
    <w:p w:rsidR="00F5417B" w:rsidRPr="007F2AE3" w:rsidRDefault="00F5417B" w:rsidP="00870EBD">
      <w:pPr>
        <w:spacing w:line="240" w:lineRule="auto"/>
        <w:jc w:val="right"/>
        <w:rPr>
          <w:b/>
          <w:bCs/>
          <w:sz w:val="24"/>
          <w:szCs w:val="24"/>
        </w:rPr>
      </w:pPr>
      <w:r w:rsidRPr="007F2AE3">
        <w:rPr>
          <w:b/>
          <w:bCs/>
          <w:sz w:val="24"/>
          <w:szCs w:val="24"/>
        </w:rPr>
        <w:t>Заведующий кафедрой_________</w:t>
      </w:r>
    </w:p>
    <w:p w:rsidR="00F5417B" w:rsidRPr="007F2AE3" w:rsidRDefault="00F5417B" w:rsidP="00870EBD">
      <w:pPr>
        <w:spacing w:line="240" w:lineRule="auto"/>
        <w:jc w:val="right"/>
        <w:rPr>
          <w:b/>
          <w:bCs/>
          <w:sz w:val="24"/>
          <w:szCs w:val="24"/>
        </w:rPr>
      </w:pPr>
      <w:r w:rsidRPr="007F2AE3">
        <w:rPr>
          <w:b/>
          <w:bCs/>
          <w:sz w:val="24"/>
          <w:szCs w:val="24"/>
        </w:rPr>
        <w:t>__Алиханова З.М    ______________</w:t>
      </w:r>
    </w:p>
    <w:p w:rsidR="00F5417B" w:rsidRPr="007F2AE3" w:rsidRDefault="00F5417B" w:rsidP="00870EBD">
      <w:pPr>
        <w:spacing w:line="240" w:lineRule="auto"/>
        <w:jc w:val="right"/>
        <w:rPr>
          <w:b/>
          <w:bCs/>
          <w:sz w:val="24"/>
          <w:szCs w:val="24"/>
        </w:rPr>
      </w:pPr>
      <w:r w:rsidRPr="007F2AE3">
        <w:rPr>
          <w:b/>
          <w:bCs/>
          <w:sz w:val="24"/>
          <w:szCs w:val="24"/>
        </w:rPr>
        <w:t>(подпись)</w:t>
      </w:r>
    </w:p>
    <w:p w:rsidR="00F5417B" w:rsidRPr="007F2AE3" w:rsidRDefault="00F5417B" w:rsidP="00870EBD">
      <w:pPr>
        <w:spacing w:line="240" w:lineRule="auto"/>
        <w:jc w:val="right"/>
        <w:rPr>
          <w:b/>
          <w:bCs/>
          <w:sz w:val="24"/>
          <w:szCs w:val="24"/>
        </w:rPr>
      </w:pPr>
      <w:r w:rsidRPr="007F2AE3">
        <w:rPr>
          <w:b/>
          <w:bCs/>
          <w:sz w:val="24"/>
          <w:szCs w:val="24"/>
        </w:rPr>
        <w:t>«___»_____________20____г.</w:t>
      </w:r>
    </w:p>
    <w:p w:rsidR="00F5417B" w:rsidRDefault="00F5417B" w:rsidP="00870EBD">
      <w:pPr>
        <w:spacing w:line="240" w:lineRule="auto"/>
        <w:jc w:val="center"/>
        <w:rPr>
          <w:sz w:val="24"/>
          <w:szCs w:val="24"/>
        </w:rPr>
      </w:pPr>
    </w:p>
    <w:p w:rsidR="00F5417B" w:rsidRPr="00EB5523" w:rsidRDefault="00F5417B" w:rsidP="00870EBD">
      <w:pPr>
        <w:spacing w:line="240" w:lineRule="auto"/>
        <w:jc w:val="center"/>
        <w:rPr>
          <w:sz w:val="24"/>
          <w:szCs w:val="24"/>
        </w:rPr>
      </w:pPr>
    </w:p>
    <w:p w:rsidR="00F5417B" w:rsidRPr="00EB5523" w:rsidRDefault="00F5417B" w:rsidP="00870EBD">
      <w:pPr>
        <w:jc w:val="center"/>
        <w:rPr>
          <w:sz w:val="24"/>
          <w:szCs w:val="24"/>
        </w:rPr>
      </w:pPr>
    </w:p>
    <w:p w:rsidR="00F5417B" w:rsidRDefault="00F5417B" w:rsidP="00870EBD">
      <w:pPr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ЛЕКЦИЯ </w:t>
      </w:r>
    </w:p>
    <w:p w:rsidR="00F5417B" w:rsidRDefault="00F5417B" w:rsidP="00870EBD">
      <w:pPr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на тему:</w:t>
      </w:r>
    </w:p>
    <w:p w:rsidR="00F5417B" w:rsidRPr="00870EBD" w:rsidRDefault="00F5417B" w:rsidP="00870EBD">
      <w:pPr>
        <w:jc w:val="center"/>
        <w:rPr>
          <w:b/>
          <w:bCs/>
          <w:sz w:val="24"/>
          <w:szCs w:val="24"/>
          <w:u w:val="single"/>
        </w:rPr>
      </w:pPr>
      <w:r w:rsidRPr="00870EBD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ЖЕНСКАЯ РЕПРОДУКТИВНАЯ СИСТЕМА. МЕНСТРУАЛЬНЫЙ ЦИКЛ. НЕЙРО-ЭНДОКРИННАЯ РЕГУЛЯЦИЯ МЕНСТРУАЛЬНОГО ЦИКЛА</w:t>
      </w:r>
      <w:r w:rsidRPr="00870EBD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br/>
      </w:r>
    </w:p>
    <w:p w:rsidR="00F5417B" w:rsidRPr="00EB5523" w:rsidRDefault="00F5417B" w:rsidP="00870EBD">
      <w:pPr>
        <w:jc w:val="center"/>
        <w:rPr>
          <w:sz w:val="24"/>
          <w:szCs w:val="24"/>
        </w:rPr>
      </w:pPr>
    </w:p>
    <w:p w:rsidR="00F5417B" w:rsidRDefault="00F5417B" w:rsidP="00870EBD">
      <w:pPr>
        <w:jc w:val="center"/>
        <w:rPr>
          <w:sz w:val="24"/>
          <w:szCs w:val="24"/>
        </w:rPr>
      </w:pPr>
    </w:p>
    <w:p w:rsidR="00F5417B" w:rsidRPr="007F2AE3" w:rsidRDefault="00F5417B" w:rsidP="00870EBD">
      <w:pPr>
        <w:spacing w:line="240" w:lineRule="auto"/>
        <w:jc w:val="center"/>
        <w:rPr>
          <w:b/>
          <w:bCs/>
          <w:sz w:val="24"/>
          <w:szCs w:val="24"/>
        </w:rPr>
      </w:pPr>
      <w:r w:rsidRPr="007F2AE3">
        <w:rPr>
          <w:b/>
          <w:bCs/>
          <w:sz w:val="24"/>
          <w:szCs w:val="24"/>
        </w:rPr>
        <w:t xml:space="preserve">Факультет стоматологический </w:t>
      </w:r>
    </w:p>
    <w:p w:rsidR="00F5417B" w:rsidRPr="00EB5523" w:rsidRDefault="00F5417B" w:rsidP="00870EBD">
      <w:pPr>
        <w:jc w:val="center"/>
        <w:rPr>
          <w:sz w:val="24"/>
          <w:szCs w:val="24"/>
        </w:rPr>
      </w:pPr>
    </w:p>
    <w:p w:rsidR="00F5417B" w:rsidRPr="003E626A" w:rsidRDefault="00F5417B" w:rsidP="00870EBD">
      <w:pPr>
        <w:jc w:val="center"/>
        <w:rPr>
          <w:sz w:val="24"/>
          <w:szCs w:val="24"/>
        </w:rPr>
      </w:pPr>
      <w:r w:rsidRPr="00EB5523">
        <w:rPr>
          <w:sz w:val="24"/>
          <w:szCs w:val="24"/>
        </w:rPr>
        <w:t>Курс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III</w:t>
      </w:r>
    </w:p>
    <w:p w:rsidR="00F5417B" w:rsidRPr="003E626A" w:rsidRDefault="00F5417B" w:rsidP="00870E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Авторы</w:t>
      </w:r>
      <w:r w:rsidRPr="007F2AE3">
        <w:rPr>
          <w:b/>
          <w:bCs/>
          <w:sz w:val="24"/>
          <w:szCs w:val="24"/>
        </w:rPr>
        <w:t>:</w:t>
      </w:r>
    </w:p>
    <w:p w:rsidR="00F5417B" w:rsidRPr="007F2AE3" w:rsidRDefault="00F5417B" w:rsidP="00870EBD">
      <w:pPr>
        <w:jc w:val="center"/>
        <w:rPr>
          <w:b/>
          <w:bCs/>
          <w:sz w:val="24"/>
          <w:szCs w:val="24"/>
        </w:rPr>
      </w:pPr>
      <w:r w:rsidRPr="007F2AE3">
        <w:rPr>
          <w:b/>
          <w:bCs/>
          <w:sz w:val="24"/>
          <w:szCs w:val="24"/>
        </w:rPr>
        <w:t>Алиханова З.М., Бегова С.В.</w:t>
      </w:r>
    </w:p>
    <w:p w:rsidR="00F5417B" w:rsidRPr="00870EBD" w:rsidRDefault="00F5417B" w:rsidP="00C02C7F">
      <w:pPr>
        <w:spacing w:after="0" w:line="164" w:lineRule="atLeast"/>
        <w:outlineLvl w:val="0"/>
        <w:rPr>
          <w:rFonts w:ascii="Arial" w:hAnsi="Arial" w:cs="Arial"/>
          <w:b/>
          <w:bCs/>
          <w:color w:val="545454"/>
          <w:kern w:val="36"/>
          <w:sz w:val="15"/>
          <w:szCs w:val="15"/>
          <w:lang w:eastAsia="ru-RU"/>
        </w:rPr>
      </w:pPr>
    </w:p>
    <w:p w:rsidR="00F5417B" w:rsidRDefault="00F5417B" w:rsidP="00C02C7F">
      <w:pPr>
        <w:spacing w:before="100" w:beforeAutospacing="1" w:after="100" w:afterAutospacing="1" w:line="138" w:lineRule="atLeast"/>
        <w:rPr>
          <w:rFonts w:ascii="Arial" w:hAnsi="Arial" w:cs="Arial"/>
          <w:b/>
          <w:bCs/>
          <w:color w:val="000000"/>
          <w:sz w:val="9"/>
          <w:szCs w:val="9"/>
          <w:lang w:eastAsia="ru-RU"/>
        </w:rPr>
      </w:pP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Менструальный цикл </w:t>
      </w: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циклические изменения в организме женщины, внешним проявлением которых является менструация.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Циклические изменения в яичниках - овариальный цикл - делятся на фолликулярную и лютеиновую фазы, а изменения в эндометрии - маточный цикл - на пролиферативную и секреторную фазы. В результате отторжения функционального слоя эндометрия возникает менструация. Менархе - первая менструация. Обычно она наблюдается в 10-12 лет, при этом регулярный цикл обычно устанавливается через 1-1,5 года. В среднем цикл составляет 28 дней, в норме - от 21 до 35 дней. Первый день менструации соответствует первому дню менструального цикла. Продолжительность менструации - 2-7 дней (в среднем 4-5 дней), кровопотеря - от 50 до 150 мл (в среднем 70-100 мл).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Менструальный цикл детерминируется сопряженной работой пяти звеньев нейрогуморальной цепи (кора мозга, гипоталамус, гипофиз, яичники, матка).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 продукты секреции гипоталамуса - гипофизарные рилизинг-факторы. Гонадотропин рилизинг-гормон (ГнРГ) контролирует секрецию гипофизарных гонадотропинов, лютеинизирующих гормонов (ЛГ) и фолликулостимулирующих гормонов (ФСГ) (рис. 4).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ГнРГ - единственный гормон, регулирующий секрецию двух гипофизарных гормонов в пульсирующем режиме. Постоянная инфузия ГнРГ не стимулирует секрецию гонадотропинов. Пульсирующий режим секреции ГнРГ (рис. 5) необходим из-за очень короткого периода пулураспада РГ - около 2-4 мин. В течение менструального цикла частота и амплитуда пульсации ГнРГ меняются: в фолликулярную фазу они высокие, а в лютеиновую происходит их уменьшение.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vmede.org/sait/content/Akusherstvo_lec_Mak_2007/2_files/mb4_007.jpeg" style="width:397.5pt;height:321pt;visibility:visible">
            <v:imagedata r:id="rId4" o:title=""/>
          </v:shape>
        </w:pict>
      </w:r>
      <w:r w:rsidRPr="00870E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Рис. 4. </w:t>
      </w: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Регуляция менструального цикла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Рисунок 2" o:spid="_x0000_i1026" type="#_x0000_t75" alt="http://vmede.org/sait/content/Akusherstvo_lec_Mak_2007/2_files/mb4_003.jpeg" style="width:397.5pt;height:228.75pt;visibility:visible">
            <v:imagedata r:id="rId5" o:title=""/>
          </v:shape>
        </w:pict>
      </w:r>
      <w:r w:rsidRPr="00870E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Рис. 5. </w:t>
      </w: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Схема секреции ГнРГ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Конец каждого менструального цикла и начало следующего характеризуются низким уровнем половых стероидов: прогестерона и эстрогенов.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прекращением функции желтого тела возрастает продукция ФСГ и ЛГ. Клетки гранулезы взаимодействуют с ФСГ, а клетки внутреннего текального слоя - с ЛГ. </w:t>
      </w:r>
      <w:r w:rsidRPr="00870E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Каждый менструальный цикл </w:t>
      </w: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(рис. 6) от 3 до 30 примордиальных фолликулов под влиянием ФСГ вступают в фазу роста и секретируют эстрогены, уровень которых прогрессивно возрастает в течение 1-й - </w:t>
      </w:r>
      <w:r w:rsidRPr="00870E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фолликулярной фазы </w:t>
      </w: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менструального цикла.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процессе роста вторичных фолликулов (к 8-му дню менструального цикла) появляется </w:t>
      </w:r>
      <w:r w:rsidRPr="00870EB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доминантный </w:t>
      </w: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фолликул, превращающийся в </w:t>
      </w:r>
      <w:r w:rsidRPr="00870E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третичный фолликул </w:t>
      </w: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(преовуляторный, далее </w:t>
      </w:r>
      <w:r w:rsidRPr="00870EB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граафов </w:t>
      </w: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пузырек, до 2-3 см в диаметре).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Синтез эстрогенов обеспечивается двумя путями. Первый путь включает ферментативную ароматизацию гранулезными клетками андрогенов в эстрогены. Второй путь связан с синтезом эстрогенов в текальных клетках на поздних стадиях антральной фазы. Таким образом, в середине фолликулярной фазы нарастает уровень фолликулярных эстрогенов и андрогенов, что сопровождается падением концентрации ФСГ (отрицательная обратная связь).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то же время эстрогены стимулируют секрецию ЛГ в течение всего фолликулярного периода.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ФСГ стимулирует: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  фазу роста примордиальных фолликулов;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  транспорт жидкости в полость фолликула;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  экспрессию рецепторов к ЛГ и пролактику на клетках гранулезы;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  активность ароматазы. ЛГ стимулирует: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  продукцию фолликулярными клетками низкомолекулярных белков, нейтрализующих фактор, подавляющий мейоз;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  мейотическое деление ооцита и переход в стадию 2-го порядка - гаплоидного набора;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  синтез андрогенов-андростендиона и тестостерона - в клетках </w:t>
      </w:r>
      <w:r w:rsidRPr="00870EB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theca;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  синтез прогестерона (лютеинизацию) в фолликулярных клетках;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  синтез простагландинов в фолликулярных клетках;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  индукцию овуляции.</w:t>
      </w:r>
    </w:p>
    <w:tbl>
      <w:tblPr>
        <w:tblW w:w="6615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615"/>
      </w:tblGrid>
      <w:tr w:rsidR="00F5417B" w:rsidRPr="00870EBD">
        <w:trPr>
          <w:tblCellSpacing w:w="0" w:type="dxa"/>
        </w:trPr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after="0" w:line="1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преовуляторной фазе на гранулезных клетках фолликула ФСГ индуцирует развитие рецепторов к ЛГ и пролактину. Таким образом, в конце преовуляторной фазы содержание ФСГ и ЛГ нарастает, а фолликулярные клетки становятся нечувствительными к воздействию эстрогенов и андрогенов. Высокие концентрации эстрогенов стимулируют триггерный выброс ЛГ и разрыв стенки граафова пузырька (третичного фолликула) - т.е.</w:t>
      </w:r>
      <w:r w:rsidRPr="00870E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овуляцию, </w:t>
      </w: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происходящую через 10-12 ч после пика уровня ЛГ. Затем яйцеклетка выходит в брюшную полость, и начинается </w:t>
      </w:r>
      <w:r w:rsidRPr="00870E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лютеиновая фаза цикла.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Эстрогены: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  стимулируют пролиферацию фолликулярных клеток;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  стимулируют экспрессию рецепторов ФСГ;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  принимают участие (вместе с ФСГ) в образовании в фолликулярных клетках рецепторов к ЛГ;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  усиливают секрецию ЛГ; при высоком содержании эстрогенов гонадолиберин стимулирует клетки, синтезирующие ЛГ;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  подавлялют секрецию ФСГ; при низком содержании эстрогенов гонадолиберин стимулирует клетки, синтезирующие ФСГ.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Андрогены: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  ингибируют экспрессию рецепторов ФСГ на клетках гранулезы;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  ингибируют активность ароматазы.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полость фолликула быстро врастают образующиеся капилляры, гранулезные клетки подвергаются лютеинизации под действием ЛГ, что приводит к образованию желтого тела.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Уровень эстрогенов начинает снижаться с конца преовуляторной фазы на фоне высоких концентраций ФСГ и ЛГ, продолжает падать в течение ранней лютеиновой фазы и снова возрастает в результате секреции желтого тела.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Желтое тело </w:t>
      </w:r>
      <w:r w:rsidRPr="00870EB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(corpus luteum) </w:t>
      </w: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является транзиторной эндокринной железой, которая функционирует 8-14 дней независимо от продолжительности менструального цикла и синтезирует прогестерон, эстрогены (преимущественно 17b-эстрадиол) и пролактин. Уровень прогестерона постепенно возрастает после овуляции и достигает пика через 8-9 дней после овуляции, что приблизительно соответствует времени имплантации. Термогенный эффект прогестерона приводит к повышению температуры тела как минимум на 0,33 °С (эффект длится до завершения лютеиновой фазы).</w:t>
      </w:r>
    </w:p>
    <w:tbl>
      <w:tblPr>
        <w:tblW w:w="6615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615"/>
      </w:tblGrid>
      <w:tr w:rsidR="00F5417B" w:rsidRPr="00870EBD">
        <w:trPr>
          <w:tblCellSpacing w:w="0" w:type="dxa"/>
        </w:trPr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after="0" w:line="1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Прогестерон: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  подготавливает эндометрий к нидации;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  релаксирует миометральные волокна;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  оказывает натрийуретическое действие, стимулируя секрецию альдостерона;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  плацентарный прогестерон метаболизируется в коре надпочечников и яичках плода в качестве предшественника кортикостероидов и тестостерона соответственно.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Таким образом, лютеиновая фаза характеризуется повышенной концентрацией прогестерона и пролактина и низким уровнем ФСГ и ЛГ.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мере регресса функции желтого тела происходит снижение концентраций половых стероидов и начинается новый менструальный цикл.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Помимо перечисленных гормонов, желтое тело и в последующем плацента вырабатывают релаксин. Он тормозит сократительную активность миометрия путем активации действия прогестерона и повышения уровня цАМФ как в гладкомышечных клетках миометрия, так и в хондроцитах лонного сочленения, вызывая его размягчение.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Белое тело </w:t>
      </w: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соединительнотканный рубец на месте завершившего функцию и дегенерировавшего желтого тела.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ОВАРИАЛЬНЫЙ ЦИКЛ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Число оогониев у эмбриона женского пола к середине внутриутробного развития достигает 5-7 млн, однако значительная часть ооцитов подвергается атрезии (рис. 7), связанной с низкой продукцией гонадотропных гормонов. У новорожденной девочки в яичниках содержится уже 1-2 млн ооцитов; к периоду полового созревания их остается от 100 до 400 тыс. В течение репродуктивного периода 98% примордиальных фолликулов погибают, около 2% достигают стадии первичного и вторичного фолликулов, но овулируют не более 400-500. Все начавшие развитие, но не достигшие стадии овуляции фолликулы подвергаются атрезии.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Таким образом, продолжительность жизни ооцита может достигать 40-50 лет. Именно поэтому риск генных дефектов плода значительно увеличивается с возрастом матери.</w:t>
      </w:r>
    </w:p>
    <w:tbl>
      <w:tblPr>
        <w:tblW w:w="6615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615"/>
      </w:tblGrid>
      <w:tr w:rsidR="00F5417B" w:rsidRPr="00870EBD">
        <w:trPr>
          <w:tblCellSpacing w:w="0" w:type="dxa"/>
        </w:trPr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after="0" w:line="1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Рисунок 3" o:spid="_x0000_i1027" type="#_x0000_t75" alt="http://vmede.org/sait/content/Akusherstvo_lec_Mak_2007/2_files/mb4_002.png" style="width:396.75pt;height:233.25pt;visibility:visible">
            <v:imagedata r:id="rId6" o:title=""/>
          </v:shape>
        </w:pict>
      </w:r>
      <w:r w:rsidRPr="00870E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Рис. 7. </w:t>
      </w: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Схема секреции ГнРГ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СТРОЕНИЕ ФОЛЛИКУЛА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Примордиальный фолликул </w:t>
      </w: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покрыт одним слоем фолликулярных клеток (гранулеза) и окружен базальной мембраной. Окружающие ооцит гранулезные клетки («лучистый венец») секретируют гликопротеиновый субстрат, который образует прозрачную зону - </w:t>
      </w:r>
      <w:r w:rsidRPr="00870EB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zona pellucida </w:t>
      </w: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между ооцитом и гранулезными клетками. На поверхности прозрачной зоны существуют видоспецифические рецепторы взаимодействия только с аллогенными сперматозоидами; пенетрация зоны одним сперматозоидом приводит к развитию «зональной реакции», предотвращающей полиспермию.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Клетки стромы яичника образуют слой веретенообразных клеток - теку. Андрогены, обеспечивающие развитие фолликулов, продуцируются исключительно текальными клетками. Последние в результате пролиферации делятся на два слоя: внутренний, имеющий железистое строение, и наружный - соединительнотканный. Между ними скапливается фолликулярная жидкость, содержащая сывороточный транссудат и мукополисахаридный секрет гранулезных клеток. Накопление жидкости придает фолликулу вид пузырька и такой фолликул называ-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ется вторичным или антральным (рис. 8). Находящийся в нем ооцит еще не претерпел второго мейотического деления.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Примордиальный фолликул покрыт одним слоем фолликулярных клеток (гранулеза) и окружен базальной мембраной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Рисунок 4" o:spid="_x0000_i1028" type="#_x0000_t75" alt="http://vmede.org/sait/content/Akusherstvo_lec_Mak_2007/2_files/mb4_002.jpeg" style="width:397.5pt;height:144.75pt;visibility:visible">
            <v:imagedata r:id="rId7" o:title=""/>
          </v:shape>
        </w:pict>
      </w:r>
      <w:r w:rsidRPr="00870E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Рис. 8. </w:t>
      </w: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Рост фолликула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Рисунок 5" o:spid="_x0000_i1029" type="#_x0000_t75" alt="http://vmede.org/sait/content/Akusherstvo_lec_Mak_2007/2_files/mb4_008.jpeg" style="width:397.5pt;height:278.25pt;visibility:visible">
            <v:imagedata r:id="rId8" o:title=""/>
          </v:shape>
        </w:pict>
      </w:r>
      <w:r w:rsidRPr="00870E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Рис. 9. </w:t>
      </w: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Третичный фолликул («граафов пузырек»)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ооцита продолжается вплоть до оплодотворения, а превращение ооцита 1-го порядка в ооцит 2-го порядка, обладающего уже гаплоидным набором хромосом, наступает или непосредственно перед овуляцией, или в фаллопиевой трубе.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 время каждого овариального цикла в яичниках развивается 15-20 фолликулов. Некоторые из них достигают к середине цикла больших размеров (до 8 мм), но только один фолликул становится зрелым третичным фолликулом с диаметром 2-3 см («граафов пузырек», рис. 9).</w:t>
      </w:r>
    </w:p>
    <w:tbl>
      <w:tblPr>
        <w:tblW w:w="6615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615"/>
      </w:tblGrid>
      <w:tr w:rsidR="00F5417B" w:rsidRPr="00870EBD">
        <w:trPr>
          <w:tblCellSpacing w:w="0" w:type="dxa"/>
        </w:trPr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after="0" w:line="1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МАТОЧНЫЙ ЦИКЛ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Изменения гормонального фона прямо влияют на состояние эндометрия, слизистой оболочки маточных труб, цервикального канала и влагалища. Слизистая оболочка матки подвергается циклическим изменениям (пролиферативная, секреторная и менструальная фазы). В эндометрии различают функциональный (отпадающий при менструации) и базальный (сохраняющийся при менструации) слои.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Пролиферативная фаза </w:t>
      </w: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первая половина цикла - длится от первого дня менструации до момента овуляции. Характеризуется регенерацией функционального слоя за счет миграции и пролиферации эпителиальных клеток желез базального слоя на поверхность под влиянием эстрогенов (в основном эстрадиола). В эндометрии происходят формирование новых маточных желез и врастание спиральных артерий из базального слоя. Длительность фазы может варьировать. Базальная температура тела нормальная.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Секреторная фаза </w:t>
      </w: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вторая половина - продолжается от овуляции до начала менструации. Эпителиальные клетки прекращают деление и гипертрофируются. Маточные железы расширяются, а железистые клетки активно секретируют гликоген, гликопротеины, липиды и муцин. В поверхностных частях функционального слоя увеличивается количество соединительнотканных клеток, вокруг которых формируются коллагеновые и ретикулярные волокна. </w:t>
      </w:r>
      <w:r w:rsidRPr="00870EB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Спиральные артерии </w:t>
      </w: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становятся более извитыми, приближаются к поверхности слизистой оболочки. Если не произошла имплантация плодного яйца, уменьшение содержания стероидных гормонов яичника приводит к скручиванию, склерозированию и уменьшению просвета спиральных артерий, снабжающих верхние две трети функционального слоя эндометрия. В результате происходит ухудшение кровотока в функциональном слое, ишемия и отторжение, т.е. кровотечение.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Менструальная фаза </w:t>
      </w: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отторжение функционального слоя эндометрия, продолжается 3-7 дней.</w:t>
      </w:r>
    </w:p>
    <w:tbl>
      <w:tblPr>
        <w:tblW w:w="6615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615"/>
      </w:tblGrid>
      <w:tr w:rsidR="00F5417B" w:rsidRPr="00870EBD">
        <w:trPr>
          <w:tblCellSpacing w:w="0" w:type="dxa"/>
        </w:trPr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after="0" w:line="1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целью определения времени овуляции используются различные методы функциональной диагностики фаз менструального цикла. Определяются следующие параметры.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Базальная температура. Она связана с термогенным действием прогестерона (рис. 10).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День цикла 1 23456789 1010 11 12 13 14 15 16 17 1819 20 22 23 24 25 2627 2829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Рисунок 6" o:spid="_x0000_i1030" type="#_x0000_t75" alt="http://vmede.org/sait/content/Akusherstvo_lec_Mak_2007/2_files/mb4_005.jpeg" style="width:397.5pt;height:324pt;visibility:visible">
            <v:imagedata r:id="rId9" o:title=""/>
          </v:shape>
        </w:pict>
      </w:r>
      <w:r w:rsidRPr="00870E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Рис. 10. </w:t>
      </w: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Базальная (ректальная) температура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Растяжимость шеечной слизи. Под действием эстрогенов значительно увеличивается растяжимость слизи. Максимальных значений достигает во время овуляции (рис. 11)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 Эффект арборизации шеечной слизи (феномен «папоротника»). Данный феномен максимально выражен в период овуляции за счет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высокой концентрации солей натрия, выпадающих в кристаллы (симптом кристаллизации), внешне напоминающие поверхность в виде дерева или папоротника (рис. 12).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 Кариопикнотический индекс - КПИ (с помощью микроскопического анализа влагалищного мазка).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Рисунок 7" o:spid="_x0000_i1031" type="#_x0000_t75" alt="http://vmede.org/sait/content/Akusherstvo_lec_Mak_2007/2_files/mb4_006.jpeg" style="width:397.5pt;height:260.25pt;visibility:visible">
            <v:imagedata r:id="rId10" o:title=""/>
          </v:shape>
        </w:pict>
      </w:r>
      <w:r w:rsidRPr="00870E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Рис. 11. </w:t>
      </w: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Степень растяжимости цервикальной слизи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Рисунок 8" o:spid="_x0000_i1032" type="#_x0000_t75" alt="http://vmede.org/sait/content/Akusherstvo_lec_Mak_2007/2_files/mb4.jpeg" style="width:398.25pt;height:282pt;visibility:visible">
            <v:imagedata r:id="rId11" o:title=""/>
          </v:shape>
        </w:pict>
      </w:r>
      <w:r w:rsidRPr="00870E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Рис. 12. </w:t>
      </w: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Феномен «папоротника»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КПИ является отношением ороговевших клеток с пикнотическими (точечными) ядрами ко всем клеткам влагалищного эпителия в мазке (рис. 13, см. вклейку). Наибольшее значение КПИ соответствует периоду овуляции - 70-80%, в остальные дни менструального цикла - до 30-40%.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Эмбриология </w:t>
      </w: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наука о зародыше, о закономерностях его развития. Медицинская эмбриология изучает закономерности развития зародыша человека, структурные, метаболические и функциональные особенности плацентарного барьера (система мать-плацента-плод), причины возникновения уродств и других отклонений от нормы, а также механизмы регуляции эмбриогенеза.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понятие эмбриогенеза включают период от момента оплодотворения до рождения (для живородящих животных), вылупления из яиц (для яйцекладущих), окончания метаморфоза (для животных с личиночной стадией развития).</w:t>
      </w:r>
    </w:p>
    <w:tbl>
      <w:tblPr>
        <w:tblW w:w="6615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615"/>
      </w:tblGrid>
      <w:tr w:rsidR="00F5417B" w:rsidRPr="00870EBD">
        <w:trPr>
          <w:tblCellSpacing w:w="0" w:type="dxa"/>
        </w:trPr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after="0" w:line="1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ОПЛОДОТВОРЕНИЕ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Транспорт гамет. </w:t>
      </w: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человека объем эякулята в норме составляет около 3 мл; в нем содержится в среднем 350 млн сперматозоидов. Для обеспечения оплодотворения общее количество сперматозоидов должно быть не менее 150 млн, а концентрация их в 1 мл - не менее 60 млн. Благодаря высокой подвижности сперматозоиды при оптимальных условиях могут через 30 мин - 1 ч достигать полости матки, а через 1,5-2 ч находиться в дистальной (ампулярной) части маточной трубы, где происходит оплодотворение. Спермии сохраняют оплодотворяющую способность до 2 сут.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Вышедший из яичника при овуляции ооцит 1-го порядка имеет диаметр около 130 мкм и окружен плотной блестящей зоной, или мембраной, и венцом фолликулярных клеток, число которых достигает 3-4 тыс. Он подхватывается бахромками маточной трубы (яйцевода) и продвигается по ней. Здесь и заканчивается созревание половой клетки. При этом в результате второго деления образуется ооцит 2-го порядка (яйцеклетка), который утрачивает центриоли и тем самым способность к делению. В ядре яйцеклетки человека содержится 23 хромосомы; одна из них является половой Х-хромосомой.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Свой резерв питательных веществ яйцеклетка человека обычно расходует в течение 12-24 ч после овуляции, а затем погибает, если не будет оплодотворена.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Оплодотворение </w:t>
      </w: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происходит в ампулярной части яйцевода. Оптимальные условия для взаимодействия сперматозоидов с яйцеклеткой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обычно создаются в течение 12 ч после овуляции. При осеменении многочисленные спермии приближаются к яйцеклетке и вступают в контакт с ее оболочкой. Яйцеклетка начинает совершать вращательные движения вокруг своей оси со скоростью 4 вращения в минуту. Эти движения обусловлены биением жгутиков сперматозоидов и продолжаются около 12 ч. В процессе взаимодействия мужской и женской половых клеток в них происходит ряд изменений. Для спермиев характерны явления капацитации и акросомальная реакция. Капацитация представляет собой процесс активации спермиев в маточной трубе под влиянием слизистого секрета железистых клеток. Активизирует секрецию железистых клеток прогестерон. После капацитации следует акросомальная реакция, при которой происходит выделение из сперматозоидов ферментов - гиалуронидазы и трипсина. Гиалуронидаза расщепляет гиалуроновую кислоту, содержащуюся в блестящей зоне. Трипсин расщепляет белки цитолеммы яйцеклетки и клеток лучистого венца. В результате происходят диссоциация клеток лучистого венца и растворение блестящей зоны.</w:t>
      </w:r>
    </w:p>
    <w:tbl>
      <w:tblPr>
        <w:tblW w:w="6615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615"/>
      </w:tblGrid>
      <w:tr w:rsidR="00F5417B" w:rsidRPr="00870EBD">
        <w:trPr>
          <w:tblCellSpacing w:w="0" w:type="dxa"/>
        </w:trPr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after="0" w:line="1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яйцеклетке цитолемма в области прикрепления спермия образует приподнимающий бугорок, куда входит один сперматозоид, и возникает плотная оболочка - оболочка оплодотворения, препятствующая вхождению других спермиев и явлению полиспермии. Ядра женской и мужской половых клеток превращаются в пронуклеусы, сближаются, наступает стадия синкариона. Возникает </w:t>
      </w:r>
      <w:r w:rsidRPr="00870E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зигота, </w:t>
      </w: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к концу 1-х суток после оплодотворения начинается</w:t>
      </w:r>
      <w:r w:rsidRPr="00870E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дробление.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 ребенка зависит от половых хромосом отца. В связи с большей чувствительностью эмбрионов мужского пола к повреждающему действию различных факторов число новорожденных мальчиков меньше, чем девочек: на 100 мальчиков рождаются 105 девочек.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Движение оплодотворенной яйцеклетки обеспечивается перистальтическими сокращениями мускулатуры трубы и мерцанием ресничек эпителия. Питание зародыша осуществляется за счет небольших запасов желтка в яйцеклетке и, возможно, содержимого маточной трубы.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Транспорт зародыша к матке происходит в иммуносупрессивной среде, в образовании которой важную роль играют сперматозоиды, бластоцистная жидкость, </w:t>
      </w:r>
      <w:r w:rsidRPr="00870E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870EBD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-маточный протеин (начинает продуцироваться железистым эпителием эндометрия в ближайшие дни после овуляции) и фактор ранней беременности (ФРБ), впервые описанный H. Morton в 1974 г. ФРБ продуцируется яйцеклеткой через 46-48 ч пос-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 оплодотворения и является одним из первых показателей наступившей беременности и наиболее ранним иммуносупрессивным агентом, предотвращающим отторжение бластоцисты. Факторы иммунологической защиты: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  </w:t>
      </w:r>
      <w:r w:rsidRPr="00870E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870EBD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-протеин эндометриальных желез;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  фактор ранней беременности яйцеклетки;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  иммуноблокирующие белки синцитиотрофобласта;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  ХГ и плацентарный лактоген (ПЛ);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  ликопротеиды фибриноида плаценты;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  протеолитические свойства трофобласта.</w:t>
      </w:r>
    </w:p>
    <w:tbl>
      <w:tblPr>
        <w:tblW w:w="6615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615"/>
      </w:tblGrid>
      <w:tr w:rsidR="00F5417B" w:rsidRPr="00870EBD">
        <w:trPr>
          <w:tblCellSpacing w:w="0" w:type="dxa"/>
        </w:trPr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after="0" w:line="1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Дробление зародыша человека </w:t>
      </w: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начинается к концу 1-х суток и продолжается в течение 3-4 суток после оплодотворения (по мере продвижения зародыша к матке). Дробление зиготы человека - полное, неравномерное, асинхронное. В течение 1-х суток оно происходит медленно. Первое деление завершается через 30 ч; при этом борозда дробления проходит по меридиану и образуется два бластомера. За стадией двух бластомеров следует стадия четырех бластомеров. Через 40 ч образуются четыре клетки (рис. 14, см. вклейку).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первых же делений формируются два вида бластомеров: «темные» и «светлые». «Светлые» бластомеры дробятся быстрее и располагаются одним слоем вокруг «темных», которые оказываются в середине зародыша. Из поверхностных «светлых» бластомеров в дальнейшем возникает трофобласт, связывающий зародыш с материнским организмом и обеспечивающий его питание. Внутренние «темные» бластомеры формируют эмбриобласт - из него образуются тело зародыша и все остальные внезародышевые органы, кроме трофобласта. К моменту попадания бластоцисты в матку она увеличивается в размерах благодаря росту числа бластомеров и объема жидкости вследствие усиленного всасывания трофобластом секрета маточных желез и активной выработки жидкости самим трофобластом.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трофобласте увеличивается количество лизосом, в которых накапливаются ферменты, обеспечивающие лизис тканей матки и тем самым способствующие внедрению зародыша в толщу слизистой оболочки матки, т.е. нидации. Имплантация (нидация) начинается с 7-х суток после оплодотворения и продолжается около 40 ч (рис. 15, см. вклейку). При этом бластоциста оказывается полностью окруженной тканью эндометрия - децидуальной оболочкой.</w:t>
      </w:r>
    </w:p>
    <w:tbl>
      <w:tblPr>
        <w:tblW w:w="6615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615"/>
      </w:tblGrid>
      <w:tr w:rsidR="00F5417B" w:rsidRPr="00870EBD">
        <w:trPr>
          <w:tblCellSpacing w:w="0" w:type="dxa"/>
        </w:trPr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after="0" w:line="1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Слой трофобласта вскоре дифференцируется в наружный слой - синцитиотрофобласт, постоянно пополняющийся ядрами и цитоплазмой за счет лежащего под ним внутреннего слоя цитотрофобласта (слой Лангханса), так как деление ядер наблюдается только в цитотрофобласте. Третье производное трофобласта не имеет способности к размножению и представляет собой мононуклеарный тип клеток, которые изначально были обозначены как «Х-клетки» и известны также как «промежуточный трофобласт». Это основной тип клеток, составляющих плацентарную площадку и с клетками децидуальной оболочки внедряющихся в материнские спиральные артерии, а также формирующих основную массу клеток плацентарных перегородок. Х-клетки являются основным источником человеческого плацентарного лактогена (HPL - </w:t>
      </w:r>
      <w:r w:rsidRPr="00870EB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human placental lactogen) </w:t>
      </w: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большого количества основного протеина беременности (MBP - </w:t>
      </w:r>
      <w:r w:rsidRPr="00870EB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major basic protein)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течение первых 2 нед трофобласт потребляет продукты распада материнских тканей (гистиотрофный тип питания). Затем синцитиотрофобласт, разрастаясь в виде ворсинок и продуцируя протеолитические ферменты, внедряется в матку, разрушает материнские децидуальные сосуды, тем самым позволяя крови матери изливаться в неравномерные лакуны - являющиеся будущим «межворсинчатым пространством». Таким образом, трофобласт вступает в непосредственный контакт с кровью материнских сосудов и зародыш начинает получать питание непосредственно из материнской крови (гематотрофный тип питания). Полноценное кровообращение у плода устанавливается примерно на 5-й неделе после оплодотворения.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После завершения имплантации в развитии эмбриона начинается очень ответственный период органогенеза и плацентации. С 20-21-х суток происходит обособление тела зародыша от внезародышевых органов и окончательное формирование осевых зачатков. Органогенез завершается к 12-16-й неделе внутриутробной жизни.</w:t>
      </w:r>
    </w:p>
    <w:tbl>
      <w:tblPr>
        <w:tblW w:w="6615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615"/>
      </w:tblGrid>
      <w:tr w:rsidR="00F5417B" w:rsidRPr="00870EBD">
        <w:trPr>
          <w:tblCellSpacing w:w="0" w:type="dxa"/>
        </w:trPr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after="0" w:line="1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Периоды антенатального развития отражены на рис. 16.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Эмбриональная масса дифференцируется, формируются зародышевые листки: 1) эктодерма; 2) мезодерма; 3) эндодерма. Они тоже дифференцируются (рис. 17, см. вклейку).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 эктодермы образуется нервная трубка. Замыкание нервной трубки начинается в шейном отделе, затем распространяется кзади и в краниальном направлении, где формируются мозговые пузыри. Примерно на 25-е сутки нервная трубка полностью замыкается, и с внешней сре-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Рисунок 9" o:spid="_x0000_i1033" type="#_x0000_t75" alt="http://vmede.org/sait/content/Akusherstvo_lec_Mak_2007/2_files/mb4.png" style="width:396.75pt;height:305.25pt;visibility:visible">
            <v:imagedata r:id="rId12" o:title=""/>
          </v:shape>
        </w:pict>
      </w:r>
      <w:r w:rsidRPr="00870E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Рис. 16. </w:t>
      </w: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Периоды антенатального развития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дой сообщаются только два не замкнувшихся отверстия на переднем и заднем концах - передний и задний невропоры. Еще через 5-6 суток оба невропора зарастают. При смыкании боковых стенок нервных валиков и образовании нервной трубки появляется так называемый нервный гребень. Клетки нервного гребня способны к миграциям. В туловище мигрирующие клетки образуют парасимпатические и симпатические ганглии и мозговое вещество надпочечников. Часть клеток остается в области нервного гребня, они сегментируются и дают начало спинномозговым узлам.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Дифференцировка </w:t>
      </w:r>
      <w:r w:rsidRPr="00870E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мезодермы </w:t>
      </w: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начинается с 20-х суток эмбриогенеза.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Клетки мезодермы устремляются к внутренней поверхности полости бластоцисты и дифференцируются в соединительную ткань хориона и ворсин. Место, где эти клетки покидают эмбрион, становится пупочным канатиком, в который прорастают аллантоисные сосуды будущей плаценты.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Изменения в самом зародыше выражаются в том, что дорсальные участки мезодермальных листков разделяются на плотные сегменты, лежащие по сторонам от хорды, - сомиты. Процесс образования сегментов, или сомитов, начинается в головной части зародыша и распространяется в каудальном направлении. И если на 22-е сутки развития у эмбриона имеется 7 пар сегментов, то на 35-е сутки - 44 пары. В процессе дифференцировки мезодермы возникает нефрогенный зачаток и эмбриональ-</w:t>
      </w:r>
    </w:p>
    <w:tbl>
      <w:tblPr>
        <w:tblW w:w="6615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615"/>
      </w:tblGrid>
      <w:tr w:rsidR="00F5417B" w:rsidRPr="00870EBD">
        <w:trPr>
          <w:tblCellSpacing w:w="0" w:type="dxa"/>
        </w:trPr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after="0" w:line="1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ный зачаток соединительной ткани - мезенхима. В образовании мезенхимы частично принимают участие экто- и эндодермальные клетки.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Эндодерма </w:t>
      </w: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формирует полость - первичную кишку, будущую пищеварительную трубку, которая развивается через стадию формирования желточного мешка. Выделение кишечной эндодермы начинается с момента появления туловищной складки, которая, углубляясь, отделяет зародышевую эндодерму - первичную кишку - от внезародышевой эндодермы - желточного мешка. В начале 4-й недели на переднем конце зародыша образуется эктодермальное впячивание - ротовая ямка. Углубляясь, ямка доходит до переднего конца кишки и после прорыва разделяющей их мембраны превращается в ротовое отверстие будущего ребенка.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Желточный мешок и пищеварительная трубка некоторое время остаются связанными между собой через омфаломезентериальный проток (желточный стебелек), заканчивающийся в потенциальном дивертикуле Меккеля. Желточный стебелек, как и желточный мешок, в последующем атрофируется.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Таким образом, желточный мешок, образованный внезародышевой эндодермой и внезародышевой мезодермой, принимает активное участие в питании и дыхании эмбриона человека очень недолго. Основная роль желточного мешка - кроветворная. В качестве кроветворного органа он функционирует до 7-8-й недели, а затем подвергается обратному развитию. В стенке желточного мешка формируются первичные половые клетки - гонобласты, мигрирующие из него с кровью в зачатки половых желез.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задней части зародыша в состав образующейся кишки входит и тот участок эндодермы, из которого возникает энтодермальный вырост аллантоиса.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Аллантоис представляет собой небольшой пальцевидный отросток эндодермы, врастающий в амниотическую ножку. У человека аллантоис не очень развит, но его значение в обеспечении питания и дыхания зародыша всеже велико, так как по нему к хориону растут сосуды, конечные разветвления которых залегают в строме ворсин. На 2-м месяце эмбриогенеза аллантоис редуцируется.</w:t>
      </w:r>
    </w:p>
    <w:tbl>
      <w:tblPr>
        <w:tblW w:w="6615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615"/>
      </w:tblGrid>
      <w:tr w:rsidR="00F5417B" w:rsidRPr="00870EBD">
        <w:trPr>
          <w:tblCellSpacing w:w="0" w:type="dxa"/>
        </w:trPr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after="0" w:line="1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рис. 18 (см. вклейку) показано, как выглядит эмбрион в 4-5 нед.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периоды органогенеза (рис. 19) и плацентации в результате патогенного действия факторов внешней среды у эмбриона и плода в первую очередь поражаются те органы и системы, которые находятся в это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время в процессе дифференцировки. У различных закладок органов зародыша критические периоды не совпадают по времени друг с другом. Поэтому действие повреждающего фактора обычно вызывает уродства различных органов и систем. Наиболее чувствительная фаза развития - первые 3-6 нед онтогенеза (второй критический период развития).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Рисунок 10" o:spid="_x0000_i1034" type="#_x0000_t75" alt="http://vmede.org/sait/content/Akusherstvo_lec_Mak_2007/2_files/mb4_004.jpeg" style="width:397.5pt;height:231pt;visibility:visible">
            <v:imagedata r:id="rId13" o:title=""/>
          </v:shape>
        </w:pict>
      </w:r>
      <w:r w:rsidRPr="00870E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Рис. 19. </w:t>
      </w: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Периоды органогенеза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ВНУТРИУТРОБНЫЙ РОСТ ПЛОДА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Динамика роста плода в матке обеспечивается взаимодействием генетического потенциала каждого индивидуального плода и внутриматочной средой, связанной в первую очередь с функцией плаценты и гомеостазом матери. Динамика роста плода при физиологической беременности соответствует гестационному возрасту (табл. 1).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Таблица 1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роста плода</w:t>
      </w:r>
    </w:p>
    <w:tbl>
      <w:tblPr>
        <w:tblW w:w="6615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615"/>
      </w:tblGrid>
      <w:tr w:rsidR="00F5417B" w:rsidRPr="00870EBD">
        <w:trPr>
          <w:tblCellSpacing w:w="0" w:type="dxa"/>
        </w:trPr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after="0" w:line="1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5417B" w:rsidRPr="00870EBD" w:rsidRDefault="00F5417B" w:rsidP="00C02C7F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6615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611"/>
        <w:gridCol w:w="834"/>
        <w:gridCol w:w="834"/>
        <w:gridCol w:w="1112"/>
        <w:gridCol w:w="1112"/>
        <w:gridCol w:w="1112"/>
      </w:tblGrid>
      <w:tr w:rsidR="00F5417B" w:rsidRPr="00870EBD">
        <w:trPr>
          <w:tblCellSpacing w:w="0" w:type="dxa"/>
        </w:trPr>
        <w:tc>
          <w:tcPr>
            <w:tcW w:w="0" w:type="auto"/>
            <w:vMerge w:val="restart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Недели гестации</w:t>
            </w:r>
          </w:p>
        </w:tc>
        <w:tc>
          <w:tcPr>
            <w:tcW w:w="0" w:type="auto"/>
            <w:gridSpan w:val="5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Центили массы плода, г (L. Lubchenko, 1963; S/ Babson, 1975)</w:t>
            </w:r>
          </w:p>
        </w:tc>
      </w:tr>
      <w:tr w:rsidR="00F5417B" w:rsidRPr="00870EBD">
        <w:trPr>
          <w:tblCellSpacing w:w="0" w:type="dxa"/>
        </w:trPr>
        <w:tc>
          <w:tcPr>
            <w:tcW w:w="0" w:type="auto"/>
            <w:vMerge/>
            <w:vAlign w:val="center"/>
          </w:tcPr>
          <w:p w:rsidR="00F5417B" w:rsidRPr="00870EBD" w:rsidRDefault="00F5417B" w:rsidP="00C02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F5417B" w:rsidRPr="00870EBD">
        <w:trPr>
          <w:tblCellSpacing w:w="0" w:type="dxa"/>
        </w:trPr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1025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1260</w:t>
            </w:r>
          </w:p>
        </w:tc>
      </w:tr>
      <w:tr w:rsidR="00F5417B" w:rsidRPr="00870EBD">
        <w:trPr>
          <w:tblCellSpacing w:w="0" w:type="dxa"/>
        </w:trPr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1070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1305</w:t>
            </w:r>
          </w:p>
        </w:tc>
      </w:tr>
      <w:tr w:rsidR="00F5417B" w:rsidRPr="00870EBD">
        <w:trPr>
          <w:tblCellSpacing w:w="0" w:type="dxa"/>
        </w:trPr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1140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1360</w:t>
            </w:r>
          </w:p>
        </w:tc>
      </w:tr>
      <w:tr w:rsidR="00F5417B" w:rsidRPr="00870EBD">
        <w:trPr>
          <w:tblCellSpacing w:w="0" w:type="dxa"/>
        </w:trPr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1045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1220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1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1435</w:t>
            </w:r>
          </w:p>
        </w:tc>
      </w:tr>
    </w:tbl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После 27 нед беременности на динамику роста оказывает влияние пол плода (табл. 2).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Таблица 2а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роста плода в зависимости от пола</w:t>
      </w:r>
    </w:p>
    <w:tbl>
      <w:tblPr>
        <w:tblW w:w="4215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180"/>
        <w:gridCol w:w="607"/>
        <w:gridCol w:w="607"/>
        <w:gridCol w:w="607"/>
        <w:gridCol w:w="607"/>
        <w:gridCol w:w="607"/>
      </w:tblGrid>
      <w:tr w:rsidR="00F5417B" w:rsidRPr="00870EBD">
        <w:trPr>
          <w:tblCellSpacing w:w="0" w:type="dxa"/>
        </w:trPr>
        <w:tc>
          <w:tcPr>
            <w:tcW w:w="0" w:type="auto"/>
            <w:vMerge w:val="restart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Недели гестации</w:t>
            </w:r>
          </w:p>
        </w:tc>
        <w:tc>
          <w:tcPr>
            <w:tcW w:w="0" w:type="auto"/>
            <w:gridSpan w:val="5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Центили массы мальчиков, г (А.В. Мазурин, И.М. Воронцов, 2000)</w:t>
            </w:r>
          </w:p>
        </w:tc>
      </w:tr>
      <w:tr w:rsidR="00F5417B" w:rsidRPr="00870EBD">
        <w:trPr>
          <w:tblCellSpacing w:w="0" w:type="dxa"/>
        </w:trPr>
        <w:tc>
          <w:tcPr>
            <w:tcW w:w="0" w:type="auto"/>
            <w:vMerge/>
            <w:vAlign w:val="center"/>
          </w:tcPr>
          <w:p w:rsidR="00F5417B" w:rsidRPr="00870EBD" w:rsidRDefault="00F5417B" w:rsidP="00C02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97</w:t>
            </w:r>
          </w:p>
        </w:tc>
      </w:tr>
      <w:tr w:rsidR="00F5417B" w:rsidRPr="00870EBD">
        <w:trPr>
          <w:tblCellSpacing w:w="0" w:type="dxa"/>
        </w:trPr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1600</w:t>
            </w:r>
          </w:p>
        </w:tc>
      </w:tr>
      <w:tr w:rsidR="00F5417B" w:rsidRPr="00870EBD">
        <w:trPr>
          <w:tblCellSpacing w:w="0" w:type="dxa"/>
        </w:trPr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F5417B" w:rsidRPr="00870EBD">
        <w:trPr>
          <w:tblCellSpacing w:w="0" w:type="dxa"/>
        </w:trPr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2300</w:t>
            </w:r>
          </w:p>
        </w:tc>
      </w:tr>
      <w:tr w:rsidR="00F5417B" w:rsidRPr="00870EBD">
        <w:trPr>
          <w:tblCellSpacing w:w="0" w:type="dxa"/>
        </w:trPr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2700</w:t>
            </w:r>
          </w:p>
        </w:tc>
      </w:tr>
      <w:tr w:rsidR="00F5417B" w:rsidRPr="00870EBD">
        <w:trPr>
          <w:tblCellSpacing w:w="0" w:type="dxa"/>
        </w:trPr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</w:tr>
      <w:tr w:rsidR="00F5417B" w:rsidRPr="00870EBD">
        <w:trPr>
          <w:tblCellSpacing w:w="0" w:type="dxa"/>
        </w:trPr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3300</w:t>
            </w:r>
          </w:p>
        </w:tc>
      </w:tr>
      <w:tr w:rsidR="00F5417B" w:rsidRPr="00870EBD">
        <w:trPr>
          <w:tblCellSpacing w:w="0" w:type="dxa"/>
        </w:trPr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3500</w:t>
            </w:r>
          </w:p>
        </w:tc>
      </w:tr>
      <w:tr w:rsidR="00F5417B" w:rsidRPr="00870EBD">
        <w:trPr>
          <w:tblCellSpacing w:w="0" w:type="dxa"/>
        </w:trPr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3700</w:t>
            </w:r>
          </w:p>
        </w:tc>
      </w:tr>
      <w:tr w:rsidR="00F5417B" w:rsidRPr="00870EBD">
        <w:trPr>
          <w:tblCellSpacing w:w="0" w:type="dxa"/>
        </w:trPr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3900</w:t>
            </w:r>
          </w:p>
        </w:tc>
      </w:tr>
      <w:tr w:rsidR="00F5417B" w:rsidRPr="00870EBD">
        <w:trPr>
          <w:tblCellSpacing w:w="0" w:type="dxa"/>
        </w:trPr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4000</w:t>
            </w:r>
          </w:p>
        </w:tc>
      </w:tr>
      <w:tr w:rsidR="00F5417B" w:rsidRPr="00870EBD">
        <w:trPr>
          <w:tblCellSpacing w:w="0" w:type="dxa"/>
        </w:trPr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4200</w:t>
            </w:r>
          </w:p>
        </w:tc>
      </w:tr>
      <w:tr w:rsidR="00F5417B" w:rsidRPr="00870EBD">
        <w:trPr>
          <w:tblCellSpacing w:w="0" w:type="dxa"/>
        </w:trPr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4300</w:t>
            </w:r>
          </w:p>
        </w:tc>
      </w:tr>
      <w:tr w:rsidR="00F5417B" w:rsidRPr="00870EBD">
        <w:trPr>
          <w:tblCellSpacing w:w="0" w:type="dxa"/>
        </w:trPr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4400</w:t>
            </w:r>
          </w:p>
        </w:tc>
      </w:tr>
    </w:tbl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Таблица 2б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роста плода в зависимости от пола</w:t>
      </w:r>
    </w:p>
    <w:tbl>
      <w:tblPr>
        <w:tblW w:w="4215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181"/>
        <w:gridCol w:w="606"/>
        <w:gridCol w:w="607"/>
        <w:gridCol w:w="607"/>
        <w:gridCol w:w="607"/>
        <w:gridCol w:w="607"/>
      </w:tblGrid>
      <w:tr w:rsidR="00F5417B" w:rsidRPr="00870EBD">
        <w:trPr>
          <w:tblCellSpacing w:w="0" w:type="dxa"/>
        </w:trPr>
        <w:tc>
          <w:tcPr>
            <w:tcW w:w="0" w:type="auto"/>
            <w:vMerge w:val="restart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Недели гестации</w:t>
            </w:r>
          </w:p>
        </w:tc>
        <w:tc>
          <w:tcPr>
            <w:tcW w:w="0" w:type="auto"/>
            <w:gridSpan w:val="5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Центили массы девочек, г (А.В. Мазурин, И.М. Воронцов, 2000)</w:t>
            </w:r>
          </w:p>
        </w:tc>
      </w:tr>
      <w:tr w:rsidR="00F5417B" w:rsidRPr="00870EBD">
        <w:trPr>
          <w:tblCellSpacing w:w="0" w:type="dxa"/>
        </w:trPr>
        <w:tc>
          <w:tcPr>
            <w:tcW w:w="0" w:type="auto"/>
            <w:vMerge/>
            <w:vAlign w:val="center"/>
          </w:tcPr>
          <w:p w:rsidR="00F5417B" w:rsidRPr="00870EBD" w:rsidRDefault="00F5417B" w:rsidP="00C02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97</w:t>
            </w:r>
          </w:p>
        </w:tc>
      </w:tr>
      <w:tr w:rsidR="00F5417B" w:rsidRPr="00870EBD">
        <w:trPr>
          <w:tblCellSpacing w:w="0" w:type="dxa"/>
        </w:trPr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1700</w:t>
            </w:r>
          </w:p>
        </w:tc>
      </w:tr>
      <w:tr w:rsidR="00F5417B" w:rsidRPr="00870EBD">
        <w:trPr>
          <w:tblCellSpacing w:w="0" w:type="dxa"/>
        </w:trPr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2100</w:t>
            </w:r>
          </w:p>
        </w:tc>
      </w:tr>
      <w:tr w:rsidR="00F5417B" w:rsidRPr="00870EBD">
        <w:trPr>
          <w:tblCellSpacing w:w="0" w:type="dxa"/>
        </w:trPr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2300</w:t>
            </w:r>
          </w:p>
        </w:tc>
      </w:tr>
      <w:tr w:rsidR="00F5417B" w:rsidRPr="00870EBD">
        <w:trPr>
          <w:tblCellSpacing w:w="0" w:type="dxa"/>
        </w:trPr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2700</w:t>
            </w:r>
          </w:p>
        </w:tc>
      </w:tr>
      <w:tr w:rsidR="00F5417B" w:rsidRPr="00870EBD">
        <w:trPr>
          <w:tblCellSpacing w:w="0" w:type="dxa"/>
        </w:trPr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</w:tr>
      <w:tr w:rsidR="00F5417B" w:rsidRPr="00870EBD">
        <w:trPr>
          <w:tblCellSpacing w:w="0" w:type="dxa"/>
        </w:trPr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3300</w:t>
            </w:r>
          </w:p>
        </w:tc>
      </w:tr>
      <w:tr w:rsidR="00F5417B" w:rsidRPr="00870EBD">
        <w:trPr>
          <w:tblCellSpacing w:w="0" w:type="dxa"/>
        </w:trPr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3500</w:t>
            </w:r>
          </w:p>
        </w:tc>
      </w:tr>
      <w:tr w:rsidR="00F5417B" w:rsidRPr="00870EBD">
        <w:trPr>
          <w:tblCellSpacing w:w="0" w:type="dxa"/>
        </w:trPr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3700</w:t>
            </w:r>
          </w:p>
        </w:tc>
      </w:tr>
      <w:tr w:rsidR="00F5417B" w:rsidRPr="00870EBD">
        <w:trPr>
          <w:tblCellSpacing w:w="0" w:type="dxa"/>
        </w:trPr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3800</w:t>
            </w:r>
          </w:p>
        </w:tc>
      </w:tr>
      <w:tr w:rsidR="00F5417B" w:rsidRPr="00870EBD">
        <w:trPr>
          <w:tblCellSpacing w:w="0" w:type="dxa"/>
        </w:trPr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4000</w:t>
            </w:r>
          </w:p>
        </w:tc>
      </w:tr>
      <w:tr w:rsidR="00F5417B" w:rsidRPr="00870EBD">
        <w:trPr>
          <w:tblCellSpacing w:w="0" w:type="dxa"/>
        </w:trPr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3900</w:t>
            </w:r>
          </w:p>
        </w:tc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E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4100</w:t>
            </w:r>
          </w:p>
        </w:tc>
      </w:tr>
    </w:tbl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Несоответствие размеров плода фактическому сроку беременности определяется понятием «задержка внутриутробного развития» (ЗВУР) плода. Международным критерием ЗВУР является масса тела и/или рост плода, меньшие, чем нормальные для данного гестационного возраста (10-й центиль и ниже). Синдром ЗВУР - одно из клинических проявлений плацентарной недостаточности.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Плацента </w:t>
      </w: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внезародышевый орган, за счет которого устанавливается связь зародыша с организмом матери. Плацента человека относится к типу дискоидальных гемохориальных ворсинчатых плацент. Формирование плаценты начинается на 3-й неделе, когда во вторичные (эпителиомезенхимные) ворсины, начинают врастать сосуды, образуя третичные ворсины, и заканчивается в 14-16 нед беременности.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плаценте различают зародышевую, или плодную, часть и материнскую, или маточную.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Плодная часть представлена ветвистым хорионом и приросшей к нему амниотической оболочкой, а материнская - видоизмененной базальной частью эндометрия.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Зародышевая, или плодная, часть плаценты к концу 3-го месяца представлена ветвящейся хориальной пластинкой, состоящей из волокнистой (коллагеновой) соединительной ткани, покрытой цито- и синцитиотрофобластом. Ветвящиеся ворсины хориона (стволовые, или якорные, ворсины) хорошо развиты лишь со стороны, обращенной к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миометрию. Здесь они проходят через всю толщу плаценты и своими вершинами погружаются в базальную часть разрушенного эндометрия.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Структурно-функциональной единицей сформированной плаценты является котиледон, образованный стволовой ворсиной и ее вторичными и третичными разветвлениями. Общее количество котиледонов в плаценте достигает 200.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Материнская часть плаценты представлена базальной пластинкой и соединительнотканными септами, отделяющими котиледоны друг от друга, а также лакунами, заполненными материнской кровью.</w:t>
      </w:r>
    </w:p>
    <w:tbl>
      <w:tblPr>
        <w:tblW w:w="6615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615"/>
      </w:tblGrid>
      <w:tr w:rsidR="00F5417B" w:rsidRPr="00870EBD">
        <w:trPr>
          <w:tblCellSpacing w:w="0" w:type="dxa"/>
        </w:trPr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after="0" w:line="1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поверхности базальной пластинки, обращенной к хориальным ворсинам, находится аморфная субстанция - фибриноид Рора. Трофобластические клетки базальной пластинки вместе с фибриноидом играют существенную роль в обеспечении иммунологического гомеостаза в системе мать-плод.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Кровь в лакунах непрерывно обновляется. Она поступает из маточных артерий, входящих сюда из мышечной оболочки матки. Эти артерии идут по плацентарным перегородкам и открываются в лакуны. Материнская кровь оттекает от плаценты по венам, берущим начало от лакун.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Кровь матери и кровь плода циркулирует по самостоятельным сосудистым системам и не смешивается между собой. Гемохориальный барьер, разделяющий оба кровотока, состоит из эндотелия сосудов плода, окружающей сосуды соединительной ткани, эпителия хориальных ворсин (цитотрофобласт, синцитиотрофобласт), а кроме того, из фибриноида, который местами покрывает ворсины снаружи.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Плацента выполняет трофическую, экскреторную (для плода), эндокринную (вырабатывает ХГ, прогестерон, ПЛ, эстрогены и др.), защитную (включая иммунологическую защиту) функции.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Значение ХГ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  Стимулирует продукцию прогестерона желтым телом.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  Участвует в иммунологической защите - угнетает материнские лимфоциты.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  Стимулирует лейдиговые клетки плодов мужского пола и продукцию тестостерона.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  Определяет развитие мужских половых органов.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  Является ранним маркером беременности.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  Является критерием оценки эффективности лечения трофобластической опухоли, а также индуктором овуляции вследствие биологического сходства с ЛГ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Свойства ПЛ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  Участвует в иммунологической защите - угнетает материнские лимфоциты.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  Стимулирует липолиз и повышает концентрацию свободных жирных кислот.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  Ингибирует глюконеогенез матери.</w:t>
      </w:r>
    </w:p>
    <w:tbl>
      <w:tblPr>
        <w:tblW w:w="6615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615"/>
      </w:tblGrid>
      <w:tr w:rsidR="00F5417B" w:rsidRPr="00870EBD">
        <w:trPr>
          <w:tblCellSpacing w:w="0" w:type="dxa"/>
        </w:trPr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after="0" w:line="1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  Увеличивает уровень инсулина в плазме.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  Стимулирует синтез белков и аминокислот вследствие инсулиногенного эффекта.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  Концентрация ПЛ зависит от массы плаценты.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Амниотическая оболочка. </w:t>
      </w: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Она бессосудистая и образует самую внутреннюю стенку плодовместилища. Основная его функция - выработка околоплодных вод, обеспечивающих среду для развивающегося организма и предохраняющих его от механического повреждения. Эпителий амниона, обращенный в его полость, выделяет околоплодные воды, а также принимает участие в обратном всасывании их. При этом в эпителии амниона, покрывающем плацентарный диск, имеет место преимущественно секреция, а в эпителии внеплацентарного амниона - преимущественно резорбция околоплодных вод. Амниотическая жидкость создает необходимую для развития зародыша водную среду, поддерживая до конца беременности необходимый состав и концентрацию солей в околоплодной жидкости. Амнион выполняет также защитную функцию, предупреждая попадание в плод вредоносных агентов.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Амнион рыхло связан с хорионом, в котором располагаются сосуды плода. Его прикрепление к хориону происходит примерно на 12-й неделе беременности; до этого между амнионом и хорионом существует пространство, заполненное жидкостью. К тому же, амнион часто смещается при беременности и способен даже отслоиться задолго до родов. Он также порой формирует тяжи, которые при соприкосновении с плодом могут стать причиной пренатальных ампутаций и других уродств. Так как амнион связан с пуповиной и плотно к ней прикреплен, то остатки тяжей чаще всего обнаруживаются в месте прикрепления пуповины.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Пупочный канатик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Пупочный канатик образуется в основном из мезенхимы, находящейся в амниотической ножке и желточном стебельке. В формировании канатика принимают участие также аллантоис и растущие по нему сосуды. С поверхности все эти образования окружены амниотической оболочкой. Желточный стебелек и аллантоис быстро редуцируются, и в пупочном канатике новорожденного находят лишь их остатки.</w:t>
      </w:r>
    </w:p>
    <w:tbl>
      <w:tblPr>
        <w:tblW w:w="6615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615"/>
      </w:tblGrid>
      <w:tr w:rsidR="00F5417B" w:rsidRPr="00870EBD">
        <w:trPr>
          <w:tblCellSpacing w:w="0" w:type="dxa"/>
        </w:trPr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after="0" w:line="1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Сформированный пупочный канатик - упругое соединительнотканное образование, в котором проходят две пупочные артерии и пупочная вена. Он образован типичной студенистой (слизистой) тканью, в которой содержится огромное количество гиалуроновой кислоты. Именно эта ткань, получившая название вартонова студня, обеспечивает тургор и упругость канатика. Она предохраняет пупочные сосуды от сжатия, обусловливая тем самым непрерывное снабжение эмбриона питательными веществами, кислородом.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норме пуповина прикреплена на диске плаценты (центральное прикрепление), в 7% наблюдается краевое прикрепление </w:t>
      </w:r>
      <w:r w:rsidRPr="00870EB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(battledore), </w:t>
      </w: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в 1% - на плодных оболочках (оболочечное прикрепление). Аномальные прикрепления больше характерны для многоплодной беременности. Оболочечное прикрепление плаценты не связано с аномалиями плода, но может быть опасно из-за повышенной частоты сосудистых тромбозов и из-за возможности кровотечения из разрывающихся во время родов сосудов.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Длина пуповины во многом определяется двигательной активностью плода. Так, короткая пуповина нередко свидетельствует о его неподвижности вследствие нейромышечной патологии или амниотических сращений. Напротив, длинная пуповина порой является результатом повышенной двигательной активности плода.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Единственная артерия пуповины встречается более чем в 1% случаев, чаще при многоплодной беременности. Около половины таких новорожденных имеют врожденные аномалии, некоторые из которых следует активно диагностировать, и другие перинатальные проблемы. Единственная артерия пуповины, однако, может быть и у совершенно нормального новорожденного; тогда эта находка лишь сигнализирует о необходимости настороженности в отношении наличия патологии у данного новорожденного.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Несмотря на то что организм матери и плода генетически чужеродны по составу белков, иммунологического конфликта обычно не проис-</w:t>
      </w:r>
    </w:p>
    <w:tbl>
      <w:tblPr>
        <w:tblW w:w="6615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615"/>
      </w:tblGrid>
      <w:tr w:rsidR="00F5417B" w:rsidRPr="00870EBD">
        <w:trPr>
          <w:tblCellSpacing w:w="0" w:type="dxa"/>
        </w:trPr>
        <w:tc>
          <w:tcPr>
            <w:tcW w:w="0" w:type="auto"/>
            <w:vAlign w:val="center"/>
          </w:tcPr>
          <w:p w:rsidR="00F5417B" w:rsidRPr="00870EBD" w:rsidRDefault="00F5417B" w:rsidP="00C02C7F">
            <w:pPr>
              <w:spacing w:after="0" w:line="13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ходит. Это обеспечивается рядом факторов; из них особенно важны следующие: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1 - синтезируемые синцитиотрофобластом белки, тормозящие иммунный ответ материнского организма;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2 - ХГ и ПЛ, находящиеся в высокий концентрации на поверхности синцитиотрофобласта, принимающие участие в угнетении материнских лимфоцитов;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3 - иммуномаскирующее действие гликопротеинов фибриноида плацеты, заряженного, как и лимфоциты омывающей крови, отрицательно;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4 - протеолитические свойства трофобласта, также способствующие инактивации чужеродных белков;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5 - амниотические воды с антителами, блокирующими антигены А и В (содержащиеся в крови беременной) и не допускающими их в кровь плода в случае несовместимой беременности.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процессе формирования системы мать-плод существует ряд критических периодов, наиболее значимых для установления взаимодействия между двумя системами и для создания оптимальных условий развития плода.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онтогенезе человека можно выделить несколько критических периодов развития: в прогенезе, эмбриогенезе и постнатальной жизни. К ним относятся: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 развитие половых клеток - овогенез и сперматогенез;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 оплодотворение;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 имплантация (7-8-е сутки эмбриогенеза);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 развитие осевых зачатков органов и формирование плаценты (3-8-я неделя развития);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 стадия усиленного роста головного мозга (15-20-я неделя);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 формирование основных функциональных систем организма и дифференцировка полового аппарата (20-24-я неделя);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 рождение;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8) период новорожденности (до 1 года);</w:t>
      </w:r>
    </w:p>
    <w:p w:rsidR="00F5417B" w:rsidRPr="00870EBD" w:rsidRDefault="00F5417B" w:rsidP="00C02C7F">
      <w:pPr>
        <w:spacing w:before="100" w:beforeAutospacing="1" w:after="100" w:afterAutospacing="1" w:line="13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E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9) половое созревание (11-16 лет).</w:t>
      </w:r>
    </w:p>
    <w:p w:rsidR="00F5417B" w:rsidRPr="00870EBD" w:rsidRDefault="00F5417B">
      <w:pPr>
        <w:rPr>
          <w:rFonts w:ascii="Times New Roman" w:hAnsi="Times New Roman" w:cs="Times New Roman"/>
          <w:sz w:val="28"/>
          <w:szCs w:val="28"/>
        </w:rPr>
      </w:pPr>
    </w:p>
    <w:sectPr w:rsidR="00F5417B" w:rsidRPr="00870EBD" w:rsidSect="00F5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C7F"/>
    <w:rsid w:val="003A6D2B"/>
    <w:rsid w:val="003E626A"/>
    <w:rsid w:val="007F2AE3"/>
    <w:rsid w:val="00870EBD"/>
    <w:rsid w:val="009A2994"/>
    <w:rsid w:val="00AB17A3"/>
    <w:rsid w:val="00C02C7F"/>
    <w:rsid w:val="00CE6D93"/>
    <w:rsid w:val="00DB0FFA"/>
    <w:rsid w:val="00EB5523"/>
    <w:rsid w:val="00F47028"/>
    <w:rsid w:val="00F533A0"/>
    <w:rsid w:val="00F5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A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02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2C7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">
    <w:name w:val="txt"/>
    <w:basedOn w:val="Normal"/>
    <w:uiPriority w:val="99"/>
    <w:rsid w:val="00C0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02C7F"/>
  </w:style>
  <w:style w:type="paragraph" w:styleId="BalloonText">
    <w:name w:val="Balloon Text"/>
    <w:basedOn w:val="Normal"/>
    <w:link w:val="BalloonTextChar"/>
    <w:uiPriority w:val="99"/>
    <w:semiHidden/>
    <w:rsid w:val="00C0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27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24</Pages>
  <Words>5351</Words>
  <Characters>30502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</dc:creator>
  <cp:keywords/>
  <dc:description/>
  <cp:lastModifiedBy>i0573-00-248</cp:lastModifiedBy>
  <cp:revision>3</cp:revision>
  <cp:lastPrinted>2013-12-18T15:16:00Z</cp:lastPrinted>
  <dcterms:created xsi:type="dcterms:W3CDTF">2013-10-22T05:19:00Z</dcterms:created>
  <dcterms:modified xsi:type="dcterms:W3CDTF">2013-12-18T15:18:00Z</dcterms:modified>
</cp:coreProperties>
</file>