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9E" w:rsidRDefault="008A499E" w:rsidP="008A499E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ind w:right="-18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A499E" w:rsidRPr="00AF0E54" w:rsidRDefault="008A499E" w:rsidP="008A499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54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  высшего профессионального образования</w:t>
      </w:r>
    </w:p>
    <w:p w:rsidR="008A499E" w:rsidRPr="00AF0E54" w:rsidRDefault="008A499E" w:rsidP="008A499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54">
        <w:rPr>
          <w:rFonts w:ascii="Times New Roman" w:hAnsi="Times New Roman"/>
          <w:b/>
          <w:sz w:val="28"/>
          <w:szCs w:val="28"/>
        </w:rPr>
        <w:t>«Дагестанская государственная медицинская академия Федерального агентства по здравоохранению и социальному развитию»</w:t>
      </w:r>
    </w:p>
    <w:p w:rsidR="008A499E" w:rsidRPr="00AF0E54" w:rsidRDefault="008A499E" w:rsidP="008A499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54">
        <w:rPr>
          <w:rFonts w:ascii="Times New Roman" w:hAnsi="Times New Roman"/>
          <w:b/>
          <w:sz w:val="28"/>
          <w:szCs w:val="28"/>
        </w:rPr>
        <w:t xml:space="preserve">(ГОУ ВПО ДГМА </w:t>
      </w:r>
      <w:proofErr w:type="spellStart"/>
      <w:r w:rsidRPr="00AF0E54">
        <w:rPr>
          <w:rFonts w:ascii="Times New Roman" w:hAnsi="Times New Roman"/>
          <w:b/>
          <w:sz w:val="28"/>
          <w:szCs w:val="28"/>
        </w:rPr>
        <w:t>Росздрава</w:t>
      </w:r>
      <w:proofErr w:type="spellEnd"/>
      <w:r w:rsidRPr="00AF0E54">
        <w:rPr>
          <w:rFonts w:ascii="Times New Roman" w:hAnsi="Times New Roman"/>
          <w:b/>
          <w:sz w:val="28"/>
          <w:szCs w:val="28"/>
        </w:rPr>
        <w:t>)</w:t>
      </w:r>
    </w:p>
    <w:p w:rsidR="008A499E" w:rsidRPr="00AF0E54" w:rsidRDefault="008A499E" w:rsidP="008A499E">
      <w:pPr>
        <w:pStyle w:val="a3"/>
        <w:rPr>
          <w:b/>
          <w:sz w:val="28"/>
          <w:szCs w:val="28"/>
        </w:rPr>
      </w:pPr>
      <w:r w:rsidRPr="00AF0E54">
        <w:rPr>
          <w:b/>
          <w:sz w:val="28"/>
          <w:szCs w:val="28"/>
        </w:rPr>
        <w:t>Кафедра  эпидемиологии</w:t>
      </w:r>
    </w:p>
    <w:p w:rsidR="008A499E" w:rsidRPr="00DD4445" w:rsidRDefault="008A499E" w:rsidP="008A499E">
      <w:pPr>
        <w:pStyle w:val="a5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</w:p>
    <w:p w:rsidR="008A499E" w:rsidRPr="00DD4445" w:rsidRDefault="008A499E" w:rsidP="008A499E">
      <w:pPr>
        <w:pStyle w:val="a5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  <w:r w:rsidRPr="00DD4445">
        <w:rPr>
          <w:rFonts w:ascii="Times New Roman" w:hAnsi="Times New Roman"/>
          <w:sz w:val="28"/>
          <w:szCs w:val="28"/>
        </w:rPr>
        <w:t>УТВЕРЖДЕНО</w:t>
      </w:r>
    </w:p>
    <w:p w:rsidR="008A499E" w:rsidRPr="00DD4445" w:rsidRDefault="008A499E" w:rsidP="008A499E">
      <w:pPr>
        <w:pStyle w:val="a5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  <w:r w:rsidRPr="00DD4445">
        <w:rPr>
          <w:rFonts w:ascii="Times New Roman" w:hAnsi="Times New Roman"/>
          <w:sz w:val="28"/>
          <w:szCs w:val="28"/>
        </w:rPr>
        <w:t>на заседании кафедры</w:t>
      </w:r>
    </w:p>
    <w:p w:rsidR="008A499E" w:rsidRPr="00DD4445" w:rsidRDefault="008A499E" w:rsidP="008A499E">
      <w:pPr>
        <w:pStyle w:val="a5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  <w:r w:rsidRPr="00DD4445">
        <w:rPr>
          <w:rFonts w:ascii="Times New Roman" w:hAnsi="Times New Roman"/>
          <w:sz w:val="28"/>
          <w:szCs w:val="28"/>
        </w:rPr>
        <w:t>протокол № __ от «__»_______2013  г.</w:t>
      </w:r>
    </w:p>
    <w:p w:rsidR="008A499E" w:rsidRPr="00DD4445" w:rsidRDefault="008A499E" w:rsidP="008A499E">
      <w:pPr>
        <w:pStyle w:val="a5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  <w:r w:rsidRPr="00DD4445">
        <w:rPr>
          <w:rFonts w:ascii="Times New Roman" w:hAnsi="Times New Roman"/>
          <w:sz w:val="28"/>
          <w:szCs w:val="28"/>
        </w:rPr>
        <w:t>Заведующий кафедрой  эпидемиологии</w:t>
      </w:r>
    </w:p>
    <w:p w:rsidR="008A499E" w:rsidRPr="00DD4445" w:rsidRDefault="008A499E" w:rsidP="008A499E">
      <w:pPr>
        <w:pStyle w:val="a5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445">
        <w:rPr>
          <w:rFonts w:ascii="Times New Roman" w:hAnsi="Times New Roman"/>
          <w:sz w:val="28"/>
          <w:szCs w:val="28"/>
        </w:rPr>
        <w:t>Зульпукарова</w:t>
      </w:r>
      <w:proofErr w:type="spellEnd"/>
      <w:r w:rsidRPr="00DD4445">
        <w:rPr>
          <w:rFonts w:ascii="Times New Roman" w:hAnsi="Times New Roman"/>
          <w:sz w:val="28"/>
          <w:szCs w:val="28"/>
        </w:rPr>
        <w:t xml:space="preserve">   Н.</w:t>
      </w:r>
      <w:proofErr w:type="gramStart"/>
      <w:r w:rsidRPr="00DD4445">
        <w:rPr>
          <w:rFonts w:ascii="Times New Roman" w:hAnsi="Times New Roman"/>
          <w:sz w:val="28"/>
          <w:szCs w:val="28"/>
        </w:rPr>
        <w:t>М-Г</w:t>
      </w:r>
      <w:proofErr w:type="gramEnd"/>
      <w:r w:rsidRPr="00DD4445">
        <w:rPr>
          <w:rFonts w:ascii="Times New Roman" w:hAnsi="Times New Roman"/>
          <w:sz w:val="28"/>
          <w:szCs w:val="28"/>
        </w:rPr>
        <w:t>.</w:t>
      </w:r>
    </w:p>
    <w:p w:rsidR="008A499E" w:rsidRPr="00DD4445" w:rsidRDefault="008A499E" w:rsidP="008A499E">
      <w:pPr>
        <w:spacing w:after="0" w:line="240" w:lineRule="auto"/>
        <w:jc w:val="both"/>
        <w:rPr>
          <w:sz w:val="28"/>
          <w:szCs w:val="28"/>
        </w:rPr>
      </w:pPr>
    </w:p>
    <w:p w:rsidR="008A499E" w:rsidRPr="00DD4445" w:rsidRDefault="008A499E" w:rsidP="008A499E">
      <w:pPr>
        <w:spacing w:after="0" w:line="240" w:lineRule="auto"/>
        <w:jc w:val="both"/>
        <w:rPr>
          <w:sz w:val="28"/>
          <w:szCs w:val="28"/>
        </w:rPr>
      </w:pPr>
    </w:p>
    <w:p w:rsidR="008A499E" w:rsidRPr="00DD4445" w:rsidRDefault="008A499E" w:rsidP="008A499E">
      <w:pPr>
        <w:spacing w:after="0" w:line="240" w:lineRule="auto"/>
        <w:jc w:val="both"/>
        <w:rPr>
          <w:sz w:val="28"/>
          <w:szCs w:val="28"/>
        </w:rPr>
      </w:pPr>
    </w:p>
    <w:p w:rsidR="008A499E" w:rsidRPr="00DD4445" w:rsidRDefault="008A499E" w:rsidP="008A499E">
      <w:pPr>
        <w:tabs>
          <w:tab w:val="left" w:pos="630"/>
          <w:tab w:val="left" w:pos="5256"/>
        </w:tabs>
        <w:spacing w:after="0" w:line="240" w:lineRule="auto"/>
        <w:jc w:val="center"/>
        <w:rPr>
          <w:sz w:val="28"/>
          <w:szCs w:val="28"/>
        </w:rPr>
      </w:pPr>
    </w:p>
    <w:p w:rsidR="008A499E" w:rsidRPr="00DD4445" w:rsidRDefault="008A499E" w:rsidP="008A499E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445">
        <w:rPr>
          <w:rFonts w:ascii="Times New Roman" w:hAnsi="Times New Roman"/>
          <w:b/>
          <w:bCs/>
          <w:sz w:val="28"/>
          <w:szCs w:val="28"/>
        </w:rPr>
        <w:t>МЕТОДИЧЕСКИЕ РЕКОМЕНДАЦИИ</w:t>
      </w:r>
    </w:p>
    <w:p w:rsidR="008A499E" w:rsidRPr="00DD4445" w:rsidRDefault="008A499E" w:rsidP="008A499E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499E" w:rsidRPr="00DD4445" w:rsidRDefault="008A499E" w:rsidP="008A499E">
      <w:pPr>
        <w:pStyle w:val="a3"/>
        <w:rPr>
          <w:sz w:val="28"/>
          <w:szCs w:val="28"/>
        </w:rPr>
      </w:pPr>
      <w:r w:rsidRPr="00DD4445">
        <w:rPr>
          <w:sz w:val="28"/>
          <w:szCs w:val="28"/>
        </w:rPr>
        <w:t>для преподавателей по учебной дисциплине «эпидемиология»</w:t>
      </w:r>
    </w:p>
    <w:p w:rsidR="008A499E" w:rsidRDefault="008A499E" w:rsidP="008A499E">
      <w:pPr>
        <w:pStyle w:val="a3"/>
        <w:rPr>
          <w:sz w:val="28"/>
          <w:szCs w:val="28"/>
        </w:rPr>
      </w:pPr>
      <w:r w:rsidRPr="00DD4445">
        <w:rPr>
          <w:sz w:val="28"/>
          <w:szCs w:val="28"/>
        </w:rPr>
        <w:t>на практическое занятие по теме</w:t>
      </w:r>
      <w:proofErr w:type="gramStart"/>
      <w:r w:rsidRPr="00DD4445">
        <w:rPr>
          <w:sz w:val="28"/>
          <w:szCs w:val="28"/>
        </w:rPr>
        <w:t xml:space="preserve"> :</w:t>
      </w:r>
      <w:proofErr w:type="gramEnd"/>
    </w:p>
    <w:p w:rsidR="008A499E" w:rsidRPr="00DD4445" w:rsidRDefault="008A499E" w:rsidP="008A499E">
      <w:pPr>
        <w:pStyle w:val="a3"/>
        <w:rPr>
          <w:sz w:val="28"/>
          <w:szCs w:val="28"/>
        </w:rPr>
      </w:pPr>
    </w:p>
    <w:p w:rsidR="008A499E" w:rsidRDefault="008A499E" w:rsidP="008A499E">
      <w:pPr>
        <w:pStyle w:val="a3"/>
        <w:rPr>
          <w:rFonts w:ascii="Times New Roman CYR" w:hAnsi="Times New Roman CYR" w:cs="Times New Roman CYR"/>
          <w:b/>
          <w:sz w:val="28"/>
          <w:szCs w:val="28"/>
        </w:rPr>
      </w:pPr>
      <w:r w:rsidRPr="009936C9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9936C9">
        <w:rPr>
          <w:rFonts w:ascii="Times New Roman CYR" w:hAnsi="Times New Roman CYR" w:cs="Times New Roman CYR"/>
          <w:b/>
          <w:sz w:val="28"/>
          <w:szCs w:val="28"/>
        </w:rPr>
        <w:t>Эпидемиология и профилактика зоонозов»</w:t>
      </w:r>
    </w:p>
    <w:p w:rsidR="008A499E" w:rsidRDefault="008A499E" w:rsidP="008A499E">
      <w:pPr>
        <w:pStyle w:val="a3"/>
        <w:rPr>
          <w:rFonts w:ascii="Times New Roman CYR" w:hAnsi="Times New Roman CYR" w:cs="Times New Roman CYR"/>
          <w:b/>
          <w:sz w:val="28"/>
          <w:szCs w:val="28"/>
        </w:rPr>
      </w:pPr>
    </w:p>
    <w:p w:rsidR="008A499E" w:rsidRPr="009936C9" w:rsidRDefault="008A499E" w:rsidP="008A499E">
      <w:pPr>
        <w:pStyle w:val="a3"/>
        <w:rPr>
          <w:b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Составил: </w:t>
      </w:r>
    </w:p>
    <w:p w:rsidR="008A499E" w:rsidRDefault="008A499E" w:rsidP="008A499E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ассистент  Адилова М</w:t>
      </w:r>
      <w:r>
        <w:rPr>
          <w:rFonts w:ascii="Times New Roman CYR" w:hAnsi="Times New Roman CYR" w:cs="Times New Roman CYR"/>
          <w:sz w:val="32"/>
          <w:szCs w:val="32"/>
        </w:rPr>
        <w:t xml:space="preserve"> А</w:t>
      </w:r>
    </w:p>
    <w:p w:rsidR="008A499E" w:rsidRDefault="008A499E" w:rsidP="008A499E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Pr="00F43DF8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43DF8">
        <w:rPr>
          <w:rFonts w:ascii="Times New Roman CYR" w:hAnsi="Times New Roman CYR" w:cs="Times New Roman CYR"/>
          <w:b/>
          <w:sz w:val="28"/>
          <w:szCs w:val="28"/>
        </w:rPr>
        <w:t>г</w:t>
      </w:r>
      <w:proofErr w:type="gramStart"/>
      <w:r w:rsidRPr="00F43DF8">
        <w:rPr>
          <w:rFonts w:ascii="Times New Roman CYR" w:hAnsi="Times New Roman CYR" w:cs="Times New Roman CYR"/>
          <w:b/>
          <w:sz w:val="28"/>
          <w:szCs w:val="28"/>
        </w:rPr>
        <w:t>.М</w:t>
      </w:r>
      <w:proofErr w:type="gramEnd"/>
      <w:r w:rsidRPr="00F43DF8">
        <w:rPr>
          <w:rFonts w:ascii="Times New Roman CYR" w:hAnsi="Times New Roman CYR" w:cs="Times New Roman CYR"/>
          <w:b/>
          <w:sz w:val="28"/>
          <w:szCs w:val="28"/>
        </w:rPr>
        <w:t>ахачкала 2013</w:t>
      </w:r>
    </w:p>
    <w:p w:rsidR="008A499E" w:rsidRDefault="008A499E" w:rsidP="008A499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28"/>
          <w:szCs w:val="28"/>
        </w:rPr>
        <w:t>Целью темы занятия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Эпидемиология и профилактика зоонозов» является изучение вопросов эпидемиологического процесса зоонозов</w:t>
      </w:r>
      <w:r w:rsidRPr="00993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36"/>
          <w:szCs w:val="36"/>
        </w:rPr>
        <w:t xml:space="preserve">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обучения по теме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«Эпидемиология и профилактика зоонозов» студенты должны:</w:t>
      </w:r>
    </w:p>
    <w:p w:rsidR="008A499E" w:rsidRDefault="008A499E" w:rsidP="008A499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Иметь </w:t>
      </w:r>
      <w:r>
        <w:rPr>
          <w:rFonts w:ascii="Times New Roman CYR" w:hAnsi="Times New Roman CYR" w:cs="Times New Roman CYR"/>
          <w:sz w:val="28"/>
          <w:szCs w:val="28"/>
        </w:rPr>
        <w:t>представление об этиологии, эпидемиологии зоонозов и проводимых  противоэпидемических и профилактических мероприятий.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Знать </w:t>
      </w:r>
      <w:r>
        <w:rPr>
          <w:rFonts w:ascii="Times New Roman CYR" w:hAnsi="Times New Roman CYR" w:cs="Times New Roman CYR"/>
          <w:sz w:val="28"/>
          <w:szCs w:val="28"/>
        </w:rPr>
        <w:t>этиологию, эпидемиологию, клинику заболевания, лабораторную диагностику, последовательность работы в эпидемиологическом очаге (меры в отношении источника инфекции, факторов передачи, других лиц в очаге), современные источники литературы по изучаемой теме.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Уметь: а</w:t>
      </w:r>
      <w:r>
        <w:rPr>
          <w:rFonts w:ascii="Times New Roman CYR" w:hAnsi="Times New Roman CYR" w:cs="Times New Roman CYR"/>
          <w:sz w:val="28"/>
          <w:szCs w:val="28"/>
        </w:rPr>
        <w:t xml:space="preserve">) правильно собрать эпидемиологический анамнез; б) выявить изменения в объективном статусе; в) провести своевременно профилактические мероприятия; г) составить оперативный план работы. </w:t>
      </w:r>
    </w:p>
    <w:p w:rsidR="008A499E" w:rsidRDefault="008A499E" w:rsidP="008A499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Время тематического занятия – 2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академических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часа</w:t>
      </w:r>
    </w:p>
    <w:p w:rsidR="008A499E" w:rsidRDefault="008A499E" w:rsidP="008A499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Pr="003B2F5A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F5A">
        <w:rPr>
          <w:rFonts w:ascii="Times New Roman" w:hAnsi="Times New Roman" w:cs="Times New Roman"/>
          <w:b/>
          <w:sz w:val="28"/>
          <w:szCs w:val="28"/>
        </w:rPr>
        <w:t>Литература основная:</w:t>
      </w:r>
    </w:p>
    <w:p w:rsidR="008A499E" w:rsidRPr="008A4418" w:rsidRDefault="008A499E" w:rsidP="008A499E">
      <w:pPr>
        <w:tabs>
          <w:tab w:val="left" w:pos="297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A499E" w:rsidRPr="008A4418" w:rsidRDefault="008A499E" w:rsidP="008A499E">
      <w:pPr>
        <w:numPr>
          <w:ilvl w:val="0"/>
          <w:numId w:val="2"/>
        </w:numPr>
        <w:tabs>
          <w:tab w:val="left" w:pos="297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418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8A4418">
        <w:rPr>
          <w:rFonts w:ascii="Times New Roman" w:hAnsi="Times New Roman" w:cs="Times New Roman"/>
          <w:sz w:val="28"/>
          <w:szCs w:val="28"/>
        </w:rPr>
        <w:t xml:space="preserve"> Н.Д.: Эпидемиология – М., Медицина 1993</w:t>
      </w:r>
    </w:p>
    <w:p w:rsidR="008A499E" w:rsidRPr="008A4418" w:rsidRDefault="008A499E" w:rsidP="008A499E">
      <w:pPr>
        <w:numPr>
          <w:ilvl w:val="0"/>
          <w:numId w:val="2"/>
        </w:numPr>
        <w:tabs>
          <w:tab w:val="left" w:pos="297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4418">
        <w:rPr>
          <w:rFonts w:ascii="Times New Roman" w:hAnsi="Times New Roman" w:cs="Times New Roman"/>
          <w:sz w:val="28"/>
          <w:szCs w:val="28"/>
        </w:rPr>
        <w:t xml:space="preserve">Беляков В.Д., </w:t>
      </w:r>
      <w:proofErr w:type="spellStart"/>
      <w:r w:rsidRPr="008A4418">
        <w:rPr>
          <w:rFonts w:ascii="Times New Roman" w:hAnsi="Times New Roman" w:cs="Times New Roman"/>
          <w:sz w:val="28"/>
          <w:szCs w:val="28"/>
        </w:rPr>
        <w:t>Яфаев</w:t>
      </w:r>
      <w:proofErr w:type="spellEnd"/>
      <w:r w:rsidRPr="008A4418">
        <w:rPr>
          <w:rFonts w:ascii="Times New Roman" w:hAnsi="Times New Roman" w:cs="Times New Roman"/>
          <w:sz w:val="28"/>
          <w:szCs w:val="28"/>
        </w:rPr>
        <w:t xml:space="preserve"> Р.Х.: Эпидемиология. М.: Медицина, 1989</w:t>
      </w:r>
    </w:p>
    <w:p w:rsidR="008A499E" w:rsidRPr="008A4418" w:rsidRDefault="008A499E" w:rsidP="008A499E">
      <w:pPr>
        <w:numPr>
          <w:ilvl w:val="0"/>
          <w:numId w:val="2"/>
        </w:numPr>
        <w:tabs>
          <w:tab w:val="left" w:pos="297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418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8A4418">
        <w:rPr>
          <w:rFonts w:ascii="Times New Roman" w:hAnsi="Times New Roman" w:cs="Times New Roman"/>
          <w:sz w:val="28"/>
          <w:szCs w:val="28"/>
        </w:rPr>
        <w:t xml:space="preserve"> Н.Д. и др. Эпидемиология: сборник тестов и задач, М:  Медицина 1997</w:t>
      </w:r>
    </w:p>
    <w:p w:rsidR="008A499E" w:rsidRPr="008A4418" w:rsidRDefault="008A499E" w:rsidP="008A499E">
      <w:pPr>
        <w:numPr>
          <w:ilvl w:val="0"/>
          <w:numId w:val="2"/>
        </w:numPr>
        <w:tabs>
          <w:tab w:val="left" w:pos="297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418">
        <w:rPr>
          <w:rFonts w:ascii="Times New Roman" w:hAnsi="Times New Roman" w:cs="Times New Roman"/>
          <w:sz w:val="28"/>
          <w:szCs w:val="28"/>
        </w:rPr>
        <w:t>Биглхол</w:t>
      </w:r>
      <w:proofErr w:type="spellEnd"/>
      <w:r w:rsidRPr="008A4418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8A4418">
        <w:rPr>
          <w:rFonts w:ascii="Times New Roman" w:hAnsi="Times New Roman" w:cs="Times New Roman"/>
          <w:sz w:val="28"/>
          <w:szCs w:val="28"/>
        </w:rPr>
        <w:t>Бонита</w:t>
      </w:r>
      <w:proofErr w:type="spellEnd"/>
      <w:r w:rsidRPr="008A4418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8A4418">
        <w:rPr>
          <w:rFonts w:ascii="Times New Roman" w:hAnsi="Times New Roman" w:cs="Times New Roman"/>
          <w:sz w:val="28"/>
          <w:szCs w:val="28"/>
        </w:rPr>
        <w:t>Кьельстрем</w:t>
      </w:r>
      <w:proofErr w:type="spellEnd"/>
      <w:r w:rsidRPr="008A4418">
        <w:rPr>
          <w:rFonts w:ascii="Times New Roman" w:hAnsi="Times New Roman" w:cs="Times New Roman"/>
          <w:sz w:val="28"/>
          <w:szCs w:val="28"/>
        </w:rPr>
        <w:t xml:space="preserve"> Т. Основы эпидемиологии -     Женева, ВОЗ, 1994 – 259с.</w:t>
      </w:r>
    </w:p>
    <w:p w:rsidR="008A499E" w:rsidRDefault="008A499E" w:rsidP="008A499E">
      <w:pPr>
        <w:numPr>
          <w:ilvl w:val="0"/>
          <w:numId w:val="2"/>
        </w:numPr>
        <w:tabs>
          <w:tab w:val="left" w:pos="297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4418">
        <w:rPr>
          <w:rFonts w:ascii="Times New Roman" w:hAnsi="Times New Roman" w:cs="Times New Roman"/>
          <w:sz w:val="28"/>
          <w:szCs w:val="28"/>
        </w:rPr>
        <w:t xml:space="preserve"> Зуева Л.Р., </w:t>
      </w:r>
      <w:proofErr w:type="spellStart"/>
      <w:r w:rsidRPr="008A4418">
        <w:rPr>
          <w:rFonts w:ascii="Times New Roman" w:hAnsi="Times New Roman" w:cs="Times New Roman"/>
          <w:sz w:val="28"/>
          <w:szCs w:val="28"/>
        </w:rPr>
        <w:t>Яфаев</w:t>
      </w:r>
      <w:proofErr w:type="spellEnd"/>
      <w:r w:rsidRPr="008A4418">
        <w:rPr>
          <w:rFonts w:ascii="Times New Roman" w:hAnsi="Times New Roman" w:cs="Times New Roman"/>
          <w:sz w:val="28"/>
          <w:szCs w:val="28"/>
        </w:rPr>
        <w:t xml:space="preserve"> Р.Х. Эпидемиология Санкт – Петербург, 2005</w:t>
      </w:r>
    </w:p>
    <w:p w:rsidR="008A499E" w:rsidRDefault="008A499E" w:rsidP="008A499E">
      <w:pPr>
        <w:tabs>
          <w:tab w:val="left" w:pos="297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A499E" w:rsidRPr="008A4418" w:rsidRDefault="008A499E" w:rsidP="008A499E">
      <w:pPr>
        <w:tabs>
          <w:tab w:val="left" w:pos="297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418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8A499E" w:rsidRPr="008A4418" w:rsidRDefault="008A499E" w:rsidP="008A499E">
      <w:pPr>
        <w:tabs>
          <w:tab w:val="left" w:pos="297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A4418">
        <w:rPr>
          <w:rFonts w:ascii="Times New Roman" w:hAnsi="Times New Roman" w:cs="Times New Roman"/>
          <w:sz w:val="28"/>
          <w:szCs w:val="28"/>
        </w:rPr>
        <w:t>1.Черкасский Б.Л. Системный подход в эпидемиологии – М: Медицина, 1988</w:t>
      </w:r>
    </w:p>
    <w:p w:rsidR="008A499E" w:rsidRPr="008A4418" w:rsidRDefault="008A499E" w:rsidP="008A499E">
      <w:pPr>
        <w:tabs>
          <w:tab w:val="left" w:pos="297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A441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A4418">
        <w:rPr>
          <w:rFonts w:ascii="Times New Roman" w:hAnsi="Times New Roman" w:cs="Times New Roman"/>
          <w:sz w:val="28"/>
          <w:szCs w:val="28"/>
        </w:rPr>
        <w:t>Черкасский</w:t>
      </w:r>
      <w:proofErr w:type="gramEnd"/>
      <w:r w:rsidRPr="008A4418">
        <w:rPr>
          <w:rFonts w:ascii="Times New Roman" w:hAnsi="Times New Roman" w:cs="Times New Roman"/>
          <w:sz w:val="28"/>
          <w:szCs w:val="28"/>
        </w:rPr>
        <w:t xml:space="preserve"> Б.Л.- глобальная эпидемиология, - М.Медицина 2008</w:t>
      </w:r>
    </w:p>
    <w:p w:rsidR="008A499E" w:rsidRPr="008A4418" w:rsidRDefault="008A499E" w:rsidP="008A499E">
      <w:pPr>
        <w:tabs>
          <w:tab w:val="left" w:pos="297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A4418">
        <w:rPr>
          <w:rFonts w:ascii="Times New Roman" w:hAnsi="Times New Roman" w:cs="Times New Roman"/>
          <w:sz w:val="28"/>
          <w:szCs w:val="28"/>
        </w:rPr>
        <w:t>3.Покровский В.И. Руководство по эпидемиологии инфекционных болезней М., Медицина, 1993</w:t>
      </w:r>
    </w:p>
    <w:p w:rsidR="008A499E" w:rsidRPr="008A4418" w:rsidRDefault="008A499E" w:rsidP="008A499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Учебно-материальное обеспечение:</w:t>
      </w:r>
    </w:p>
    <w:p w:rsidR="008A499E" w:rsidRDefault="008A499E" w:rsidP="008A499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Наглядные пособия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таблицы, схемы и слайды по теме «Эпидемиология и профилактика зоонозов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8A499E" w:rsidRDefault="008A499E" w:rsidP="008A499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Технические средства обучения: учебный фильм,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мультимедийный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проектор. </w:t>
      </w: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Учебные вопросы и расчет времени</w:t>
      </w: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900"/>
        <w:gridCol w:w="5912"/>
        <w:gridCol w:w="3191"/>
      </w:tblGrid>
      <w:tr w:rsidR="008A499E" w:rsidTr="00BB689C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Учебные вопросы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Расчет времени.</w:t>
            </w:r>
          </w:p>
        </w:tc>
      </w:tr>
      <w:tr w:rsidR="008A499E" w:rsidTr="00BB689C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Вводная часть. Преподаватель излагает структуру занятия,  обращает внимание на наиболее важнее вопросы.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мин.</w:t>
            </w:r>
          </w:p>
        </w:tc>
      </w:tr>
      <w:tr w:rsidR="008A499E" w:rsidTr="00BB689C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Определение исходного  уровня знаний по  теме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Эпидемиология и профилактика зоонозов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проводится с использованием тестов.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 мин.</w:t>
            </w:r>
          </w:p>
        </w:tc>
      </w:tr>
      <w:tr w:rsidR="008A499E" w:rsidTr="00BB689C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Проверка подготовленности студентов к теме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пидемиология и профилактика зоонозов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Продолжение изучение темы с использованием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сан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равил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инструкций, схем и таблиц.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 мин.</w:t>
            </w:r>
          </w:p>
        </w:tc>
      </w:tr>
      <w:tr w:rsidR="008A499E" w:rsidTr="00BB689C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усвоения материала проводится путем решения ситуационных задач III уровня.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30 мин </w:t>
            </w:r>
          </w:p>
        </w:tc>
      </w:tr>
      <w:tr w:rsidR="008A499E" w:rsidTr="00BB689C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Задание на следующее занятие с выделением материала для самостоятельной работы.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9E" w:rsidRDefault="008A499E" w:rsidP="00BB689C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мин.</w:t>
            </w:r>
          </w:p>
        </w:tc>
      </w:tr>
    </w:tbl>
    <w:p w:rsidR="008A499E" w:rsidRDefault="008A499E" w:rsidP="008A499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II. Методические указания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1.Общие организационно – методические указания.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Изучения материала по теме: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Эпидемиология и профилактика зоонозов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  является составляющей частью обучения по дисциплине «эпидемиология»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Многообразие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этиологичесих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факторов, разнообразная клиническая картина тесно связывает эту тему с материалом, изученным по смежным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дисциплинам-микробиологии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, инфекционным заболеваниям.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Отработке на занятиях в процессе изучения данной темы подлежат вопросы по изучению профилактических мероприятий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инфекционных заболеваний, проведения оперативного и ретроспективного эпидемиологического анализа.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Методические указания по вводной части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Преподаватель объясняет порядок проведения занятия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Эпидемиология и профилактика зоонозов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 xml:space="preserve">  обращает внимание на необходимую тематическую литературу.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Освещаются вопросы организации работы студентов, регламент работы.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Обязательной исходной информацией для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является знакомство уже вначале занятия с  вопросами для итогового зачета и тестирования  по данной теме, к которому необходима постепенная подготовка.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Pr="00380ED4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80ED4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Вопросы для самоподготовки: 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 xml:space="preserve">1.  Этиология. Эпидемиологическая оценка свойств возбудителя 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 xml:space="preserve">3. Источники инфекции. Характеристика  отдельных видов животных как основных и дополнительных источников инфекции. 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>4. Механизм передачи. Пути и факторы передачи. Сравнительная эпидемиологическая оценка значимости отдельных факторов и путей передачи.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>5. Динамика заболеваемости. Влияние социально – экономических условий и эпизоотологического неблагополучия на уровень заболеваемости людей.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>6. Сезонность, основные причины, ее обуславливающие.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 xml:space="preserve">7. Распределение </w:t>
      </w:r>
      <w:proofErr w:type="gramStart"/>
      <w:r w:rsidRPr="0098157B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98157B">
        <w:rPr>
          <w:rFonts w:ascii="Times New Roman" w:hAnsi="Times New Roman" w:cs="Times New Roman"/>
          <w:sz w:val="28"/>
          <w:szCs w:val="28"/>
        </w:rPr>
        <w:t xml:space="preserve"> по профессиям. 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>8. Распределение заболеваемости по территории. Заболеваемость городского и сельского населения.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 xml:space="preserve">9. Особенности заражения человека от животных в современных условиях 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>10. Особенности эпидемиологического процесса.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>11. Меры воздействия, направленные на нейтрализацию источника инфекции среди животных. Основные санитарно- ветеринарные мероприятия в отношении больных и инфицированных животных. Мероприятия в отношении человека как источника инфекции.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 xml:space="preserve">12.Мероприятия по разрыву механизма передачи. Санитарно – гигиенические, дезинфекционные, </w:t>
      </w:r>
      <w:proofErr w:type="spellStart"/>
      <w:r w:rsidRPr="0098157B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98157B">
        <w:rPr>
          <w:rFonts w:ascii="Times New Roman" w:hAnsi="Times New Roman" w:cs="Times New Roman"/>
          <w:sz w:val="28"/>
          <w:szCs w:val="28"/>
        </w:rPr>
        <w:t>, дезинсекционные мероприятия, их оценка.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>13. Специфическая профилактика.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>14. Экстренная профилактика: методы повышения неспецифических защитных сил организма.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 xml:space="preserve">15. Комплексность и взаимосвязь между санитарно – эпидемиологической и санитарно – ветеринарной службой в проведении противоэпидемических и профилактических мероприятий. </w:t>
      </w:r>
    </w:p>
    <w:p w:rsidR="008A499E" w:rsidRPr="0098157B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7B">
        <w:rPr>
          <w:rFonts w:ascii="Times New Roman" w:hAnsi="Times New Roman" w:cs="Times New Roman"/>
          <w:sz w:val="28"/>
          <w:szCs w:val="28"/>
        </w:rPr>
        <w:t>16. Основные принципы эпидемиологического надзора.</w:t>
      </w:r>
    </w:p>
    <w:p w:rsidR="008A499E" w:rsidRDefault="008A499E" w:rsidP="008A499E">
      <w:pPr>
        <w:spacing w:after="0" w:line="240" w:lineRule="auto"/>
        <w:jc w:val="both"/>
      </w:pPr>
    </w:p>
    <w:p w:rsidR="008A499E" w:rsidRPr="008A499E" w:rsidRDefault="008A499E" w:rsidP="008A499E">
      <w:pPr>
        <w:spacing w:after="0" w:line="240" w:lineRule="auto"/>
        <w:jc w:val="both"/>
        <w:rPr>
          <w:sz w:val="24"/>
          <w:szCs w:val="24"/>
        </w:rPr>
      </w:pPr>
    </w:p>
    <w:p w:rsidR="008A499E" w:rsidRP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A499E" w:rsidRP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Тесты для самоконтроля:</w:t>
      </w:r>
    </w:p>
    <w:p w:rsidR="008A499E" w:rsidRP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1.Источник инфекции при сальмонеллезе, имеющий ведущее эпидемиологическое значение: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а) крупный рогатый скот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б) мелкий рогатый скот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в) домашняя птица (куры)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г) синантропные и дикие грызуны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) собаки, кошки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2.Сальмонеллы долго сохраняют жизнеспособность (от нескольких до нескольких месяцев) 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A499E">
        <w:rPr>
          <w:rFonts w:ascii="Times New Roman" w:hAnsi="Times New Roman" w:cs="Times New Roman"/>
          <w:sz w:val="24"/>
          <w:szCs w:val="24"/>
        </w:rPr>
        <w:t>: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а)</w:t>
      </w:r>
      <w:r w:rsidRPr="008A4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99E">
        <w:rPr>
          <w:rFonts w:ascii="Times New Roman" w:hAnsi="Times New Roman" w:cs="Times New Roman"/>
          <w:sz w:val="24"/>
          <w:szCs w:val="24"/>
        </w:rPr>
        <w:t xml:space="preserve">пищевых </w:t>
      </w:r>
      <w:proofErr w:type="gramStart"/>
      <w:r w:rsidRPr="008A499E">
        <w:rPr>
          <w:rFonts w:ascii="Times New Roman" w:hAnsi="Times New Roman" w:cs="Times New Roman"/>
          <w:sz w:val="24"/>
          <w:szCs w:val="24"/>
        </w:rPr>
        <w:t>продуктах</w:t>
      </w:r>
      <w:proofErr w:type="gramEnd"/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б) почве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lastRenderedPageBreak/>
        <w:t>г) помете и фекалиях птиц и животных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в) замороженных или высушенных </w:t>
      </w:r>
      <w:proofErr w:type="gramStart"/>
      <w:r w:rsidRPr="008A499E">
        <w:rPr>
          <w:rFonts w:ascii="Times New Roman" w:hAnsi="Times New Roman" w:cs="Times New Roman"/>
          <w:sz w:val="24"/>
          <w:szCs w:val="24"/>
        </w:rPr>
        <w:t>кормах</w:t>
      </w:r>
      <w:proofErr w:type="gramEnd"/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3.Возможные пути передачи инфекции при сальмонеллезе: </w:t>
      </w:r>
    </w:p>
    <w:p w:rsidR="008A499E" w:rsidRPr="008A499E" w:rsidRDefault="008A499E" w:rsidP="008A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      а) пищевой </w:t>
      </w:r>
    </w:p>
    <w:p w:rsidR="008A499E" w:rsidRPr="008A499E" w:rsidRDefault="008A499E" w:rsidP="008A49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водный </w:t>
      </w:r>
    </w:p>
    <w:p w:rsidR="008A499E" w:rsidRPr="008A499E" w:rsidRDefault="008A499E" w:rsidP="008A49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в) контактно – бытовой </w:t>
      </w:r>
    </w:p>
    <w:p w:rsidR="008A499E" w:rsidRPr="008A499E" w:rsidRDefault="008A499E" w:rsidP="008A49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воздушно – пылевой </w:t>
      </w:r>
    </w:p>
    <w:p w:rsidR="008A499E" w:rsidRPr="008A499E" w:rsidRDefault="008A499E" w:rsidP="008A49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) трансмиссивный  </w:t>
      </w:r>
    </w:p>
    <w:p w:rsidR="008A499E" w:rsidRPr="008A499E" w:rsidRDefault="008A499E" w:rsidP="008A49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8A499E" w:rsidRPr="008A499E" w:rsidRDefault="008A499E" w:rsidP="008A499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1. в;</w:t>
      </w:r>
    </w:p>
    <w:p w:rsidR="008A499E" w:rsidRPr="008A499E" w:rsidRDefault="008A499E" w:rsidP="008A499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8A499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>,в</w:t>
      </w:r>
      <w:proofErr w:type="spellEnd"/>
      <w:r w:rsidRPr="008A499E">
        <w:rPr>
          <w:rFonts w:ascii="Times New Roman" w:hAnsi="Times New Roman" w:cs="Times New Roman"/>
          <w:b/>
          <w:sz w:val="24"/>
          <w:szCs w:val="24"/>
        </w:rPr>
        <w:t>;</w:t>
      </w:r>
    </w:p>
    <w:p w:rsidR="008A499E" w:rsidRPr="008A499E" w:rsidRDefault="008A499E" w:rsidP="008A499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Pr="008A499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>,в</w:t>
      </w:r>
      <w:proofErr w:type="spellEnd"/>
      <w:r w:rsidRPr="008A499E">
        <w:rPr>
          <w:rFonts w:ascii="Times New Roman" w:hAnsi="Times New Roman" w:cs="Times New Roman"/>
          <w:b/>
          <w:sz w:val="24"/>
          <w:szCs w:val="24"/>
        </w:rPr>
        <w:t>;</w:t>
      </w:r>
    </w:p>
    <w:p w:rsidR="008A499E" w:rsidRPr="008A499E" w:rsidRDefault="008A499E" w:rsidP="008A49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1.Наиболее значимые для человека источники возбудителя бруцеллеза: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а) коровы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б) овцы, козы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в) свиньи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северные олени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2.Пути заражения людей бруцеллезом: 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8A499E">
        <w:rPr>
          <w:rFonts w:ascii="Times New Roman" w:hAnsi="Times New Roman" w:cs="Times New Roman"/>
          <w:sz w:val="24"/>
          <w:szCs w:val="24"/>
        </w:rPr>
        <w:t xml:space="preserve">алиментарный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б) контактный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в) аспирационный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г) водный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1.б; 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2. а, 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>, в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1.Природные очаги лептоспирозов формируют: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а) синантропные грызуны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б) сельскохозяйственные и домашние животные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в) промысловые животные клеточного содержания.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г) дикие животные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2. В циркуляции лептоспир в природных очагах могут принимать участие</w:t>
      </w:r>
      <w:r w:rsidRPr="008A499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а) дикие копытные (олени, кабаны ми др.)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земноводные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в) дикие собачьи (шакалы, лисицы и </w:t>
      </w:r>
      <w:proofErr w:type="spellStart"/>
      <w:proofErr w:type="gramStart"/>
      <w:r w:rsidRPr="008A499E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8A499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3.Антропургические очаги лептоспирозов формируют: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8A499E">
        <w:rPr>
          <w:rFonts w:ascii="Times New Roman" w:hAnsi="Times New Roman" w:cs="Times New Roman"/>
          <w:sz w:val="24"/>
          <w:szCs w:val="24"/>
        </w:rPr>
        <w:t>синантропные грызуны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сельскохозяйственные и домашние животные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в) дикие животные</w:t>
      </w:r>
      <w:r w:rsidRPr="008A49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8A499E">
        <w:rPr>
          <w:rFonts w:ascii="Times New Roman" w:hAnsi="Times New Roman" w:cs="Times New Roman"/>
          <w:sz w:val="24"/>
          <w:szCs w:val="24"/>
        </w:rPr>
        <w:t>промысловые животные клеточного содержания</w:t>
      </w:r>
      <w:r w:rsidRPr="008A49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4.Источники лептоспир для человека в </w:t>
      </w:r>
      <w:proofErr w:type="spellStart"/>
      <w:r w:rsidRPr="008A499E">
        <w:rPr>
          <w:rFonts w:ascii="Times New Roman" w:hAnsi="Times New Roman" w:cs="Times New Roman"/>
          <w:b/>
          <w:sz w:val="24"/>
          <w:szCs w:val="24"/>
        </w:rPr>
        <w:t>антропургических</w:t>
      </w:r>
      <w:proofErr w:type="spell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 очагах инфекции: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8A499E">
        <w:rPr>
          <w:rFonts w:ascii="Times New Roman" w:hAnsi="Times New Roman" w:cs="Times New Roman"/>
          <w:sz w:val="24"/>
          <w:szCs w:val="24"/>
        </w:rPr>
        <w:t xml:space="preserve">) крупный рогатый скот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свиньи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в) мелкий рогатый скот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г) собаки</w:t>
      </w:r>
      <w:r w:rsidRPr="008A49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5.Человек заражается лептоспирозом следующими путями: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а) водным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б) пищевым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трансмиссивным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в) контактным</w:t>
      </w:r>
      <w:r w:rsidRPr="008A499E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6.Основной метод лабораторной диагностики лептоспирозов: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а) бактериологический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микроскопический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в) серологический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биологический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7.Диспансиризация лептоспирозом подлежат обязательному клиническому обследованию: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8A499E">
        <w:rPr>
          <w:rFonts w:ascii="Times New Roman" w:hAnsi="Times New Roman" w:cs="Times New Roman"/>
          <w:sz w:val="24"/>
          <w:szCs w:val="24"/>
        </w:rPr>
        <w:t>1 мес.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1,5 мес.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в) 3 мес.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6 мес.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1.г;  </w:t>
      </w:r>
      <w:r w:rsidRPr="008A499E">
        <w:rPr>
          <w:rFonts w:ascii="Times New Roman" w:hAnsi="Times New Roman" w:cs="Times New Roman"/>
          <w:b/>
          <w:sz w:val="24"/>
          <w:szCs w:val="24"/>
        </w:rPr>
        <w:tab/>
        <w:t xml:space="preserve">       5.а, б, 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;   </w:t>
      </w:r>
    </w:p>
    <w:p w:rsidR="008A499E" w:rsidRPr="008A499E" w:rsidRDefault="008A499E" w:rsidP="008A499E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   2.а, в;   </w:t>
      </w:r>
      <w:r w:rsidRPr="008A499E">
        <w:rPr>
          <w:rFonts w:ascii="Times New Roman" w:hAnsi="Times New Roman" w:cs="Times New Roman"/>
          <w:b/>
          <w:sz w:val="24"/>
          <w:szCs w:val="24"/>
        </w:rPr>
        <w:tab/>
        <w:t>6. в</w:t>
      </w:r>
    </w:p>
    <w:p w:rsidR="008A499E" w:rsidRPr="008A499E" w:rsidRDefault="008A499E" w:rsidP="008A499E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3.а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,в; </w:t>
      </w:r>
      <w:r w:rsidRPr="008A499E">
        <w:rPr>
          <w:rFonts w:ascii="Times New Roman" w:hAnsi="Times New Roman" w:cs="Times New Roman"/>
          <w:b/>
          <w:sz w:val="24"/>
          <w:szCs w:val="24"/>
        </w:rPr>
        <w:tab/>
      </w:r>
      <w:smartTag w:uri="urn:schemas-microsoft-com:office:smarttags" w:element="metricconverter">
        <w:smartTagPr>
          <w:attr w:name="ProductID" w:val="7. г"/>
        </w:smartTagPr>
        <w:r w:rsidRPr="008A499E">
          <w:rPr>
            <w:rFonts w:ascii="Times New Roman" w:hAnsi="Times New Roman" w:cs="Times New Roman"/>
            <w:b/>
            <w:sz w:val="24"/>
            <w:szCs w:val="24"/>
          </w:rPr>
          <w:t>7. г</w:t>
        </w:r>
      </w:smartTag>
      <w:r w:rsidRPr="008A499E">
        <w:rPr>
          <w:rFonts w:ascii="Times New Roman" w:hAnsi="Times New Roman" w:cs="Times New Roman"/>
          <w:b/>
          <w:sz w:val="24"/>
          <w:szCs w:val="24"/>
        </w:rPr>
        <w:t>.</w:t>
      </w:r>
    </w:p>
    <w:p w:rsidR="008A499E" w:rsidRPr="008A499E" w:rsidRDefault="008A499E" w:rsidP="008A4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   4.а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,в,г; 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1.Туляремия – это заболевание: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а) зоонозное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б) природно-очаговое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в) облигатно – трансмиссивное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факультативно – трансмиссивное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>) карантинное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нетрансмиссивное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2.Возбудитель туляремии </w:t>
      </w:r>
      <w:proofErr w:type="spellStart"/>
      <w:r w:rsidRPr="008A499E">
        <w:rPr>
          <w:rFonts w:ascii="Times New Roman" w:hAnsi="Times New Roman" w:cs="Times New Roman"/>
          <w:b/>
          <w:sz w:val="24"/>
          <w:szCs w:val="24"/>
        </w:rPr>
        <w:t>отностится</w:t>
      </w:r>
      <w:proofErr w:type="spell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>: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иерсиниям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A499E">
        <w:rPr>
          <w:rFonts w:ascii="Times New Roman" w:hAnsi="Times New Roman" w:cs="Times New Roman"/>
          <w:sz w:val="24"/>
          <w:szCs w:val="24"/>
        </w:rPr>
        <w:t>эшерихиям</w:t>
      </w:r>
      <w:proofErr w:type="spellEnd"/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A499E">
        <w:rPr>
          <w:rFonts w:ascii="Times New Roman" w:hAnsi="Times New Roman" w:cs="Times New Roman"/>
          <w:sz w:val="24"/>
          <w:szCs w:val="24"/>
        </w:rPr>
        <w:t>францисселам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боррелиям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пастереллам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3. Основные хозяева </w:t>
      </w:r>
      <w:proofErr w:type="spellStart"/>
      <w:r w:rsidRPr="008A499E">
        <w:rPr>
          <w:rFonts w:ascii="Times New Roman" w:hAnsi="Times New Roman" w:cs="Times New Roman"/>
          <w:b/>
          <w:sz w:val="24"/>
          <w:szCs w:val="24"/>
        </w:rPr>
        <w:t>туляремийной</w:t>
      </w:r>
      <w:proofErr w:type="spell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 инфекции в природе: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а) черные крысы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б) водяные крысы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в) обыкновенные полевки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lastRenderedPageBreak/>
        <w:t>г) зайцы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) сурки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е) ондатры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4. В природных очагах туляремии инфекция среди животных </w:t>
      </w:r>
      <w:proofErr w:type="spellStart"/>
      <w:r w:rsidRPr="008A499E">
        <w:rPr>
          <w:rFonts w:ascii="Times New Roman" w:hAnsi="Times New Roman" w:cs="Times New Roman"/>
          <w:b/>
          <w:sz w:val="24"/>
          <w:szCs w:val="24"/>
        </w:rPr>
        <w:t>распростроняется</w:t>
      </w:r>
      <w:proofErr w:type="spell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а) с помощью переносчиков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при каннибализме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в) пищевым путем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водным путем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) воздушно – пылевым путем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5.Переносчики возбудителя туляремии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а) комары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клещи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в) блохи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мухи – жигалки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) слепни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6.Основные источники </w:t>
      </w:r>
      <w:proofErr w:type="spellStart"/>
      <w:r w:rsidRPr="008A499E">
        <w:rPr>
          <w:rFonts w:ascii="Times New Roman" w:hAnsi="Times New Roman" w:cs="Times New Roman"/>
          <w:b/>
          <w:sz w:val="24"/>
          <w:szCs w:val="24"/>
        </w:rPr>
        <w:t>туляремйной</w:t>
      </w:r>
      <w:proofErr w:type="spell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 инфекции: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а) грызуны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хищные животные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в) птицы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гидробионты 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7.Туляремийная инфекция передается путями: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а) водным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пищевым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в) воздушно – пылевым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через членистоногих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) непрямым контактом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8.Группы повышенного риска заболевания туляремией: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а) охотники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б) строительные рабочие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в) рыболовы  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>г) косцы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>) лица, занятые на полевых работах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е) владельцы домашних животных </w:t>
      </w: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9. Эпидемиологический надзор за </w:t>
      </w:r>
      <w:proofErr w:type="spellStart"/>
      <w:r w:rsidRPr="008A499E">
        <w:rPr>
          <w:rFonts w:ascii="Times New Roman" w:hAnsi="Times New Roman" w:cs="Times New Roman"/>
          <w:b/>
          <w:sz w:val="24"/>
          <w:szCs w:val="24"/>
        </w:rPr>
        <w:t>туляремийной</w:t>
      </w:r>
      <w:proofErr w:type="spell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 инфекцией в природных очагах включает: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а) слежение за видовым составом и численностью грызунов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слежение за видовым составом и численностью кровососущих  переносчиков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в)  бактериологическое исследование грызунов и членистоногих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г) постоянное осуществление профилактических прививок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10.Важнейшая мера индивидуальной защиты от туляремии в природных очагах: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а) применение репеллентов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б) применение защитных </w:t>
      </w: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противокомариных</w:t>
      </w:r>
      <w:proofErr w:type="spellEnd"/>
      <w:r w:rsidRPr="008A499E">
        <w:rPr>
          <w:rFonts w:ascii="Times New Roman" w:hAnsi="Times New Roman" w:cs="Times New Roman"/>
          <w:sz w:val="24"/>
          <w:szCs w:val="24"/>
        </w:rPr>
        <w:t xml:space="preserve"> сеток и костюмов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A499E">
        <w:rPr>
          <w:rFonts w:ascii="Times New Roman" w:hAnsi="Times New Roman" w:cs="Times New Roman"/>
          <w:sz w:val="24"/>
          <w:szCs w:val="24"/>
        </w:rPr>
        <w:t>вакцинопрофилактика</w:t>
      </w:r>
      <w:proofErr w:type="spellEnd"/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9E">
        <w:rPr>
          <w:rFonts w:ascii="Times New Roman" w:hAnsi="Times New Roman" w:cs="Times New Roman"/>
          <w:sz w:val="24"/>
          <w:szCs w:val="24"/>
        </w:rPr>
        <w:lastRenderedPageBreak/>
        <w:t xml:space="preserve">г) соблюдение мер личной профилактики при приеме воды и пищи </w:t>
      </w:r>
    </w:p>
    <w:p w:rsidR="008A499E" w:rsidRPr="008A499E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8A499E" w:rsidRPr="008A499E" w:rsidRDefault="008A499E" w:rsidP="008A499E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1.а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,г;   </w:t>
      </w:r>
      <w:r w:rsidRPr="008A499E">
        <w:rPr>
          <w:rFonts w:ascii="Times New Roman" w:hAnsi="Times New Roman" w:cs="Times New Roman"/>
          <w:b/>
          <w:sz w:val="24"/>
          <w:szCs w:val="24"/>
        </w:rPr>
        <w:tab/>
        <w:t>6.а</w:t>
      </w:r>
    </w:p>
    <w:p w:rsidR="008A499E" w:rsidRPr="008A499E" w:rsidRDefault="008A499E" w:rsidP="008A499E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2. в;                  7.а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,в,г,д </w:t>
      </w:r>
    </w:p>
    <w:p w:rsidR="008A499E" w:rsidRPr="008A499E" w:rsidRDefault="008A499E" w:rsidP="008A499E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3.б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,г,е;  </w:t>
      </w:r>
      <w:r w:rsidRPr="008A499E">
        <w:rPr>
          <w:rFonts w:ascii="Times New Roman" w:hAnsi="Times New Roman" w:cs="Times New Roman"/>
          <w:b/>
          <w:sz w:val="24"/>
          <w:szCs w:val="24"/>
        </w:rPr>
        <w:tab/>
        <w:t>8.а,б,в,г</w:t>
      </w:r>
    </w:p>
    <w:p w:rsidR="008A499E" w:rsidRPr="008A499E" w:rsidRDefault="008A499E" w:rsidP="008A499E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>4.а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,в,г; </w:t>
      </w:r>
      <w:r w:rsidRPr="008A499E">
        <w:rPr>
          <w:rFonts w:ascii="Times New Roman" w:hAnsi="Times New Roman" w:cs="Times New Roman"/>
          <w:b/>
          <w:sz w:val="24"/>
          <w:szCs w:val="24"/>
        </w:rPr>
        <w:tab/>
        <w:t xml:space="preserve">9. а, б, в, </w:t>
      </w:r>
      <w:proofErr w:type="spellStart"/>
      <w:r w:rsidRPr="008A499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8A499E" w:rsidRPr="008A499E" w:rsidRDefault="008A499E" w:rsidP="008A499E">
      <w:pPr>
        <w:tabs>
          <w:tab w:val="left" w:pos="30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99E">
        <w:rPr>
          <w:rFonts w:ascii="Times New Roman" w:hAnsi="Times New Roman" w:cs="Times New Roman"/>
          <w:b/>
          <w:sz w:val="24"/>
          <w:szCs w:val="24"/>
        </w:rPr>
        <w:t xml:space="preserve">5. а, б, в, </w:t>
      </w:r>
      <w:proofErr w:type="gramStart"/>
      <w:r w:rsidRPr="008A499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499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8A49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499E">
        <w:rPr>
          <w:rFonts w:ascii="Times New Roman" w:hAnsi="Times New Roman" w:cs="Times New Roman"/>
          <w:b/>
          <w:sz w:val="24"/>
          <w:szCs w:val="24"/>
        </w:rPr>
        <w:tab/>
        <w:t>10.в</w:t>
      </w:r>
    </w:p>
    <w:p w:rsidR="008A499E" w:rsidRPr="0098157B" w:rsidRDefault="008A499E" w:rsidP="008A49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9E" w:rsidRDefault="008A499E" w:rsidP="008A499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Методические указания по проверке исходных знаний студентов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Проверка  исходных знаний студентов по теме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Эпидемиология и профилактика зоонозов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   проводится в двух формах: устной или письменной. Письменная форма проводится в виде краткого программ -  контроля, где задается 3 вопроса по изучаемому материалу.   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цель его – определить наиболее слабые звенья в знаниях курсантов и уделить наибольшее внимание данным вопросам. Курсанты должны ознакомиться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вопрсами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которые будут освещать на занятии.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3.Методические указания по проведению заключительной части занятия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Основными носителями возбудителей зоонозов, обес</w:t>
      </w:r>
      <w:r>
        <w:rPr>
          <w:rFonts w:ascii="Times New Roman CYR" w:hAnsi="Times New Roman CYR" w:cs="Times New Roman CYR"/>
          <w:sz w:val="28"/>
          <w:szCs w:val="28"/>
        </w:rPr>
        <w:softHyphen/>
        <w:t>печивающими их существование и распространение в природе, являются определенные для каждого вида воз</w:t>
      </w:r>
      <w:r>
        <w:rPr>
          <w:rFonts w:ascii="Times New Roman CYR" w:hAnsi="Times New Roman CYR" w:cs="Times New Roman CYR"/>
          <w:sz w:val="28"/>
          <w:szCs w:val="28"/>
        </w:rPr>
        <w:softHyphen/>
        <w:t>будителя группы популяции животных. Важнейшей эпидемиологической особенностью, харак</w:t>
      </w:r>
      <w:r>
        <w:rPr>
          <w:rFonts w:ascii="Times New Roman CYR" w:hAnsi="Times New Roman CYR" w:cs="Times New Roman CYR"/>
          <w:sz w:val="28"/>
          <w:szCs w:val="28"/>
        </w:rPr>
        <w:softHyphen/>
        <w:t>терной для зоонозов, является отсутствие передачи воз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будителей от больного человека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здоровому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Попадая в организм человека, возбудители зоонозов прекра</w:t>
      </w:r>
      <w:r>
        <w:rPr>
          <w:rFonts w:ascii="Times New Roman CYR" w:hAnsi="Times New Roman CYR" w:cs="Times New Roman CYR"/>
          <w:sz w:val="28"/>
          <w:szCs w:val="28"/>
        </w:rPr>
        <w:softHyphen/>
        <w:t>щают дальнейшую циркуляцию в природе и не выде</w:t>
      </w:r>
      <w:r>
        <w:rPr>
          <w:rFonts w:ascii="Times New Roman CYR" w:hAnsi="Times New Roman CYR" w:cs="Times New Roman CYR"/>
          <w:sz w:val="28"/>
          <w:szCs w:val="28"/>
        </w:rPr>
        <w:softHyphen/>
        <w:t>ляются во внешнюю среду. Именно этим и объясняется меньшая интенсивность и другой характер распростра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нения зоонозов по сравнению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антропонозами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борьбе с зоонозами особенно важное значение имеет проведение комплекса профилактических меро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приятий, разрабатываемых и проводимых совместно с работниками зоологической,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паразитологической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ве</w:t>
      </w:r>
      <w:r>
        <w:rPr>
          <w:rFonts w:ascii="Times New Roman CYR" w:hAnsi="Times New Roman CYR" w:cs="Times New Roman CYR"/>
          <w:sz w:val="28"/>
          <w:szCs w:val="28"/>
        </w:rPr>
        <w:softHyphen/>
        <w:t>теринарной службы, несущими ответственность за свое</w:t>
      </w:r>
      <w:r>
        <w:rPr>
          <w:rFonts w:ascii="Times New Roman CYR" w:hAnsi="Times New Roman CYR" w:cs="Times New Roman CYR"/>
          <w:sz w:val="28"/>
          <w:szCs w:val="28"/>
        </w:rPr>
        <w:softHyphen/>
        <w:t>временное выявление источников и очагов инфекции, а также за обеспечение эпизоотологического благополучия на обслуживаемой территории.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Возбудители зоонозных инфекций, как правило, обладают политропной локализацией. Политропные возбудители способны локализоваться в разных орга</w:t>
      </w:r>
      <w:r>
        <w:rPr>
          <w:rFonts w:ascii="Times New Roman CYR" w:hAnsi="Times New Roman CYR" w:cs="Times New Roman CYR"/>
          <w:sz w:val="28"/>
          <w:szCs w:val="28"/>
        </w:rPr>
        <w:softHyphen/>
        <w:t>нах или тканях, могут внедряться в организм различными путями и приживаться в разных органах и тканях на месте внедрения. От этого зависит та или иная форма инфекционного заболевания. Каждая локализа</w:t>
      </w:r>
      <w:r>
        <w:rPr>
          <w:rFonts w:ascii="Times New Roman CYR" w:hAnsi="Times New Roman CYR" w:cs="Times New Roman CYR"/>
          <w:sz w:val="28"/>
          <w:szCs w:val="28"/>
        </w:rPr>
        <w:softHyphen/>
        <w:t>ция политропного возбудителя определяет соответст</w:t>
      </w:r>
      <w:r>
        <w:rPr>
          <w:rFonts w:ascii="Times New Roman CYR" w:hAnsi="Times New Roman CYR" w:cs="Times New Roman CYR"/>
          <w:sz w:val="28"/>
          <w:szCs w:val="28"/>
        </w:rPr>
        <w:softHyphen/>
        <w:t>вующий  ей   механизм   передачи.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Таким образом, наиболее важными эпидемиологи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ческими особенностями распространения зоонозных заболеваний среди людей является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 отсутствие специ</w:t>
      </w:r>
      <w:r>
        <w:rPr>
          <w:rFonts w:ascii="Times New Roman CYR" w:hAnsi="Times New Roman CYR" w:cs="Times New Roman CYR"/>
          <w:sz w:val="28"/>
          <w:szCs w:val="28"/>
        </w:rPr>
        <w:softHyphen/>
        <w:t>фических механизмов передачи возбудителей этих ин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фекций от человека к человеку, аналогичных тем, ко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торые обусловливают распространение зоонозов среди животных, что объясняется социальными причинами, характером взаимоотношений между людьми;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 сущест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вование природных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антропургических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очагов зооно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зов,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зонах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действия которых концентрируется по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давляющее большинство случаев заражений людей;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  скудность или полное отсутствие выделения возбуди</w:t>
      </w:r>
      <w:r>
        <w:rPr>
          <w:rFonts w:ascii="Times New Roman CYR" w:hAnsi="Times New Roman CYR" w:cs="Times New Roman CYR"/>
          <w:sz w:val="28"/>
          <w:szCs w:val="28"/>
        </w:rPr>
        <w:softHyphen/>
        <w:t>телей во внешнюю среду зараженным человеком.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Проводится анализ работы каждого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студента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подводятся итоги. Преподаватель определяет общий уровень подготовки по теме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Эпидемиология и профилактика зоонозов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III. Учебные материалы к занятию: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1.Обучаемые материалы: таблицы, схемы, карты учета. </w:t>
      </w: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 ассистент кафедры эпидемиологии Адилова М.А.</w:t>
      </w: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99E" w:rsidRDefault="008A499E" w:rsidP="008A499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444F" w:rsidRDefault="0065444F"/>
    <w:sectPr w:rsidR="006544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55731"/>
    <w:multiLevelType w:val="hybridMultilevel"/>
    <w:tmpl w:val="5936F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C5C283F"/>
    <w:multiLevelType w:val="singleLevel"/>
    <w:tmpl w:val="699E6838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99E"/>
    <w:rsid w:val="0065444F"/>
    <w:rsid w:val="008A499E"/>
    <w:rsid w:val="00B5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A499E"/>
    <w:pPr>
      <w:widowControl w:val="0"/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99E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A499E"/>
    <w:pPr>
      <w:spacing w:after="120"/>
    </w:pPr>
    <w:rPr>
      <w:rFonts w:ascii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8A499E"/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1851</Words>
  <Characters>10557</Characters>
  <Application>Microsoft Office Word</Application>
  <DocSecurity>0</DocSecurity>
  <Lines>87</Lines>
  <Paragraphs>24</Paragraphs>
  <ScaleCrop>false</ScaleCrop>
  <Company>Microsoft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2013-11-21T08:14:00Z</dcterms:created>
  <dcterms:modified xsi:type="dcterms:W3CDTF">2013-11-21T08:17:00Z</dcterms:modified>
</cp:coreProperties>
</file>