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5" w:rsidRPr="00362BE4" w:rsidRDefault="000B3D15" w:rsidP="000B3D15">
      <w:pPr>
        <w:pStyle w:val="a7"/>
        <w:spacing w:after="0" w:line="240" w:lineRule="auto"/>
        <w:jc w:val="center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Государственное образовательное учреждение  высшего профессионального образования «Дагестанская государственная медицинская академия Федерального агентства по здравоохранению и социальному развитию»</w:t>
      </w:r>
    </w:p>
    <w:p w:rsidR="000B3D15" w:rsidRPr="00362BE4" w:rsidRDefault="000B3D15" w:rsidP="000B3D15">
      <w:pPr>
        <w:pStyle w:val="a7"/>
        <w:spacing w:after="0" w:line="240" w:lineRule="auto"/>
        <w:jc w:val="center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(ГОУ ВПО ДГМА Росздрава)</w:t>
      </w:r>
    </w:p>
    <w:p w:rsidR="000B3D15" w:rsidRPr="00362BE4" w:rsidRDefault="000B3D15" w:rsidP="000B3D15">
      <w:pPr>
        <w:pStyle w:val="a5"/>
        <w:rPr>
          <w:rStyle w:val="submenu-table"/>
          <w:sz w:val="28"/>
        </w:rPr>
      </w:pPr>
      <w:r w:rsidRPr="00362BE4">
        <w:rPr>
          <w:rStyle w:val="submenu-table"/>
          <w:sz w:val="28"/>
        </w:rPr>
        <w:t>Кафедра  эпидемиологии</w:t>
      </w: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УТВЕРЖДЕНО</w:t>
      </w: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на заседании кафедры</w:t>
      </w: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протокол № __ от «__»_______2013  г.</w:t>
      </w: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Заведующий кафедрой  эпидемиологии</w:t>
      </w:r>
    </w:p>
    <w:p w:rsidR="000B3D15" w:rsidRPr="00362BE4" w:rsidRDefault="000B3D15" w:rsidP="000B3D15">
      <w:pPr>
        <w:pStyle w:val="a7"/>
        <w:spacing w:after="0" w:line="240" w:lineRule="auto"/>
        <w:ind w:firstLine="4395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Зульпукарова   Н.М-Г.</w:t>
      </w: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tabs>
          <w:tab w:val="left" w:pos="630"/>
          <w:tab w:val="left" w:pos="5256"/>
        </w:tabs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ab/>
      </w:r>
    </w:p>
    <w:p w:rsidR="000B3D15" w:rsidRPr="00C94C30" w:rsidRDefault="000B3D15" w:rsidP="000B3D15">
      <w:pPr>
        <w:pStyle w:val="a7"/>
        <w:spacing w:after="0" w:line="240" w:lineRule="auto"/>
        <w:jc w:val="center"/>
        <w:rPr>
          <w:rStyle w:val="submenu-table"/>
          <w:rFonts w:ascii="Times New Roman" w:hAnsi="Times New Roman"/>
          <w:b/>
          <w:sz w:val="28"/>
        </w:rPr>
      </w:pPr>
      <w:r w:rsidRPr="00C94C30">
        <w:rPr>
          <w:rStyle w:val="submenu-table"/>
          <w:rFonts w:ascii="Times New Roman" w:hAnsi="Times New Roman"/>
          <w:b/>
          <w:sz w:val="28"/>
        </w:rPr>
        <w:t>МЕТОДИЧЕСКИЕ РЕКОМЕНДАЦИИ</w:t>
      </w:r>
    </w:p>
    <w:p w:rsidR="000B3D15" w:rsidRPr="00C94C30" w:rsidRDefault="000B3D15" w:rsidP="000B3D15">
      <w:pPr>
        <w:pStyle w:val="a7"/>
        <w:spacing w:after="0" w:line="240" w:lineRule="auto"/>
        <w:jc w:val="center"/>
        <w:rPr>
          <w:rStyle w:val="submenu-table"/>
          <w:rFonts w:ascii="Times New Roman" w:hAnsi="Times New Roman"/>
          <w:b/>
          <w:sz w:val="28"/>
        </w:rPr>
      </w:pPr>
    </w:p>
    <w:p w:rsidR="000B3D15" w:rsidRPr="00362BE4" w:rsidRDefault="000B3D15" w:rsidP="000B3D15">
      <w:pPr>
        <w:pStyle w:val="a5"/>
        <w:rPr>
          <w:rStyle w:val="submenu-table"/>
          <w:sz w:val="28"/>
        </w:rPr>
      </w:pPr>
      <w:r w:rsidRPr="00362BE4">
        <w:rPr>
          <w:rStyle w:val="submenu-table"/>
          <w:sz w:val="28"/>
        </w:rPr>
        <w:t>для преподавателей по учебной дисциплине «эпидемиология»</w:t>
      </w:r>
    </w:p>
    <w:p w:rsidR="000B3D15" w:rsidRPr="00362BE4" w:rsidRDefault="000B3D15" w:rsidP="000B3D15">
      <w:pPr>
        <w:pStyle w:val="a5"/>
        <w:rPr>
          <w:rStyle w:val="submenu-table"/>
          <w:sz w:val="28"/>
        </w:rPr>
      </w:pPr>
      <w:r w:rsidRPr="00362BE4">
        <w:rPr>
          <w:rStyle w:val="submenu-table"/>
          <w:sz w:val="28"/>
        </w:rPr>
        <w:t>на практическое занятие по теме :</w:t>
      </w:r>
    </w:p>
    <w:p w:rsidR="000B3D15" w:rsidRPr="00C94C30" w:rsidRDefault="000B3D15" w:rsidP="000B3D15">
      <w:pPr>
        <w:pStyle w:val="a5"/>
        <w:rPr>
          <w:rStyle w:val="submenu-table"/>
          <w:b/>
          <w:sz w:val="28"/>
        </w:rPr>
      </w:pPr>
      <w:r w:rsidRPr="00C94C30">
        <w:rPr>
          <w:rStyle w:val="submenu-table"/>
          <w:b/>
          <w:sz w:val="28"/>
        </w:rPr>
        <w:t>«Иммунопрофилактика инфекционных болезней»</w:t>
      </w:r>
    </w:p>
    <w:p w:rsidR="000B3D15" w:rsidRPr="00C94C30" w:rsidRDefault="000B3D15" w:rsidP="000B3D15">
      <w:pPr>
        <w:spacing w:after="0" w:line="240" w:lineRule="auto"/>
        <w:jc w:val="center"/>
        <w:rPr>
          <w:rStyle w:val="submenu-table"/>
          <w:rFonts w:ascii="Times New Roman" w:hAnsi="Times New Roman"/>
          <w:b/>
          <w:sz w:val="28"/>
        </w:rPr>
      </w:pPr>
    </w:p>
    <w:p w:rsidR="000B3D15" w:rsidRPr="00362BE4" w:rsidRDefault="000B3D15" w:rsidP="000B3D15">
      <w:pPr>
        <w:spacing w:after="0" w:line="240" w:lineRule="auto"/>
        <w:jc w:val="center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ind w:firstLine="4820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Составил</w:t>
      </w:r>
      <w:r>
        <w:rPr>
          <w:rStyle w:val="submenu-table"/>
          <w:rFonts w:ascii="Times New Roman" w:hAnsi="Times New Roman"/>
          <w:sz w:val="28"/>
        </w:rPr>
        <w:t>а</w:t>
      </w:r>
      <w:r w:rsidRPr="00362BE4">
        <w:rPr>
          <w:rStyle w:val="submenu-table"/>
          <w:rFonts w:ascii="Times New Roman" w:hAnsi="Times New Roman"/>
          <w:sz w:val="28"/>
        </w:rPr>
        <w:t xml:space="preserve">: </w:t>
      </w:r>
      <w:r>
        <w:rPr>
          <w:rStyle w:val="submenu-table"/>
          <w:rFonts w:ascii="Times New Roman" w:hAnsi="Times New Roman"/>
          <w:sz w:val="28"/>
        </w:rPr>
        <w:t>асс.Магомедалиева С.Г.</w:t>
      </w: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pStyle w:val="2"/>
        <w:numPr>
          <w:ilvl w:val="0"/>
          <w:numId w:val="0"/>
        </w:numPr>
        <w:jc w:val="both"/>
        <w:rPr>
          <w:rStyle w:val="submenu-table"/>
          <w:i w:val="0"/>
          <w:iCs w:val="0"/>
          <w:sz w:val="28"/>
        </w:rPr>
      </w:pPr>
      <w:r w:rsidRPr="00362BE4">
        <w:rPr>
          <w:rStyle w:val="submenu-table"/>
          <w:i w:val="0"/>
          <w:iCs w:val="0"/>
          <w:sz w:val="28"/>
        </w:rPr>
        <w:t xml:space="preserve">                                                       Махачкала – 2013  г.</w:t>
      </w:r>
    </w:p>
    <w:p w:rsidR="000B3D15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br w:type="page"/>
      </w:r>
    </w:p>
    <w:p w:rsidR="000B3D15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C94C30">
        <w:rPr>
          <w:rStyle w:val="submenu-table"/>
          <w:rFonts w:ascii="Times New Roman" w:hAnsi="Times New Roman"/>
          <w:b/>
          <w:sz w:val="28"/>
        </w:rPr>
        <w:t>Цель занятия</w:t>
      </w:r>
      <w:r w:rsidRPr="00362BE4">
        <w:rPr>
          <w:rStyle w:val="submenu-table"/>
          <w:rFonts w:ascii="Times New Roman" w:hAnsi="Times New Roman"/>
          <w:sz w:val="28"/>
        </w:rPr>
        <w:t>: сформировать представление об иммунопрофилактике инфекционных болезней, освоить методические подходы к организации и проведению вакцинопрофилактики в рамках национального календаря профилактических прививок и календаря профилактических прививок по эпидемическим показаниям, приобрести практические навыки оценки эффективности вакцинопрофилактики.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    В результате изучения темы студенты должны </w:t>
      </w:r>
      <w:r w:rsidRPr="00C94C30">
        <w:rPr>
          <w:rStyle w:val="submenu-table"/>
          <w:rFonts w:ascii="Times New Roman" w:hAnsi="Times New Roman"/>
          <w:b/>
          <w:sz w:val="28"/>
        </w:rPr>
        <w:t>знать: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•   нормативно-правовую основу иммунопрофилактики инфекционных болезней (Федеральный закон «Об иммунопрофилактике инфекционных болезней», санитарно-эпидемиологические правила «Организация иммунопрофилактики инфекционных болезней», «Национальный календарь профилактических прививок и календарь профилактических прививок по эпидемическим показаниям»);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значение иммунопрофилактики для предупреждения возникновения и распространения инфекционных заболеваний.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национальный календарь профилактических прививок плановых и по эпидемическим показаниям.</w:t>
      </w:r>
      <w:r w:rsidRPr="00362BE4">
        <w:rPr>
          <w:rStyle w:val="submenu-table"/>
          <w:rFonts w:ascii="Times New Roman" w:hAnsi="Times New Roman"/>
          <w:sz w:val="28"/>
        </w:rPr>
        <w:br/>
        <w:t>•  работу прививочного кабинета и его оснащение.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•  организацию прививочной работы, планирование прививок и учет прививаемых контингентов.</w:t>
      </w:r>
      <w:r w:rsidRPr="00362BE4">
        <w:rPr>
          <w:rStyle w:val="submenu-table"/>
          <w:rFonts w:ascii="Times New Roman" w:hAnsi="Times New Roman"/>
          <w:sz w:val="28"/>
        </w:rPr>
        <w:br/>
        <w:t>•   характеристику медицинских иммунобиологических препаратов (вакцин, анатоксинов, иммуноглобулинов, иммунных сывороток и др.);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•   показания и противопоказания к проведению профилактических прививок; 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•   критерии государственного контроля качества медицинских иммунобиологических препаратов (МИБП); 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требования, предъявляемые к хранению и транспортировке   МИБП (холодовая цепь);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 поствакцинальные реакции и поствакцинальные осложнения;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 экстренную профилактику столбняка и бешенства;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основные способы оценки эффектив</w:t>
      </w:r>
      <w:r w:rsidRPr="00362BE4">
        <w:rPr>
          <w:rStyle w:val="submenu-table"/>
          <w:rFonts w:ascii="Times New Roman" w:hAnsi="Times New Roman"/>
          <w:sz w:val="28"/>
        </w:rPr>
        <w:softHyphen/>
        <w:t>ности вакцинопрофилактики.</w:t>
      </w:r>
    </w:p>
    <w:p w:rsidR="000B3D15" w:rsidRPr="00C94C30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b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lastRenderedPageBreak/>
        <w:t xml:space="preserve">     В результате изучения темы студенты должны </w:t>
      </w:r>
      <w:r w:rsidRPr="00C94C30">
        <w:rPr>
          <w:rStyle w:val="submenu-table"/>
          <w:rFonts w:ascii="Times New Roman" w:hAnsi="Times New Roman"/>
          <w:b/>
          <w:sz w:val="28"/>
        </w:rPr>
        <w:t>уметь:</w:t>
      </w:r>
    </w:p>
    <w:p w:rsidR="000B3D15" w:rsidRPr="00362BE4" w:rsidRDefault="000B3D15" w:rsidP="000B3D15">
      <w:pPr>
        <w:spacing w:after="0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составить план профилактических прививок.</w:t>
      </w:r>
      <w:r w:rsidRPr="00362BE4">
        <w:rPr>
          <w:rStyle w:val="submenu-table"/>
          <w:rFonts w:ascii="Times New Roman" w:hAnsi="Times New Roman"/>
          <w:sz w:val="28"/>
        </w:rPr>
        <w:br/>
        <w:t>•  определить прививаемые контингенты.</w:t>
      </w:r>
      <w:r w:rsidRPr="00362BE4">
        <w:rPr>
          <w:rStyle w:val="submenu-table"/>
          <w:rFonts w:ascii="Times New Roman" w:hAnsi="Times New Roman"/>
          <w:sz w:val="28"/>
        </w:rPr>
        <w:br/>
        <w:t>•  организовать вакцинопрофилактику или пассивную иммунизацию в очаге инфекционного заболевания.</w:t>
      </w:r>
      <w:r w:rsidRPr="00362BE4">
        <w:rPr>
          <w:rStyle w:val="submenu-table"/>
          <w:rFonts w:ascii="Times New Roman" w:hAnsi="Times New Roman"/>
          <w:sz w:val="28"/>
        </w:rPr>
        <w:br/>
        <w:t>•  проводить дифференциальную диагностику реакций па прививку и поствакцинальных осложнений.</w:t>
      </w:r>
      <w:r w:rsidRPr="00362BE4">
        <w:rPr>
          <w:rStyle w:val="submenu-table"/>
          <w:rFonts w:ascii="Times New Roman" w:hAnsi="Times New Roman"/>
          <w:sz w:val="28"/>
        </w:rPr>
        <w:br/>
        <w:t>•  провести серологический мониторинг состояния иммунитета после иммунизации.</w:t>
      </w:r>
      <w:r w:rsidRPr="00362BE4">
        <w:rPr>
          <w:rStyle w:val="submenu-table"/>
          <w:rFonts w:ascii="Times New Roman" w:hAnsi="Times New Roman"/>
          <w:sz w:val="28"/>
        </w:rPr>
        <w:br/>
        <w:t>• определять методологические подходы к оценке эпидемиологической эффективности вакцинопрофилактики;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оценивать эффективность вакцинопрофи</w:t>
      </w:r>
      <w:r w:rsidRPr="00362BE4">
        <w:rPr>
          <w:rStyle w:val="submenu-table"/>
          <w:rFonts w:ascii="Times New Roman" w:hAnsi="Times New Roman"/>
          <w:sz w:val="28"/>
        </w:rPr>
        <w:softHyphen/>
        <w:t>лактики;</w:t>
      </w:r>
    </w:p>
    <w:p w:rsidR="000B3D15" w:rsidRPr="00362BE4" w:rsidRDefault="000B3D15" w:rsidP="000B3D15">
      <w:pPr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•   интерпретировать полученный результат.</w:t>
      </w:r>
    </w:p>
    <w:p w:rsidR="000B3D15" w:rsidRPr="00362BE4" w:rsidRDefault="000B3D15" w:rsidP="000B3D15">
      <w:pPr>
        <w:autoSpaceDE w:val="0"/>
        <w:autoSpaceDN w:val="0"/>
        <w:adjustRightInd w:val="0"/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Воспитательное - воспитание врачебной ответственности у обучающихся, выработка деонтологических и этических основ взаимоотношений с пациентом, родственниками, коллегами</w:t>
      </w:r>
      <w:r>
        <w:rPr>
          <w:rStyle w:val="submenu-table"/>
          <w:rFonts w:ascii="Times New Roman" w:hAnsi="Times New Roman"/>
          <w:sz w:val="28"/>
        </w:rPr>
        <w:t>.</w:t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</w:p>
    <w:p w:rsidR="000B3D15" w:rsidRPr="00362BE4" w:rsidRDefault="000B3D15" w:rsidP="000B3D15">
      <w:pPr>
        <w:spacing w:after="0" w:line="240" w:lineRule="auto"/>
        <w:ind w:left="360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pStyle w:val="3"/>
        <w:jc w:val="left"/>
        <w:rPr>
          <w:rStyle w:val="submenu-table"/>
        </w:rPr>
      </w:pPr>
    </w:p>
    <w:p w:rsidR="000B3D15" w:rsidRPr="006C26E6" w:rsidRDefault="000B3D15" w:rsidP="000B3D15">
      <w:pPr>
        <w:pStyle w:val="3"/>
        <w:ind w:left="390" w:firstLine="177"/>
        <w:jc w:val="left"/>
        <w:rPr>
          <w:rStyle w:val="submenu-table"/>
          <w:b/>
        </w:rPr>
      </w:pPr>
      <w:r w:rsidRPr="006C26E6">
        <w:rPr>
          <w:rStyle w:val="submenu-table"/>
          <w:b/>
        </w:rPr>
        <w:t xml:space="preserve">Курс 5. </w:t>
      </w:r>
    </w:p>
    <w:p w:rsidR="000B3D15" w:rsidRPr="006C26E6" w:rsidRDefault="000B3D15" w:rsidP="000B3D15">
      <w:pPr>
        <w:pStyle w:val="3"/>
        <w:ind w:left="390" w:firstLine="177"/>
        <w:jc w:val="left"/>
        <w:rPr>
          <w:rStyle w:val="submenu-table"/>
          <w:b/>
        </w:rPr>
      </w:pPr>
      <w:r w:rsidRPr="006C26E6">
        <w:rPr>
          <w:rStyle w:val="submenu-table"/>
          <w:b/>
        </w:rPr>
        <w:t>факультет: ФПО</w:t>
      </w:r>
    </w:p>
    <w:p w:rsidR="000B3D15" w:rsidRPr="006C26E6" w:rsidRDefault="000B3D15" w:rsidP="000B3D15">
      <w:pPr>
        <w:pStyle w:val="3"/>
        <w:ind w:left="390" w:firstLine="177"/>
        <w:jc w:val="left"/>
        <w:rPr>
          <w:rStyle w:val="submenu-table"/>
          <w:b/>
        </w:rPr>
      </w:pPr>
      <w:r w:rsidRPr="006C26E6">
        <w:rPr>
          <w:rStyle w:val="submenu-table"/>
          <w:b/>
        </w:rPr>
        <w:t>Время тематического занятия 4 часа: 0.05-академических часов</w:t>
      </w:r>
    </w:p>
    <w:p w:rsidR="000B3D15" w:rsidRPr="006C26E6" w:rsidRDefault="000B3D15" w:rsidP="000B3D15">
      <w:pPr>
        <w:pStyle w:val="3"/>
        <w:ind w:left="390" w:firstLine="177"/>
        <w:jc w:val="left"/>
        <w:rPr>
          <w:rStyle w:val="submenu-table"/>
          <w:b/>
        </w:rPr>
      </w:pPr>
    </w:p>
    <w:p w:rsidR="000B3D15" w:rsidRPr="00362BE4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Рекомендуемая литература</w:t>
      </w:r>
      <w:r>
        <w:rPr>
          <w:rStyle w:val="submenu-table"/>
          <w:rFonts w:ascii="Times New Roman" w:hAnsi="Times New Roman"/>
          <w:sz w:val="28"/>
        </w:rPr>
        <w:t>:</w:t>
      </w:r>
    </w:p>
    <w:p w:rsidR="000B3D15" w:rsidRPr="00362BE4" w:rsidRDefault="000B3D15" w:rsidP="000B3D1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Ющук Н.Д.: Эпидемиология – М.: Медицина, 1993</w:t>
      </w:r>
      <w:r>
        <w:rPr>
          <w:rStyle w:val="submenu-table"/>
          <w:rFonts w:ascii="Times New Roman" w:hAnsi="Times New Roman"/>
          <w:sz w:val="28"/>
        </w:rPr>
        <w:t>.</w:t>
      </w:r>
    </w:p>
    <w:p w:rsidR="000B3D15" w:rsidRPr="00362BE4" w:rsidRDefault="000B3D15" w:rsidP="000B3D1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Ющук Н.Д. и др.: Эпидемиология: сборник тестов, задач - М.: Медицина, 1997</w:t>
      </w:r>
    </w:p>
    <w:p w:rsidR="000B3D15" w:rsidRPr="00362BE4" w:rsidRDefault="000B3D15" w:rsidP="000B3D1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Беляков В.Д., Яфаев Р.Х.: Эпидемиология - М.: Медицина, 1989.</w:t>
      </w:r>
    </w:p>
    <w:p w:rsidR="000B3D15" w:rsidRPr="00362BE4" w:rsidRDefault="000B3D15" w:rsidP="000B3D1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Беляков В.Д., Семененко Т.А., Шрага М.Х..: Введение в эпидемиологию инфекционных и неинфекционных заболеваний человека. - М.: Медицина, 2001</w:t>
      </w:r>
    </w:p>
    <w:p w:rsidR="000B3D15" w:rsidRPr="00362BE4" w:rsidRDefault="000B3D15" w:rsidP="000B3D1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Покровский В.И., Пак С.Г. и др.: Инфекционные болезни и эпидемиология – ГЭОТАРМЕД, 2000</w:t>
      </w:r>
    </w:p>
    <w:p w:rsidR="000B3D15" w:rsidRDefault="000B3D15" w:rsidP="000B3D15">
      <w:pPr>
        <w:spacing w:after="240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br/>
      </w:r>
    </w:p>
    <w:p w:rsidR="000B3D15" w:rsidRPr="00362BE4" w:rsidRDefault="000B3D15" w:rsidP="000B3D15">
      <w:pPr>
        <w:spacing w:after="240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Дополнительная литература:</w:t>
      </w:r>
      <w:r w:rsidRPr="00362BE4">
        <w:rPr>
          <w:rStyle w:val="submenu-table"/>
          <w:rFonts w:ascii="Times New Roman" w:hAnsi="Times New Roman"/>
          <w:sz w:val="28"/>
        </w:rPr>
        <w:br/>
        <w:t>1. Эпидемиология. Под ред. И. И. Елкина. М., 1979.</w:t>
      </w:r>
      <w:r w:rsidRPr="00362BE4">
        <w:rPr>
          <w:rStyle w:val="submenu-table"/>
          <w:rFonts w:ascii="Times New Roman" w:hAnsi="Times New Roman"/>
          <w:sz w:val="28"/>
        </w:rPr>
        <w:br/>
        <w:t>2. Руководство к практическим замятиям по эпидемиологии. Под ред. И. И. Елкина. М., 1975.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3. Андреевский В. М. с соавт. Иммунитет и вопросы специфической </w:t>
      </w:r>
      <w:r w:rsidRPr="00362BE4">
        <w:rPr>
          <w:rStyle w:val="submenu-table"/>
          <w:rFonts w:ascii="Times New Roman" w:hAnsi="Times New Roman"/>
          <w:sz w:val="28"/>
        </w:rPr>
        <w:lastRenderedPageBreak/>
        <w:t>профилактики инфекционных заболеваний. Л., 1975</w:t>
      </w:r>
      <w:r w:rsidRPr="00362BE4">
        <w:rPr>
          <w:rStyle w:val="submenu-table"/>
          <w:rFonts w:ascii="Times New Roman" w:hAnsi="Times New Roman"/>
          <w:sz w:val="28"/>
        </w:rPr>
        <w:br/>
        <w:t>4. Справочник по применению бактерийных и вирусных препара</w:t>
      </w:r>
      <w:r>
        <w:rPr>
          <w:rStyle w:val="submenu-table"/>
          <w:rFonts w:ascii="Times New Roman" w:hAnsi="Times New Roman"/>
          <w:sz w:val="28"/>
        </w:rPr>
        <w:t xml:space="preserve">тов. Под ред. С. Г. Дзагурова </w:t>
      </w:r>
    </w:p>
    <w:p w:rsidR="000B3D15" w:rsidRPr="00362BE4" w:rsidRDefault="000B3D15" w:rsidP="000B3D15">
      <w:pPr>
        <w:pStyle w:val="3"/>
        <w:ind w:left="390"/>
        <w:rPr>
          <w:rStyle w:val="submenu-table"/>
        </w:rPr>
      </w:pPr>
      <w:r w:rsidRPr="00362BE4">
        <w:rPr>
          <w:rStyle w:val="submenu-table"/>
        </w:rPr>
        <w:t>Учебные вопросы и расчет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7090"/>
        <w:gridCol w:w="1808"/>
      </w:tblGrid>
      <w:tr w:rsidR="000B3D15" w:rsidRPr="00362BE4" w:rsidTr="001725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pStyle w:val="11"/>
              <w:keepNext w:val="0"/>
              <w:jc w:val="both"/>
              <w:rPr>
                <w:rStyle w:val="submenu-table"/>
                <w:sz w:val="28"/>
              </w:rPr>
            </w:pPr>
            <w:r w:rsidRPr="00362BE4">
              <w:rPr>
                <w:rStyle w:val="submenu-table"/>
                <w:sz w:val="28"/>
              </w:rPr>
              <w:t>№</w:t>
            </w:r>
          </w:p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pStyle w:val="1"/>
              <w:rPr>
                <w:rStyle w:val="submenu-table"/>
                <w:b w:val="0"/>
                <w:bCs w:val="0"/>
                <w:sz w:val="28"/>
              </w:rPr>
            </w:pPr>
            <w:r w:rsidRPr="00362BE4">
              <w:rPr>
                <w:rStyle w:val="submenu-table"/>
                <w:b w:val="0"/>
                <w:bCs w:val="0"/>
                <w:sz w:val="28"/>
              </w:rPr>
              <w:t>Учебные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pStyle w:val="5"/>
              <w:tabs>
                <w:tab w:val="clear" w:pos="2304"/>
              </w:tabs>
              <w:ind w:left="0" w:firstLine="0"/>
              <w:jc w:val="both"/>
              <w:rPr>
                <w:rStyle w:val="submenu-table"/>
                <w:i w:val="0"/>
                <w:iCs w:val="0"/>
                <w:sz w:val="28"/>
              </w:rPr>
            </w:pPr>
            <w:r w:rsidRPr="00362BE4">
              <w:rPr>
                <w:rStyle w:val="submenu-table"/>
                <w:i w:val="0"/>
                <w:iCs w:val="0"/>
                <w:sz w:val="28"/>
              </w:rPr>
              <w:t>Рассчет времени</w:t>
            </w:r>
          </w:p>
        </w:tc>
      </w:tr>
      <w:tr w:rsidR="000B3D15" w:rsidRPr="00362BE4" w:rsidTr="001725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3</w:t>
            </w:r>
          </w:p>
        </w:tc>
      </w:tr>
      <w:tr w:rsidR="000B3D15" w:rsidRPr="00362BE4" w:rsidTr="001725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 xml:space="preserve">1.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before="100" w:beforeAutospacing="1" w:after="100" w:afterAutospacing="1" w:line="240" w:lineRule="auto"/>
              <w:ind w:left="360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 xml:space="preserve"> Во введении преподаватель раскрывает значение искусственной иммунизации для профилактики инфекционных заболеваний.</w:t>
            </w:r>
          </w:p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5 мин</w:t>
            </w:r>
          </w:p>
        </w:tc>
      </w:tr>
      <w:tr w:rsidR="000B3D15" w:rsidRPr="00362BE4" w:rsidTr="001725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before="100" w:beforeAutospacing="1" w:after="100" w:afterAutospacing="1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Определение исходного уровня знаний проводится с использованием тестов I  уровня.</w:t>
            </w:r>
          </w:p>
          <w:p w:rsidR="000B3D15" w:rsidRPr="00362BE4" w:rsidRDefault="000B3D15" w:rsidP="0017250B">
            <w:pPr>
              <w:spacing w:after="0" w:line="240" w:lineRule="auto"/>
              <w:ind w:left="75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20 мин</w:t>
            </w:r>
          </w:p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</w:tc>
      </w:tr>
      <w:tr w:rsidR="000B3D15" w:rsidRPr="00362BE4" w:rsidTr="0017250B">
        <w:trPr>
          <w:trHeight w:val="10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before="100" w:beforeAutospacing="1" w:after="100" w:afterAutospacing="1" w:line="240" w:lineRule="auto"/>
              <w:ind w:left="360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Подготовившись к занятию дома по соответствующим разделам учебника, студенты продолжают изучать тему, разбившись на группы из трех человек и работая со специально подготовленным учебным материалом (инструкции о привив</w:t>
            </w:r>
            <w:r w:rsidRPr="00362BE4">
              <w:rPr>
                <w:rStyle w:val="submenu-table"/>
                <w:rFonts w:ascii="Times New Roman" w:hAnsi="Times New Roman"/>
                <w:sz w:val="28"/>
              </w:rPr>
              <w:softHyphen/>
              <w:t>ках, прививочный инструментарий, набор прививочных пре</w:t>
            </w:r>
            <w:r w:rsidRPr="00362BE4">
              <w:rPr>
                <w:rStyle w:val="submenu-table"/>
                <w:rFonts w:ascii="Times New Roman" w:hAnsi="Times New Roman"/>
                <w:sz w:val="28"/>
              </w:rPr>
              <w:softHyphen/>
              <w:t>паратов, прививочная картотека).</w:t>
            </w:r>
          </w:p>
          <w:p w:rsidR="000B3D15" w:rsidRPr="00362BE4" w:rsidRDefault="000B3D15" w:rsidP="0017250B">
            <w:pPr>
              <w:spacing w:line="240" w:lineRule="auto"/>
              <w:ind w:firstLine="709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br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30 мин</w:t>
            </w:r>
          </w:p>
        </w:tc>
      </w:tr>
      <w:tr w:rsidR="000B3D15" w:rsidRPr="00362BE4" w:rsidTr="0017250B">
        <w:trPr>
          <w:trHeight w:val="145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before="100" w:beforeAutospacing="1" w:after="100" w:afterAutospacing="1" w:line="240" w:lineRule="auto"/>
              <w:ind w:left="360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 xml:space="preserve"> Контроль усвоения материала студентами - проводится путем решения задач III уровня.</w:t>
            </w:r>
          </w:p>
          <w:p w:rsidR="000B3D15" w:rsidRPr="00362BE4" w:rsidRDefault="000B3D15" w:rsidP="0017250B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br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20 мин</w:t>
            </w:r>
          </w:p>
        </w:tc>
      </w:tr>
      <w:tr w:rsidR="000B3D15" w:rsidRPr="00362BE4" w:rsidTr="0017250B">
        <w:trPr>
          <w:trHeight w:val="551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ind w:firstLine="709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Задание на следующее занятие с выделением материала для самостоятельной работы.</w:t>
            </w:r>
          </w:p>
          <w:p w:rsidR="000B3D15" w:rsidRPr="00362BE4" w:rsidRDefault="000B3D15" w:rsidP="0017250B">
            <w:pPr>
              <w:spacing w:after="0" w:line="240" w:lineRule="auto"/>
              <w:ind w:left="360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15" w:rsidRPr="00362BE4" w:rsidRDefault="000B3D15" w:rsidP="0017250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sz w:val="28"/>
              </w:rPr>
            </w:pPr>
            <w:r w:rsidRPr="00362BE4">
              <w:rPr>
                <w:rStyle w:val="submenu-table"/>
                <w:rFonts w:ascii="Times New Roman" w:hAnsi="Times New Roman"/>
                <w:sz w:val="28"/>
              </w:rPr>
              <w:t>5 мин</w:t>
            </w:r>
          </w:p>
        </w:tc>
      </w:tr>
    </w:tbl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DE2191" w:rsidRDefault="000B3D15" w:rsidP="000B3D15">
      <w:pPr>
        <w:spacing w:after="0" w:line="240" w:lineRule="auto"/>
        <w:jc w:val="both"/>
        <w:rPr>
          <w:rStyle w:val="submenu-table"/>
          <w:rFonts w:ascii="Times New Roman" w:hAnsi="Times New Roman"/>
          <w:b/>
          <w:sz w:val="28"/>
        </w:rPr>
      </w:pPr>
      <w:r w:rsidRPr="00DE2191">
        <w:rPr>
          <w:rStyle w:val="submenu-table"/>
          <w:rFonts w:ascii="Times New Roman" w:hAnsi="Times New Roman"/>
          <w:b/>
          <w:sz w:val="28"/>
        </w:rPr>
        <w:t>II. Методические указания</w:t>
      </w:r>
    </w:p>
    <w:p w:rsidR="000B3D15" w:rsidRPr="00DE2191" w:rsidRDefault="000B3D15" w:rsidP="000B3D15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hanging="720"/>
        <w:jc w:val="both"/>
        <w:rPr>
          <w:rStyle w:val="submenu-table"/>
          <w:rFonts w:ascii="Times New Roman" w:hAnsi="Times New Roman"/>
          <w:b/>
          <w:sz w:val="28"/>
        </w:rPr>
      </w:pPr>
      <w:r w:rsidRPr="00DE2191">
        <w:rPr>
          <w:rStyle w:val="submenu-table"/>
          <w:rFonts w:ascii="Times New Roman" w:hAnsi="Times New Roman"/>
          <w:b/>
          <w:sz w:val="28"/>
        </w:rPr>
        <w:t>Общие организационно-методические указания.</w:t>
      </w:r>
    </w:p>
    <w:p w:rsidR="000B3D15" w:rsidRPr="00362BE4" w:rsidRDefault="000B3D15" w:rsidP="000B3D15">
      <w:pPr>
        <w:pStyle w:val="a5"/>
        <w:jc w:val="both"/>
        <w:rPr>
          <w:rStyle w:val="submenu-table"/>
          <w:sz w:val="28"/>
        </w:rPr>
      </w:pPr>
      <w:r w:rsidRPr="00362BE4">
        <w:rPr>
          <w:rStyle w:val="submenu-table"/>
          <w:sz w:val="28"/>
        </w:rPr>
        <w:t>Изучение материала по теме «Иммунопрофилактика инфекционных болезней»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является составляющей частью обучения </w:t>
      </w:r>
      <w:r>
        <w:rPr>
          <w:rStyle w:val="submenu-table"/>
          <w:rFonts w:ascii="Times New Roman" w:hAnsi="Times New Roman"/>
          <w:sz w:val="28"/>
        </w:rPr>
        <w:t xml:space="preserve"> студентов</w:t>
      </w:r>
      <w:r w:rsidRPr="00362BE4">
        <w:rPr>
          <w:rStyle w:val="submenu-table"/>
          <w:rFonts w:ascii="Times New Roman" w:hAnsi="Times New Roman"/>
          <w:sz w:val="28"/>
        </w:rPr>
        <w:t xml:space="preserve"> по дисциплине </w:t>
      </w:r>
      <w:r>
        <w:rPr>
          <w:rStyle w:val="submenu-table"/>
          <w:rFonts w:ascii="Times New Roman" w:hAnsi="Times New Roman"/>
          <w:sz w:val="28"/>
        </w:rPr>
        <w:t xml:space="preserve">                   </w:t>
      </w:r>
      <w:r w:rsidRPr="00362BE4">
        <w:rPr>
          <w:rStyle w:val="submenu-table"/>
          <w:rFonts w:ascii="Times New Roman" w:hAnsi="Times New Roman"/>
          <w:sz w:val="28"/>
        </w:rPr>
        <w:t xml:space="preserve">« эпидемиология». Среди медицинских мероприятий, реализуемых в борьбе с </w:t>
      </w:r>
      <w:r w:rsidRPr="00362BE4">
        <w:rPr>
          <w:rStyle w:val="submenu-table"/>
          <w:rFonts w:ascii="Times New Roman" w:hAnsi="Times New Roman"/>
          <w:sz w:val="28"/>
        </w:rPr>
        <w:lastRenderedPageBreak/>
        <w:t>инфек</w:t>
      </w:r>
      <w:r w:rsidRPr="00362BE4">
        <w:rPr>
          <w:rStyle w:val="submenu-table"/>
          <w:rFonts w:ascii="Times New Roman" w:hAnsi="Times New Roman"/>
          <w:sz w:val="28"/>
        </w:rPr>
        <w:softHyphen/>
        <w:t>ционными болезнями, одно из ведущих мест отводится вакцинопрофилактике. Во всем мире она признана как наиболее эффективное, эконо</w:t>
      </w:r>
      <w:r w:rsidRPr="00362BE4">
        <w:rPr>
          <w:rStyle w:val="submenu-table"/>
          <w:rFonts w:ascii="Times New Roman" w:hAnsi="Times New Roman"/>
          <w:sz w:val="28"/>
        </w:rPr>
        <w:softHyphen/>
        <w:t>мичное и доступное средство в борьбе с инфекциями. В нашей стране вакцинопрофилактика поднята до ранга государственной политики, способной обеспечить предупреждение, ограничение распространения и ликвидацию инфекционных болезней.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   В Российской Федерации иммунопрофилактика инфекционных болезней регламентируется нормативно-правовыми актами: Федеральный закон «Об иммунопрофилактике инфекционных болезней», утвержденный 17.09.98 года, Санитарно-Эпидемиологические правила «Организация иммунопрофилактики инфекционных болезней» СП 3.3.2367-08, Приказ Минздравсоцразвития России «О Национальном календаре профилактических прививок и календаре профилактических прививок по эпидемическим показаниям». </w:t>
      </w:r>
    </w:p>
    <w:p w:rsidR="000B3D15" w:rsidRPr="00362BE4" w:rsidRDefault="000B3D15" w:rsidP="000B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 </w:t>
      </w:r>
    </w:p>
    <w:p w:rsidR="000B3D15" w:rsidRPr="00DE2191" w:rsidRDefault="000B3D15" w:rsidP="000B3D15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Style w:val="submenu-table"/>
          <w:rFonts w:ascii="Times New Roman" w:hAnsi="Times New Roman"/>
          <w:b/>
          <w:sz w:val="28"/>
        </w:rPr>
      </w:pPr>
      <w:r w:rsidRPr="00DE2191">
        <w:rPr>
          <w:rStyle w:val="submenu-table"/>
          <w:rFonts w:ascii="Times New Roman" w:hAnsi="Times New Roman"/>
          <w:b/>
          <w:sz w:val="28"/>
        </w:rPr>
        <w:t>Методические указания по вводной части.</w:t>
      </w:r>
    </w:p>
    <w:p w:rsidR="000B3D15" w:rsidRPr="00362BE4" w:rsidRDefault="000B3D15" w:rsidP="000B3D15">
      <w:pPr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Преподаватель объясняет студентам порядок проведения занятия «иммунопрофилактика инфекционных заболеваний» </w:t>
      </w:r>
    </w:p>
    <w:p w:rsidR="000B3D15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br/>
        <w:t xml:space="preserve">Обязательной исходной информацией для </w:t>
      </w:r>
      <w:r>
        <w:rPr>
          <w:rStyle w:val="submenu-table"/>
          <w:rFonts w:ascii="Times New Roman" w:hAnsi="Times New Roman"/>
          <w:sz w:val="28"/>
        </w:rPr>
        <w:t xml:space="preserve">студентов является знакомство </w:t>
      </w:r>
      <w:r w:rsidRPr="00362BE4">
        <w:rPr>
          <w:rStyle w:val="submenu-table"/>
          <w:rFonts w:ascii="Times New Roman" w:hAnsi="Times New Roman"/>
          <w:sz w:val="28"/>
        </w:rPr>
        <w:t>уже в начале занятия</w:t>
      </w:r>
      <w:r>
        <w:rPr>
          <w:rStyle w:val="submenu-table"/>
          <w:rFonts w:ascii="Times New Roman" w:hAnsi="Times New Roman"/>
          <w:sz w:val="28"/>
        </w:rPr>
        <w:t xml:space="preserve"> с вопросами для итогового зачета и </w:t>
      </w:r>
      <w:r w:rsidRPr="00362BE4">
        <w:rPr>
          <w:rStyle w:val="submenu-table"/>
          <w:rFonts w:ascii="Times New Roman" w:hAnsi="Times New Roman"/>
          <w:sz w:val="28"/>
        </w:rPr>
        <w:t xml:space="preserve">тестирования к которому необходима постепенная подготовка. </w:t>
      </w:r>
    </w:p>
    <w:p w:rsidR="000B3D15" w:rsidRPr="00362BE4" w:rsidRDefault="000B3D15" w:rsidP="000B3D15">
      <w:pPr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94007">
        <w:rPr>
          <w:rStyle w:val="submenu-table"/>
          <w:rFonts w:ascii="Times New Roman" w:hAnsi="Times New Roman"/>
          <w:b/>
          <w:sz w:val="28"/>
        </w:rPr>
        <w:t>Вопросы для самоподготовки: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1.Понятие об иммунопрофилактике.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2. Понятие об медицинских иммунобиологических препаратах (МИБП), виды МИБП. </w:t>
      </w:r>
      <w:r w:rsidRPr="00362BE4">
        <w:rPr>
          <w:rStyle w:val="submenu-table"/>
          <w:rFonts w:ascii="Times New Roman" w:hAnsi="Times New Roman"/>
          <w:sz w:val="28"/>
        </w:rPr>
        <w:br/>
        <w:t>3.Национальный календарь профилактических прививок.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4.Национальный календарь профилактических прививок по эпидемическим показаниям. </w:t>
      </w:r>
      <w:r w:rsidRPr="00362BE4">
        <w:rPr>
          <w:rStyle w:val="submenu-table"/>
          <w:rFonts w:ascii="Times New Roman" w:hAnsi="Times New Roman"/>
          <w:sz w:val="28"/>
        </w:rPr>
        <w:br/>
        <w:t>5.Экстренная иммунопрофилактика.</w:t>
      </w:r>
      <w:r w:rsidRPr="00362BE4">
        <w:rPr>
          <w:rStyle w:val="submenu-table"/>
          <w:rFonts w:ascii="Times New Roman" w:hAnsi="Times New Roman"/>
          <w:sz w:val="28"/>
        </w:rPr>
        <w:br/>
        <w:t>6.Актианая и пассивная иммунизация.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7. Механизмы введения прививок. </w:t>
      </w:r>
      <w:r w:rsidRPr="00362BE4">
        <w:rPr>
          <w:rStyle w:val="submenu-table"/>
          <w:rFonts w:ascii="Times New Roman" w:hAnsi="Times New Roman"/>
          <w:sz w:val="28"/>
        </w:rPr>
        <w:br/>
        <w:t>8. Планирование прививок.</w:t>
      </w:r>
      <w:r w:rsidRPr="00362BE4">
        <w:rPr>
          <w:rStyle w:val="submenu-table"/>
          <w:rFonts w:ascii="Times New Roman" w:hAnsi="Times New Roman"/>
          <w:sz w:val="28"/>
        </w:rPr>
        <w:br/>
        <w:t>9. «Холодовая цепь»</w:t>
      </w:r>
      <w:r w:rsidRPr="00362BE4">
        <w:rPr>
          <w:rStyle w:val="submenu-table"/>
          <w:rFonts w:ascii="Times New Roman" w:hAnsi="Times New Roman"/>
          <w:sz w:val="28"/>
        </w:rPr>
        <w:br/>
        <w:t>10. Показания и противопоказания к вакцинации.</w:t>
      </w:r>
      <w:r w:rsidRPr="00362BE4">
        <w:rPr>
          <w:rStyle w:val="submenu-table"/>
          <w:rFonts w:ascii="Times New Roman" w:hAnsi="Times New Roman"/>
          <w:sz w:val="28"/>
        </w:rPr>
        <w:br/>
        <w:t>11.Поствакцинальные реакции и поствакцинальные осложнения.</w:t>
      </w:r>
      <w:r w:rsidRPr="00362BE4">
        <w:rPr>
          <w:rStyle w:val="submenu-table"/>
          <w:rFonts w:ascii="Times New Roman" w:hAnsi="Times New Roman"/>
          <w:sz w:val="28"/>
        </w:rPr>
        <w:br/>
        <w:t>12 Работа иммунологической комиссии.</w:t>
      </w:r>
      <w:r w:rsidRPr="00362BE4">
        <w:rPr>
          <w:rStyle w:val="submenu-table"/>
          <w:rFonts w:ascii="Times New Roman" w:hAnsi="Times New Roman"/>
          <w:sz w:val="28"/>
        </w:rPr>
        <w:br/>
        <w:t>13.Прививочная картотека.</w:t>
      </w:r>
      <w:r w:rsidRPr="00362BE4">
        <w:rPr>
          <w:rStyle w:val="submenu-table"/>
          <w:rFonts w:ascii="Times New Roman" w:hAnsi="Times New Roman"/>
          <w:sz w:val="28"/>
        </w:rPr>
        <w:br/>
        <w:t>14. Прививочный сертификат.</w:t>
      </w:r>
      <w:r w:rsidRPr="00362BE4">
        <w:rPr>
          <w:rStyle w:val="submenu-table"/>
          <w:rFonts w:ascii="Times New Roman" w:hAnsi="Times New Roman"/>
          <w:sz w:val="28"/>
        </w:rPr>
        <w:br/>
      </w:r>
    </w:p>
    <w:p w:rsidR="000B3D15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0B3D15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>Ситуационная задача 1.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Для проведения профилактических прививок проводится отбор медицинского персонала.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Кто из перечисленного медицинского персонала может участвовать в проведении прививок? </w:t>
      </w:r>
      <w:r w:rsidRPr="00362BE4">
        <w:rPr>
          <w:rStyle w:val="submenu-table"/>
          <w:rFonts w:ascii="Times New Roman" w:hAnsi="Times New Roman"/>
          <w:sz w:val="28"/>
        </w:rPr>
        <w:br/>
        <w:t>Медицинская сестра, которая в течение 5 лет страдает хроническим холециститом; медицинская се</w:t>
      </w:r>
      <w:r w:rsidRPr="00362BE4">
        <w:rPr>
          <w:rStyle w:val="submenu-table"/>
          <w:rFonts w:ascii="Times New Roman" w:hAnsi="Times New Roman"/>
          <w:sz w:val="28"/>
        </w:rPr>
        <w:softHyphen/>
        <w:t>стра, у которой 2 дня назад вскрыт панариций указатель</w:t>
      </w:r>
      <w:r w:rsidRPr="00362BE4">
        <w:rPr>
          <w:rStyle w:val="submenu-table"/>
          <w:rFonts w:ascii="Times New Roman" w:hAnsi="Times New Roman"/>
          <w:sz w:val="28"/>
        </w:rPr>
        <w:softHyphen/>
        <w:t>ного пальца левой руки; врач, который в течение 3 лет болен язвенной болезнью; врач, который в течение го</w:t>
      </w:r>
      <w:r w:rsidRPr="00362BE4">
        <w:rPr>
          <w:rStyle w:val="submenu-table"/>
          <w:rFonts w:ascii="Times New Roman" w:hAnsi="Times New Roman"/>
          <w:sz w:val="28"/>
        </w:rPr>
        <w:softHyphen/>
        <w:t>да болен нейродермитом; врач с обострением хрониче</w:t>
      </w:r>
      <w:r w:rsidRPr="00362BE4">
        <w:rPr>
          <w:rStyle w:val="submenu-table"/>
          <w:rFonts w:ascii="Times New Roman" w:hAnsi="Times New Roman"/>
          <w:sz w:val="28"/>
        </w:rPr>
        <w:softHyphen/>
        <w:t>ского тонзиллита; санитарка, больная острым респира</w:t>
      </w:r>
      <w:r w:rsidRPr="00362BE4">
        <w:rPr>
          <w:rStyle w:val="submenu-table"/>
          <w:rFonts w:ascii="Times New Roman" w:hAnsi="Times New Roman"/>
          <w:sz w:val="28"/>
        </w:rPr>
        <w:softHyphen/>
        <w:t>торным заболеванием в легкой форме; медицинская сестра - реконвалесцент скарлатины; врач, страдаю</w:t>
      </w:r>
      <w:r w:rsidRPr="00362BE4">
        <w:rPr>
          <w:rStyle w:val="submenu-table"/>
          <w:rFonts w:ascii="Times New Roman" w:hAnsi="Times New Roman"/>
          <w:sz w:val="28"/>
        </w:rPr>
        <w:softHyphen/>
        <w:t>щий хроническим стафилококкозом; медицинская се</w:t>
      </w:r>
      <w:r w:rsidRPr="00362BE4">
        <w:rPr>
          <w:rStyle w:val="submenu-table"/>
          <w:rFonts w:ascii="Times New Roman" w:hAnsi="Times New Roman"/>
          <w:sz w:val="28"/>
        </w:rPr>
        <w:softHyphen/>
        <w:t>стра, переб</w:t>
      </w:r>
      <w:r>
        <w:rPr>
          <w:rStyle w:val="submenu-table"/>
          <w:rFonts w:ascii="Times New Roman" w:hAnsi="Times New Roman"/>
          <w:sz w:val="28"/>
        </w:rPr>
        <w:t>олевшая корью 2 недели назад.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 Ситуационная задача 2.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Перед проведением прививок необходимо провести медицинское обследование прививаемых контингентов с целью выявления противопоказаний. Перечислите противо</w:t>
      </w:r>
      <w:r>
        <w:rPr>
          <w:rStyle w:val="submenu-table"/>
          <w:rFonts w:ascii="Times New Roman" w:hAnsi="Times New Roman"/>
          <w:sz w:val="28"/>
        </w:rPr>
        <w:t xml:space="preserve">показания к введению вакцин. 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3.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При проведении профилактических прививок обнаружен осадок в ампулах с вакциной против кори. Какое мероприятие в данной ситуации необходимо провести и в каких случаях медицинские иммунобиологические пре</w:t>
      </w:r>
      <w:r>
        <w:rPr>
          <w:rStyle w:val="submenu-table"/>
          <w:rFonts w:ascii="Times New Roman" w:hAnsi="Times New Roman"/>
          <w:sz w:val="28"/>
        </w:rPr>
        <w:softHyphen/>
        <w:t>параты подлежат уничтожению?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4.</w:t>
      </w:r>
      <w:r w:rsidRPr="00362BE4">
        <w:rPr>
          <w:rStyle w:val="submenu-table"/>
          <w:rFonts w:ascii="Times New Roman" w:hAnsi="Times New Roman"/>
          <w:sz w:val="28"/>
        </w:rPr>
        <w:br/>
        <w:t>Пациент, получивший прививку три дня назад живой вакциной, обратился за медицинской помощью с жалобами на повышение температуры 37,1 Со. Какова должна быть тактика врача? Можно ли назначать антибиотики ил</w:t>
      </w:r>
      <w:r>
        <w:rPr>
          <w:rStyle w:val="submenu-table"/>
          <w:rFonts w:ascii="Times New Roman" w:hAnsi="Times New Roman"/>
          <w:sz w:val="28"/>
        </w:rPr>
        <w:t>и сульфаниламидние препараты?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 xml:space="preserve">Ситуационная задача 5.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При работе с медицинской картотекой в прививочном кабинете были выявлены лица, не привитые против гепатита В : </w:t>
      </w:r>
      <w:r w:rsidRPr="00362BE4">
        <w:rPr>
          <w:rStyle w:val="submenu-table"/>
          <w:rFonts w:ascii="Times New Roman" w:hAnsi="Times New Roman"/>
          <w:sz w:val="28"/>
        </w:rPr>
        <w:br/>
        <w:t>а) ребенок 5 мес, здоров, против гепатита В не привит;</w:t>
      </w:r>
      <w:r w:rsidRPr="00362BE4">
        <w:rPr>
          <w:rStyle w:val="submenu-table"/>
          <w:rFonts w:ascii="Times New Roman" w:hAnsi="Times New Roman"/>
          <w:sz w:val="28"/>
        </w:rPr>
        <w:br/>
        <w:t>б) ребенок 12 мес, здоров, трижды вакцинирован против гепатита В (в 0,1 и 2 мес);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в) новорожденный 5 ч жизни, здоров, мать — носитель HBsAg;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г и) ребенок 5 лет, здоров, трижды вакцинирован против гепатита В (12 ч, 1 мес^ 6 мес); 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lastRenderedPageBreak/>
        <w:t>д) медицинская сестра отделения гемодиализа, здорова, против гепатита В не привит;</w:t>
      </w:r>
    </w:p>
    <w:p w:rsidR="000B3D15" w:rsidRDefault="000B3D15" w:rsidP="000B3D15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е) студент-медик 23 лет, здоров, против гепатита В не привит, 2 недель назад привит АДСМ-анатоксином в связи с травмой;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ж) врач-хирург 35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з) ре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бенок 7 лет, здоров, вакцинирован против гепатита В в родильном доме в 1 и 6 месяцев;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и) стоматолог-хирург 40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к) здоровый ребе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нок 3 мес,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л) фельдшер стан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ции переливания крови, страдает врожденным пороком сердца,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м) врач-хирург, здо</w:t>
      </w:r>
      <w:r w:rsidRPr="00362BE4">
        <w:rPr>
          <w:rStyle w:val="submenu-table"/>
          <w:rFonts w:ascii="Times New Roman" w:hAnsi="Times New Roman"/>
          <w:sz w:val="28"/>
        </w:rPr>
        <w:softHyphen/>
        <w:t>ров, перенес менингококковый менингит 3 мес назад, про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н) акушер-гинеколог, здоров, месяц назад перенес корь, против гепатита В не привит.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Кто из них подлежит прививкам </w:t>
      </w:r>
      <w:r>
        <w:rPr>
          <w:rStyle w:val="submenu-table"/>
          <w:rFonts w:ascii="Times New Roman" w:hAnsi="Times New Roman"/>
          <w:sz w:val="28"/>
        </w:rPr>
        <w:t>против вирусного гепатита В?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Ситуационная задача 6.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проведении контроля лечебно-профилактических учреждениях за состоянием иммунопрофилактики населения необходимо изучить медицинскую документацию по совершенствованию учета и отчетности прививочной работы.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Какие статистические формы регламентированы с этой </w:t>
      </w:r>
      <w:r>
        <w:rPr>
          <w:rStyle w:val="submenu-table"/>
          <w:rFonts w:ascii="Times New Roman" w:hAnsi="Times New Roman"/>
          <w:sz w:val="28"/>
        </w:rPr>
        <w:t xml:space="preserve">целью? 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7.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обращении пациентов с различными травмами с нарушением целостности слизистых и кожных покровов необходимо оказывать экстренную специфическую профилактику столбняка. В каких случаях необходимо проводить экстр</w:t>
      </w:r>
      <w:r>
        <w:rPr>
          <w:rStyle w:val="submenu-table"/>
          <w:rFonts w:ascii="Times New Roman" w:hAnsi="Times New Roman"/>
          <w:sz w:val="28"/>
        </w:rPr>
        <w:t>енную профилактику столбняка?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 Ситуационная задача 8.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В приемном отделении при осмотре больного вирусным гепатитом А, госпита</w:t>
      </w:r>
      <w:r w:rsidRPr="00362BE4">
        <w:rPr>
          <w:rStyle w:val="submenu-table"/>
          <w:rFonts w:ascii="Times New Roman" w:hAnsi="Times New Roman"/>
          <w:sz w:val="28"/>
        </w:rPr>
        <w:softHyphen/>
        <w:t>лизированного в стационар, обнаружена незажившая ра</w:t>
      </w:r>
      <w:r w:rsidRPr="00362BE4">
        <w:rPr>
          <w:rStyle w:val="submenu-table"/>
          <w:rFonts w:ascii="Times New Roman" w:hAnsi="Times New Roman"/>
          <w:sz w:val="28"/>
        </w:rPr>
        <w:softHyphen/>
        <w:t>на бедра. Из анамнеза выяснено, что неделю назад он был покусан неизвестной собакой. Укус, со слов больно</w:t>
      </w:r>
      <w:r w:rsidRPr="00362BE4">
        <w:rPr>
          <w:rStyle w:val="submenu-table"/>
          <w:rFonts w:ascii="Times New Roman" w:hAnsi="Times New Roman"/>
          <w:sz w:val="28"/>
        </w:rPr>
        <w:softHyphen/>
        <w:t>го, не был спровоцирован. Как следует поступить?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1.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Для проведения профилактических прививок проводится отбор медицинского персонала.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Кто из перечисленного медицинского персонала может участвовать в проведении прививок?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Медицинская сестра, которая в течение 5 лет страдает хроническим </w:t>
      </w:r>
      <w:r w:rsidRPr="00362BE4">
        <w:rPr>
          <w:rStyle w:val="submenu-table"/>
          <w:rFonts w:ascii="Times New Roman" w:hAnsi="Times New Roman"/>
          <w:sz w:val="28"/>
        </w:rPr>
        <w:lastRenderedPageBreak/>
        <w:t>холециститом; медицинская се</w:t>
      </w:r>
      <w:r w:rsidRPr="00362BE4">
        <w:rPr>
          <w:rStyle w:val="submenu-table"/>
          <w:rFonts w:ascii="Times New Roman" w:hAnsi="Times New Roman"/>
          <w:sz w:val="28"/>
        </w:rPr>
        <w:softHyphen/>
        <w:t>стра, у которой 2 дня назад вскрыт панариций указатель</w:t>
      </w:r>
      <w:r w:rsidRPr="00362BE4">
        <w:rPr>
          <w:rStyle w:val="submenu-table"/>
          <w:rFonts w:ascii="Times New Roman" w:hAnsi="Times New Roman"/>
          <w:sz w:val="28"/>
        </w:rPr>
        <w:softHyphen/>
        <w:t>ного пальца левой руки; врач, который в течение 3 лет болен язвенной болезнью; врач, который в течение го</w:t>
      </w:r>
      <w:r w:rsidRPr="00362BE4">
        <w:rPr>
          <w:rStyle w:val="submenu-table"/>
          <w:rFonts w:ascii="Times New Roman" w:hAnsi="Times New Roman"/>
          <w:sz w:val="28"/>
        </w:rPr>
        <w:softHyphen/>
        <w:t>да болен нейродермитом; врач с обострением хрониче</w:t>
      </w:r>
      <w:r w:rsidRPr="00362BE4">
        <w:rPr>
          <w:rStyle w:val="submenu-table"/>
          <w:rFonts w:ascii="Times New Roman" w:hAnsi="Times New Roman"/>
          <w:sz w:val="28"/>
        </w:rPr>
        <w:softHyphen/>
        <w:t>ского тонзиллита; санитарка, больная острым респира</w:t>
      </w:r>
      <w:r w:rsidRPr="00362BE4">
        <w:rPr>
          <w:rStyle w:val="submenu-table"/>
          <w:rFonts w:ascii="Times New Roman" w:hAnsi="Times New Roman"/>
          <w:sz w:val="28"/>
        </w:rPr>
        <w:softHyphen/>
        <w:t>торным заболеванием в легкой форме; медицинская сестра - реконвалесцент скарлатины; врач, страдаю</w:t>
      </w:r>
      <w:r w:rsidRPr="00362BE4">
        <w:rPr>
          <w:rStyle w:val="submenu-table"/>
          <w:rFonts w:ascii="Times New Roman" w:hAnsi="Times New Roman"/>
          <w:sz w:val="28"/>
        </w:rPr>
        <w:softHyphen/>
        <w:t>щий хроническим стафилококкозом; медицинская се</w:t>
      </w:r>
      <w:r w:rsidRPr="00362BE4">
        <w:rPr>
          <w:rStyle w:val="submenu-table"/>
          <w:rFonts w:ascii="Times New Roman" w:hAnsi="Times New Roman"/>
          <w:sz w:val="28"/>
        </w:rPr>
        <w:softHyphen/>
        <w:t>стра, переб</w:t>
      </w:r>
      <w:r>
        <w:rPr>
          <w:rStyle w:val="submenu-table"/>
          <w:rFonts w:ascii="Times New Roman" w:hAnsi="Times New Roman"/>
          <w:sz w:val="28"/>
        </w:rPr>
        <w:t>олевшая корью 2 недели назад.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 Ситуационная задача 2.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Перед проведением прививок необходимо провести медицинское обследование прививаемых контингентов с целью выявления противопоказаний. Перечислите противо</w:t>
      </w:r>
      <w:r>
        <w:rPr>
          <w:rStyle w:val="submenu-table"/>
          <w:rFonts w:ascii="Times New Roman" w:hAnsi="Times New Roman"/>
          <w:sz w:val="28"/>
        </w:rPr>
        <w:t xml:space="preserve">показания к введению вакцин. 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3.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При проведении профилактических прививок обнаружен осадок в ампулах с вакциной против кори. Какое мероприятие в данной ситуации необходимо провести и в каких случаях медицинские иммунобиологические пре</w:t>
      </w:r>
      <w:r>
        <w:rPr>
          <w:rStyle w:val="submenu-table"/>
          <w:rFonts w:ascii="Times New Roman" w:hAnsi="Times New Roman"/>
          <w:sz w:val="28"/>
        </w:rPr>
        <w:softHyphen/>
        <w:t>параты подлежат уничтожению?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4.</w:t>
      </w:r>
      <w:r w:rsidRPr="00362BE4">
        <w:rPr>
          <w:rStyle w:val="submenu-table"/>
          <w:rFonts w:ascii="Times New Roman" w:hAnsi="Times New Roman"/>
          <w:sz w:val="28"/>
        </w:rPr>
        <w:br/>
        <w:t>Пациент, получивший прививку три дня назад живой вакциной, обратился за медицинской помощью с жалобами на повышение температуры 37,1 Со. Какова должна быть тактика врача? Можно ли назначать антибиотики ил</w:t>
      </w:r>
      <w:r>
        <w:rPr>
          <w:rStyle w:val="submenu-table"/>
          <w:rFonts w:ascii="Times New Roman" w:hAnsi="Times New Roman"/>
          <w:sz w:val="28"/>
        </w:rPr>
        <w:t>и сульфаниламидние препараты?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 xml:space="preserve">Ситуационная задача 5.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При работе с медицинской картотекой в прививочном кабинете были выявлены лица, не привитые против гепатита В : </w:t>
      </w:r>
      <w:r w:rsidRPr="00362BE4">
        <w:rPr>
          <w:rStyle w:val="submenu-table"/>
          <w:rFonts w:ascii="Times New Roman" w:hAnsi="Times New Roman"/>
          <w:sz w:val="28"/>
        </w:rPr>
        <w:br/>
        <w:t>а) ребенок 5 мес, здоров, против гепатита В не привит;</w:t>
      </w:r>
      <w:r w:rsidRPr="00362BE4">
        <w:rPr>
          <w:rStyle w:val="submenu-table"/>
          <w:rFonts w:ascii="Times New Roman" w:hAnsi="Times New Roman"/>
          <w:sz w:val="28"/>
        </w:rPr>
        <w:br/>
        <w:t>б) ребенок 12 мес, здоров, трижды вакцинирован против гепатита В (в 0,1 и 2 мес);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в) новорожденный 5 ч жизни, здоров, мать — носитель HBsAg;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г и) ребенок 5 лет, здоров, трижды вакцинирован против гепатита В (12 ч, 1 мес^ 6 мес); </w:t>
      </w:r>
      <w:r w:rsidRPr="00362BE4">
        <w:rPr>
          <w:rStyle w:val="submenu-table"/>
          <w:rFonts w:ascii="Times New Roman" w:hAnsi="Times New Roman"/>
          <w:sz w:val="28"/>
        </w:rPr>
        <w:br/>
        <w:t>д) медицинская сестра отделения гемодиализа, здорова, против гепатита В не привит;</w:t>
      </w:r>
    </w:p>
    <w:p w:rsidR="000B3D15" w:rsidRPr="000B3D15" w:rsidRDefault="000B3D15" w:rsidP="000B3D15">
      <w:pPr>
        <w:spacing w:line="240" w:lineRule="auto"/>
        <w:rPr>
          <w:rStyle w:val="submenu-table"/>
          <w:rFonts w:ascii="Times New Roman" w:hAnsi="Times New Roman"/>
          <w:b/>
          <w:sz w:val="24"/>
          <w:szCs w:val="24"/>
        </w:rPr>
      </w:pPr>
      <w:r w:rsidRPr="00362BE4">
        <w:rPr>
          <w:rStyle w:val="submenu-table"/>
          <w:rFonts w:ascii="Times New Roman" w:hAnsi="Times New Roman"/>
          <w:sz w:val="28"/>
        </w:rPr>
        <w:t>е) студент-медик 23 лет, здоров, против гепатита В не привит, 2 недель назад привит АДСМ-анатоксином в связи с травмой;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ж) врач-хирург 35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з) ре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бенок 7 лет, здоров, вакцинирован против гепатита В в родильном доме в 1 и 6 месяцев;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и) стоматолог-хирург 40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lastRenderedPageBreak/>
        <w:t>к) здоровый ребе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нок 3 мес,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л) фельдшер стан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ции переливания крови, страдает врожденным пороком сердца,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м) врач-хирург, здо</w:t>
      </w:r>
      <w:r w:rsidRPr="00362BE4">
        <w:rPr>
          <w:rStyle w:val="submenu-table"/>
          <w:rFonts w:ascii="Times New Roman" w:hAnsi="Times New Roman"/>
          <w:sz w:val="28"/>
        </w:rPr>
        <w:softHyphen/>
        <w:t>ров, перенес менингококковый менингит 3 мес назад, про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н) акушер-гинеколог, здоров, месяц назад перенес корь, против гепатита В не привит.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Кто из них подлежит прививкам </w:t>
      </w:r>
      <w:r>
        <w:rPr>
          <w:rStyle w:val="submenu-table"/>
          <w:rFonts w:ascii="Times New Roman" w:hAnsi="Times New Roman"/>
          <w:sz w:val="28"/>
        </w:rPr>
        <w:t>против вирусного гепатита В?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Ситуационная задача 6.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проведении контроля лечебно-профилактических учреждениях за состоянием иммунопрофилактики населения необходимо изучить медицинскую документацию по совершенствованию учета и отчетности прививочной работы.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Какие статистические формы регламентированы с этой </w:t>
      </w:r>
      <w:r>
        <w:rPr>
          <w:rStyle w:val="submenu-table"/>
          <w:rFonts w:ascii="Times New Roman" w:hAnsi="Times New Roman"/>
          <w:sz w:val="28"/>
        </w:rPr>
        <w:t xml:space="preserve">целью? 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7.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обращении пациентов с различными травмами с нарушением целостности слизистых и кожных покровов необходимо оказывать экстренную специфическую профилактику столбняка. В каких случаях необходимо проводить экстр</w:t>
      </w:r>
      <w:r>
        <w:rPr>
          <w:rStyle w:val="submenu-table"/>
          <w:rFonts w:ascii="Times New Roman" w:hAnsi="Times New Roman"/>
          <w:sz w:val="28"/>
        </w:rPr>
        <w:t>енную профилактику столбняка?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t xml:space="preserve"> Ситуационная задача 8.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В приемном отделении при осмотре больного вирусным гепатитом А, госпита</w:t>
      </w:r>
      <w:r w:rsidRPr="00362BE4">
        <w:rPr>
          <w:rStyle w:val="submenu-table"/>
          <w:rFonts w:ascii="Times New Roman" w:hAnsi="Times New Roman"/>
          <w:sz w:val="28"/>
        </w:rPr>
        <w:softHyphen/>
        <w:t>лизированного в стационар, обнаружена незажившая ра</w:t>
      </w:r>
      <w:r w:rsidRPr="00362BE4">
        <w:rPr>
          <w:rStyle w:val="submenu-table"/>
          <w:rFonts w:ascii="Times New Roman" w:hAnsi="Times New Roman"/>
          <w:sz w:val="28"/>
        </w:rPr>
        <w:softHyphen/>
        <w:t>на бедра. Из анамнеза выяснено, что неделю назад он был покусан неизвестной собакой. Укус, со слов больно</w:t>
      </w:r>
      <w:r w:rsidRPr="00362BE4">
        <w:rPr>
          <w:rStyle w:val="submenu-table"/>
          <w:rFonts w:ascii="Times New Roman" w:hAnsi="Times New Roman"/>
          <w:sz w:val="28"/>
        </w:rPr>
        <w:softHyphen/>
        <w:t>го, не был спровоцирован. Как следует поступить?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0B3D15">
        <w:rPr>
          <w:rStyle w:val="submenu-table"/>
          <w:rFonts w:ascii="Times New Roman" w:hAnsi="Times New Roman"/>
          <w:b/>
          <w:sz w:val="24"/>
          <w:szCs w:val="24"/>
        </w:rPr>
        <w:t xml:space="preserve">Тесты для самоконтроля 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B3D15">
        <w:rPr>
          <w:rFonts w:ascii="Times New Roman" w:hAnsi="Times New Roman"/>
          <w:b/>
          <w:i/>
          <w:sz w:val="24"/>
          <w:szCs w:val="24"/>
        </w:rPr>
        <w:t>Иммунопрофилактика</w:t>
      </w:r>
    </w:p>
    <w:p w:rsidR="000B3D15" w:rsidRPr="000B3D15" w:rsidRDefault="000B3D15" w:rsidP="000B3D1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?Иммунопрофилактика - это создание иммунной прослойки среди населения с использованием…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!Только живых, инактивированных и химических вакцин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!Только анатоксинов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!+Живых, инактивированных, химических вакцин, анатоксинов и иммуноглобулинов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!Живых, инактивированных, химических вакцин, анатоксинов и иммуноглобулинов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left="33" w:right="33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?Укажите возможные пути приобретения активного естественного иммунитета</w:t>
      </w:r>
    </w:p>
    <w:p w:rsidR="000B3D15" w:rsidRPr="000B3D15" w:rsidRDefault="000B3D15" w:rsidP="000B3D15">
      <w:pPr>
        <w:spacing w:after="0" w:line="240" w:lineRule="auto"/>
        <w:ind w:left="34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!Введение вакцины</w:t>
      </w:r>
    </w:p>
    <w:p w:rsidR="000B3D15" w:rsidRPr="000B3D15" w:rsidRDefault="000B3D15" w:rsidP="000B3D15">
      <w:pPr>
        <w:spacing w:after="0" w:line="240" w:lineRule="auto"/>
        <w:ind w:left="34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!+Переболевание</w:t>
      </w:r>
    </w:p>
    <w:p w:rsidR="000B3D15" w:rsidRPr="000B3D15" w:rsidRDefault="000B3D15" w:rsidP="000B3D15">
      <w:pPr>
        <w:spacing w:after="0" w:line="240" w:lineRule="auto"/>
        <w:ind w:left="34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!Введение иммуноглобулина</w:t>
      </w:r>
    </w:p>
    <w:p w:rsidR="000B3D15" w:rsidRPr="000B3D15" w:rsidRDefault="000B3D15" w:rsidP="000B3D15">
      <w:pPr>
        <w:spacing w:after="0" w:line="240" w:lineRule="auto"/>
        <w:ind w:left="34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!+Латентная иммунизация</w:t>
      </w:r>
    </w:p>
    <w:p w:rsidR="000B3D15" w:rsidRPr="000B3D15" w:rsidRDefault="000B3D15" w:rsidP="000B3D15">
      <w:pPr>
        <w:spacing w:after="0" w:line="240" w:lineRule="auto"/>
        <w:ind w:left="34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!Латентная иммунизация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?Укажите возможные пути приобретения активного искусственного иммунитета</w:t>
      </w: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!Переболевание</w:t>
      </w:r>
    </w:p>
    <w:p w:rsidR="000B3D15" w:rsidRPr="000B3D15" w:rsidRDefault="000B3D15" w:rsidP="000B3D15">
      <w:pPr>
        <w:pStyle w:val="4"/>
        <w:tabs>
          <w:tab w:val="left" w:pos="318"/>
        </w:tabs>
        <w:spacing w:before="0" w:after="0" w:line="240" w:lineRule="auto"/>
        <w:ind w:left="318" w:hanging="318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живой вакцины</w:t>
      </w: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инактивированной вакцины</w:t>
      </w: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!Введение лечебной сыворотки</w:t>
      </w: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анатоксина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left="33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?Укажите возможные пути приобретения пассивного искусственного иммунитета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гетерологичного иммуноглобулина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гетерологичной сыворотки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!Введение вакцины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!+Введение гомологичного иммуноглобулина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!Введение гомологичного иммуноглобулина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?Вакцина - это препарат из…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!Живых возбудителей с ослабленной вирулентностью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!Убитых корпускулярных патогенных микроорганизмов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!Продукт химического расщепления бактерий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!Детоксицированных экзотоксинов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!+все верно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?Какие свойства должен иметь вакцинный штамм для изготовления живой вакцины?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!+Сохранение иммуногенности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!Сохранение вирулентности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!+Утрата вирулентности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!+Сохранение способности к размножению в организме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!Сохранение способности к размножению в организме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?Живые вакцины применяют для иммунопрофилактики…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!Кори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!Туберкулеза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!Эпидемического паротита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!Полиомиелита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!+все верно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?Инактивированные вакцины применяют для иммунопрофилактики…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!Эпидемического паротита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!+Брюшного тифа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!+Лептоспироза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!+Энцефалита клещевого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!Лихорадки Ку (коксиеллез)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 </w:t>
      </w: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?Химические вакцины применяют для иммунопрофилактики…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!Туляремии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!+Менингококковой инфекции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!+Пневмококковой инфекции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!Кори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!+Холеры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?Для профилактики каких инфекционных болезней используют анатоксины?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!+Дифтерии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!Коклюша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!+Ботулизма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!+Газовой гангрены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!Менингококковой инфекции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?Какие вакцины обеспечивают напряженный длительный иммунитет при однократном введении?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!+БЦЖ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!+Коревая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!Лептоспирозная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!+Паротитная</w:t>
      </w:r>
    </w:p>
    <w:p w:rsidR="000B3D15" w:rsidRPr="000B3D15" w:rsidRDefault="000B3D15" w:rsidP="000B3D15">
      <w:pPr>
        <w:tabs>
          <w:tab w:val="left" w:pos="5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!Паротитная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?Поствакцинальный иммунитет сохраняется…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 течение 1-2 мес.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 течение 2 лет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 течение 5 лет и более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!Пожизненно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!Пожизненно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?При каких инфекционных болезнях для защиты контактных лиц можно использовать вакцину?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кори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дифтерии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 коклюше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менингококковой инфекции</w:t>
      </w: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 брюшном тифе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 ответ на введение вакцинного препарата могут возникнуть…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!+Местные реакции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!+Общие реакции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!+Осложнения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!Инфекционное заболевание, соответствующее вводимой вакцине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!Инфекционное заболевание, соответствующее вводимой вакцине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?Основные критерии контроля качества вакцинных препаратов…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!+Стерильность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!+Безвредность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!+Иммуногенность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!Растворимость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!вкус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?Иммуноглобулины и сыворотки применяют…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!+Для лечения больных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!+Для экстренной профилактики инфекционных болезней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!+Для лечения больных с поствакцинальными осложнениями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!Для иммунизации всего населения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?Для получения гомологичных иммуноглобулинов используются…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!Кровь гипериммунизированных животных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!+Кровь иммунизированных доноров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!+Кровь переболевших людей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!+Плацентарная кровь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!Плацентарная кровь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?Максимальная длительность защитного действия гетерологичных иммуноглобулинов и сывороток…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!+1-2 нед.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!4-6 нед.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!6 мес.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!год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!9 мес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?Из предложенного списка выберите гомологичные препараты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!+Нормальный человеческий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!Противостолбнячная сыворотка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!+Противогриппозный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!+Противококлюшный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!Противодифтерийная сыворотка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?По методу Безредки следует вводить…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!Гомологичные иммуноглобулины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!+Гетерологичные иммуноглобулины и сыворотки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!Вакцины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!Вакцины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!Вакцины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?Зачем в коробку с противостолбнячной сывороткой помещена ампула с нормальной лошадиной сывороткой в разведении 1:100?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!+Для определения чувствительности прививаемого к белкам лошадиной сыворотки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!+Для десенсибилизации организма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!Для создания пассивного иммунитета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!Для создания активного иммунитета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?Наиболее быстрая специфическая иммунологическая реактивность формируется после введения…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!Живых вакцин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!Инактивированных вакцин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!+Иммуноглобулинов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!+Сывороток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!Сывороток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 группу биопрепаратов, оказывающих литическое или ингибирующее действие на возбудителей инфекционных болезней, входит…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!+Бактериофаги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!+Интерферон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!Коли-бактерин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!Бификол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!Туберкулин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?Укажите длительность защитного действия бактериофагов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!Несколько часов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!+3-5 дней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!14 дней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!1 месяц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!1 месяц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?Укажите прививки, определяемые как плановые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!+Детям в соответствии с календарем прививок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!+Военнослужащим против газовой гангрены, ботулизма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!+Военнослужащим против дифтерии и столбняка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!Населению города при угрозе распространения холеры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?Противопоказаниями для плановых прививок являются…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!Тяжелые формы аллергии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!Злокачественные новообразования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!Масса тела при рождении менее 2000г.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!Беременность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!+все верно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?Вам предстоит сформировать прививочную бригаду. Кто из медицинских работников может войти в ее состав?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!+Медицинская сестра, в течение 2 лет страдающая язвенной болезнью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!Медицинская сестра, в течение 2 мес. страдающая аллергическим дерматитом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!Врач, перенесший стрептококковую ангину 5 дней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!+Врач - реконвалесцент после кори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!+Медицинская сестра - бактерионоситель атоксигенных коринебактерий дифтерии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?Не подлежит использованию вакцины…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 несоответствующими физическими свойствами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 нарушением целости ампул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!+Живые вакцины (коревая, паротитная), подвергшиеся действию температуры выше +8</w:t>
      </w:r>
      <w:r w:rsidRPr="000B3D15">
        <w:rPr>
          <w:rFonts w:ascii="Times New Roman" w:hAnsi="Times New Roman"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sz w:val="24"/>
          <w:szCs w:val="24"/>
        </w:rPr>
        <w:t>С; БЦЖ - выше +4</w:t>
      </w:r>
      <w:r w:rsidRPr="000B3D15">
        <w:rPr>
          <w:rFonts w:ascii="Times New Roman" w:hAnsi="Times New Roman"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sz w:val="24"/>
          <w:szCs w:val="24"/>
        </w:rPr>
        <w:t>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?Внешний вид АС, АДС-М анатоксинов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!+Мутная жидкость при встряхивании, а при отстаивании образуются осадок и прозрачная надосадочная жидкость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!Прозрачная жидкость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?Вам предстоит ввести противостолбнячную сыворотку пациенту в хирургическом кабинете. При осмотре ампулы Вы обнаружили незначительный осадок. Как поступить?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!Встряхнуть для равномерного распределения осадка в жидкости, затем набрать сыворотку в шприц и ввести пациенту.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!Осторожно набрать в шприц надосадочную жидкость и ввести пациенту. 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!+Считать препарат негодным. Не применять.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?Можно ли использовать вакцину с истекшим сроком годности?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!+Нет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!Да, если она хранилась правильно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!Да, если не изменен внешний вид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!+Да, если есть специальное указание о сохранении иммуногенности этой серии вакцины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!Да, если есть специальное указание о сохранении иммуногенности этой серии вакцины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 поступить, если число сильных и средних реакций при вакцинации достигает 18% и более?</w:t>
      </w:r>
    </w:p>
    <w:p w:rsidR="000B3D15" w:rsidRPr="000B3D15" w:rsidRDefault="000B3D15" w:rsidP="000B3D15">
      <w:pPr>
        <w:pStyle w:val="4"/>
        <w:spacing w:before="0" w:after="0" w:line="240" w:lineRule="auto"/>
        <w:ind w:left="34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B3D15">
        <w:rPr>
          <w:rFonts w:ascii="Times New Roman" w:hAnsi="Times New Roman"/>
          <w:b w:val="0"/>
          <w:sz w:val="24"/>
          <w:szCs w:val="24"/>
        </w:rPr>
        <w:t>!Проводить прививки под защитой иммуноглобулина</w:t>
      </w:r>
    </w:p>
    <w:p w:rsidR="000B3D15" w:rsidRPr="000B3D15" w:rsidRDefault="000B3D15" w:rsidP="000B3D15">
      <w:pPr>
        <w:pStyle w:val="4"/>
        <w:spacing w:before="0" w:after="0" w:line="240" w:lineRule="auto"/>
        <w:ind w:left="34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B3D15">
        <w:rPr>
          <w:rFonts w:ascii="Times New Roman" w:hAnsi="Times New Roman"/>
          <w:b w:val="0"/>
          <w:sz w:val="24"/>
          <w:szCs w:val="24"/>
        </w:rPr>
        <w:t>!Вводить вакцину в меньшей дозе</w:t>
      </w:r>
    </w:p>
    <w:p w:rsidR="000B3D15" w:rsidRPr="000B3D15" w:rsidRDefault="000B3D15" w:rsidP="000B3D15">
      <w:pPr>
        <w:pStyle w:val="4"/>
        <w:spacing w:before="0" w:after="0" w:line="240" w:lineRule="auto"/>
        <w:ind w:left="34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B3D15">
        <w:rPr>
          <w:rFonts w:ascii="Times New Roman" w:hAnsi="Times New Roman"/>
          <w:b w:val="0"/>
          <w:sz w:val="24"/>
          <w:szCs w:val="24"/>
        </w:rPr>
        <w:t>!+Отменить прививки и получить другую серию вакцины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?«Холодовая цепь» - это…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!Охлаждение препарата перед введением для обеспечения лучшего иммуногенного эффекта.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!Контроль температурного режима при транспортировке вакцин от изготовителя до потребителя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!Система контроля температурного режима при хранении вакцин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!+Система контроля температурного режима при хранении и транспортировке вакцин от места изготовления до места проведения прививок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!Система контроля температурного режима при хранении и транспортировке вакцин от места изготовления до места проведения прививок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?Какие колебания температурного режима допустимы при хранении вакцин в холодильнике в прививочном кабинете (пункте)?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!+До +8</w:t>
      </w:r>
      <w:r w:rsidRPr="000B3D15">
        <w:rPr>
          <w:rFonts w:ascii="Times New Roman" w:hAnsi="Times New Roman"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sz w:val="24"/>
          <w:szCs w:val="24"/>
        </w:rPr>
        <w:t>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!+Недопустимы колебания выше +8</w:t>
      </w:r>
      <w:r w:rsidRPr="000B3D15">
        <w:rPr>
          <w:rFonts w:ascii="Times New Roman" w:hAnsi="Times New Roman"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sz w:val="24"/>
          <w:szCs w:val="24"/>
        </w:rPr>
        <w:t>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!Для хранения сухих вакцин температурные колебания не имеют значения</w:t>
      </w: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?На каких этапах имеется наибольшая опасность нарушения температурного режима хранения вакцинных препаратов?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 складе института-изготовителя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 территориальном складе хранения медицинских препаратов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перевозке вакцин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!+На рабочем месте вакцинатора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 рабочем месте вакцинатора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?При перевозке вакцины в сумке-холодильнике хладагенты размещают 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!Снизу, под препаратами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!+Сверху, над препаратами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!Вдоль стенки сумки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 контейнере-холодильнике полностью растаял лед в хладагентах, с этого момента прошло 12ч. Какие вакцинные препараты стали непригодными?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!+Коревая вакцина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!Столбнячный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!Дифтерийный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!+Полиомиелитная вакцина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?Уничтожение неиспользованных вскрытых ампул, содержащих остатки живых бактериальных и вирусных вакцин, производится путем…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!Утилизация с бытовым мусором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!+Кипячения, затем утилизация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!+Автоклавирования с последующей утилизацией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!+Заливания их дезинфицирующим раствором, затем утилизация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!Заливания их дезинфицирующим раствором, затем утилизация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pStyle w:val="4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?Для проведения плановых прививок детям до 1 года используются следующие вакцины…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!+БЦЖ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!+Полиомиелитная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!Паротитная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!Паротитная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?Кто из перечисленных лиц при отрицательной реакции Манту может быть ревакцинирован против туберкулеза?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!Ребенок 15 лет перенес вирусный гепатит В 3 мес.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!+Подросток 15 лет переболел ветряной оспой 2 мес.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!Ребенок 7 лет из очага скарлатины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!Ребенок 7 лет ревакцинирован АДС-М анатоксином 2 нед.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!+Ребенок 7 лет ревакцинирован полиомиелитной вакциной 3 мес. назад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?При отсутствии заболеваемости полиомиелитом надо ли вакцинировать детей полиомиелитной вакциной?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!+Прививки проводят обязательно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!Прививки необязательны, их следует проводить только при появлении больных полиомиелитом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!Прививки надо проводить только по просьбе родителей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?Какова последовательность действий при одновременной вакцинации ребенка АКДС и полиомиелитной вакциной?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!Вначале вакцинируют АКДС, затем дают полиомиелитную вакцину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!+Вначале дают полиомиелитную вакцину, затем вводят 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!Последовательность введения вакцин не имеет практического значения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?Ребенок 10 мес., ранее - 3 и 5 мес., двукратно вакцинирован АКДС, перенес пневмонию 2 мес. назад, сейчас здоров. Как поступить с дальнейшей вакцинацией?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!Считать утратившими действие ранее сделанные прививки, заново начать трехкратную вакцинацию 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!+Продолжать вакцинацию, сделать третью прививку 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!Считать две прививки достаточными, через 191,5 года сделать ревакцинацию АКДС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!Продолжить прививки АДС-М анатоксином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?У привитого АКДС вакциной ребенка отмечено повышение температуры тела до 37,3</w:t>
      </w:r>
      <w:r w:rsidRPr="000B3D15">
        <w:rPr>
          <w:rFonts w:ascii="Times New Roman" w:hAnsi="Times New Roman"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sz w:val="24"/>
          <w:szCs w:val="24"/>
        </w:rPr>
        <w:t>С, на месте инъекции - слегка болезненное уплотнение. Это расценено как…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!+Нормальное течение вакцинального процесса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!Нарушение процедуры введения вакцины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!Гиперчувствительность к вакцине, в дальнейшем надо отказаться от прививок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!Реакция на укол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?В трехлетнем возрасте у ребенка отменены бывшие ранее медицинские противопоказания к прививкам. Как следует поступить сейчас?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!Не проводить вакцинацию вследствие опасения возможных реакций на прививки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!Начать прививки с АКДС вакцины соответственно календарю прививок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!+Заменить прививку АКДС на АДС, все остальные прививки надо проводить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?Кому показана плановая вакцинация против кори, если дети ранее не болели корью и не привиты против кори?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!+Ребенку 1 года, вакцинированному 3 мес. назад АКДС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!Ребенку 1 года 2 мес., перенесшему отит неделю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!+Ребенку 1 года 2 мес., перенесшему ветряную оспу 2 мес.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!Ребенку 1 года 2 мес., перенесшему ветряную оспу 2 мес. назад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?В день назначенной прививки коревой вакциной у ребенка температура тела 38,4</w:t>
      </w:r>
      <w:r w:rsidRPr="000B3D15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0B3D15">
        <w:rPr>
          <w:rFonts w:ascii="Times New Roman" w:hAnsi="Times New Roman"/>
          <w:b/>
          <w:sz w:val="24"/>
          <w:szCs w:val="24"/>
        </w:rPr>
        <w:t>С, насморк, кашель. Как поступить?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!Ввести коревую вакцину 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!Отложить прививку до нормализации температуры тела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!+Отменить прививку, вопрос о вакцинации рассмотреть через месяц после выздоровления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коревую вакцину под защитой иммуноглобулина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?Сформулируется ли полноценный поствакцинальный иммунитет у ребенка, если через 7 дней после вакцинации живой коревой вакциной ему был введен нормальный человеческий иммуноглобулин?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!+Нет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?Возможно ли проведение прививок детям, инфицированным ВИЧ?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!Нет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?Дети с бессимптомной ВИЧ-инфекцией могут быть привиты…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!БЦЖ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!+АКДС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!АКДС вакциной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?Дети с клинически выраженной ВИЧ-инфекцией могут быть привиты…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!БЦЖ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!+АКДС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!+АДС, АДС-М анатоксинами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!Живой полиомиелитной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!Живой полиомиелитной вакциной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?Следует ли проводить вакцинацию среди детей беженцев?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!+Следует в обязательном порядке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!Вакцинировать не следует, так как прививки были получены ранее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!+Следует проводить под серологическим контролем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!Следует проводить под серологическим контролем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!Следует проводить под серологическим контролем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?Прививки столбнячным анатоксином проводят…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 плановом порядке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!+При обморожениях </w:t>
      </w:r>
      <w:r w:rsidRPr="000B3D15">
        <w:rPr>
          <w:rFonts w:ascii="Times New Roman" w:hAnsi="Times New Roman"/>
          <w:sz w:val="24"/>
          <w:szCs w:val="24"/>
          <w:lang w:val="en-US"/>
        </w:rPr>
        <w:t>II</w:t>
      </w:r>
      <w:r w:rsidRPr="000B3D15">
        <w:rPr>
          <w:rFonts w:ascii="Times New Roman" w:hAnsi="Times New Roman"/>
          <w:sz w:val="24"/>
          <w:szCs w:val="24"/>
        </w:rPr>
        <w:t>-</w:t>
      </w:r>
      <w:r w:rsidRPr="000B3D15">
        <w:rPr>
          <w:rFonts w:ascii="Times New Roman" w:hAnsi="Times New Roman"/>
          <w:sz w:val="24"/>
          <w:szCs w:val="24"/>
          <w:lang w:val="en-US"/>
        </w:rPr>
        <w:t>III</w:t>
      </w:r>
      <w:r w:rsidRPr="000B3D15">
        <w:rPr>
          <w:rFonts w:ascii="Times New Roman" w:hAnsi="Times New Roman"/>
          <w:sz w:val="24"/>
          <w:szCs w:val="24"/>
        </w:rPr>
        <w:t xml:space="preserve"> степени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 заболевании столбняком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lastRenderedPageBreak/>
        <w:t>?Как поступить хирургу, обработавшему загрязненную рану кисти, если пострадавший 3 нед. назад получил противостолбнячный иммуноглобулин и АС анатоксин в связи с травмой голени?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!+Считать, что иммунитет сохранен и противостолбнячные прививки не проводить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АС анатоксин и противостолбнячный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 xml:space="preserve">!Ввести АС анатоксин 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противостолбнячный иммуноглобулин (или ПСС)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 приемное отделение больницы поступила женщина с кровотечением после внебольничного аборта. Против столбняка вакцинирована АС анатоксином год назад. Как следует поступить?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!+Ввести АС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АС анатоксин и ПСС (или ПСЧИ)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ПСС (или ПСЧИ)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!Не проводить экстренную профилактику столбняка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D15">
        <w:rPr>
          <w:rFonts w:ascii="Times New Roman" w:hAnsi="Times New Roman"/>
          <w:b/>
          <w:sz w:val="24"/>
          <w:szCs w:val="24"/>
        </w:rPr>
        <w:t>?Ребенок 2 мес. выпал из коляски, на лице - загрязненные землей ссадины. Проводить ли ему экстренную профилактику столбняка?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!+Да, ввести противостолбнячную сыворотку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!+Да, ввести противостолбнячный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!Да, ввести столбнячный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!Нет, так как у него есть материнский иммунитет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 защитить от столбняка пострадавшего в уличной катастрофе, если нет сведений о ранее проведенных прививках?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только АС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только противостолбнячную сыворотку или ПСЧИ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!+Ввести АС анатоксин и ПСС (ПСЧИ)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?Антирабические прививки пострадавшим показаны…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укусе или ослюнении лисицей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!+После укуса или ослюнения волком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!После укуса известной собакой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!При укусе собакой за 13 дней до появления у нее клинической картины бешенства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!+При укусе собакой за 7 дней до появления у нее клинической картины бешенства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?Профилактические антирабические прививки назначают…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!+Собаколовам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!Владельцам собак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!+Охотникам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!+Персоналу лаборатории, работающему с «диким» («уличным») вирусом бешенства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!Персоналу лаборатории, работающему с «диким» («уличным») вирусом бешенства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 правильно обработать рану после укуса животным?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!+Обильно промыть струей воды с мылом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!Промывать водой необязательно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!+Обработать йодной настойкой края раны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!Рваные края раны иссечь и рану зашить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!+Края раны не иссекать и не зашивать в первые 3 дня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?В каком случае показан курс прививок против гидрофобии для укушенного человека?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lastRenderedPageBreak/>
        <w:t>!+Если человека укусила лисица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!Если укус спровоцирован известной собакой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!+Если укус и царапины нанесены кошкой, жившей в подъезде и исчезнувшей сразу после укуса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?Кому назначают курс прививок антрабической вакциной?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!+Беременной, покусанной неизвестной собакой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!Ребенку, покусанному собакой, исчезнувшей через 13 дней после укуса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!Больному гидрофобией человеку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?Антирабическую вакцину и антирабический иммуноглобулин вводят…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!Покусанному в голень известной собакой (единичный укус)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!+Покусанному неизвестной собакой в кисть, пальцы с обильным ослюнением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!+Покусанному в шею и лицо лисицей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 поступить с ребенком 7 лет, покусанным в голень известной собакой во время игры?Ребенок 2 мес. назад получил плановую ревакцинацию АДС-М анатоксином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!Провести комбинированный курс антирабических прививок (вакцина и иммуноглобулин)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!+Не прививать, наблюдать животное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!Провести курс вакцинации антирабической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АС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АС анатоксин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?Мужчина 38 лет. покусан в голень известной собакой. Укус не спровоцирован. Как поступить врачу травматологического пункта, если пострадавший против столбняка не привит?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!+Организовать наблюдение за собакой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!За собакой не следует наблюдать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!Антирабические прививки не проводить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!+Начать курс прививок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антирабическую вакцину и иммуноглобулин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Pr="000B3D15" w:rsidRDefault="000B3D15" w:rsidP="000B3D15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?Как поступить с подростком 16 лет, покусанным в предплечье неизвестной собакой?Плановую прививку АДС-М анатоксином он получил 3 мес. назад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!+Провести курс прививок антирабической вакциной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антирабический иммуноглобулин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АС анатоксин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!Ввести ПСС (или ПСЧИ)</w:t>
      </w:r>
    </w:p>
    <w:p w:rsidR="000B3D15" w:rsidRPr="000B3D15" w:rsidRDefault="000B3D15" w:rsidP="000B3D1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0B3D15">
        <w:rPr>
          <w:rFonts w:ascii="Times New Roman" w:hAnsi="Times New Roman"/>
          <w:sz w:val="24"/>
          <w:szCs w:val="24"/>
        </w:rPr>
        <w:t>!+Экстренную профилактику столбняка не проводить</w:t>
      </w:r>
    </w:p>
    <w:p w:rsidR="000B3D15" w:rsidRPr="000B3D15" w:rsidRDefault="000B3D15" w:rsidP="000B3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D15" w:rsidRDefault="000B3D15" w:rsidP="000B3D15">
      <w:pPr>
        <w:spacing w:after="0" w:line="240" w:lineRule="auto"/>
        <w:ind w:firstLine="4820"/>
        <w:jc w:val="both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br/>
      </w:r>
      <w:r w:rsidRPr="006C26E6">
        <w:rPr>
          <w:rStyle w:val="submenu-table"/>
          <w:rFonts w:ascii="Times New Roman" w:hAnsi="Times New Roman"/>
          <w:b/>
          <w:sz w:val="28"/>
        </w:rPr>
        <w:t>Методические указания по проверке исходных знаний студентов по теме «иммунопрофилактика».</w:t>
      </w:r>
      <w:r w:rsidRPr="006C26E6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 xml:space="preserve">Методика контроля </w:t>
      </w:r>
      <w:r>
        <w:rPr>
          <w:rStyle w:val="submenu-table"/>
          <w:rFonts w:ascii="Times New Roman" w:hAnsi="Times New Roman"/>
          <w:sz w:val="28"/>
        </w:rPr>
        <w:t xml:space="preserve">проводится </w:t>
      </w:r>
      <w:r w:rsidRPr="00362BE4">
        <w:rPr>
          <w:rStyle w:val="submenu-table"/>
          <w:rFonts w:ascii="Times New Roman" w:hAnsi="Times New Roman"/>
          <w:sz w:val="28"/>
        </w:rPr>
        <w:t>в двух формах: устной или письменной (возможно краткое компьютерное тестирование).  Письменная форма  пров</w:t>
      </w:r>
      <w:r>
        <w:rPr>
          <w:rStyle w:val="submenu-table"/>
          <w:rFonts w:ascii="Times New Roman" w:hAnsi="Times New Roman"/>
          <w:sz w:val="28"/>
        </w:rPr>
        <w:t>одится</w:t>
      </w:r>
      <w:r w:rsidRPr="00362BE4">
        <w:rPr>
          <w:rStyle w:val="submenu-table"/>
          <w:rFonts w:ascii="Times New Roman" w:hAnsi="Times New Roman"/>
          <w:sz w:val="28"/>
        </w:rPr>
        <w:t xml:space="preserve"> в виде краткого программ-контроля, где задается 3 вопроса по изучаемому материалу</w:t>
      </w:r>
    </w:p>
    <w:p w:rsidR="000B3D15" w:rsidRPr="00362BE4" w:rsidRDefault="000B3D15" w:rsidP="000B3D15">
      <w:pPr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lastRenderedPageBreak/>
        <w:t xml:space="preserve">Студенты должны ознакомиться и записать в рабочую тетрадь все вопросы, которые будут освещены на занятии. </w:t>
      </w:r>
    </w:p>
    <w:p w:rsidR="000B3D15" w:rsidRPr="00362BE4" w:rsidRDefault="000B3D15" w:rsidP="000B3D15">
      <w:pPr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DE2191" w:rsidRDefault="000B3D15" w:rsidP="000B3D1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Style w:val="submenu-table"/>
          <w:rFonts w:ascii="Times New Roman" w:hAnsi="Times New Roman"/>
          <w:b/>
          <w:sz w:val="28"/>
        </w:rPr>
      </w:pPr>
      <w:r w:rsidRPr="00DE2191">
        <w:rPr>
          <w:rStyle w:val="submenu-table"/>
          <w:rFonts w:ascii="Times New Roman" w:hAnsi="Times New Roman"/>
          <w:b/>
          <w:sz w:val="28"/>
        </w:rPr>
        <w:t>Методические указания по проведению заключительной части занятия по иммунопр</w:t>
      </w:r>
      <w:r>
        <w:rPr>
          <w:rStyle w:val="submenu-table"/>
          <w:rFonts w:ascii="Times New Roman" w:hAnsi="Times New Roman"/>
          <w:b/>
          <w:sz w:val="28"/>
        </w:rPr>
        <w:t>о</w:t>
      </w:r>
      <w:r w:rsidRPr="00DE2191">
        <w:rPr>
          <w:rStyle w:val="submenu-table"/>
          <w:rFonts w:ascii="Times New Roman" w:hAnsi="Times New Roman"/>
          <w:b/>
          <w:sz w:val="28"/>
        </w:rPr>
        <w:t>филактике</w:t>
      </w:r>
    </w:p>
    <w:p w:rsidR="000B3D15" w:rsidRDefault="000B3D15" w:rsidP="000B3D15">
      <w:pPr>
        <w:pStyle w:val="a7"/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Проводится анализ работы каждого студента, подводятся итоги. Преподаватель определяет о</w:t>
      </w:r>
      <w:r>
        <w:rPr>
          <w:rStyle w:val="submenu-table"/>
          <w:rFonts w:ascii="Times New Roman" w:hAnsi="Times New Roman"/>
          <w:sz w:val="28"/>
        </w:rPr>
        <w:t>бщий уровень подготовки по теме.</w:t>
      </w:r>
    </w:p>
    <w:p w:rsidR="000B3D15" w:rsidRPr="00362BE4" w:rsidRDefault="000B3D15" w:rsidP="000B3D15">
      <w:pPr>
        <w:pStyle w:val="a7"/>
        <w:spacing w:after="0" w:line="240" w:lineRule="auto"/>
        <w:ind w:firstLine="567"/>
        <w:jc w:val="both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Студенты, имеющие пропуски или академические неудовлетворительные оценки по практическим или семинарским занятиям, отрабатывают задолжен</w:t>
      </w:r>
      <w:r>
        <w:rPr>
          <w:rStyle w:val="submenu-table"/>
          <w:rFonts w:ascii="Times New Roman" w:hAnsi="Times New Roman"/>
          <w:sz w:val="28"/>
        </w:rPr>
        <w:t>ности с</w:t>
      </w:r>
      <w:r w:rsidRPr="00362BE4">
        <w:rPr>
          <w:rStyle w:val="submenu-table"/>
          <w:rFonts w:ascii="Times New Roman" w:hAnsi="Times New Roman"/>
          <w:sz w:val="28"/>
        </w:rPr>
        <w:t>оответствующей теме пропущенного занятия, с назнач</w:t>
      </w:r>
      <w:r>
        <w:rPr>
          <w:rStyle w:val="submenu-table"/>
          <w:rFonts w:ascii="Times New Roman" w:hAnsi="Times New Roman"/>
          <w:sz w:val="28"/>
        </w:rPr>
        <w:t>ением конкретных дат  отработок</w:t>
      </w:r>
      <w:r w:rsidRPr="00362BE4">
        <w:rPr>
          <w:rStyle w:val="submenu-table"/>
          <w:rFonts w:ascii="Times New Roman" w:hAnsi="Times New Roman"/>
          <w:sz w:val="28"/>
        </w:rPr>
        <w:t>. Студенты, не имеющие академических задолженностей по практическим занятиям, циклу и т.д., получа</w:t>
      </w:r>
      <w:r>
        <w:rPr>
          <w:rStyle w:val="submenu-table"/>
          <w:rFonts w:ascii="Times New Roman" w:hAnsi="Times New Roman"/>
          <w:sz w:val="28"/>
        </w:rPr>
        <w:t xml:space="preserve">ют допуск к </w:t>
      </w:r>
      <w:r w:rsidRPr="00362BE4">
        <w:rPr>
          <w:rStyle w:val="submenu-table"/>
          <w:rFonts w:ascii="Times New Roman" w:hAnsi="Times New Roman"/>
          <w:sz w:val="28"/>
        </w:rPr>
        <w:t xml:space="preserve"> за</w:t>
      </w:r>
      <w:r>
        <w:rPr>
          <w:rStyle w:val="submenu-table"/>
          <w:rFonts w:ascii="Times New Roman" w:hAnsi="Times New Roman"/>
          <w:sz w:val="28"/>
        </w:rPr>
        <w:t>чету.</w:t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</w:p>
    <w:p w:rsidR="000B3D15" w:rsidRPr="00362BE4" w:rsidRDefault="000B3D15" w:rsidP="000B3D15">
      <w:pPr>
        <w:spacing w:after="0" w:line="240" w:lineRule="auto"/>
        <w:ind w:left="720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DE2191" w:rsidRDefault="000B3D15" w:rsidP="000B3D15">
      <w:pPr>
        <w:spacing w:after="0" w:line="240" w:lineRule="auto"/>
        <w:ind w:left="360"/>
        <w:jc w:val="both"/>
        <w:rPr>
          <w:rStyle w:val="submenu-table"/>
          <w:rFonts w:ascii="Times New Roman" w:hAnsi="Times New Roman"/>
          <w:b/>
          <w:sz w:val="28"/>
        </w:rPr>
      </w:pPr>
      <w:r w:rsidRPr="00DE2191">
        <w:rPr>
          <w:rStyle w:val="submenu-table"/>
          <w:rFonts w:ascii="Times New Roman" w:hAnsi="Times New Roman"/>
          <w:b/>
          <w:sz w:val="28"/>
        </w:rPr>
        <w:t>III. Учебные материалы</w:t>
      </w:r>
    </w:p>
    <w:p w:rsidR="000B3D15" w:rsidRPr="00362BE4" w:rsidRDefault="000B3D15" w:rsidP="000B3D15">
      <w:pPr>
        <w:spacing w:after="0"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>1.  Обучающие материалы к занятию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>1. Таблицы: a)схема экстренной профилактики столбня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ка, </w:t>
      </w:r>
      <w:r w:rsidRPr="00362BE4">
        <w:rPr>
          <w:rStyle w:val="submenu-table"/>
          <w:rFonts w:ascii="Times New Roman" w:hAnsi="Times New Roman"/>
          <w:sz w:val="28"/>
        </w:rPr>
        <w:br/>
        <w:t>б) календарь профилактических привививок детям.</w:t>
      </w:r>
      <w:r w:rsidRPr="00362BE4">
        <w:rPr>
          <w:rStyle w:val="submenu-table"/>
          <w:rFonts w:ascii="Times New Roman" w:hAnsi="Times New Roman"/>
          <w:sz w:val="28"/>
        </w:rPr>
        <w:br/>
        <w:t>2. Набор вакцин, сывороточных препаратов и бактериофагов.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3. Карта учета профилактических прививок (ф. 63).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4. Журнал учета детского населения врачебного участка. </w:t>
      </w:r>
      <w:r w:rsidRPr="00362BE4">
        <w:rPr>
          <w:rStyle w:val="submenu-table"/>
          <w:rFonts w:ascii="Times New Roman" w:hAnsi="Times New Roman"/>
          <w:sz w:val="28"/>
        </w:rPr>
        <w:br/>
        <w:t>5. Прививочный инструментарий (стерилизаторы, шприцы, ланцеты, скарификаторы, безыгольный инъектор).</w:t>
      </w:r>
      <w:r w:rsidRPr="00362BE4">
        <w:rPr>
          <w:rStyle w:val="submenu-table"/>
          <w:rFonts w:ascii="Times New Roman" w:hAnsi="Times New Roman"/>
          <w:sz w:val="28"/>
        </w:rPr>
        <w:br/>
      </w:r>
    </w:p>
    <w:p w:rsidR="000B3D15" w:rsidRPr="00362BE4" w:rsidRDefault="000B3D15" w:rsidP="000B3D15">
      <w:pPr>
        <w:pStyle w:val="a7"/>
        <w:spacing w:after="0" w:line="240" w:lineRule="auto"/>
        <w:ind w:left="709"/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pStyle w:val="a9"/>
        <w:jc w:val="both"/>
        <w:rPr>
          <w:rStyle w:val="submenu-table"/>
          <w:sz w:val="28"/>
        </w:rPr>
      </w:pPr>
      <w:r w:rsidRPr="00362BE4">
        <w:rPr>
          <w:rStyle w:val="submenu-table"/>
          <w:sz w:val="28"/>
        </w:rPr>
        <w:t>Преподаватель: ассистент  Магомедалиева Сабият Гизбуллаевна</w:t>
      </w:r>
    </w:p>
    <w:p w:rsidR="000B3D15" w:rsidRPr="00362BE4" w:rsidRDefault="000B3D15" w:rsidP="000B3D15">
      <w:pPr>
        <w:pStyle w:val="a9"/>
        <w:jc w:val="both"/>
        <w:rPr>
          <w:rStyle w:val="submenu-table"/>
          <w:sz w:val="28"/>
        </w:rPr>
      </w:pPr>
      <w:r w:rsidRPr="00362BE4">
        <w:rPr>
          <w:rStyle w:val="submenu-table"/>
          <w:sz w:val="28"/>
        </w:rPr>
        <w:t>Дата</w:t>
      </w:r>
    </w:p>
    <w:p w:rsidR="000B3D15" w:rsidRPr="00362BE4" w:rsidRDefault="000B3D15" w:rsidP="000B3D15">
      <w:pPr>
        <w:jc w:val="both"/>
        <w:rPr>
          <w:rStyle w:val="submenu-table"/>
          <w:rFonts w:ascii="Times New Roman" w:hAnsi="Times New Roman"/>
          <w:sz w:val="28"/>
        </w:rPr>
      </w:pPr>
    </w:p>
    <w:p w:rsidR="000B3D15" w:rsidRPr="00362BE4" w:rsidRDefault="000B3D15" w:rsidP="000B3D15">
      <w:pPr>
        <w:jc w:val="both"/>
        <w:rPr>
          <w:rStyle w:val="submenu-table"/>
          <w:rFonts w:ascii="Times New Roman" w:hAnsi="Times New Roman"/>
          <w:sz w:val="28"/>
        </w:rPr>
      </w:pPr>
    </w:p>
    <w:p w:rsidR="0065444F" w:rsidRDefault="0065444F"/>
    <w:sectPr w:rsidR="0065444F" w:rsidSect="00007A94">
      <w:footerReference w:type="default" r:id="rId5"/>
      <w:pgSz w:w="11906" w:h="16838" w:code="9"/>
      <w:pgMar w:top="1134" w:right="1134" w:bottom="1134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7" w:rsidRPr="006005BE" w:rsidRDefault="000B3D15">
    <w:pPr>
      <w:pStyle w:val="a3"/>
      <w:jc w:val="center"/>
      <w:rPr>
        <w:rFonts w:ascii="Times New Roman" w:hAnsi="Times New Roman"/>
        <w:sz w:val="24"/>
        <w:szCs w:val="24"/>
      </w:rPr>
    </w:pPr>
    <w:r w:rsidRPr="006005BE">
      <w:rPr>
        <w:rFonts w:ascii="Times New Roman" w:hAnsi="Times New Roman"/>
        <w:sz w:val="24"/>
        <w:szCs w:val="24"/>
      </w:rPr>
      <w:fldChar w:fldCharType="begin"/>
    </w:r>
    <w:r w:rsidRPr="006005BE">
      <w:rPr>
        <w:rFonts w:ascii="Times New Roman" w:hAnsi="Times New Roman"/>
        <w:sz w:val="24"/>
        <w:szCs w:val="24"/>
      </w:rPr>
      <w:instrText xml:space="preserve"> PAGE   \* MERGEFORMAT </w:instrText>
    </w:r>
    <w:r w:rsidRPr="006005B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19</w:t>
    </w:r>
    <w:r w:rsidRPr="006005BE">
      <w:rPr>
        <w:rFonts w:ascii="Times New Roman" w:hAnsi="Times New Roman"/>
        <w:sz w:val="24"/>
        <w:szCs w:val="24"/>
      </w:rPr>
      <w:fldChar w:fldCharType="end"/>
    </w:r>
  </w:p>
  <w:p w:rsidR="00D94007" w:rsidRDefault="000B3D1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83"/>
    <w:multiLevelType w:val="hybridMultilevel"/>
    <w:tmpl w:val="94E6D3A8"/>
    <w:lvl w:ilvl="0" w:tplc="36748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6CC"/>
    <w:multiLevelType w:val="multilevel"/>
    <w:tmpl w:val="6B60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B3D15"/>
    <w:rsid w:val="000B3D15"/>
    <w:rsid w:val="004A5C9D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D15"/>
    <w:pPr>
      <w:keepNext/>
      <w:autoSpaceDE w:val="0"/>
      <w:autoSpaceDN w:val="0"/>
      <w:spacing w:after="0" w:line="240" w:lineRule="auto"/>
      <w:ind w:left="2977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B3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3D15"/>
    <w:pPr>
      <w:keepNext/>
      <w:tabs>
        <w:tab w:val="num" w:pos="2304"/>
      </w:tabs>
      <w:autoSpaceDE w:val="0"/>
      <w:autoSpaceDN w:val="0"/>
      <w:spacing w:after="0" w:line="240" w:lineRule="auto"/>
      <w:ind w:left="1764" w:hanging="180"/>
      <w:outlineLvl w:val="4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B3D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D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0B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B3D1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B3D15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B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B3D15"/>
    <w:pPr>
      <w:spacing w:after="120"/>
    </w:pPr>
  </w:style>
  <w:style w:type="character" w:customStyle="1" w:styleId="a8">
    <w:name w:val="Основной текст Знак"/>
    <w:basedOn w:val="a0"/>
    <w:link w:val="a7"/>
    <w:rsid w:val="000B3D15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0B3D1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rsid w:val="000B3D15"/>
    <w:pPr>
      <w:keepNext/>
      <w:numPr>
        <w:numId w:val="1"/>
      </w:numPr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0B3D1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a">
    <w:name w:val="Название Знак"/>
    <w:basedOn w:val="a0"/>
    <w:link w:val="a9"/>
    <w:rsid w:val="000B3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B3D1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B3D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basedOn w:val="a0"/>
    <w:rsid w:val="000B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4703</Words>
  <Characters>26811</Characters>
  <Application>Microsoft Office Word</Application>
  <DocSecurity>0</DocSecurity>
  <Lines>223</Lines>
  <Paragraphs>62</Paragraphs>
  <ScaleCrop>false</ScaleCrop>
  <Company>Microsoft</Company>
  <LinksUpToDate>false</LinksUpToDate>
  <CharactersWithSpaces>31452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2013-11-29T07:20:00Z</dcterms:created>
  <dcterms:modified xsi:type="dcterms:W3CDTF">2013-11-29T07:30:00Z</dcterms:modified>
</cp:coreProperties>
</file>