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AC" w:rsidRDefault="00FE56AC" w:rsidP="00FE56AC">
      <w:pPr>
        <w:pStyle w:val="1"/>
        <w:numPr>
          <w:ilvl w:val="0"/>
          <w:numId w:val="0"/>
        </w:numPr>
        <w:tabs>
          <w:tab w:val="clear" w:pos="8210"/>
          <w:tab w:val="right" w:leader="dot" w:pos="9606"/>
        </w:tabs>
        <w:jc w:val="right"/>
        <w:rPr>
          <w:b/>
          <w:i/>
        </w:rPr>
      </w:pPr>
      <w:r>
        <w:rPr>
          <w:b/>
          <w:i/>
        </w:rPr>
        <w:t xml:space="preserve">Приложение </w:t>
      </w:r>
    </w:p>
    <w:p w:rsidR="00FE56AC" w:rsidRDefault="00FE56AC" w:rsidP="00FE56AC">
      <w:pPr>
        <w:jc w:val="center"/>
        <w:rPr>
          <w:rFonts w:ascii="Times New Roman" w:hAnsi="Times New Roman"/>
          <w:b/>
        </w:rPr>
      </w:pPr>
    </w:p>
    <w:p w:rsidR="00FE56AC" w:rsidRDefault="00FE56AC" w:rsidP="00FE56AC">
      <w:pPr>
        <w:jc w:val="center"/>
        <w:rPr>
          <w:rFonts w:ascii="Times New Roman" w:hAnsi="Times New Roman"/>
          <w:b/>
        </w:rPr>
      </w:pPr>
    </w:p>
    <w:p w:rsidR="00FE56AC" w:rsidRPr="0060644D" w:rsidRDefault="00FE56AC" w:rsidP="00FE56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</w:t>
      </w:r>
      <w:r w:rsidRPr="0060644D">
        <w:rPr>
          <w:rFonts w:ascii="Times New Roman" w:hAnsi="Times New Roman"/>
          <w:b/>
        </w:rPr>
        <w:t xml:space="preserve"> ЗДРАВООХРАНЕНИЯ РОССИЙСКОЙ ФЕДЕРАЦИИ</w:t>
      </w:r>
    </w:p>
    <w:p w:rsidR="00FE56AC" w:rsidRDefault="00FE56AC" w:rsidP="00FE56AC">
      <w:pPr>
        <w:jc w:val="center"/>
        <w:rPr>
          <w:rFonts w:ascii="Times New Roman" w:hAnsi="Times New Roman"/>
          <w:b/>
        </w:rPr>
      </w:pPr>
      <w:r w:rsidRPr="0060644D">
        <w:rPr>
          <w:rFonts w:ascii="Times New Roman" w:hAnsi="Times New Roman"/>
          <w:b/>
        </w:rPr>
        <w:t>ГОСУДАРСТВЕННОЕ БЮДЖЕТНОЕ ОБРАЗОВАТЕЛЬНОЕ УЧРЕЖДЕНИЕ ВЫСШЕГО ПРОФЕССИОНАЛЬНОГО ОБРАЗОВАНИЯ</w:t>
      </w:r>
    </w:p>
    <w:p w:rsidR="00FE56AC" w:rsidRPr="0060644D" w:rsidRDefault="00FE56AC" w:rsidP="00FE56AC">
      <w:pPr>
        <w:ind w:left="-284" w:firstLine="426"/>
        <w:jc w:val="center"/>
        <w:rPr>
          <w:rFonts w:ascii="Times New Roman" w:hAnsi="Times New Roman"/>
          <w:b/>
        </w:rPr>
      </w:pPr>
      <w:r w:rsidRPr="0060644D">
        <w:rPr>
          <w:rFonts w:ascii="Times New Roman" w:hAnsi="Times New Roman"/>
          <w:b/>
        </w:rPr>
        <w:t>«ДАГЕСТАНСКАЯ ГОСУДАРСТВЕННАЯ МЕДИЦИНСКАЯ АКАДЕМИЯ»</w:t>
      </w:r>
      <w:r>
        <w:rPr>
          <w:rFonts w:ascii="Times New Roman" w:hAnsi="Times New Roman"/>
          <w:b/>
        </w:rPr>
        <w:t xml:space="preserve"> </w:t>
      </w:r>
      <w:r w:rsidRPr="0060644D">
        <w:rPr>
          <w:rFonts w:ascii="Times New Roman" w:hAnsi="Times New Roman"/>
          <w:b/>
        </w:rPr>
        <w:t>МИНИСТЕРСТВА ЗДРАВООХРАНЕНИЯ РОССИЙСКОЙ ФЕДЕРАЦИИ</w:t>
      </w:r>
    </w:p>
    <w:p w:rsidR="00FE56AC" w:rsidRPr="00AD6ADF" w:rsidRDefault="00FE56AC" w:rsidP="00FE56A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2"/>
        <w:gridCol w:w="4783"/>
      </w:tblGrid>
      <w:tr w:rsidR="00FE56AC" w:rsidRPr="0060644D" w:rsidTr="00311A86">
        <w:tc>
          <w:tcPr>
            <w:tcW w:w="4961" w:type="dxa"/>
            <w:gridSpan w:val="2"/>
          </w:tcPr>
          <w:p w:rsidR="00FE56AC" w:rsidRPr="00813705" w:rsidRDefault="00FE56AC" w:rsidP="00311A86">
            <w:pPr>
              <w:rPr>
                <w:rFonts w:ascii="Times New Roman" w:hAnsi="Times New Roman"/>
                <w:b/>
              </w:rPr>
            </w:pPr>
            <w:r w:rsidRPr="00067DDC">
              <w:rPr>
                <w:rFonts w:ascii="Times New Roman" w:hAnsi="Times New Roman"/>
                <w:b/>
              </w:rPr>
              <w:t>ПРИНЯТО</w:t>
            </w:r>
          </w:p>
        </w:tc>
        <w:tc>
          <w:tcPr>
            <w:tcW w:w="4785" w:type="dxa"/>
          </w:tcPr>
          <w:p w:rsidR="00FE56AC" w:rsidRPr="0060644D" w:rsidRDefault="00FE56AC" w:rsidP="00311A86">
            <w:pPr>
              <w:jc w:val="center"/>
              <w:rPr>
                <w:rFonts w:ascii="Times New Roman" w:hAnsi="Times New Roman"/>
                <w:b/>
              </w:rPr>
            </w:pPr>
            <w:r w:rsidRPr="0060644D"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FE56AC" w:rsidRPr="0060644D" w:rsidTr="00311A86">
        <w:tc>
          <w:tcPr>
            <w:tcW w:w="4961" w:type="dxa"/>
            <w:gridSpan w:val="2"/>
          </w:tcPr>
          <w:p w:rsidR="00FE56AC" w:rsidRDefault="00FE56AC" w:rsidP="00311A86">
            <w:pPr>
              <w:rPr>
                <w:rFonts w:ascii="Times New Roman" w:hAnsi="Times New Roman"/>
              </w:rPr>
            </w:pPr>
            <w:r w:rsidRPr="00067DDC">
              <w:rPr>
                <w:rFonts w:ascii="Times New Roman" w:hAnsi="Times New Roman"/>
              </w:rPr>
              <w:t>решением Уче</w:t>
            </w:r>
            <w:r>
              <w:rPr>
                <w:rFonts w:ascii="Times New Roman" w:hAnsi="Times New Roman"/>
              </w:rPr>
              <w:t>б</w:t>
            </w:r>
            <w:r w:rsidRPr="00067DDC">
              <w:rPr>
                <w:rFonts w:ascii="Times New Roman" w:hAnsi="Times New Roman"/>
              </w:rPr>
              <w:t>н</w:t>
            </w:r>
            <w:proofErr w:type="gramStart"/>
            <w:r w:rsidRPr="00067DD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методическо</w:t>
            </w:r>
            <w:r w:rsidRPr="00067DDC">
              <w:rPr>
                <w:rFonts w:ascii="Times New Roman" w:hAnsi="Times New Roman"/>
              </w:rPr>
              <w:t>го</w:t>
            </w:r>
          </w:p>
          <w:p w:rsidR="00FE56AC" w:rsidRDefault="00FE56AC" w:rsidP="00311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67DDC">
              <w:rPr>
                <w:rFonts w:ascii="Times New Roman" w:hAnsi="Times New Roman"/>
              </w:rPr>
              <w:t>овета</w:t>
            </w:r>
            <w:r>
              <w:rPr>
                <w:rFonts w:ascii="Times New Roman" w:hAnsi="Times New Roman"/>
              </w:rPr>
              <w:t xml:space="preserve"> ФПК ППС</w:t>
            </w:r>
          </w:p>
          <w:p w:rsidR="00FE56AC" w:rsidRPr="0060644D" w:rsidRDefault="00FE56AC" w:rsidP="00311A86">
            <w:pPr>
              <w:rPr>
                <w:rFonts w:ascii="Times New Roman" w:hAnsi="Times New Roman"/>
              </w:rPr>
            </w:pPr>
            <w:r w:rsidRPr="0060644D">
              <w:rPr>
                <w:rFonts w:ascii="Times New Roman" w:hAnsi="Times New Roman"/>
              </w:rPr>
              <w:t>ГБОУ ВПО «ДГМА МЗ РФ»</w:t>
            </w:r>
          </w:p>
        </w:tc>
        <w:tc>
          <w:tcPr>
            <w:tcW w:w="4785" w:type="dxa"/>
          </w:tcPr>
          <w:p w:rsidR="00FE56AC" w:rsidRPr="0060644D" w:rsidRDefault="00FE56AC" w:rsidP="00311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60644D">
              <w:rPr>
                <w:rFonts w:ascii="Times New Roman" w:hAnsi="Times New Roman"/>
              </w:rPr>
              <w:t xml:space="preserve">Проректор по учебной работе </w:t>
            </w:r>
          </w:p>
          <w:p w:rsidR="00FE56AC" w:rsidRPr="0060644D" w:rsidRDefault="00FE56AC" w:rsidP="00311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60644D">
              <w:rPr>
                <w:rFonts w:ascii="Times New Roman" w:hAnsi="Times New Roman"/>
              </w:rPr>
              <w:t>ГБОУ ВПО «ДГМА МЗ РФ»</w:t>
            </w:r>
          </w:p>
          <w:p w:rsidR="00FE56AC" w:rsidRPr="0060644D" w:rsidRDefault="00FE56AC" w:rsidP="00311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60644D">
              <w:rPr>
                <w:rFonts w:ascii="Times New Roman" w:hAnsi="Times New Roman"/>
              </w:rPr>
              <w:t xml:space="preserve">профессор </w:t>
            </w:r>
            <w:r>
              <w:rPr>
                <w:rFonts w:ascii="Times New Roman" w:hAnsi="Times New Roman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</w:rPr>
              <w:t>С.Н.Маммаев</w:t>
            </w:r>
            <w:proofErr w:type="spellEnd"/>
          </w:p>
        </w:tc>
      </w:tr>
      <w:tr w:rsidR="00FE56AC" w:rsidRPr="0060644D" w:rsidTr="00311A86">
        <w:tc>
          <w:tcPr>
            <w:tcW w:w="4961" w:type="dxa"/>
            <w:gridSpan w:val="2"/>
          </w:tcPr>
          <w:p w:rsidR="00FE56AC" w:rsidRPr="00554ADE" w:rsidRDefault="00FE56AC" w:rsidP="00311A86">
            <w:pPr>
              <w:rPr>
                <w:rFonts w:ascii="Times New Roman" w:hAnsi="Times New Roman"/>
              </w:rPr>
            </w:pPr>
            <w:r w:rsidRPr="00067DDC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85" w:type="dxa"/>
          </w:tcPr>
          <w:p w:rsidR="00FE56AC" w:rsidRPr="0060644D" w:rsidRDefault="00FE56AC" w:rsidP="00311A86">
            <w:pPr>
              <w:ind w:left="547" w:hanging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«19</w:t>
            </w:r>
            <w:r w:rsidRPr="0060644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мая   </w:t>
            </w:r>
            <w:r w:rsidRPr="0060644D">
              <w:rPr>
                <w:rFonts w:ascii="Times New Roman" w:hAnsi="Times New Roman"/>
              </w:rPr>
              <w:t xml:space="preserve"> 2015 г.</w:t>
            </w:r>
          </w:p>
        </w:tc>
      </w:tr>
      <w:tr w:rsidR="00FE56AC" w:rsidRPr="00BC7DF1" w:rsidTr="00311A86">
        <w:tc>
          <w:tcPr>
            <w:tcW w:w="4961" w:type="dxa"/>
            <w:gridSpan w:val="2"/>
          </w:tcPr>
          <w:p w:rsidR="00FE56AC" w:rsidRPr="0060644D" w:rsidRDefault="00FE56AC" w:rsidP="00311A8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19 мая </w:t>
            </w:r>
            <w:r w:rsidRPr="00067DD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5</w:t>
            </w:r>
            <w:r w:rsidRPr="00067DD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785" w:type="dxa"/>
          </w:tcPr>
          <w:p w:rsidR="00FE56AC" w:rsidRPr="000A1338" w:rsidRDefault="00FE56AC" w:rsidP="00311A86">
            <w:pPr>
              <w:jc w:val="right"/>
              <w:rPr>
                <w:rFonts w:ascii="Times New Roman" w:hAnsi="Times New Roman"/>
              </w:rPr>
            </w:pPr>
          </w:p>
        </w:tc>
      </w:tr>
      <w:tr w:rsidR="00FE56AC" w:rsidRPr="00067DDC" w:rsidTr="00311A86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FE56AC" w:rsidRPr="00067DDC" w:rsidRDefault="00FE56AC" w:rsidP="00311A86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E56AC" w:rsidRPr="00067DDC" w:rsidTr="00311A86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FE56AC" w:rsidRPr="00067DDC" w:rsidRDefault="00FE56AC" w:rsidP="00311A86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FE56AC" w:rsidRPr="00067DDC" w:rsidRDefault="00FE56AC" w:rsidP="00FE56AC">
      <w:pPr>
        <w:jc w:val="center"/>
        <w:rPr>
          <w:rFonts w:ascii="Times New Roman" w:hAnsi="Times New Roman"/>
          <w:b/>
          <w:lang w:val="en-US"/>
        </w:rPr>
      </w:pPr>
    </w:p>
    <w:p w:rsidR="00FE56AC" w:rsidRPr="00067DDC" w:rsidRDefault="00FE56AC" w:rsidP="00FE56AC">
      <w:pPr>
        <w:autoSpaceDE w:val="0"/>
        <w:autoSpaceDN w:val="0"/>
        <w:jc w:val="center"/>
        <w:rPr>
          <w:rFonts w:ascii="Times New Roman" w:hAnsi="Times New Roman"/>
          <w:b/>
        </w:rPr>
      </w:pPr>
      <w:r w:rsidRPr="00067DDC">
        <w:rPr>
          <w:rFonts w:ascii="Times New Roman" w:hAnsi="Times New Roman"/>
          <w:b/>
        </w:rPr>
        <w:t xml:space="preserve">ОСНОВНАЯ </w:t>
      </w:r>
      <w:r>
        <w:rPr>
          <w:rFonts w:ascii="Times New Roman" w:hAnsi="Times New Roman"/>
          <w:b/>
        </w:rPr>
        <w:t>П</w:t>
      </w:r>
      <w:r w:rsidRPr="00067DDC">
        <w:rPr>
          <w:rFonts w:ascii="Times New Roman" w:hAnsi="Times New Roman"/>
          <w:b/>
        </w:rPr>
        <w:t xml:space="preserve">РОФЕССИОНАЛЬНАЯ </w:t>
      </w:r>
      <w:r>
        <w:rPr>
          <w:rFonts w:ascii="Times New Roman" w:hAnsi="Times New Roman"/>
          <w:b/>
        </w:rPr>
        <w:t>ОБРАЗОВАТЕЛЬНАЯ П</w:t>
      </w:r>
      <w:r w:rsidRPr="00067DDC">
        <w:rPr>
          <w:rFonts w:ascii="Times New Roman" w:hAnsi="Times New Roman"/>
          <w:b/>
        </w:rPr>
        <w:t xml:space="preserve">РОГРАММА </w:t>
      </w:r>
    </w:p>
    <w:p w:rsidR="00FE56AC" w:rsidRPr="00067DDC" w:rsidRDefault="00FE56AC" w:rsidP="00FE56AC">
      <w:pPr>
        <w:tabs>
          <w:tab w:val="left" w:pos="9180"/>
        </w:tabs>
        <w:autoSpaceDE w:val="0"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ВЫСШЕГО О</w:t>
      </w:r>
      <w:r w:rsidRPr="00067DDC">
        <w:rPr>
          <w:rFonts w:ascii="Times New Roman" w:hAnsi="Times New Roman"/>
          <w:b/>
        </w:rPr>
        <w:t>БРАЗОВАНИЯ (АСПИРАНТУРА)</w:t>
      </w:r>
    </w:p>
    <w:p w:rsidR="00FE56AC" w:rsidRDefault="00FE56AC" w:rsidP="00FE56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6AC" w:rsidRPr="00FE56AC" w:rsidRDefault="00FE56AC" w:rsidP="00FE56AC">
      <w:pPr>
        <w:jc w:val="center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  <w:b/>
          <w:bCs/>
        </w:rPr>
        <w:t>ПРОГРАММА НАУЧНО-ИССЛЕДОВАТЕЛЬСКОЙ РАБОТЫ</w:t>
      </w:r>
    </w:p>
    <w:p w:rsidR="00FE56AC" w:rsidRDefault="00FE56AC" w:rsidP="00FE56AC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067DDC">
        <w:rPr>
          <w:rFonts w:ascii="Times New Roman" w:hAnsi="Times New Roman"/>
          <w:b/>
        </w:rPr>
        <w:t xml:space="preserve">ПО СПЕЦИАЛЬНОСТИ </w:t>
      </w:r>
      <w:r w:rsidRPr="00067DDC">
        <w:rPr>
          <w:rFonts w:ascii="Times New Roman" w:hAnsi="Times New Roman"/>
          <w:b/>
          <w:bCs/>
        </w:rPr>
        <w:t>14.01.01 – «АКУШЕРСТВО И  ГИНЕКОЛОГИЯ»</w:t>
      </w:r>
    </w:p>
    <w:p w:rsidR="00FE56AC" w:rsidRPr="00FE56AC" w:rsidRDefault="00FE56AC" w:rsidP="00FE56AC">
      <w:pPr>
        <w:jc w:val="center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>для подготовки научно-педагогических кадров в аспирантуре</w:t>
      </w:r>
    </w:p>
    <w:p w:rsidR="00FE56AC" w:rsidRDefault="00FE56AC" w:rsidP="00FE56A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E56AC" w:rsidRDefault="00FE56AC" w:rsidP="00FE56A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E56AC" w:rsidRPr="0039459A" w:rsidRDefault="00FE56AC" w:rsidP="00FE56AC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9459A">
        <w:rPr>
          <w:rFonts w:ascii="Times New Roman" w:hAnsi="Times New Roman" w:cs="Times New Roman"/>
          <w:b/>
          <w:i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лок </w:t>
      </w:r>
      <w:r w:rsidRPr="0039459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3. Научно-исследовательская работа  - 4968 часов (138 </w:t>
      </w:r>
      <w:proofErr w:type="spellStart"/>
      <w:r w:rsidRPr="0039459A">
        <w:rPr>
          <w:rFonts w:ascii="Times New Roman" w:hAnsi="Times New Roman" w:cs="Times New Roman"/>
          <w:b/>
          <w:i/>
          <w:color w:val="auto"/>
          <w:sz w:val="28"/>
          <w:szCs w:val="28"/>
        </w:rPr>
        <w:t>з.е</w:t>
      </w:r>
      <w:proofErr w:type="spellEnd"/>
      <w:r w:rsidRPr="0039459A">
        <w:rPr>
          <w:rFonts w:ascii="Times New Roman" w:hAnsi="Times New Roman" w:cs="Times New Roman"/>
          <w:b/>
          <w:i/>
          <w:color w:val="auto"/>
          <w:sz w:val="28"/>
          <w:szCs w:val="28"/>
        </w:rPr>
        <w:t>.)</w:t>
      </w:r>
    </w:p>
    <w:p w:rsidR="00FE56AC" w:rsidRPr="0039459A" w:rsidRDefault="00FE56AC" w:rsidP="00FE56AC">
      <w:pPr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Б.3.1.Д</w:t>
      </w:r>
      <w:r w:rsidRPr="0039459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иссертационное исследование – 4968 часов (138 </w:t>
      </w:r>
      <w:proofErr w:type="spellStart"/>
      <w:r w:rsidRPr="0039459A">
        <w:rPr>
          <w:rFonts w:ascii="Times New Roman" w:hAnsi="Times New Roman" w:cs="Times New Roman"/>
          <w:b/>
          <w:i/>
          <w:color w:val="auto"/>
          <w:sz w:val="28"/>
          <w:szCs w:val="28"/>
        </w:rPr>
        <w:t>з.е</w:t>
      </w:r>
      <w:proofErr w:type="spellEnd"/>
      <w:r w:rsidRPr="0039459A">
        <w:rPr>
          <w:rFonts w:ascii="Times New Roman" w:hAnsi="Times New Roman" w:cs="Times New Roman"/>
          <w:b/>
          <w:i/>
          <w:color w:val="auto"/>
          <w:sz w:val="28"/>
          <w:szCs w:val="28"/>
        </w:rPr>
        <w:t>.)</w:t>
      </w:r>
    </w:p>
    <w:p w:rsidR="00FE56AC" w:rsidRPr="0039459A" w:rsidRDefault="00FE56AC" w:rsidP="00FE56AC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FE56AC" w:rsidRPr="0039459A" w:rsidRDefault="00FE56AC" w:rsidP="00FE56A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9459A">
        <w:rPr>
          <w:rFonts w:ascii="Times New Roman" w:hAnsi="Times New Roman" w:cs="Times New Roman"/>
          <w:color w:val="auto"/>
          <w:sz w:val="28"/>
          <w:szCs w:val="28"/>
        </w:rPr>
        <w:t xml:space="preserve">Категория </w:t>
      </w:r>
      <w:proofErr w:type="gramStart"/>
      <w:r w:rsidRPr="0039459A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39459A">
        <w:rPr>
          <w:rFonts w:ascii="Times New Roman" w:hAnsi="Times New Roman" w:cs="Times New Roman"/>
          <w:color w:val="auto"/>
          <w:sz w:val="28"/>
          <w:szCs w:val="28"/>
        </w:rPr>
        <w:t>: аспиранты</w:t>
      </w:r>
    </w:p>
    <w:p w:rsidR="00FE56AC" w:rsidRPr="0039459A" w:rsidRDefault="00FE56AC" w:rsidP="00FE56A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9459A">
        <w:rPr>
          <w:rFonts w:ascii="Times New Roman" w:hAnsi="Times New Roman" w:cs="Times New Roman"/>
          <w:color w:val="auto"/>
          <w:sz w:val="28"/>
          <w:szCs w:val="28"/>
        </w:rPr>
        <w:t>Срок обучения:   3 года (очная форма обучения)</w:t>
      </w:r>
    </w:p>
    <w:p w:rsidR="00FE56AC" w:rsidRPr="0039459A" w:rsidRDefault="00FE56AC" w:rsidP="00FE56A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9459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9459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9459A">
        <w:rPr>
          <w:rFonts w:ascii="Times New Roman" w:hAnsi="Times New Roman" w:cs="Times New Roman"/>
          <w:color w:val="auto"/>
          <w:sz w:val="28"/>
          <w:szCs w:val="28"/>
        </w:rPr>
        <w:tab/>
        <w:t>4 года (заочная форма обучения)</w:t>
      </w:r>
    </w:p>
    <w:p w:rsidR="00FE56AC" w:rsidRDefault="00FE56AC" w:rsidP="00FE56AC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FE56AC" w:rsidRDefault="00FE56AC" w:rsidP="00FE56AC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FE56AC" w:rsidRDefault="00FE56AC" w:rsidP="00FE56AC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FE56AC" w:rsidRPr="00351B81" w:rsidRDefault="00FE56AC" w:rsidP="00FE56AC">
      <w:pPr>
        <w:autoSpaceDE w:val="0"/>
        <w:autoSpaceDN w:val="0"/>
        <w:jc w:val="center"/>
        <w:rPr>
          <w:rFonts w:ascii="Times New Roman" w:hAnsi="Times New Roman"/>
          <w:bCs/>
        </w:rPr>
      </w:pPr>
      <w:r w:rsidRPr="00351B81">
        <w:rPr>
          <w:rFonts w:ascii="Times New Roman" w:hAnsi="Times New Roman"/>
          <w:bCs/>
        </w:rPr>
        <w:t>Кафедра акушерства и гинекологии  ФПК ППС</w:t>
      </w:r>
    </w:p>
    <w:p w:rsidR="00FE56AC" w:rsidRPr="00351B81" w:rsidRDefault="00FE56AC" w:rsidP="00FE56AC">
      <w:pPr>
        <w:autoSpaceDE w:val="0"/>
        <w:autoSpaceDN w:val="0"/>
        <w:jc w:val="center"/>
        <w:rPr>
          <w:rFonts w:ascii="Times New Roman" w:hAnsi="Times New Roman"/>
          <w:bCs/>
        </w:rPr>
      </w:pPr>
      <w:r w:rsidRPr="00351B81">
        <w:rPr>
          <w:rFonts w:ascii="Times New Roman" w:hAnsi="Times New Roman"/>
          <w:bCs/>
        </w:rPr>
        <w:t xml:space="preserve">Квалификация (степень): Исследователь. Преподаватель </w:t>
      </w:r>
      <w:proofErr w:type="gramStart"/>
      <w:r w:rsidRPr="00351B81">
        <w:rPr>
          <w:rFonts w:ascii="Times New Roman" w:hAnsi="Times New Roman"/>
          <w:bCs/>
        </w:rPr>
        <w:t>–и</w:t>
      </w:r>
      <w:proofErr w:type="gramEnd"/>
      <w:r w:rsidRPr="00351B81">
        <w:rPr>
          <w:rFonts w:ascii="Times New Roman" w:hAnsi="Times New Roman"/>
          <w:bCs/>
        </w:rPr>
        <w:t>сследователь.</w:t>
      </w:r>
    </w:p>
    <w:p w:rsidR="00FE56AC" w:rsidRPr="00351B81" w:rsidRDefault="00FE56AC" w:rsidP="00FE56AC">
      <w:pPr>
        <w:autoSpaceDE w:val="0"/>
        <w:autoSpaceDN w:val="0"/>
        <w:rPr>
          <w:rFonts w:ascii="Times New Roman" w:hAnsi="Times New Roman"/>
          <w:bCs/>
        </w:rPr>
      </w:pPr>
    </w:p>
    <w:p w:rsidR="00FE56AC" w:rsidRPr="000A7573" w:rsidRDefault="00FE56AC" w:rsidP="00FE56AC">
      <w:pPr>
        <w:pStyle w:val="Default"/>
      </w:pPr>
    </w:p>
    <w:p w:rsidR="00FE56AC" w:rsidRPr="000A7573" w:rsidRDefault="00FE56AC" w:rsidP="00FE56AC">
      <w:pPr>
        <w:rPr>
          <w:rFonts w:ascii="Times New Roman" w:hAnsi="Times New Roman"/>
        </w:rPr>
      </w:pPr>
    </w:p>
    <w:p w:rsidR="00FE56AC" w:rsidRPr="00813705" w:rsidRDefault="00FE56AC" w:rsidP="00FE56AC">
      <w:pPr>
        <w:autoSpaceDE w:val="0"/>
        <w:autoSpaceDN w:val="0"/>
        <w:jc w:val="center"/>
        <w:rPr>
          <w:rFonts w:ascii="Times New Roman" w:hAnsi="Times New Roman"/>
          <w:bCs/>
          <w:u w:val="single"/>
        </w:rPr>
      </w:pPr>
    </w:p>
    <w:p w:rsidR="00FE56AC" w:rsidRPr="00067DDC" w:rsidRDefault="00FE56AC" w:rsidP="00FE56AC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FE56AC" w:rsidRDefault="00FE56AC" w:rsidP="00FE56AC">
      <w:pPr>
        <w:pStyle w:val="ab"/>
        <w:spacing w:after="240"/>
        <w:ind w:firstLine="851"/>
        <w:rPr>
          <w:szCs w:val="24"/>
        </w:rPr>
      </w:pPr>
    </w:p>
    <w:p w:rsidR="00FE56AC" w:rsidRPr="00067DDC" w:rsidRDefault="00FE56AC" w:rsidP="00FE56AC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FE56AC" w:rsidRPr="00067DDC" w:rsidRDefault="00FE56AC" w:rsidP="00FE56AC">
      <w:pPr>
        <w:jc w:val="center"/>
        <w:rPr>
          <w:rFonts w:ascii="Times New Roman" w:hAnsi="Times New Roman"/>
          <w:b/>
        </w:rPr>
      </w:pPr>
    </w:p>
    <w:p w:rsidR="00FE56AC" w:rsidRPr="00436993" w:rsidRDefault="00FE56AC" w:rsidP="00FE56AC">
      <w:pPr>
        <w:jc w:val="center"/>
        <w:rPr>
          <w:rFonts w:ascii="Times New Roman" w:hAnsi="Times New Roman"/>
        </w:rPr>
      </w:pPr>
      <w:r w:rsidRPr="00067DDC">
        <w:rPr>
          <w:rFonts w:ascii="Times New Roman" w:hAnsi="Times New Roman"/>
        </w:rPr>
        <w:t>Махачкала – 201</w:t>
      </w:r>
      <w:r w:rsidRPr="00436993">
        <w:rPr>
          <w:rFonts w:ascii="Times New Roman" w:hAnsi="Times New Roman"/>
        </w:rPr>
        <w:t>5</w:t>
      </w:r>
    </w:p>
    <w:p w:rsidR="00FE56AC" w:rsidRDefault="00FE56AC" w:rsidP="00FE56AC">
      <w:pPr>
        <w:ind w:left="-426" w:hanging="283"/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  <w:b/>
        </w:rPr>
        <w:br w:type="page"/>
      </w:r>
      <w:r w:rsidRPr="001A7329">
        <w:rPr>
          <w:rFonts w:ascii="Times New Roman" w:hAnsi="Times New Roman"/>
          <w:b/>
        </w:rPr>
        <w:lastRenderedPageBreak/>
        <w:t xml:space="preserve"> </w:t>
      </w:r>
      <w:r>
        <w:rPr>
          <w:rFonts w:ascii="Times New Roman" w:hAnsi="Times New Roman"/>
          <w:b/>
        </w:rPr>
        <w:t xml:space="preserve">           </w:t>
      </w:r>
      <w:r w:rsidRPr="00067DDC">
        <w:rPr>
          <w:rFonts w:ascii="Times New Roman" w:hAnsi="Times New Roman"/>
        </w:rPr>
        <w:t xml:space="preserve">Основная профессиональная образовательная </w:t>
      </w:r>
      <w:r>
        <w:rPr>
          <w:rFonts w:ascii="Times New Roman" w:hAnsi="Times New Roman"/>
        </w:rPr>
        <w:t>программа</w:t>
      </w:r>
      <w:r w:rsidRPr="000E3E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высшего</w:t>
      </w:r>
      <w:r w:rsidRPr="00067DDC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 xml:space="preserve">по специальности </w:t>
      </w:r>
      <w:r w:rsidRPr="00067DDC">
        <w:rPr>
          <w:rFonts w:ascii="Times New Roman" w:hAnsi="Times New Roman"/>
          <w:bCs/>
        </w:rPr>
        <w:t>14.01.01 – «Акушерство и  гинекология»</w:t>
      </w:r>
      <w:r w:rsidRPr="00067DDC">
        <w:rPr>
          <w:rFonts w:ascii="Times New Roman" w:hAnsi="Times New Roman"/>
        </w:rPr>
        <w:t xml:space="preserve"> (аспирантура) </w:t>
      </w:r>
      <w:r>
        <w:rPr>
          <w:rFonts w:ascii="Times New Roman" w:hAnsi="Times New Roman"/>
        </w:rPr>
        <w:t xml:space="preserve">составлена в соответствии с требованиями ФГОС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FE56AC" w:rsidRDefault="00FE56AC" w:rsidP="00FE56AC">
      <w:pPr>
        <w:jc w:val="both"/>
        <w:rPr>
          <w:rFonts w:ascii="Times New Roman" w:hAnsi="Times New Roman"/>
        </w:rPr>
      </w:pPr>
    </w:p>
    <w:p w:rsidR="00FE56AC" w:rsidRDefault="00FE56AC" w:rsidP="00FE56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E56AC" w:rsidRDefault="00FE56AC" w:rsidP="00FE56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учебной дисциплины одобрена на заседании кафедры акушерства и гинекологии ФПК ППС ДГМА  </w:t>
      </w:r>
      <w:r w:rsidRPr="0060644D">
        <w:rPr>
          <w:rFonts w:ascii="Times New Roman" w:hAnsi="Times New Roman"/>
        </w:rPr>
        <w:t>«</w:t>
      </w:r>
      <w:r>
        <w:rPr>
          <w:rFonts w:ascii="Times New Roman" w:hAnsi="Times New Roman"/>
        </w:rPr>
        <w:t>27</w:t>
      </w:r>
      <w:r w:rsidRPr="0060644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марта</w:t>
      </w:r>
      <w:r w:rsidRPr="0060644D">
        <w:rPr>
          <w:rFonts w:ascii="Times New Roman" w:hAnsi="Times New Roman"/>
        </w:rPr>
        <w:t xml:space="preserve"> 2015 г.</w:t>
      </w:r>
      <w:r>
        <w:rPr>
          <w:rFonts w:ascii="Times New Roman" w:hAnsi="Times New Roman"/>
        </w:rPr>
        <w:t>, протокол № 14.</w:t>
      </w:r>
    </w:p>
    <w:p w:rsidR="00FE56AC" w:rsidRDefault="00FE56AC" w:rsidP="00FE56AC">
      <w:pPr>
        <w:jc w:val="both"/>
        <w:rPr>
          <w:rFonts w:ascii="Times New Roman" w:hAnsi="Times New Roman"/>
        </w:rPr>
      </w:pPr>
    </w:p>
    <w:p w:rsidR="00FE56AC" w:rsidRDefault="00FE56AC" w:rsidP="00FE56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067DDC">
        <w:rPr>
          <w:rFonts w:ascii="Times New Roman" w:hAnsi="Times New Roman"/>
        </w:rPr>
        <w:t>аведующий кафедрой</w:t>
      </w:r>
    </w:p>
    <w:p w:rsidR="00FE56AC" w:rsidRDefault="00FE56AC" w:rsidP="00FE56AC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 xml:space="preserve">д.м.н., профессор </w:t>
      </w:r>
      <w:r>
        <w:rPr>
          <w:rFonts w:ascii="Times New Roman" w:hAnsi="Times New Roman"/>
        </w:rPr>
        <w:t xml:space="preserve">                                 -----------------------------</w:t>
      </w:r>
      <w:r w:rsidRPr="00067D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Pr="00067DDC">
        <w:rPr>
          <w:rFonts w:ascii="Times New Roman" w:hAnsi="Times New Roman"/>
        </w:rPr>
        <w:t>Омаров Н</w:t>
      </w:r>
      <w:r>
        <w:rPr>
          <w:rFonts w:ascii="Times New Roman" w:hAnsi="Times New Roman"/>
        </w:rPr>
        <w:t>.</w:t>
      </w:r>
      <w:r w:rsidRPr="00067DDC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067DDC">
        <w:rPr>
          <w:rFonts w:ascii="Times New Roman" w:hAnsi="Times New Roman"/>
        </w:rPr>
        <w:t>-М.</w:t>
      </w:r>
    </w:p>
    <w:p w:rsidR="00FE56AC" w:rsidRDefault="00FE56AC" w:rsidP="00FE56AC">
      <w:pPr>
        <w:jc w:val="both"/>
        <w:rPr>
          <w:rFonts w:ascii="Times New Roman" w:hAnsi="Times New Roman"/>
        </w:rPr>
      </w:pPr>
    </w:p>
    <w:p w:rsidR="00FE56AC" w:rsidRPr="00067DDC" w:rsidRDefault="00FE56AC" w:rsidP="00FE56AC">
      <w:pPr>
        <w:jc w:val="both"/>
        <w:rPr>
          <w:rFonts w:ascii="Times New Roman" w:hAnsi="Times New Roman"/>
        </w:rPr>
      </w:pPr>
    </w:p>
    <w:p w:rsidR="00FE56AC" w:rsidRDefault="00FE56AC" w:rsidP="00FE56AC">
      <w:pPr>
        <w:ind w:firstLine="709"/>
        <w:jc w:val="both"/>
        <w:rPr>
          <w:rFonts w:ascii="Times New Roman" w:hAnsi="Times New Roman"/>
        </w:rPr>
      </w:pPr>
    </w:p>
    <w:p w:rsidR="00FE56AC" w:rsidRDefault="00FE56AC" w:rsidP="00FE56AC">
      <w:pPr>
        <w:ind w:firstLine="709"/>
        <w:jc w:val="both"/>
        <w:rPr>
          <w:rFonts w:ascii="Times New Roman" w:hAnsi="Times New Roman"/>
        </w:rPr>
      </w:pPr>
    </w:p>
    <w:p w:rsidR="00FE56AC" w:rsidRDefault="00FE56AC" w:rsidP="00FE56AC">
      <w:pPr>
        <w:ind w:firstLine="709"/>
        <w:jc w:val="both"/>
        <w:rPr>
          <w:rFonts w:ascii="Times New Roman" w:hAnsi="Times New Roman"/>
        </w:rPr>
      </w:pPr>
    </w:p>
    <w:p w:rsidR="00FE56AC" w:rsidRDefault="00FE56AC" w:rsidP="00FE56AC">
      <w:pPr>
        <w:ind w:firstLine="709"/>
        <w:jc w:val="both"/>
        <w:rPr>
          <w:rFonts w:ascii="Times New Roman" w:hAnsi="Times New Roman"/>
        </w:rPr>
      </w:pPr>
    </w:p>
    <w:p w:rsidR="00FE56AC" w:rsidRDefault="00FE56AC" w:rsidP="00FE56A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Составители:</w:t>
      </w:r>
    </w:p>
    <w:p w:rsidR="00FE56AC" w:rsidRDefault="00FE56AC" w:rsidP="00FE56AC">
      <w:pPr>
        <w:ind w:firstLine="709"/>
        <w:jc w:val="both"/>
        <w:rPr>
          <w:rFonts w:ascii="Times New Roman" w:hAnsi="Times New Roman"/>
        </w:rPr>
      </w:pPr>
    </w:p>
    <w:p w:rsidR="00FE56AC" w:rsidRDefault="00FE56AC" w:rsidP="00FE56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67DDC">
        <w:rPr>
          <w:rFonts w:ascii="Times New Roman" w:hAnsi="Times New Roman"/>
        </w:rPr>
        <w:t>Зав. кафедрой</w:t>
      </w:r>
      <w:r w:rsidRPr="00774E25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 xml:space="preserve">акушерства и гинекологии </w:t>
      </w:r>
    </w:p>
    <w:p w:rsidR="00FE56AC" w:rsidRDefault="00FE56AC" w:rsidP="00FE56AC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>ФПК ППС ДГМА</w:t>
      </w:r>
      <w:r>
        <w:rPr>
          <w:rFonts w:ascii="Times New Roman" w:hAnsi="Times New Roman"/>
        </w:rPr>
        <w:t xml:space="preserve">, </w:t>
      </w:r>
      <w:r w:rsidRPr="00067DDC">
        <w:rPr>
          <w:rFonts w:ascii="Times New Roman" w:hAnsi="Times New Roman"/>
        </w:rPr>
        <w:t>д.м.н., профессор</w:t>
      </w:r>
      <w:r w:rsidRPr="00774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</w:t>
      </w:r>
      <w:r w:rsidRPr="00067DDC">
        <w:rPr>
          <w:rFonts w:ascii="Times New Roman" w:hAnsi="Times New Roman"/>
        </w:rPr>
        <w:t>Омаров Н.</w:t>
      </w:r>
      <w:proofErr w:type="gramStart"/>
      <w:r w:rsidRPr="00067DDC">
        <w:rPr>
          <w:rFonts w:ascii="Times New Roman" w:hAnsi="Times New Roman"/>
        </w:rPr>
        <w:t>С-М</w:t>
      </w:r>
      <w:proofErr w:type="gramEnd"/>
      <w:r w:rsidRPr="00067DDC">
        <w:rPr>
          <w:rFonts w:ascii="Times New Roman" w:hAnsi="Times New Roman"/>
        </w:rPr>
        <w:t>.</w:t>
      </w:r>
    </w:p>
    <w:p w:rsidR="00FE56AC" w:rsidRDefault="00FE56AC" w:rsidP="00FE56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2.Зав. учебной частью кафедры</w:t>
      </w:r>
      <w:r w:rsidRPr="00774E25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>акушерства</w:t>
      </w:r>
    </w:p>
    <w:p w:rsidR="00FE56AC" w:rsidRDefault="00FE56AC" w:rsidP="00FE56AC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 xml:space="preserve"> и гинекологии ФПК ППС ДГМА</w:t>
      </w:r>
      <w:r>
        <w:rPr>
          <w:rFonts w:ascii="Times New Roman" w:hAnsi="Times New Roman"/>
        </w:rPr>
        <w:t>,</w:t>
      </w:r>
      <w:r w:rsidRPr="00067DDC">
        <w:rPr>
          <w:rFonts w:ascii="Times New Roman" w:hAnsi="Times New Roman"/>
        </w:rPr>
        <w:t xml:space="preserve"> к.м.н.</w:t>
      </w:r>
      <w:r>
        <w:rPr>
          <w:rFonts w:ascii="Times New Roman" w:hAnsi="Times New Roman"/>
        </w:rPr>
        <w:t>,</w:t>
      </w:r>
      <w:r w:rsidRPr="00067DDC">
        <w:rPr>
          <w:rFonts w:ascii="Times New Roman" w:hAnsi="Times New Roman"/>
        </w:rPr>
        <w:t xml:space="preserve"> доцент</w:t>
      </w:r>
      <w:r>
        <w:rPr>
          <w:rFonts w:ascii="Times New Roman" w:hAnsi="Times New Roman"/>
        </w:rPr>
        <w:t xml:space="preserve">                                </w:t>
      </w:r>
      <w:proofErr w:type="spellStart"/>
      <w:r w:rsidRPr="00067DDC">
        <w:rPr>
          <w:rFonts w:ascii="Times New Roman" w:hAnsi="Times New Roman"/>
        </w:rPr>
        <w:t>Нурмагомедова</w:t>
      </w:r>
      <w:proofErr w:type="spellEnd"/>
      <w:r w:rsidRPr="00067DDC">
        <w:rPr>
          <w:rFonts w:ascii="Times New Roman" w:hAnsi="Times New Roman"/>
        </w:rPr>
        <w:t xml:space="preserve"> С.</w:t>
      </w:r>
      <w:proofErr w:type="gramStart"/>
      <w:r w:rsidRPr="00067DDC">
        <w:rPr>
          <w:rFonts w:ascii="Times New Roman" w:hAnsi="Times New Roman"/>
        </w:rPr>
        <w:t>С</w:t>
      </w:r>
      <w:proofErr w:type="gramEnd"/>
    </w:p>
    <w:p w:rsidR="00FE56AC" w:rsidRDefault="00FE56AC" w:rsidP="00FE56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Ассистент  кафедры</w:t>
      </w:r>
      <w:r w:rsidRPr="00774E25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>акушерства</w:t>
      </w:r>
    </w:p>
    <w:p w:rsidR="00FE56AC" w:rsidRDefault="00FE56AC" w:rsidP="00FE56AC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 xml:space="preserve"> и гинекологии ФПК ППС ДГМА</w:t>
      </w:r>
      <w:r>
        <w:rPr>
          <w:rFonts w:ascii="Times New Roman" w:hAnsi="Times New Roman"/>
        </w:rPr>
        <w:t>,</w:t>
      </w:r>
      <w:r w:rsidRPr="00067DDC">
        <w:rPr>
          <w:rFonts w:ascii="Times New Roman" w:hAnsi="Times New Roman"/>
        </w:rPr>
        <w:t xml:space="preserve"> к.м.н.</w:t>
      </w:r>
      <w:r>
        <w:rPr>
          <w:rFonts w:ascii="Times New Roman" w:hAnsi="Times New Roman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</w:rPr>
        <w:t>Омарова</w:t>
      </w:r>
      <w:proofErr w:type="spellEnd"/>
      <w:r w:rsidRPr="00067DDC">
        <w:rPr>
          <w:rFonts w:ascii="Times New Roman" w:hAnsi="Times New Roman"/>
        </w:rPr>
        <w:t xml:space="preserve"> П.М.</w:t>
      </w:r>
    </w:p>
    <w:p w:rsidR="00FE56AC" w:rsidRDefault="00FE56AC" w:rsidP="00FE56AC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 xml:space="preserve"> </w:t>
      </w:r>
    </w:p>
    <w:p w:rsidR="00FE56AC" w:rsidRDefault="00FE56AC" w:rsidP="00FE56AC">
      <w:pPr>
        <w:jc w:val="both"/>
        <w:rPr>
          <w:rFonts w:ascii="Times New Roman" w:hAnsi="Times New Roman"/>
        </w:rPr>
      </w:pPr>
    </w:p>
    <w:p w:rsidR="00FE56AC" w:rsidRDefault="00FE56AC" w:rsidP="00FE56AC">
      <w:pPr>
        <w:jc w:val="both"/>
        <w:rPr>
          <w:rFonts w:ascii="Times New Roman" w:hAnsi="Times New Roman"/>
        </w:rPr>
      </w:pPr>
    </w:p>
    <w:p w:rsidR="00FE56AC" w:rsidRDefault="00FE56AC" w:rsidP="00FE56AC">
      <w:pPr>
        <w:jc w:val="both"/>
        <w:rPr>
          <w:rFonts w:ascii="Times New Roman" w:hAnsi="Times New Roman"/>
        </w:rPr>
      </w:pPr>
    </w:p>
    <w:p w:rsidR="00FE56AC" w:rsidRDefault="00FE56AC" w:rsidP="00FE56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Рецензент:</w:t>
      </w:r>
    </w:p>
    <w:p w:rsidR="00FE56AC" w:rsidRDefault="00FE56AC" w:rsidP="00FE56AC">
      <w:pPr>
        <w:jc w:val="both"/>
        <w:rPr>
          <w:rFonts w:ascii="Times New Roman" w:hAnsi="Times New Roman"/>
        </w:rPr>
      </w:pPr>
    </w:p>
    <w:p w:rsidR="00FE56AC" w:rsidRDefault="00FE56AC" w:rsidP="00FE56AC">
      <w:pPr>
        <w:jc w:val="both"/>
        <w:rPr>
          <w:rFonts w:ascii="Times New Roman" w:hAnsi="Times New Roman"/>
        </w:rPr>
      </w:pPr>
    </w:p>
    <w:p w:rsidR="00FE56AC" w:rsidRDefault="00FE56AC" w:rsidP="00FE56AC">
      <w:pPr>
        <w:jc w:val="both"/>
        <w:rPr>
          <w:rFonts w:ascii="Times New Roman" w:hAnsi="Times New Roman"/>
        </w:rPr>
      </w:pPr>
      <w:r w:rsidRPr="00067DDC">
        <w:rPr>
          <w:rFonts w:ascii="Times New Roman" w:hAnsi="Times New Roman"/>
        </w:rPr>
        <w:t>Зав. кафедрой</w:t>
      </w:r>
      <w:r w:rsidRPr="00774E25">
        <w:rPr>
          <w:rFonts w:ascii="Times New Roman" w:hAnsi="Times New Roman"/>
        </w:rPr>
        <w:t xml:space="preserve"> </w:t>
      </w:r>
      <w:r w:rsidRPr="00067DDC">
        <w:rPr>
          <w:rFonts w:ascii="Times New Roman" w:hAnsi="Times New Roman"/>
        </w:rPr>
        <w:t xml:space="preserve">акушерства и гинекологии </w:t>
      </w:r>
    </w:p>
    <w:p w:rsidR="00FE56AC" w:rsidRDefault="00FE56AC" w:rsidP="00FE56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стоматологического и педиатрического</w:t>
      </w:r>
    </w:p>
    <w:p w:rsidR="00FE56AC" w:rsidRDefault="00FE56AC" w:rsidP="00FE56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факультета, </w:t>
      </w:r>
      <w:r w:rsidRPr="00067DDC">
        <w:rPr>
          <w:rFonts w:ascii="Times New Roman" w:hAnsi="Times New Roman"/>
        </w:rPr>
        <w:t>д.м.н., профессор</w:t>
      </w:r>
      <w:r w:rsidRPr="00774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</w:rPr>
        <w:t>Эседова</w:t>
      </w:r>
      <w:proofErr w:type="spellEnd"/>
      <w:r>
        <w:rPr>
          <w:rFonts w:ascii="Times New Roman" w:hAnsi="Times New Roman"/>
        </w:rPr>
        <w:t xml:space="preserve"> А.Э.</w:t>
      </w:r>
    </w:p>
    <w:p w:rsidR="00FE56AC" w:rsidRDefault="00FE56AC" w:rsidP="00FE56AC">
      <w:pPr>
        <w:jc w:val="both"/>
        <w:rPr>
          <w:rFonts w:ascii="Times New Roman" w:hAnsi="Times New Roman"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jc w:val="both"/>
        <w:rPr>
          <w:rFonts w:ascii="Times New Roman" w:hAnsi="Times New Roman"/>
          <w:b/>
        </w:rPr>
      </w:pPr>
    </w:p>
    <w:p w:rsidR="00FE56AC" w:rsidRDefault="00FE56AC" w:rsidP="00FE56AC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FE56AC" w:rsidRDefault="00FE56AC" w:rsidP="00FE56AC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FE56AC" w:rsidRPr="00FE56AC" w:rsidRDefault="00FE56AC" w:rsidP="00FE56AC">
      <w:pPr>
        <w:jc w:val="both"/>
        <w:rPr>
          <w:rFonts w:ascii="Times New Roman" w:hAnsi="Times New Roman" w:cs="Times New Roman"/>
          <w:b/>
        </w:rPr>
      </w:pPr>
    </w:p>
    <w:p w:rsidR="006340ED" w:rsidRPr="00FE56AC" w:rsidRDefault="00C02623" w:rsidP="003623A1">
      <w:pPr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 xml:space="preserve">Содержание </w:t>
      </w:r>
      <w:r w:rsidR="0039459A" w:rsidRPr="00FE56AC">
        <w:rPr>
          <w:rFonts w:ascii="Times New Roman" w:hAnsi="Times New Roman" w:cs="Times New Roman"/>
          <w:b/>
        </w:rPr>
        <w:t>п</w:t>
      </w:r>
      <w:r w:rsidRPr="00FE56AC">
        <w:rPr>
          <w:rFonts w:ascii="Times New Roman" w:hAnsi="Times New Roman" w:cs="Times New Roman"/>
          <w:b/>
        </w:rPr>
        <w:t>рограммы НИР:</w:t>
      </w:r>
    </w:p>
    <w:p w:rsidR="006340ED" w:rsidRPr="00FE56AC" w:rsidRDefault="00B86FD4" w:rsidP="000255BC">
      <w:pPr>
        <w:pStyle w:val="1"/>
        <w:rPr>
          <w:sz w:val="24"/>
          <w:szCs w:val="24"/>
        </w:rPr>
      </w:pPr>
      <w:r w:rsidRPr="00FE56AC">
        <w:rPr>
          <w:sz w:val="24"/>
          <w:szCs w:val="24"/>
        </w:rPr>
        <w:fldChar w:fldCharType="begin"/>
      </w:r>
      <w:r w:rsidR="00C02623" w:rsidRPr="00FE56AC">
        <w:rPr>
          <w:sz w:val="24"/>
          <w:szCs w:val="24"/>
        </w:rPr>
        <w:instrText xml:space="preserve"> TOC \o "1-5" \h \z </w:instrText>
      </w:r>
      <w:r w:rsidRPr="00FE56AC">
        <w:rPr>
          <w:sz w:val="24"/>
          <w:szCs w:val="24"/>
        </w:rPr>
        <w:fldChar w:fldCharType="separate"/>
      </w:r>
      <w:r w:rsidR="0039459A" w:rsidRPr="00FE56AC">
        <w:rPr>
          <w:sz w:val="24"/>
          <w:szCs w:val="24"/>
        </w:rPr>
        <w:t>Цели и задачи НИР</w:t>
      </w:r>
      <w:r w:rsidR="0039459A" w:rsidRPr="00FE56AC">
        <w:rPr>
          <w:sz w:val="24"/>
          <w:szCs w:val="24"/>
        </w:rPr>
        <w:tab/>
      </w:r>
      <w:r w:rsidR="004D72F2" w:rsidRPr="00FE56AC">
        <w:rPr>
          <w:sz w:val="24"/>
          <w:szCs w:val="24"/>
        </w:rPr>
        <w:t>..</w:t>
      </w:r>
      <w:r w:rsidR="000255BC" w:rsidRPr="00FE56AC">
        <w:rPr>
          <w:sz w:val="24"/>
          <w:szCs w:val="24"/>
        </w:rPr>
        <w:t>3</w:t>
      </w:r>
    </w:p>
    <w:p w:rsidR="004D72F2" w:rsidRPr="00FE56AC" w:rsidRDefault="004D72F2" w:rsidP="000255BC">
      <w:pPr>
        <w:pStyle w:val="1"/>
        <w:rPr>
          <w:sz w:val="24"/>
          <w:szCs w:val="24"/>
        </w:rPr>
      </w:pPr>
      <w:r w:rsidRPr="00FE56AC">
        <w:rPr>
          <w:sz w:val="24"/>
          <w:szCs w:val="24"/>
        </w:rPr>
        <w:t>Требования к уровню подготовки аспиранта……………………..3</w:t>
      </w:r>
    </w:p>
    <w:p w:rsidR="006340ED" w:rsidRPr="00FE56AC" w:rsidRDefault="00B86FD4" w:rsidP="000255BC">
      <w:pPr>
        <w:pStyle w:val="1"/>
        <w:rPr>
          <w:sz w:val="24"/>
          <w:szCs w:val="24"/>
        </w:rPr>
      </w:pPr>
      <w:hyperlink w:anchor="bookmark8" w:tooltip="Current Document">
        <w:r w:rsidR="00C02623" w:rsidRPr="00FE56AC">
          <w:rPr>
            <w:sz w:val="24"/>
            <w:szCs w:val="24"/>
          </w:rPr>
          <w:t>Содержание дисциплины</w:t>
        </w:r>
        <w:r w:rsidR="00C02623" w:rsidRPr="00FE56AC">
          <w:rPr>
            <w:sz w:val="24"/>
            <w:szCs w:val="24"/>
          </w:rPr>
          <w:tab/>
        </w:r>
      </w:hyperlink>
      <w:r w:rsidR="004D72F2" w:rsidRPr="00FE56AC">
        <w:rPr>
          <w:sz w:val="24"/>
          <w:szCs w:val="24"/>
        </w:rPr>
        <w:t>5</w:t>
      </w:r>
    </w:p>
    <w:p w:rsidR="006340ED" w:rsidRPr="00FE56AC" w:rsidRDefault="00B86FD4" w:rsidP="000255BC">
      <w:pPr>
        <w:pStyle w:val="1"/>
        <w:rPr>
          <w:sz w:val="24"/>
          <w:szCs w:val="24"/>
        </w:rPr>
      </w:pPr>
      <w:hyperlink w:anchor="bookmark11" w:tooltip="Current Document">
        <w:r w:rsidR="00C02623" w:rsidRPr="00FE56AC">
          <w:rPr>
            <w:sz w:val="24"/>
            <w:szCs w:val="24"/>
          </w:rPr>
          <w:t>Организация текущего и промежуточного контроля знаний</w:t>
        </w:r>
        <w:r w:rsidR="00C02623" w:rsidRPr="00FE56AC">
          <w:rPr>
            <w:sz w:val="24"/>
            <w:szCs w:val="24"/>
          </w:rPr>
          <w:tab/>
        </w:r>
      </w:hyperlink>
      <w:r w:rsidR="000255BC" w:rsidRPr="00FE56AC">
        <w:rPr>
          <w:sz w:val="24"/>
          <w:szCs w:val="24"/>
        </w:rPr>
        <w:t>8</w:t>
      </w:r>
    </w:p>
    <w:p w:rsidR="000D1B08" w:rsidRPr="00FE56AC" w:rsidRDefault="000D1B08" w:rsidP="000255BC">
      <w:pPr>
        <w:pStyle w:val="1"/>
        <w:rPr>
          <w:sz w:val="24"/>
          <w:szCs w:val="24"/>
        </w:rPr>
      </w:pPr>
      <w:r w:rsidRPr="00FE56AC">
        <w:rPr>
          <w:sz w:val="24"/>
          <w:szCs w:val="24"/>
        </w:rPr>
        <w:t>Самостоятельная работа ……………………</w:t>
      </w:r>
      <w:r w:rsidR="004D72F2" w:rsidRPr="00FE56AC">
        <w:rPr>
          <w:sz w:val="24"/>
          <w:szCs w:val="24"/>
        </w:rPr>
        <w:t>……………………..</w:t>
      </w:r>
      <w:r w:rsidRPr="00FE56AC">
        <w:rPr>
          <w:sz w:val="24"/>
          <w:szCs w:val="24"/>
        </w:rPr>
        <w:t>9</w:t>
      </w:r>
    </w:p>
    <w:p w:rsidR="000255BC" w:rsidRPr="00FE56AC" w:rsidRDefault="000255BC" w:rsidP="000255BC">
      <w:pPr>
        <w:pStyle w:val="1"/>
        <w:rPr>
          <w:sz w:val="24"/>
          <w:szCs w:val="24"/>
        </w:rPr>
      </w:pPr>
      <w:r w:rsidRPr="00FE56AC">
        <w:rPr>
          <w:sz w:val="24"/>
          <w:szCs w:val="24"/>
        </w:rPr>
        <w:t>Научно-методическое обеспечение самостоятельной работы….10</w:t>
      </w:r>
    </w:p>
    <w:p w:rsidR="006340ED" w:rsidRPr="00FE56AC" w:rsidRDefault="00B86FD4" w:rsidP="000255BC">
      <w:pPr>
        <w:pStyle w:val="1"/>
        <w:rPr>
          <w:sz w:val="24"/>
          <w:szCs w:val="24"/>
        </w:rPr>
      </w:pPr>
      <w:hyperlink w:anchor="bookmark16" w:tooltip="Current Document">
        <w:r w:rsidR="00C02623" w:rsidRPr="00FE56AC">
          <w:rPr>
            <w:sz w:val="24"/>
            <w:szCs w:val="24"/>
          </w:rPr>
          <w:t>Технические средства обучен</w:t>
        </w:r>
        <w:r w:rsidR="000255BC" w:rsidRPr="00FE56AC">
          <w:rPr>
            <w:sz w:val="24"/>
            <w:szCs w:val="24"/>
          </w:rPr>
          <w:t>ия и контроля……………………..1</w:t>
        </w:r>
        <w:r w:rsidR="000D1B08" w:rsidRPr="00FE56AC">
          <w:rPr>
            <w:sz w:val="24"/>
            <w:szCs w:val="24"/>
          </w:rPr>
          <w:t>2</w:t>
        </w:r>
        <w:r w:rsidR="00C02623" w:rsidRPr="00FE56AC">
          <w:rPr>
            <w:sz w:val="24"/>
            <w:szCs w:val="24"/>
          </w:rPr>
          <w:tab/>
        </w:r>
      </w:hyperlink>
    </w:p>
    <w:p w:rsidR="006340ED" w:rsidRPr="00FE56AC" w:rsidRDefault="00B86FD4" w:rsidP="000255BC">
      <w:pPr>
        <w:pStyle w:val="1"/>
        <w:rPr>
          <w:sz w:val="24"/>
          <w:szCs w:val="24"/>
        </w:rPr>
      </w:pPr>
      <w:hyperlink w:anchor="bookmark18" w:tooltip="Current Document">
        <w:r w:rsidR="00C02623" w:rsidRPr="00FE56AC">
          <w:rPr>
            <w:sz w:val="24"/>
            <w:szCs w:val="24"/>
          </w:rPr>
          <w:t>Активные методы обучения (научные проекты)</w:t>
        </w:r>
        <w:r w:rsidR="00C02623" w:rsidRPr="00FE56AC">
          <w:rPr>
            <w:sz w:val="24"/>
            <w:szCs w:val="24"/>
          </w:rPr>
          <w:tab/>
        </w:r>
      </w:hyperlink>
      <w:r w:rsidR="000255BC" w:rsidRPr="00FE56AC">
        <w:rPr>
          <w:sz w:val="24"/>
          <w:szCs w:val="24"/>
        </w:rPr>
        <w:t>1</w:t>
      </w:r>
      <w:r w:rsidR="000D1B08" w:rsidRPr="00FE56AC">
        <w:rPr>
          <w:sz w:val="24"/>
          <w:szCs w:val="24"/>
        </w:rPr>
        <w:t>2</w:t>
      </w:r>
    </w:p>
    <w:p w:rsidR="006340ED" w:rsidRPr="00FE56AC" w:rsidRDefault="00B86FD4" w:rsidP="000255BC">
      <w:pPr>
        <w:pStyle w:val="1"/>
        <w:rPr>
          <w:sz w:val="24"/>
          <w:szCs w:val="24"/>
        </w:rPr>
      </w:pPr>
      <w:hyperlink w:anchor="bookmark19" w:tooltip="Current Document">
        <w:r w:rsidR="00C02623" w:rsidRPr="00FE56AC">
          <w:rPr>
            <w:sz w:val="24"/>
            <w:szCs w:val="24"/>
          </w:rPr>
          <w:t>Материально</w:t>
        </w:r>
        <w:r w:rsidR="004D72F2" w:rsidRPr="00FE56AC">
          <w:rPr>
            <w:sz w:val="24"/>
            <w:szCs w:val="24"/>
          </w:rPr>
          <w:t>-техническое</w:t>
        </w:r>
        <w:r w:rsidR="00C02623" w:rsidRPr="00FE56AC">
          <w:rPr>
            <w:sz w:val="24"/>
            <w:szCs w:val="24"/>
          </w:rPr>
          <w:t xml:space="preserve"> обеспечение НИР</w:t>
        </w:r>
        <w:r w:rsidR="00C02623" w:rsidRPr="00FE56AC">
          <w:rPr>
            <w:sz w:val="24"/>
            <w:szCs w:val="24"/>
          </w:rPr>
          <w:tab/>
        </w:r>
      </w:hyperlink>
      <w:r w:rsidR="000255BC" w:rsidRPr="00FE56AC">
        <w:rPr>
          <w:sz w:val="24"/>
          <w:szCs w:val="24"/>
        </w:rPr>
        <w:t>1</w:t>
      </w:r>
      <w:r w:rsidR="004D72F2" w:rsidRPr="00FE56AC">
        <w:rPr>
          <w:sz w:val="24"/>
          <w:szCs w:val="24"/>
        </w:rPr>
        <w:t>3</w:t>
      </w:r>
    </w:p>
    <w:p w:rsidR="006340ED" w:rsidRPr="00FE56AC" w:rsidRDefault="00B86FD4" w:rsidP="000255BC">
      <w:pPr>
        <w:pStyle w:val="1"/>
        <w:rPr>
          <w:sz w:val="24"/>
          <w:szCs w:val="24"/>
        </w:rPr>
        <w:sectPr w:rsidR="006340ED" w:rsidRPr="00FE56AC" w:rsidSect="0039459A">
          <w:footerReference w:type="default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hyperlink w:anchor="bookmark20" w:tooltip="Current Document">
        <w:r w:rsidR="00C02623" w:rsidRPr="00FE56AC">
          <w:rPr>
            <w:sz w:val="24"/>
            <w:szCs w:val="24"/>
          </w:rPr>
          <w:t>Литература</w:t>
        </w:r>
        <w:r w:rsidR="00C02623" w:rsidRPr="00FE56AC">
          <w:rPr>
            <w:sz w:val="24"/>
            <w:szCs w:val="24"/>
          </w:rPr>
          <w:tab/>
        </w:r>
      </w:hyperlink>
      <w:r w:rsidRPr="00FE56AC">
        <w:rPr>
          <w:sz w:val="24"/>
          <w:szCs w:val="24"/>
        </w:rPr>
        <w:fldChar w:fldCharType="end"/>
      </w:r>
      <w:r w:rsidR="000D1B08" w:rsidRPr="00FE56AC">
        <w:rPr>
          <w:sz w:val="24"/>
          <w:szCs w:val="24"/>
        </w:rPr>
        <w:t>13</w:t>
      </w:r>
    </w:p>
    <w:p w:rsidR="006340ED" w:rsidRPr="00FE56AC" w:rsidRDefault="00C02623" w:rsidP="004D72F2">
      <w:pPr>
        <w:pStyle w:val="14"/>
        <w:shd w:val="clear" w:color="auto" w:fill="auto"/>
        <w:tabs>
          <w:tab w:val="left" w:pos="1974"/>
        </w:tabs>
        <w:spacing w:after="0" w:line="240" w:lineRule="auto"/>
        <w:ind w:firstLine="720"/>
        <w:jc w:val="center"/>
        <w:outlineLvl w:val="9"/>
        <w:rPr>
          <w:caps/>
        </w:rPr>
      </w:pPr>
      <w:bookmarkStart w:id="0" w:name="bookmark0"/>
      <w:r w:rsidRPr="00FE56AC">
        <w:rPr>
          <w:caps/>
        </w:rPr>
        <w:lastRenderedPageBreak/>
        <w:t xml:space="preserve">Цели и задачи </w:t>
      </w:r>
      <w:r w:rsidR="0039459A" w:rsidRPr="00FE56AC">
        <w:rPr>
          <w:caps/>
        </w:rPr>
        <w:t>научно-исследовательской работы</w:t>
      </w:r>
      <w:r w:rsidRPr="00FE56AC">
        <w:rPr>
          <w:caps/>
        </w:rPr>
        <w:t>, ее место в системе подготовки аспиранта, требования к уровню освоения содержания дисциплины</w:t>
      </w:r>
      <w:bookmarkEnd w:id="0"/>
    </w:p>
    <w:p w:rsidR="004D72F2" w:rsidRPr="00FE56AC" w:rsidRDefault="004D72F2" w:rsidP="003623A1">
      <w:pPr>
        <w:pStyle w:val="22"/>
        <w:shd w:val="clear" w:color="auto" w:fill="auto"/>
        <w:spacing w:after="0" w:line="240" w:lineRule="auto"/>
        <w:ind w:firstLine="720"/>
        <w:jc w:val="both"/>
        <w:rPr>
          <w:rStyle w:val="23"/>
        </w:rPr>
      </w:pPr>
    </w:p>
    <w:p w:rsidR="006340ED" w:rsidRPr="00FE56AC" w:rsidRDefault="00C02623" w:rsidP="003623A1">
      <w:pPr>
        <w:pStyle w:val="22"/>
        <w:shd w:val="clear" w:color="auto" w:fill="auto"/>
        <w:spacing w:after="0" w:line="240" w:lineRule="auto"/>
        <w:ind w:firstLine="720"/>
        <w:jc w:val="both"/>
      </w:pPr>
      <w:r w:rsidRPr="00FE56AC">
        <w:rPr>
          <w:rStyle w:val="23"/>
        </w:rPr>
        <w:t xml:space="preserve">Цель - </w:t>
      </w:r>
      <w:r w:rsidRPr="00FE56AC">
        <w:t>выполнение научных исследований на основе углубленных профессиональных знаний и написание диссертации на соискание ученой степени кандидата наук.</w:t>
      </w:r>
    </w:p>
    <w:p w:rsidR="006340ED" w:rsidRPr="00FE56AC" w:rsidRDefault="00C02623" w:rsidP="003623A1">
      <w:pPr>
        <w:pStyle w:val="14"/>
        <w:shd w:val="clear" w:color="auto" w:fill="auto"/>
        <w:spacing w:after="0" w:line="240" w:lineRule="auto"/>
        <w:ind w:firstLine="720"/>
        <w:jc w:val="both"/>
        <w:outlineLvl w:val="9"/>
      </w:pPr>
      <w:bookmarkStart w:id="1" w:name="bookmark2"/>
      <w:r w:rsidRPr="00FE56AC">
        <w:t>Задачи</w:t>
      </w:r>
      <w:r w:rsidR="0039459A" w:rsidRPr="00FE56AC">
        <w:t>:</w:t>
      </w:r>
      <w:bookmarkEnd w:id="1"/>
    </w:p>
    <w:p w:rsidR="006340ED" w:rsidRPr="00FE56AC" w:rsidRDefault="00C02623" w:rsidP="004569DE">
      <w:pPr>
        <w:pStyle w:val="22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Применение полученных знаний при осуществлении научных исследований в области акушерства и гинекологии.</w:t>
      </w:r>
    </w:p>
    <w:p w:rsidR="006340ED" w:rsidRPr="00FE56AC" w:rsidRDefault="00C02623" w:rsidP="004569DE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40" w:lineRule="auto"/>
        <w:ind w:firstLine="720"/>
        <w:jc w:val="both"/>
      </w:pPr>
      <w:r w:rsidRPr="00FE56AC">
        <w:t>Определение области научных исследований и проведение анализа состояния вопроса в исследуемой предметной области.</w:t>
      </w:r>
    </w:p>
    <w:p w:rsidR="006340ED" w:rsidRPr="00FE56AC" w:rsidRDefault="00C02623" w:rsidP="004569DE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40" w:lineRule="auto"/>
        <w:ind w:firstLine="720"/>
        <w:jc w:val="both"/>
      </w:pPr>
      <w:r w:rsidRPr="00FE56AC">
        <w:t>Выполнение теоретических исследований.</w:t>
      </w:r>
    </w:p>
    <w:p w:rsidR="006340ED" w:rsidRPr="00FE56AC" w:rsidRDefault="00C02623" w:rsidP="004569DE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40" w:lineRule="auto"/>
        <w:ind w:firstLine="720"/>
        <w:jc w:val="both"/>
      </w:pPr>
      <w:r w:rsidRPr="00FE56AC">
        <w:t>Разработка методик экспериментальных исследований.</w:t>
      </w:r>
    </w:p>
    <w:p w:rsidR="006340ED" w:rsidRPr="00FE56AC" w:rsidRDefault="00C02623" w:rsidP="004569DE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40" w:lineRule="auto"/>
        <w:ind w:firstLine="720"/>
        <w:jc w:val="both"/>
      </w:pPr>
      <w:r w:rsidRPr="00FE56AC">
        <w:t>Проведение экспериментальных исследований.</w:t>
      </w:r>
    </w:p>
    <w:p w:rsidR="006340ED" w:rsidRPr="00FE56AC" w:rsidRDefault="00C02623" w:rsidP="004569DE">
      <w:pPr>
        <w:pStyle w:val="22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40" w:lineRule="auto"/>
        <w:ind w:firstLine="720"/>
        <w:jc w:val="both"/>
      </w:pPr>
      <w:r w:rsidRPr="00FE56AC">
        <w:t>Обработка и анализ результатов теоретических и экспериментальных исследований.</w:t>
      </w:r>
    </w:p>
    <w:p w:rsidR="00C02623" w:rsidRPr="00FE56AC" w:rsidRDefault="00C02623" w:rsidP="003623A1">
      <w:pPr>
        <w:pStyle w:val="14"/>
        <w:shd w:val="clear" w:color="auto" w:fill="auto"/>
        <w:tabs>
          <w:tab w:val="left" w:pos="536"/>
        </w:tabs>
        <w:spacing w:after="0" w:line="240" w:lineRule="auto"/>
        <w:ind w:firstLine="539"/>
        <w:jc w:val="center"/>
        <w:outlineLvl w:val="9"/>
      </w:pPr>
      <w:bookmarkStart w:id="2" w:name="bookmark3"/>
    </w:p>
    <w:p w:rsidR="006340ED" w:rsidRPr="00FE56AC" w:rsidRDefault="00C02623" w:rsidP="003623A1">
      <w:pPr>
        <w:pStyle w:val="14"/>
        <w:shd w:val="clear" w:color="auto" w:fill="auto"/>
        <w:tabs>
          <w:tab w:val="left" w:pos="536"/>
        </w:tabs>
        <w:spacing w:after="0" w:line="240" w:lineRule="auto"/>
        <w:ind w:firstLine="539"/>
        <w:jc w:val="center"/>
        <w:outlineLvl w:val="9"/>
        <w:rPr>
          <w:caps/>
        </w:rPr>
      </w:pPr>
      <w:r w:rsidRPr="00FE56AC">
        <w:rPr>
          <w:caps/>
        </w:rPr>
        <w:t>Требования к уровню подготовки аспиранта, завершившего изучение данной</w:t>
      </w:r>
      <w:bookmarkEnd w:id="2"/>
      <w:r w:rsidRPr="00FE56AC">
        <w:rPr>
          <w:caps/>
        </w:rPr>
        <w:t xml:space="preserve"> дисциплины</w:t>
      </w:r>
    </w:p>
    <w:p w:rsidR="006340ED" w:rsidRPr="00FE56AC" w:rsidRDefault="00C02623" w:rsidP="003623A1">
      <w:pPr>
        <w:pStyle w:val="22"/>
        <w:shd w:val="clear" w:color="auto" w:fill="auto"/>
        <w:spacing w:after="0" w:line="240" w:lineRule="auto"/>
        <w:ind w:firstLine="539"/>
        <w:jc w:val="both"/>
      </w:pPr>
      <w:r w:rsidRPr="00FE56AC">
        <w:t>Аспиранты, завершившие изучение данной дисциплины, должны:</w:t>
      </w:r>
    </w:p>
    <w:p w:rsidR="006340ED" w:rsidRPr="00FE56AC" w:rsidRDefault="00C02623" w:rsidP="003623A1">
      <w:pPr>
        <w:pStyle w:val="70"/>
        <w:shd w:val="clear" w:color="auto" w:fill="auto"/>
        <w:tabs>
          <w:tab w:val="left" w:pos="1457"/>
        </w:tabs>
        <w:spacing w:line="240" w:lineRule="auto"/>
        <w:ind w:firstLine="539"/>
      </w:pPr>
      <w:r w:rsidRPr="00FE56AC">
        <w:t>иметь представление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539"/>
        <w:jc w:val="both"/>
      </w:pPr>
      <w:r w:rsidRPr="00FE56AC">
        <w:t>о современном состоянии науки, основных направлениях научных исследований, приоритетных задачах;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539"/>
        <w:jc w:val="both"/>
      </w:pPr>
      <w:r w:rsidRPr="00FE56AC">
        <w:t>о порядке внедрения результатов научных исследований и разработок.</w:t>
      </w:r>
    </w:p>
    <w:p w:rsidR="006340ED" w:rsidRPr="00FE56AC" w:rsidRDefault="00C02623" w:rsidP="003623A1">
      <w:pPr>
        <w:pStyle w:val="14"/>
        <w:shd w:val="clear" w:color="auto" w:fill="auto"/>
        <w:tabs>
          <w:tab w:val="left" w:pos="1457"/>
        </w:tabs>
        <w:spacing w:after="0" w:line="240" w:lineRule="auto"/>
        <w:ind w:firstLine="539"/>
        <w:jc w:val="both"/>
        <w:outlineLvl w:val="9"/>
      </w:pPr>
      <w:bookmarkStart w:id="3" w:name="bookmark4"/>
      <w:r w:rsidRPr="00FE56AC">
        <w:t>знать</w:t>
      </w:r>
      <w:bookmarkEnd w:id="3"/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 w:rsidRPr="00FE56AC">
        <w:t xml:space="preserve"> методы поиска литературных источников по разрабатываемой теме с целью их использования при выполнении диссертации; патентный поиск;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методы исследования и проведения экспериментальных работ;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методы анализа и обработки экспериментальных данных;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физические и математические модели процессов и явлений, относящихся к исследуемому объекту;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 w:rsidRPr="00FE56AC">
        <w:t xml:space="preserve"> информационные технологии в научных исследованиях, программные продукты, относящиеся к профессиональной сфере;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требования к оформлению научно-технической документации.</w:t>
      </w:r>
    </w:p>
    <w:p w:rsidR="006340ED" w:rsidRPr="00FE56AC" w:rsidRDefault="00C02623" w:rsidP="003623A1">
      <w:pPr>
        <w:pStyle w:val="14"/>
        <w:shd w:val="clear" w:color="auto" w:fill="auto"/>
        <w:tabs>
          <w:tab w:val="left" w:pos="1457"/>
        </w:tabs>
        <w:spacing w:after="0" w:line="240" w:lineRule="auto"/>
        <w:ind w:left="720" w:firstLine="0"/>
        <w:jc w:val="both"/>
        <w:outlineLvl w:val="9"/>
      </w:pPr>
      <w:bookmarkStart w:id="4" w:name="bookmark5"/>
      <w:r w:rsidRPr="00FE56AC">
        <w:t>иметь опыт</w:t>
      </w:r>
      <w:bookmarkEnd w:id="4"/>
    </w:p>
    <w:p w:rsidR="000D1B08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формулирования целей и задач научного исследования;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выбора и обоснования методики исследования;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работы с прикладными научными пакетами и редакторскими программами, используемыми при проведении научных исследований и разработок;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оформления результатов научных исследований (оформление отчёта, написание научных статей, тезисов докладов);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выступления с докладами и сообщениями на конференциях и семинарах;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работы на экспериментальных установках, приборах и стендах;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анализа, систематизации и обобщения научно-технической информации по теме исследований;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ind w:firstLine="720"/>
        <w:jc w:val="both"/>
      </w:pPr>
      <w:r w:rsidRPr="00FE56AC">
        <w:t>проведения теоретического или экспериментального исследования в рамках поставленных задач, включая математический (имитационный) эксперимент;</w:t>
      </w:r>
    </w:p>
    <w:p w:rsidR="00C02623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40" w:lineRule="auto"/>
        <w:ind w:firstLine="720"/>
        <w:jc w:val="both"/>
      </w:pPr>
      <w:r w:rsidRPr="00FE56AC">
        <w:t>анализа достоверности полученных результатов;</w:t>
      </w:r>
    </w:p>
    <w:p w:rsidR="00C02623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40" w:lineRule="auto"/>
        <w:ind w:firstLine="720"/>
        <w:jc w:val="both"/>
      </w:pPr>
      <w:r w:rsidRPr="00FE56AC">
        <w:t>сравнения результатов исследования объекта разработки с отечественными и зарубежными аналогами;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40" w:lineRule="auto"/>
        <w:ind w:firstLine="720"/>
        <w:jc w:val="both"/>
      </w:pPr>
      <w:r w:rsidRPr="00FE56AC">
        <w:t xml:space="preserve">проведения анализа научной и практической значимости проводимых </w:t>
      </w:r>
      <w:r w:rsidRPr="00FE56AC">
        <w:lastRenderedPageBreak/>
        <w:t>исследований, а также технико-экономической эффективности разработки;</w:t>
      </w:r>
    </w:p>
    <w:p w:rsidR="006340ED" w:rsidRPr="00FE56AC" w:rsidRDefault="00C02623" w:rsidP="004569DE">
      <w:pPr>
        <w:pStyle w:val="22"/>
        <w:numPr>
          <w:ilvl w:val="0"/>
          <w:numId w:val="3"/>
        </w:numPr>
        <w:shd w:val="clear" w:color="auto" w:fill="auto"/>
        <w:tabs>
          <w:tab w:val="left" w:pos="355"/>
        </w:tabs>
        <w:spacing w:after="0" w:line="240" w:lineRule="auto"/>
        <w:ind w:firstLine="720"/>
        <w:jc w:val="both"/>
      </w:pPr>
      <w:r w:rsidRPr="00FE56AC">
        <w:t>подготовки заявки на патент или на участие в гранте.</w:t>
      </w:r>
    </w:p>
    <w:p w:rsidR="00E462A5" w:rsidRPr="00FE56AC" w:rsidRDefault="00E462A5" w:rsidP="003623A1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</w:p>
    <w:p w:rsidR="006340ED" w:rsidRDefault="00C02623" w:rsidP="003623A1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FE56AC">
        <w:rPr>
          <w:b/>
        </w:rPr>
        <w:t>Обучение в аспирантуре направлено на формирование следующих общекультурных и профессиональных компетенций:</w:t>
      </w:r>
    </w:p>
    <w:p w:rsidR="004569DE" w:rsidRDefault="004569DE" w:rsidP="004569DE">
      <w:pPr>
        <w:pStyle w:val="22"/>
        <w:shd w:val="clear" w:color="auto" w:fill="auto"/>
        <w:spacing w:after="0" w:line="322" w:lineRule="exact"/>
        <w:ind w:firstLine="580"/>
        <w:rPr>
          <w:b/>
          <w:i/>
        </w:rPr>
      </w:pPr>
      <w:r>
        <w:rPr>
          <w:b/>
          <w:i/>
        </w:rPr>
        <w:t xml:space="preserve">Выпускник, освоивший программу аспирантуры, должен обладать следующими универсальными  компетенциями: </w:t>
      </w:r>
    </w:p>
    <w:p w:rsidR="004569DE" w:rsidRDefault="004569DE" w:rsidP="004569DE">
      <w:pPr>
        <w:ind w:firstLine="709"/>
        <w:jc w:val="both"/>
        <w:rPr>
          <w:rFonts w:ascii="Times New Roman" w:hAnsi="Times New Roman"/>
          <w:b/>
          <w:caps/>
        </w:rPr>
      </w:pPr>
    </w:p>
    <w:p w:rsidR="004569DE" w:rsidRDefault="004569DE" w:rsidP="004569DE">
      <w:pPr>
        <w:pStyle w:val="22"/>
        <w:numPr>
          <w:ilvl w:val="0"/>
          <w:numId w:val="6"/>
        </w:numPr>
        <w:shd w:val="clear" w:color="auto" w:fill="auto"/>
        <w:spacing w:after="0" w:line="322" w:lineRule="exact"/>
      </w:pPr>
      <w:r>
        <w:t>готовность к абстрактному мышлению, анализу, синтезу (УК-1);</w:t>
      </w:r>
    </w:p>
    <w:p w:rsidR="004569DE" w:rsidRDefault="004569DE" w:rsidP="004569DE">
      <w:pPr>
        <w:pStyle w:val="22"/>
        <w:numPr>
          <w:ilvl w:val="0"/>
          <w:numId w:val="6"/>
        </w:numPr>
        <w:shd w:val="clear" w:color="auto" w:fill="auto"/>
        <w:spacing w:after="0" w:line="322" w:lineRule="exact"/>
      </w:pPr>
      <w: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4569DE" w:rsidRDefault="004569DE" w:rsidP="004569DE">
      <w:pPr>
        <w:pStyle w:val="22"/>
        <w:numPr>
          <w:ilvl w:val="0"/>
          <w:numId w:val="6"/>
        </w:numPr>
        <w:shd w:val="clear" w:color="auto" w:fill="auto"/>
        <w:spacing w:after="0" w:line="322" w:lineRule="exact"/>
        <w:jc w:val="both"/>
      </w:pPr>
      <w:proofErr w:type="gramStart"/>
      <w: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proofErr w:type="gramEnd"/>
    </w:p>
    <w:p w:rsidR="004569DE" w:rsidRDefault="004569DE" w:rsidP="004569DE">
      <w:pPr>
        <w:pStyle w:val="22"/>
        <w:shd w:val="clear" w:color="auto" w:fill="auto"/>
        <w:spacing w:after="0" w:line="322" w:lineRule="exact"/>
        <w:ind w:firstLine="580"/>
        <w:rPr>
          <w:b/>
          <w:i/>
        </w:rPr>
      </w:pPr>
      <w:r>
        <w:rPr>
          <w:b/>
          <w:i/>
        </w:rPr>
        <w:t xml:space="preserve">Выпускник, освоивший программу аспирантуры, должен обладать профессиональными компетенциями: </w:t>
      </w:r>
    </w:p>
    <w:p w:rsidR="004569DE" w:rsidRDefault="004569DE" w:rsidP="004569DE">
      <w:pPr>
        <w:pStyle w:val="22"/>
        <w:shd w:val="clear" w:color="auto" w:fill="auto"/>
        <w:spacing w:after="0" w:line="322" w:lineRule="exact"/>
        <w:ind w:firstLine="580"/>
        <w:rPr>
          <w:b/>
          <w:i/>
        </w:rPr>
      </w:pPr>
    </w:p>
    <w:p w:rsidR="004569DE" w:rsidRDefault="004569DE" w:rsidP="004569DE">
      <w:pPr>
        <w:pStyle w:val="22"/>
        <w:numPr>
          <w:ilvl w:val="0"/>
          <w:numId w:val="7"/>
        </w:numPr>
        <w:shd w:val="clear" w:color="auto" w:fill="auto"/>
        <w:spacing w:after="0" w:line="322" w:lineRule="exact"/>
        <w:jc w:val="both"/>
        <w:rPr>
          <w:b/>
        </w:rPr>
      </w:pPr>
      <w:r>
        <w:rPr>
          <w:b/>
        </w:rPr>
        <w:t>Профилактическая деятельность:</w:t>
      </w:r>
    </w:p>
    <w:p w:rsidR="004569DE" w:rsidRDefault="004569DE" w:rsidP="004569DE">
      <w:pPr>
        <w:pStyle w:val="22"/>
        <w:numPr>
          <w:ilvl w:val="0"/>
          <w:numId w:val="8"/>
        </w:numPr>
        <w:shd w:val="clear" w:color="auto" w:fill="auto"/>
        <w:spacing w:after="0" w:line="322" w:lineRule="exact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4569DE" w:rsidRDefault="004569DE" w:rsidP="004569DE">
      <w:pPr>
        <w:pStyle w:val="22"/>
        <w:numPr>
          <w:ilvl w:val="0"/>
          <w:numId w:val="8"/>
        </w:numPr>
        <w:shd w:val="clear" w:color="auto" w:fill="auto"/>
        <w:spacing w:after="0" w:line="322" w:lineRule="exact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569DE" w:rsidRDefault="004569DE" w:rsidP="004569DE">
      <w:pPr>
        <w:pStyle w:val="22"/>
        <w:numPr>
          <w:ilvl w:val="0"/>
          <w:numId w:val="8"/>
        </w:numPr>
        <w:shd w:val="clear" w:color="auto" w:fill="auto"/>
        <w:spacing w:after="0" w:line="322" w:lineRule="exact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569DE" w:rsidRDefault="004569DE" w:rsidP="004569DE">
      <w:pPr>
        <w:pStyle w:val="22"/>
        <w:numPr>
          <w:ilvl w:val="0"/>
          <w:numId w:val="8"/>
        </w:numPr>
        <w:shd w:val="clear" w:color="auto" w:fill="auto"/>
        <w:spacing w:after="0" w:line="322" w:lineRule="exact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(ПК-4).</w:t>
      </w:r>
    </w:p>
    <w:p w:rsidR="004569DE" w:rsidRDefault="004569DE" w:rsidP="004569DE">
      <w:pPr>
        <w:pStyle w:val="22"/>
        <w:numPr>
          <w:ilvl w:val="0"/>
          <w:numId w:val="7"/>
        </w:numPr>
        <w:shd w:val="clear" w:color="auto" w:fill="auto"/>
        <w:spacing w:after="0" w:line="322" w:lineRule="exact"/>
        <w:jc w:val="both"/>
        <w:rPr>
          <w:b/>
        </w:rPr>
      </w:pPr>
      <w:r>
        <w:rPr>
          <w:b/>
        </w:rPr>
        <w:t>Диагностическая деятельность:</w:t>
      </w:r>
    </w:p>
    <w:p w:rsidR="004569DE" w:rsidRDefault="004569DE" w:rsidP="004569DE">
      <w:pPr>
        <w:pStyle w:val="22"/>
        <w:numPr>
          <w:ilvl w:val="0"/>
          <w:numId w:val="9"/>
        </w:numPr>
        <w:shd w:val="clear" w:color="auto" w:fill="auto"/>
        <w:spacing w:after="0" w:line="322" w:lineRule="exact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</w:r>
    </w:p>
    <w:p w:rsidR="004569DE" w:rsidRDefault="004569DE" w:rsidP="004569DE">
      <w:pPr>
        <w:pStyle w:val="22"/>
        <w:numPr>
          <w:ilvl w:val="0"/>
          <w:numId w:val="7"/>
        </w:numPr>
        <w:shd w:val="clear" w:color="auto" w:fill="auto"/>
        <w:spacing w:after="0" w:line="322" w:lineRule="exact"/>
        <w:jc w:val="both"/>
        <w:rPr>
          <w:b/>
        </w:rPr>
      </w:pPr>
      <w:r>
        <w:rPr>
          <w:b/>
        </w:rPr>
        <w:t>Лечебная деятельность:</w:t>
      </w:r>
    </w:p>
    <w:p w:rsidR="004569DE" w:rsidRDefault="004569DE" w:rsidP="004569DE">
      <w:pPr>
        <w:pStyle w:val="22"/>
        <w:numPr>
          <w:ilvl w:val="0"/>
          <w:numId w:val="9"/>
        </w:numPr>
        <w:shd w:val="clear" w:color="auto" w:fill="auto"/>
        <w:spacing w:after="0" w:line="322" w:lineRule="exact"/>
        <w:jc w:val="both"/>
      </w:pPr>
      <w:r>
        <w:t xml:space="preserve">готовность к ведению, родовспоможению и лечению пациентов, </w:t>
      </w:r>
      <w:r>
        <w:lastRenderedPageBreak/>
        <w:t xml:space="preserve">нуждающихся в оказании акушерской и </w:t>
      </w:r>
      <w:proofErr w:type="spellStart"/>
      <w:r>
        <w:t>геникологической</w:t>
      </w:r>
      <w:proofErr w:type="spellEnd"/>
      <w:r>
        <w:t xml:space="preserve"> медицинской помощи (ПК-6);</w:t>
      </w:r>
    </w:p>
    <w:p w:rsidR="004569DE" w:rsidRDefault="004569DE" w:rsidP="004569DE">
      <w:pPr>
        <w:pStyle w:val="22"/>
        <w:numPr>
          <w:ilvl w:val="0"/>
          <w:numId w:val="9"/>
        </w:numPr>
        <w:shd w:val="clear" w:color="auto" w:fill="auto"/>
        <w:spacing w:after="0" w:line="322" w:lineRule="exact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(ПК-7).</w:t>
      </w:r>
    </w:p>
    <w:p w:rsidR="004569DE" w:rsidRDefault="004569DE" w:rsidP="004569DE">
      <w:pPr>
        <w:pStyle w:val="22"/>
        <w:numPr>
          <w:ilvl w:val="0"/>
          <w:numId w:val="7"/>
        </w:numPr>
        <w:shd w:val="clear" w:color="auto" w:fill="auto"/>
        <w:spacing w:after="0" w:line="322" w:lineRule="exact"/>
        <w:jc w:val="both"/>
        <w:rPr>
          <w:b/>
        </w:rPr>
      </w:pPr>
      <w:r>
        <w:rPr>
          <w:b/>
        </w:rPr>
        <w:t>Реабилитационная деятельность:</w:t>
      </w:r>
    </w:p>
    <w:p w:rsidR="004569DE" w:rsidRDefault="004569DE" w:rsidP="004569DE">
      <w:pPr>
        <w:pStyle w:val="22"/>
        <w:numPr>
          <w:ilvl w:val="0"/>
          <w:numId w:val="10"/>
        </w:numPr>
        <w:shd w:val="clear" w:color="auto" w:fill="auto"/>
        <w:spacing w:after="0" w:line="322" w:lineRule="exact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(ПК-8).</w:t>
      </w:r>
    </w:p>
    <w:p w:rsidR="004569DE" w:rsidRDefault="004569DE" w:rsidP="004569DE">
      <w:pPr>
        <w:pStyle w:val="22"/>
        <w:numPr>
          <w:ilvl w:val="0"/>
          <w:numId w:val="7"/>
        </w:numPr>
        <w:shd w:val="clear" w:color="auto" w:fill="auto"/>
        <w:spacing w:after="0" w:line="322" w:lineRule="exact"/>
        <w:jc w:val="both"/>
        <w:rPr>
          <w:b/>
        </w:rPr>
      </w:pPr>
      <w:r>
        <w:rPr>
          <w:b/>
        </w:rPr>
        <w:t>Психолого-педагогическая деятельность:</w:t>
      </w:r>
    </w:p>
    <w:p w:rsidR="004569DE" w:rsidRDefault="004569DE" w:rsidP="004569DE">
      <w:pPr>
        <w:pStyle w:val="22"/>
        <w:numPr>
          <w:ilvl w:val="0"/>
          <w:numId w:val="11"/>
        </w:numPr>
        <w:shd w:val="clear" w:color="auto" w:fill="auto"/>
        <w:spacing w:after="0" w:line="322" w:lineRule="exact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4569DE" w:rsidRDefault="004569DE" w:rsidP="004569DE">
      <w:pPr>
        <w:pStyle w:val="22"/>
        <w:numPr>
          <w:ilvl w:val="0"/>
          <w:numId w:val="7"/>
        </w:numPr>
        <w:shd w:val="clear" w:color="auto" w:fill="auto"/>
        <w:spacing w:after="0" w:line="322" w:lineRule="exact"/>
        <w:jc w:val="both"/>
      </w:pPr>
      <w:r>
        <w:rPr>
          <w:b/>
        </w:rPr>
        <w:t>Организационно-управленческая деятельность</w:t>
      </w:r>
      <w:r>
        <w:t>:</w:t>
      </w:r>
    </w:p>
    <w:p w:rsidR="004569DE" w:rsidRDefault="004569DE" w:rsidP="004569DE">
      <w:pPr>
        <w:pStyle w:val="22"/>
        <w:numPr>
          <w:ilvl w:val="0"/>
          <w:numId w:val="11"/>
        </w:numPr>
        <w:shd w:val="clear" w:color="auto" w:fill="auto"/>
        <w:spacing w:after="0" w:line="322" w:lineRule="exact"/>
        <w:jc w:val="both"/>
      </w:pPr>
      <w: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4569DE" w:rsidRDefault="004569DE" w:rsidP="004569DE">
      <w:pPr>
        <w:pStyle w:val="22"/>
        <w:numPr>
          <w:ilvl w:val="0"/>
          <w:numId w:val="11"/>
        </w:numPr>
        <w:shd w:val="clear" w:color="auto" w:fill="auto"/>
        <w:spacing w:after="0" w:line="322" w:lineRule="exact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569DE" w:rsidRDefault="004569DE" w:rsidP="004569DE">
      <w:pPr>
        <w:pStyle w:val="22"/>
        <w:numPr>
          <w:ilvl w:val="0"/>
          <w:numId w:val="11"/>
        </w:numPr>
        <w:shd w:val="clear" w:color="auto" w:fill="auto"/>
        <w:spacing w:after="0" w:line="322" w:lineRule="exact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4569DE" w:rsidRDefault="004569DE" w:rsidP="004569DE"/>
    <w:p w:rsidR="00215088" w:rsidRPr="00777548" w:rsidRDefault="00215088" w:rsidP="00215088">
      <w:pPr>
        <w:pStyle w:val="14"/>
        <w:keepNext/>
        <w:keepLines/>
        <w:shd w:val="clear" w:color="auto" w:fill="auto"/>
        <w:spacing w:after="0" w:line="280" w:lineRule="exact"/>
        <w:ind w:left="20"/>
        <w:jc w:val="center"/>
        <w:rPr>
          <w:caps/>
        </w:rPr>
      </w:pPr>
      <w:r w:rsidRPr="00777548">
        <w:rPr>
          <w:caps/>
        </w:rPr>
        <w:t>Перечень знаний, умений и владений врача-акушера гинеколога (ординатора)</w:t>
      </w:r>
    </w:p>
    <w:p w:rsidR="00215088" w:rsidRPr="00777548" w:rsidRDefault="00215088" w:rsidP="00215088">
      <w:pPr>
        <w:pStyle w:val="22"/>
        <w:shd w:val="clear" w:color="auto" w:fill="auto"/>
        <w:spacing w:after="157" w:line="280" w:lineRule="exact"/>
        <w:ind w:firstLine="0"/>
        <w:jc w:val="both"/>
        <w:rPr>
          <w:rStyle w:val="230"/>
          <w:b/>
          <w:caps/>
          <w:sz w:val="24"/>
          <w:szCs w:val="24"/>
        </w:rPr>
      </w:pPr>
    </w:p>
    <w:p w:rsidR="00215088" w:rsidRPr="00777548" w:rsidRDefault="00215088" w:rsidP="00215088">
      <w:pPr>
        <w:pStyle w:val="22"/>
        <w:shd w:val="clear" w:color="auto" w:fill="auto"/>
        <w:spacing w:after="157" w:line="280" w:lineRule="exact"/>
        <w:ind w:firstLine="0"/>
        <w:jc w:val="both"/>
        <w:rPr>
          <w:b/>
        </w:rPr>
      </w:pPr>
      <w:r w:rsidRPr="00777548">
        <w:rPr>
          <w:rStyle w:val="230"/>
          <w:b/>
          <w:sz w:val="24"/>
          <w:szCs w:val="24"/>
        </w:rPr>
        <w:t>Врач акушер-гинеколог должен знать</w:t>
      </w:r>
      <w:r w:rsidRPr="00777548">
        <w:rPr>
          <w:b/>
        </w:rPr>
        <w:t>: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280" w:lineRule="exact"/>
        <w:ind w:left="400" w:firstLine="0"/>
        <w:jc w:val="both"/>
      </w:pPr>
      <w:r w:rsidRPr="00777548">
        <w:t>Основы юридического права в акушерстве и гинекологии.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322" w:lineRule="exact"/>
        <w:ind w:left="760" w:hanging="360"/>
      </w:pPr>
      <w:r w:rsidRPr="00777548">
        <w:t>Основы законодательства о здравоохранении, директивные документы, определяющие деятельность органов и учреждений здравоохранения.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2" w:lineRule="exact"/>
        <w:ind w:left="740" w:hanging="340"/>
        <w:jc w:val="both"/>
      </w:pPr>
      <w:r w:rsidRPr="00777548">
        <w:t>Организацию акушерско-гинекологической помощи в стране, работу скорой и неотложной помощи.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6" w:lineRule="exact"/>
        <w:ind w:left="740" w:hanging="340"/>
        <w:jc w:val="both"/>
      </w:pPr>
      <w:r w:rsidRPr="00777548">
        <w:t>Медицинское страхование.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6" w:lineRule="exact"/>
        <w:ind w:left="740" w:hanging="340"/>
        <w:jc w:val="both"/>
      </w:pPr>
      <w:r w:rsidRPr="00777548">
        <w:t>Законодательство по охране труда женщин.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6" w:lineRule="exact"/>
        <w:ind w:left="740" w:hanging="340"/>
        <w:jc w:val="both"/>
      </w:pPr>
      <w:r w:rsidRPr="00777548">
        <w:t>Врачебно-трудовую экспертизу в акушерской и гинекологической практике.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</w:pPr>
      <w:r w:rsidRPr="00777548">
        <w:t xml:space="preserve">Отраслевые стандарты объемов обследования и лечения в акушерстве, гинекологии и </w:t>
      </w:r>
      <w:proofErr w:type="spellStart"/>
      <w:r w:rsidRPr="00777548">
        <w:t>перинатологии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</w:pPr>
      <w:r w:rsidRPr="00777548">
        <w:t>Показатели и структуру материнской, перинатальной и младенческой смертности в стране, регионе, своем ЛПУ, мероприятия по их снижению.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</w:pPr>
      <w:r w:rsidRPr="00777548">
        <w:t>Регуляцию, физиологию и патологию репродуктивной функции женщины. Виды ее нарушений.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</w:pPr>
      <w:r w:rsidRPr="00777548">
        <w:t>Физиологию и патологию беременности, родов и послеродового периода. Группы риска. Мероприятия по профилактике осложнений.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</w:pPr>
      <w:r w:rsidRPr="00777548">
        <w:t>Структуру гинекологической заболеваемости. Мероприятия по ее сни</w:t>
      </w:r>
      <w:r w:rsidRPr="00777548">
        <w:softHyphen/>
        <w:t>жению.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</w:pPr>
      <w:r w:rsidRPr="00777548">
        <w:t xml:space="preserve">Основы топографической анатомии областей тела и, в первую очередь, передней брюшной стенки, брюшной полости, забрюшинного пространства, малого таза, урогенитальной области. Основные вопросы нормальной и патологической </w:t>
      </w:r>
      <w:r w:rsidRPr="00777548">
        <w:lastRenderedPageBreak/>
        <w:t xml:space="preserve">физиологии у здоровой женщины и при </w:t>
      </w:r>
      <w:proofErr w:type="spellStart"/>
      <w:r w:rsidRPr="00777548">
        <w:t>акушерско</w:t>
      </w:r>
      <w:r w:rsidRPr="00777548">
        <w:softHyphen/>
        <w:t>гинекологической</w:t>
      </w:r>
      <w:proofErr w:type="spellEnd"/>
      <w:r w:rsidRPr="00777548">
        <w:t xml:space="preserve"> патологии.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</w:pPr>
      <w:r w:rsidRPr="00777548">
        <w:t>Основы патогенетического подхода при проведении терапии и профилактики акушерско-гинекологической патологии.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6" w:lineRule="exact"/>
        <w:ind w:left="740" w:hanging="340"/>
        <w:jc w:val="both"/>
      </w:pPr>
      <w:r w:rsidRPr="00777548">
        <w:t>Взаимосвязь функциональных систем организма и уровни их регуляции.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</w:pPr>
      <w:r w:rsidRPr="00777548">
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</w:pPr>
      <w:r w:rsidRPr="00777548">
        <w:t>Причины возникновения патологических процессов в организме женщины, механизмы их развития и клинические проявления.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</w:pPr>
      <w:r w:rsidRPr="00777548">
        <w:t>Влияние производственных факторов на специфические функции женского организма.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</w:pPr>
      <w:r w:rsidRPr="00777548">
        <w:t xml:space="preserve">Клиническую симптоматику и терапию неотложных состояний, в том числе в акушерстве, гинекологии и </w:t>
      </w:r>
      <w:proofErr w:type="spellStart"/>
      <w:r w:rsidRPr="00777548">
        <w:t>перинатологии</w:t>
      </w:r>
      <w:proofErr w:type="spellEnd"/>
      <w:r w:rsidRPr="00777548">
        <w:t>, их профилактику.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spacing w:after="0" w:line="331" w:lineRule="exact"/>
        <w:ind w:left="740" w:hanging="340"/>
        <w:jc w:val="both"/>
      </w:pPr>
      <w:r w:rsidRPr="00777548">
        <w:t xml:space="preserve"> Клиническую симптоматику доброкачественных и злокачественных опухолей женской половой системы, их диагностику, принципы лечения и профилактики.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spacing w:after="0" w:line="331" w:lineRule="exact"/>
        <w:ind w:left="740" w:hanging="340"/>
        <w:jc w:val="both"/>
      </w:pPr>
      <w:r w:rsidRPr="00777548">
        <w:t xml:space="preserve"> Клиническую симптоматику, диагностику, лечение и профилактику предраковых заболеваний.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</w:pPr>
      <w:r w:rsidRPr="00777548">
        <w:t>Физиологию и патологию системы гемостаза, коррекцию нарушений.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</w:pPr>
      <w:r w:rsidRPr="00777548">
        <w:t>Общие и специальные методы исследования в акушерстве и гинекологии (в том числе и УЗИ).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31" w:lineRule="exact"/>
        <w:ind w:left="740" w:hanging="340"/>
        <w:jc w:val="both"/>
      </w:pPr>
      <w:r w:rsidRPr="00777548">
        <w:t xml:space="preserve">Основы эндоскопии, </w:t>
      </w:r>
      <w:proofErr w:type="gramStart"/>
      <w:r w:rsidRPr="00777548">
        <w:t>рентген-радиологии</w:t>
      </w:r>
      <w:proofErr w:type="gramEnd"/>
      <w:r w:rsidRPr="00777548">
        <w:t xml:space="preserve"> в диагностике и лечении.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322" w:lineRule="exact"/>
        <w:ind w:left="740" w:hanging="340"/>
        <w:jc w:val="both"/>
      </w:pPr>
      <w:r w:rsidRPr="00777548">
        <w:t xml:space="preserve">Роль и назначение биопсии, морфогистологического исследования в </w:t>
      </w:r>
      <w:proofErr w:type="spellStart"/>
      <w:r w:rsidRPr="00777548">
        <w:t>онкогинекологии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>Вопросы асептики и антисептики, профилактики внутрибольничной инфекции.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>Основы иммунологии и генетики в акушерстве и гинекологии.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 xml:space="preserve">Приемы и методы обезболивания; основы </w:t>
      </w:r>
      <w:proofErr w:type="spellStart"/>
      <w:r w:rsidRPr="00777548">
        <w:t>инфузионно-трансфузионной</w:t>
      </w:r>
      <w:proofErr w:type="spellEnd"/>
      <w:r w:rsidRPr="00777548">
        <w:t xml:space="preserve"> терапии и реанимации в акушерстве, гинекологии и неонатологии.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>Основы фармакотерапии в акушерстве и гинекологии, влияние лекарственных препаратов на плод и новорожденного.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>Прин</w:t>
      </w:r>
      <w:r w:rsidRPr="00777548">
        <w:rPr>
          <w:rStyle w:val="230"/>
          <w:sz w:val="24"/>
          <w:szCs w:val="24"/>
        </w:rPr>
        <w:t>ц</w:t>
      </w:r>
      <w:r w:rsidRPr="00777548">
        <w:t>ипы предоперационной подготовки и послеоперационного ведения больных, профилактику осложнений.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>Основы физиотерапии и лечебной физкультуры в акушерстве и гинекологии. Показания и противопоказания к санаторно-курортному лечению.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 xml:space="preserve">Основы рационального питания и принципы диетотерапии в </w:t>
      </w:r>
      <w:proofErr w:type="spellStart"/>
      <w:r w:rsidRPr="00777548">
        <w:t>акушерско</w:t>
      </w:r>
      <w:r w:rsidRPr="00777548">
        <w:softHyphen/>
        <w:t>гинекологической</w:t>
      </w:r>
      <w:proofErr w:type="spellEnd"/>
      <w:r w:rsidRPr="00777548">
        <w:t xml:space="preserve"> практике.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>Новые современные методы профилактики и лечения в акушерстве и гинекологии, а также методы планирования семьи.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>Знать эфферентные методы лечения в акушерстве (классификация по принципам действия). Показания к их применению.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>Основы онкологической настороженности в целях профилактики и ранней диагностики злокачественных новообразований у женщин.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31" w:lineRule="exact"/>
        <w:ind w:left="740" w:hanging="340"/>
        <w:jc w:val="both"/>
      </w:pPr>
      <w:r w:rsidRPr="00777548">
        <w:t>Вопросы временной и стойкой утраты трудоспособности, врачебно-</w:t>
      </w:r>
      <w:r w:rsidRPr="00777548">
        <w:softHyphen/>
        <w:t>трудовой экспертизы в акушерстве и гинекологии.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</w:pPr>
      <w:r w:rsidRPr="00777548">
        <w:t>Организацию и проведение диспансеризации женщин, анализ ее эффективности.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</w:pPr>
      <w:r w:rsidRPr="00777548">
        <w:lastRenderedPageBreak/>
        <w:t>Показания к госпитализации беременных женщин и гинекологических больных.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</w:pPr>
      <w:r w:rsidRPr="00777548">
        <w:t xml:space="preserve">Оборудование и оснащение операционных, отделений (палат) интенсивной терапии. Технику безопасности при работе с аппаратурой. 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</w:pPr>
      <w:r w:rsidRPr="00777548">
        <w:t xml:space="preserve">Хирургический инструментарий и шовный материал, </w:t>
      </w:r>
      <w:proofErr w:type="gramStart"/>
      <w:r w:rsidRPr="00777548">
        <w:t>используемые</w:t>
      </w:r>
      <w:proofErr w:type="gramEnd"/>
      <w:r w:rsidRPr="00777548">
        <w:t xml:space="preserve"> в акушерско</w:t>
      </w:r>
      <w:r w:rsidRPr="00777548">
        <w:softHyphen/>
        <w:t>-гинекологической практике.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</w:pPr>
      <w:r w:rsidRPr="00777548">
        <w:t>Принципы организации и задачи службы медицины катастроф и медицинской службы гражданской обороны, их учреждения, формирова</w:t>
      </w:r>
      <w:r w:rsidRPr="00777548">
        <w:softHyphen/>
        <w:t>ния, органы управления и оснащение.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26" w:lineRule="exact"/>
        <w:ind w:left="740" w:hanging="340"/>
        <w:jc w:val="both"/>
      </w:pPr>
      <w:r w:rsidRPr="00777548">
        <w:t>Принципы организации лечебно-эвакуационного обеспечения пораженного населения в чрезвычайных ситуациях.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32" w:line="280" w:lineRule="exact"/>
        <w:ind w:left="740" w:hanging="340"/>
        <w:jc w:val="both"/>
      </w:pPr>
      <w:r w:rsidRPr="00777548">
        <w:t>Основные принципы и способы защиты населения при катастрофах.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4" w:line="280" w:lineRule="exact"/>
        <w:ind w:left="740" w:hanging="340"/>
        <w:jc w:val="both"/>
      </w:pPr>
      <w:r w:rsidRPr="00777548">
        <w:t>Основы медицинской психологии.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322" w:lineRule="exact"/>
        <w:ind w:left="740" w:hanging="340"/>
        <w:jc w:val="both"/>
      </w:pPr>
      <w:r w:rsidRPr="00777548">
        <w:t>Психические свойства личности. Особенности психических процессов при острой септической инфекции в акушерстве, при выявлении злокачественной опухоли органов репродуктивной системы.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51"/>
        </w:tabs>
        <w:spacing w:after="0" w:line="280" w:lineRule="exact"/>
        <w:ind w:left="740" w:hanging="340"/>
        <w:jc w:val="both"/>
      </w:pPr>
      <w:r w:rsidRPr="00777548">
        <w:t>Определение понятий "этика", "деонтология", "медицинская деонтология",</w:t>
      </w:r>
    </w:p>
    <w:p w:rsidR="00215088" w:rsidRPr="00777548" w:rsidRDefault="00215088" w:rsidP="00215088">
      <w:pPr>
        <w:pStyle w:val="22"/>
        <w:shd w:val="clear" w:color="auto" w:fill="auto"/>
        <w:spacing w:after="0" w:line="331" w:lineRule="exact"/>
        <w:ind w:left="740" w:firstLine="0"/>
        <w:jc w:val="both"/>
      </w:pPr>
      <w:r w:rsidRPr="00777548">
        <w:t>"ятрогенные заболевания", риск возникновения «ятрогенных заболеваний» в акушерско-гинекологической практике.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2" w:lineRule="exact"/>
        <w:ind w:left="740" w:hanging="360"/>
        <w:jc w:val="both"/>
      </w:pPr>
      <w:r w:rsidRPr="00777548">
        <w:t xml:space="preserve">Знать основы клинической фармакологии, </w:t>
      </w:r>
      <w:proofErr w:type="spellStart"/>
      <w:r w:rsidRPr="00777548">
        <w:t>фармакокинетики</w:t>
      </w:r>
      <w:proofErr w:type="spellEnd"/>
      <w:r w:rsidRPr="00777548">
        <w:t xml:space="preserve"> и фармакотерапии во время беременности. Действие лекарственных препаратов, применяемых во время беременности, на плод и новорожденного.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2" w:lineRule="exact"/>
        <w:ind w:left="740" w:hanging="360"/>
        <w:jc w:val="both"/>
      </w:pPr>
      <w:r w:rsidRPr="00777548">
        <w:t>Ознакомиться с методами профилактики и лечения, так называемой, традиционной медицины: рефлексотерапии, апитерапии, гидротерапии, фитотерапии, а также с методами лечения альтернативной медицины: го</w:t>
      </w:r>
      <w:r w:rsidRPr="00777548">
        <w:softHyphen/>
        <w:t>меопатия, психотерапия и др.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31" w:lineRule="exact"/>
        <w:ind w:left="740" w:hanging="360"/>
        <w:jc w:val="both"/>
      </w:pPr>
      <w:r w:rsidRPr="00777548">
        <w:t xml:space="preserve">Знать особенности течения гинекологической патологии в пожилом и старческом возрасте, подготовку к операции, течение послеоперационного периода, профилактику осложнений. Адаптационные возможности организма при старении. 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31" w:lineRule="exact"/>
        <w:ind w:left="740" w:hanging="360"/>
        <w:jc w:val="both"/>
      </w:pPr>
      <w:r w:rsidRPr="00777548">
        <w:t>Основы информатики, вычислительной техники, медицинской кибернетики и области их применения. Общие принципы статистических методов обработки медицинской до</w:t>
      </w:r>
      <w:r w:rsidRPr="00777548">
        <w:softHyphen/>
        <w:t>кументации.</w:t>
      </w:r>
    </w:p>
    <w:p w:rsidR="00215088" w:rsidRPr="00777548" w:rsidRDefault="00215088" w:rsidP="00215088">
      <w:pPr>
        <w:pStyle w:val="22"/>
        <w:shd w:val="clear" w:color="auto" w:fill="auto"/>
        <w:tabs>
          <w:tab w:val="left" w:pos="731"/>
        </w:tabs>
        <w:spacing w:after="333" w:line="322" w:lineRule="exact"/>
        <w:ind w:left="740" w:firstLine="0"/>
        <w:jc w:val="both"/>
      </w:pPr>
    </w:p>
    <w:p w:rsidR="00215088" w:rsidRPr="00777548" w:rsidRDefault="00215088" w:rsidP="00215088">
      <w:pPr>
        <w:pStyle w:val="22"/>
        <w:shd w:val="clear" w:color="auto" w:fill="auto"/>
        <w:spacing w:after="0" w:line="280" w:lineRule="exact"/>
        <w:ind w:left="740" w:hanging="360"/>
        <w:jc w:val="both"/>
        <w:rPr>
          <w:rStyle w:val="230"/>
          <w:b/>
          <w:sz w:val="24"/>
          <w:szCs w:val="24"/>
        </w:rPr>
      </w:pPr>
      <w:r w:rsidRPr="00777548">
        <w:rPr>
          <w:rStyle w:val="230"/>
          <w:b/>
          <w:sz w:val="24"/>
          <w:szCs w:val="24"/>
        </w:rPr>
        <w:t>Врач акушер-гинеколог должен уметь:</w:t>
      </w:r>
    </w:p>
    <w:p w:rsidR="00215088" w:rsidRPr="00777548" w:rsidRDefault="00215088" w:rsidP="00215088">
      <w:pPr>
        <w:pStyle w:val="22"/>
        <w:shd w:val="clear" w:color="auto" w:fill="auto"/>
        <w:spacing w:after="0" w:line="280" w:lineRule="exact"/>
        <w:ind w:left="740" w:hanging="360"/>
        <w:jc w:val="both"/>
      </w:pP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</w:pPr>
      <w:r w:rsidRPr="00777548">
        <w:t>Организовать лечебно-диагностический процесс и проведение профилактических мероприятий в амбулаторно-поликлинических условиях, в дневном стационаре и на дому в объеме, предусмотренном квалификационной характеристикой врача акушера-гинеколога.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</w:pPr>
      <w:r w:rsidRPr="00777548">
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</w:pPr>
      <w:r w:rsidRPr="00777548">
        <w:t>Выявить факторы риска развития той или иной акушерской и гинекологической патологии, организовать проведение мер профилактики.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</w:pPr>
      <w:r w:rsidRPr="00777548">
        <w:t xml:space="preserve">Выявить признаки ранней или поздней патологии беременности (угроза прерывания, "замерший" плод, </w:t>
      </w:r>
      <w:proofErr w:type="spellStart"/>
      <w:r w:rsidRPr="00777548">
        <w:t>преэклампсия</w:t>
      </w:r>
      <w:proofErr w:type="spellEnd"/>
      <w:r w:rsidRPr="00777548">
        <w:t>).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</w:pPr>
      <w:r w:rsidRPr="00777548">
        <w:lastRenderedPageBreak/>
        <w:t>Определить степень "зрелости шейки матки" и готовность организма к родам.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</w:pPr>
      <w:r w:rsidRPr="00777548">
        <w:t xml:space="preserve">Провести физиологические и патологические роды (тазовое </w:t>
      </w:r>
      <w:proofErr w:type="spellStart"/>
      <w:r w:rsidRPr="00777548">
        <w:t>предлежание</w:t>
      </w:r>
      <w:proofErr w:type="spellEnd"/>
      <w:r w:rsidRPr="00777548">
        <w:t xml:space="preserve">, разгибание головки, </w:t>
      </w:r>
      <w:proofErr w:type="spellStart"/>
      <w:r w:rsidRPr="00777548">
        <w:t>асинклитические</w:t>
      </w:r>
      <w:proofErr w:type="spellEnd"/>
      <w:r w:rsidRPr="00777548">
        <w:t xml:space="preserve"> вставления, роды при крупном плоде, двойне).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</w:pPr>
      <w:r w:rsidRPr="00777548">
        <w:t>Провести роды при узком тазе.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</w:pPr>
      <w:r w:rsidRPr="00777548">
        <w:t>Своевременно определить показания к операции кесарева сечения. Уметь оценить противопоказания.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hanging="360"/>
        <w:jc w:val="both"/>
      </w:pPr>
      <w:r w:rsidRPr="00777548">
        <w:t>Обосновать тактику поворотов плода (</w:t>
      </w:r>
      <w:proofErr w:type="gramStart"/>
      <w:r w:rsidRPr="00777548">
        <w:t>наружный</w:t>
      </w:r>
      <w:proofErr w:type="gramEnd"/>
      <w:r w:rsidRPr="00777548">
        <w:t>, комбинированный) при поперечном положении.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31"/>
        </w:tabs>
        <w:spacing w:after="0" w:line="326" w:lineRule="exact"/>
        <w:ind w:left="740" w:firstLine="0"/>
        <w:jc w:val="both"/>
      </w:pPr>
      <w:r w:rsidRPr="00777548">
        <w:t xml:space="preserve">Провести все мероприятия по остановке профузного кровотечения во время беременности (самопроизвольный выкидыш, </w:t>
      </w:r>
      <w:proofErr w:type="spellStart"/>
      <w:r w:rsidRPr="00777548">
        <w:t>шеечно-перешеечная</w:t>
      </w:r>
      <w:proofErr w:type="spellEnd"/>
      <w:r w:rsidRPr="00777548">
        <w:t xml:space="preserve"> беременность, </w:t>
      </w:r>
      <w:proofErr w:type="spellStart"/>
      <w:r w:rsidRPr="00777548">
        <w:t>предлежание</w:t>
      </w:r>
      <w:proofErr w:type="spellEnd"/>
      <w:r w:rsidRPr="00777548">
        <w:t xml:space="preserve"> плаценты), в родах (</w:t>
      </w:r>
      <w:proofErr w:type="spellStart"/>
      <w:r w:rsidRPr="00777548">
        <w:t>предлежание</w:t>
      </w:r>
      <w:proofErr w:type="spellEnd"/>
      <w:r w:rsidRPr="00777548">
        <w:t xml:space="preserve"> плаценты, приращение плаценты, преждевременная отслойка плаценты, гипотоническое и </w:t>
      </w:r>
      <w:proofErr w:type="spellStart"/>
      <w:r w:rsidRPr="00777548">
        <w:t>коагулопатическое</w:t>
      </w:r>
      <w:proofErr w:type="spellEnd"/>
      <w:r w:rsidRPr="00777548">
        <w:t xml:space="preserve"> кровотечение, разрывы матки и родовых путей) и в послеродовом периоде.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Провести дифференциальную диагностику коматозных состояний (</w:t>
      </w:r>
      <w:proofErr w:type="spellStart"/>
      <w:r w:rsidRPr="00777548">
        <w:t>гипо</w:t>
      </w:r>
      <w:proofErr w:type="spellEnd"/>
      <w:r w:rsidRPr="00777548">
        <w:t xml:space="preserve">- и гипергликемическое, </w:t>
      </w:r>
      <w:proofErr w:type="spellStart"/>
      <w:r w:rsidRPr="00777548">
        <w:t>экламптическое</w:t>
      </w:r>
      <w:proofErr w:type="spellEnd"/>
      <w:r w:rsidRPr="00777548">
        <w:t xml:space="preserve"> и </w:t>
      </w:r>
      <w:proofErr w:type="spellStart"/>
      <w:r w:rsidRPr="00777548">
        <w:t>постэкламптическое</w:t>
      </w:r>
      <w:proofErr w:type="spellEnd"/>
      <w:r w:rsidRPr="00777548">
        <w:t xml:space="preserve">, </w:t>
      </w:r>
      <w:proofErr w:type="spellStart"/>
      <w:r w:rsidRPr="00777548">
        <w:t>аорт</w:t>
      </w:r>
      <w:proofErr w:type="gramStart"/>
      <w:r w:rsidRPr="00777548">
        <w:t>о</w:t>
      </w:r>
      <w:proofErr w:type="spellEnd"/>
      <w:r w:rsidRPr="00777548">
        <w:t>-</w:t>
      </w:r>
      <w:proofErr w:type="gramEnd"/>
      <w:r w:rsidRPr="00777548">
        <w:t xml:space="preserve"> </w:t>
      </w:r>
      <w:proofErr w:type="spellStart"/>
      <w:r w:rsidRPr="00777548">
        <w:t>кавальная</w:t>
      </w:r>
      <w:proofErr w:type="spellEnd"/>
      <w:r w:rsidRPr="00777548">
        <w:t xml:space="preserve"> компрессия беременной маткой и др.).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 xml:space="preserve">Обосновать тактику ведения родов при </w:t>
      </w:r>
      <w:proofErr w:type="spellStart"/>
      <w:r w:rsidRPr="00777548">
        <w:t>экстрагенитальных</w:t>
      </w:r>
      <w:proofErr w:type="spellEnd"/>
      <w:r w:rsidRPr="00777548">
        <w:t xml:space="preserve"> заболеваниях, установить медицинские показания к прерыванию беременности.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 xml:space="preserve">Определить аномалии родовой деятельности (слабость, </w:t>
      </w:r>
      <w:proofErr w:type="spellStart"/>
      <w:r w:rsidRPr="00777548">
        <w:t>дискоординация</w:t>
      </w:r>
      <w:proofErr w:type="spellEnd"/>
      <w:r w:rsidRPr="00777548">
        <w:t>, быстрые и стремительные роды). Осуществить регуляцию родовой деятельности.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Установить причину акушерского кровотечения во время беременности, родов и послеродовом периоде. Уметь оказать необходимую помощь.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Выполнить реанимационные мероприятия при асфиксии и родовой травме новорожденного.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Оценить течение последового и послеродового периодов, выявить и предупредить осложнения.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Выявить противопоказания к беременности и родам. Оформить медицинскую документацию на прерывание беременности. Провести реабилитацию после прерывания беременности.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Решить вопрос о трудоспособности пациентки.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31" w:lineRule="exact"/>
        <w:ind w:left="740" w:hanging="360"/>
        <w:jc w:val="both"/>
      </w:pPr>
      <w:r w:rsidRPr="00777548">
        <w:t>Вести медицинскую документацию и осуществлять преемственность между ЛПУ.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31" w:lineRule="exact"/>
        <w:ind w:left="740" w:hanging="360"/>
        <w:jc w:val="both"/>
      </w:pPr>
      <w:r w:rsidRPr="00777548">
        <w:t>Проводить профилактику непланируемой беременности.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31" w:lineRule="exact"/>
        <w:ind w:left="740" w:hanging="360"/>
        <w:jc w:val="both"/>
      </w:pPr>
      <w:r w:rsidRPr="00777548">
        <w:t>Осуществлять диспансеризацию и оценивать ее эффективность.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17" w:lineRule="exact"/>
        <w:ind w:left="740" w:hanging="360"/>
        <w:jc w:val="both"/>
      </w:pPr>
      <w:r w:rsidRPr="00777548">
        <w:t>Анализировать основные показатели деятельности лечебно-профилак</w:t>
      </w:r>
      <w:r w:rsidRPr="00777548">
        <w:softHyphen/>
        <w:t>тического учреждения.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Подготовить необходимую документацию в аттестационную комиссию на получение квалификационной категории.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 xml:space="preserve">Организовать работу в условиях экстремальной обстановки при массовом поступлении раненых и больных по оказанию медико-санитарной помощи, в объеме первой врачебной помощи и необходимой квалифицированной </w:t>
      </w:r>
      <w:r w:rsidRPr="00777548">
        <w:lastRenderedPageBreak/>
        <w:t>акушерско-гинекологической помощи.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Оказывать первую врачебную помощь в условиях экстремальной обстановки, в очагах катастроф.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26" w:lineRule="exact"/>
        <w:ind w:left="740" w:hanging="360"/>
        <w:jc w:val="both"/>
      </w:pPr>
      <w:r w:rsidRPr="00777548">
        <w:t>Соблюдать этику, деонтологию при проведении лечебно-про</w:t>
      </w:r>
      <w:r w:rsidRPr="00777548">
        <w:softHyphen/>
        <w:t>филактических и реабилитационных мероприятий, в том числе после операций удаления органов репродуктивной системы.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29"/>
        </w:tabs>
        <w:spacing w:after="0" w:line="331" w:lineRule="exact"/>
        <w:ind w:left="760" w:hanging="360"/>
        <w:jc w:val="both"/>
      </w:pPr>
      <w:r w:rsidRPr="00777548">
        <w:t>Владеть методами определения и оценки физического развития девочки, девушки, женщины, методами определения и оценки функционального состояния женского организма.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01"/>
        </w:tabs>
        <w:spacing w:after="0" w:line="331" w:lineRule="exact"/>
        <w:ind w:left="760" w:hanging="360"/>
        <w:jc w:val="both"/>
      </w:pPr>
      <w:r w:rsidRPr="00777548">
        <w:t>Определить показания и противопоказания к назначению лекарственных средств во время беременности.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701"/>
        </w:tabs>
        <w:spacing w:after="0" w:line="331" w:lineRule="exact"/>
        <w:ind w:left="760" w:hanging="360"/>
        <w:jc w:val="both"/>
      </w:pPr>
      <w:r w:rsidRPr="00777548">
        <w:t>Определить показания и противопоказания к назначению физиотерапевтических процедур, а также санаторно-курортного лечения.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675"/>
        </w:tabs>
        <w:spacing w:after="0" w:line="331" w:lineRule="exact"/>
        <w:ind w:firstLine="400"/>
      </w:pPr>
      <w:r w:rsidRPr="00777548">
        <w:t>Проводить научные исследования по полученной специальности.</w:t>
      </w:r>
    </w:p>
    <w:p w:rsidR="00215088" w:rsidRPr="00777548" w:rsidRDefault="00215088" w:rsidP="00215088">
      <w:pPr>
        <w:pStyle w:val="22"/>
        <w:numPr>
          <w:ilvl w:val="0"/>
          <w:numId w:val="12"/>
        </w:numPr>
        <w:shd w:val="clear" w:color="auto" w:fill="auto"/>
        <w:tabs>
          <w:tab w:val="left" w:pos="675"/>
        </w:tabs>
        <w:spacing w:after="0" w:line="331" w:lineRule="exact"/>
        <w:ind w:firstLine="400"/>
      </w:pPr>
      <w:r w:rsidRPr="00777548">
        <w:t>Использовать персональный компьютер на рабочем мест</w:t>
      </w:r>
    </w:p>
    <w:p w:rsidR="00215088" w:rsidRPr="00777548" w:rsidRDefault="00215088" w:rsidP="00215088">
      <w:pPr>
        <w:pStyle w:val="22"/>
        <w:shd w:val="clear" w:color="auto" w:fill="auto"/>
        <w:tabs>
          <w:tab w:val="left" w:pos="675"/>
        </w:tabs>
        <w:spacing w:after="0" w:line="331" w:lineRule="exact"/>
        <w:ind w:left="400" w:firstLine="0"/>
        <w:rPr>
          <w:rStyle w:val="230"/>
          <w:sz w:val="24"/>
          <w:szCs w:val="24"/>
        </w:rPr>
      </w:pPr>
    </w:p>
    <w:p w:rsidR="00215088" w:rsidRPr="00777548" w:rsidRDefault="00215088" w:rsidP="00215088">
      <w:pPr>
        <w:pStyle w:val="22"/>
        <w:shd w:val="clear" w:color="auto" w:fill="auto"/>
        <w:spacing w:after="0" w:line="341" w:lineRule="exact"/>
        <w:ind w:firstLine="400"/>
        <w:rPr>
          <w:b/>
        </w:rPr>
      </w:pPr>
      <w:r w:rsidRPr="00777548">
        <w:rPr>
          <w:rStyle w:val="230"/>
          <w:b/>
          <w:sz w:val="24"/>
          <w:szCs w:val="24"/>
        </w:rPr>
        <w:t>Врач акушер-гинеколог должен владеть практическими навыками: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Сбор и оценка анамнеза и особенностей течения беременности.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Оценка противопоказаний к сохранению беременности.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Выявление факторов риска развития беременности, проведение профилактики осложнений.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 xml:space="preserve">Правильный выбор и оценка методов исследования беременной и плода, состояния </w:t>
      </w:r>
      <w:proofErr w:type="spellStart"/>
      <w:r w:rsidRPr="00777548">
        <w:t>фетоплацентарной</w:t>
      </w:r>
      <w:proofErr w:type="spellEnd"/>
      <w:r w:rsidRPr="00777548">
        <w:t xml:space="preserve"> системы, проведение профилактики.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Определение "зрелости" шейки матки и готовности организма к родам.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Вести физиологические и патологические роды.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 xml:space="preserve">Оперативными методами </w:t>
      </w:r>
      <w:proofErr w:type="spellStart"/>
      <w:r w:rsidRPr="00777548">
        <w:t>родоразрешения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proofErr w:type="spellStart"/>
      <w:r w:rsidRPr="00777548">
        <w:t>Амниотомией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proofErr w:type="spellStart"/>
      <w:r w:rsidRPr="00777548">
        <w:t>Эпизи</w:t>
      </w:r>
      <w:proofErr w:type="gramStart"/>
      <w:r w:rsidRPr="00777548">
        <w:t>о</w:t>
      </w:r>
      <w:proofErr w:type="spellEnd"/>
      <w:r w:rsidRPr="00777548">
        <w:t>-</w:t>
      </w:r>
      <w:proofErr w:type="gramEnd"/>
      <w:r w:rsidRPr="00777548">
        <w:t xml:space="preserve">, </w:t>
      </w:r>
      <w:proofErr w:type="spellStart"/>
      <w:r w:rsidRPr="00777548">
        <w:t>перинеотомией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Осмотр шейки матки при помощи зеркал.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Зашивание разрывов промежности 1 и 2 степени.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 xml:space="preserve">Пособие по </w:t>
      </w:r>
      <w:proofErr w:type="spellStart"/>
      <w:r w:rsidRPr="00777548">
        <w:t>Цовьянову</w:t>
      </w:r>
      <w:proofErr w:type="spellEnd"/>
      <w:r w:rsidRPr="00777548">
        <w:t xml:space="preserve"> при </w:t>
      </w:r>
      <w:proofErr w:type="gramStart"/>
      <w:r w:rsidRPr="00777548">
        <w:t>чисто-ягодичном</w:t>
      </w:r>
      <w:proofErr w:type="gramEnd"/>
      <w:r w:rsidRPr="00777548">
        <w:t xml:space="preserve"> </w:t>
      </w:r>
      <w:proofErr w:type="spellStart"/>
      <w:r w:rsidRPr="00777548">
        <w:t>предлежании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Контрольное ручное обследование стенок послеродовой матки.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Ручное отделение плаценты и выделение последа.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 xml:space="preserve">Проведение </w:t>
      </w:r>
      <w:proofErr w:type="spellStart"/>
      <w:r w:rsidRPr="00777548">
        <w:t>инфузионно-трансфузионной</w:t>
      </w:r>
      <w:proofErr w:type="spellEnd"/>
      <w:r w:rsidRPr="00777548">
        <w:t xml:space="preserve"> терапии.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41" w:lineRule="exact"/>
        <w:jc w:val="both"/>
      </w:pPr>
      <w:r w:rsidRPr="00777548">
        <w:t>Интерпретация показателей системы гемостаза и проведение коррекции выявленных нарушений.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4" w:line="280" w:lineRule="exact"/>
        <w:jc w:val="both"/>
      </w:pPr>
      <w:r w:rsidRPr="00777548">
        <w:t>Проведение медикаментозной профилактики акушерских кровотечений.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01"/>
        </w:tabs>
        <w:spacing w:after="0" w:line="322" w:lineRule="exact"/>
        <w:jc w:val="both"/>
      </w:pPr>
      <w:r w:rsidRPr="00777548">
        <w:t xml:space="preserve">Оценка степени тяжести </w:t>
      </w:r>
      <w:proofErr w:type="spellStart"/>
      <w:r w:rsidRPr="00777548">
        <w:t>преэклампсии</w:t>
      </w:r>
      <w:proofErr w:type="spellEnd"/>
      <w:r w:rsidRPr="00777548">
        <w:t xml:space="preserve">, эффективности проведения терапии, состояния плода и </w:t>
      </w:r>
      <w:proofErr w:type="spellStart"/>
      <w:r w:rsidRPr="00777548">
        <w:t>фетоплацентарной</w:t>
      </w:r>
      <w:proofErr w:type="spellEnd"/>
      <w:r w:rsidRPr="00777548">
        <w:t xml:space="preserve"> системы, показания к </w:t>
      </w:r>
      <w:proofErr w:type="gramStart"/>
      <w:r w:rsidRPr="00777548">
        <w:t>досрочному</w:t>
      </w:r>
      <w:proofErr w:type="gramEnd"/>
      <w:r w:rsidRPr="00777548">
        <w:t xml:space="preserve"> </w:t>
      </w:r>
      <w:proofErr w:type="spellStart"/>
      <w:r w:rsidRPr="00777548">
        <w:t>родоразрешению</w:t>
      </w:r>
      <w:proofErr w:type="spellEnd"/>
      <w:r w:rsidRPr="00777548">
        <w:t xml:space="preserve">, методы </w:t>
      </w:r>
      <w:proofErr w:type="spellStart"/>
      <w:r w:rsidRPr="00777548">
        <w:t>родоразрешения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spacing w:after="0" w:line="322" w:lineRule="exact"/>
        <w:jc w:val="both"/>
      </w:pPr>
      <w:r w:rsidRPr="00777548">
        <w:t>Проведение профилактики развития послеродовых воспалительных заболеваний в группах риска.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26" w:lineRule="exact"/>
        <w:jc w:val="both"/>
      </w:pPr>
      <w:r w:rsidRPr="00777548">
        <w:t xml:space="preserve">Составление плана дальнейшего ведения родильниц из групп "риска" и разработка </w:t>
      </w:r>
      <w:r w:rsidRPr="00777548">
        <w:lastRenderedPageBreak/>
        <w:t>принципов реабилитации в женской консультации.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22" w:line="280" w:lineRule="exact"/>
        <w:jc w:val="both"/>
      </w:pPr>
      <w:r w:rsidRPr="00777548">
        <w:t>Умение провести анализ основных показателей деятельности акушерского стационара и женской консультации.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  <w:tab w:val="left" w:pos="3442"/>
        </w:tabs>
        <w:spacing w:after="0" w:line="326" w:lineRule="exact"/>
        <w:jc w:val="both"/>
      </w:pPr>
      <w:proofErr w:type="spellStart"/>
      <w:r w:rsidRPr="00777548">
        <w:t>Кардиотокография</w:t>
      </w:r>
      <w:proofErr w:type="spellEnd"/>
      <w:r w:rsidRPr="00777548">
        <w:t xml:space="preserve">: Определение базального ритма. Определение вариабельности базального ритма. Определение характера и частоты </w:t>
      </w:r>
      <w:proofErr w:type="spellStart"/>
      <w:r w:rsidRPr="00777548">
        <w:t>акцелераций</w:t>
      </w:r>
      <w:proofErr w:type="spellEnd"/>
      <w:r w:rsidRPr="00777548">
        <w:t xml:space="preserve">. Определение характера и частоты </w:t>
      </w:r>
      <w:proofErr w:type="spellStart"/>
      <w:r w:rsidRPr="00777548">
        <w:t>децелераций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Выявить специфические признаки гинекологического заболевания.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Определить показания к госпитализации.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Оценить тяжесть состояния больной.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Определить необходимость применения специфических методов исследования.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 xml:space="preserve">Взятие мазков на флору из влагалища, цервикального канала и уретры. Взятие мазков на </w:t>
      </w:r>
      <w:proofErr w:type="spellStart"/>
      <w:r w:rsidRPr="00777548">
        <w:t>онкоцитологию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 xml:space="preserve">Проведение </w:t>
      </w:r>
      <w:proofErr w:type="spellStart"/>
      <w:r w:rsidRPr="00777548">
        <w:t>кольпоскопии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Проведение тестов функциональной диагностики и умение их оценивать.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Взятие аспирата из полости матки.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Пункция брюшной полости через задний свод.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Раздельное диагностическое выскабливание цервикального канала и стенок матки.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Медицинский аборт.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Зондирование и промывание желудка.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Удаление кист наружных половых органов.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Проведение ножевой биопсии шейки матки.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>Проведение диатермокоагуляции шейки матки.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r w:rsidRPr="00777548">
        <w:t xml:space="preserve">Проведение </w:t>
      </w:r>
      <w:proofErr w:type="spellStart"/>
      <w:r w:rsidRPr="00777548">
        <w:t>криодеструкции</w:t>
      </w:r>
      <w:proofErr w:type="spellEnd"/>
      <w:r w:rsidRPr="00777548">
        <w:t xml:space="preserve"> шейки матки.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0" w:line="341" w:lineRule="exact"/>
        <w:jc w:val="both"/>
      </w:pPr>
      <w:proofErr w:type="spellStart"/>
      <w:r w:rsidRPr="00777548">
        <w:t>Тубэктомия</w:t>
      </w:r>
      <w:proofErr w:type="spellEnd"/>
      <w:r w:rsidRPr="00777548">
        <w:t>.</w:t>
      </w:r>
    </w:p>
    <w:p w:rsidR="00215088" w:rsidRPr="00777548" w:rsidRDefault="00215088" w:rsidP="00215088">
      <w:pPr>
        <w:pStyle w:val="22"/>
        <w:numPr>
          <w:ilvl w:val="0"/>
          <w:numId w:val="13"/>
        </w:numPr>
        <w:shd w:val="clear" w:color="auto" w:fill="auto"/>
        <w:tabs>
          <w:tab w:val="left" w:pos="781"/>
        </w:tabs>
        <w:spacing w:after="289" w:line="341" w:lineRule="exact"/>
        <w:jc w:val="both"/>
      </w:pPr>
      <w:r w:rsidRPr="00777548">
        <w:t>Проведение диатермокоагуляции шейки матки.</w:t>
      </w:r>
    </w:p>
    <w:p w:rsidR="006340ED" w:rsidRPr="00FE56AC" w:rsidRDefault="00C02623" w:rsidP="003623A1">
      <w:pPr>
        <w:pStyle w:val="14"/>
        <w:shd w:val="clear" w:color="auto" w:fill="auto"/>
        <w:tabs>
          <w:tab w:val="left" w:pos="487"/>
        </w:tabs>
        <w:spacing w:after="0" w:line="240" w:lineRule="auto"/>
        <w:ind w:left="720" w:firstLine="0"/>
        <w:jc w:val="both"/>
        <w:outlineLvl w:val="9"/>
      </w:pPr>
      <w:bookmarkStart w:id="5" w:name="_GoBack"/>
      <w:bookmarkStart w:id="6" w:name="bookmark6"/>
      <w:bookmarkEnd w:id="5"/>
      <w:r w:rsidRPr="00FE56AC">
        <w:t>Связь с предшествующими дисциплинами</w:t>
      </w:r>
      <w:bookmarkEnd w:id="6"/>
    </w:p>
    <w:p w:rsidR="006340ED" w:rsidRPr="00FE56AC" w:rsidRDefault="00E462A5" w:rsidP="003623A1">
      <w:pPr>
        <w:pStyle w:val="22"/>
        <w:shd w:val="clear" w:color="auto" w:fill="auto"/>
        <w:spacing w:after="0" w:line="240" w:lineRule="auto"/>
        <w:ind w:firstLine="720"/>
        <w:jc w:val="both"/>
      </w:pPr>
      <w:r w:rsidRPr="00FE56AC">
        <w:t>Научно-исследовательская деятельность</w:t>
      </w:r>
      <w:r w:rsidR="00C02623" w:rsidRPr="00FE56AC">
        <w:t xml:space="preserve"> аспиранта предполагает наличие у аспирантов знаний по акушерству и гинекологии в объеме программы высшего профессионального образования, а также углубленных знаний по обра</w:t>
      </w:r>
      <w:r w:rsidR="00FE56AC">
        <w:t xml:space="preserve">зовательной составляющей ОПОП </w:t>
      </w:r>
      <w:proofErr w:type="gramStart"/>
      <w:r w:rsidR="00FE56AC">
        <w:t>В</w:t>
      </w:r>
      <w:r w:rsidR="00C02623" w:rsidRPr="00FE56AC">
        <w:t>О</w:t>
      </w:r>
      <w:proofErr w:type="gramEnd"/>
      <w:r w:rsidR="00C02623" w:rsidRPr="00FE56AC">
        <w:t>.</w:t>
      </w:r>
    </w:p>
    <w:p w:rsidR="00E462A5" w:rsidRPr="00FE56AC" w:rsidRDefault="00E462A5" w:rsidP="003623A1">
      <w:pPr>
        <w:pStyle w:val="14"/>
        <w:shd w:val="clear" w:color="auto" w:fill="auto"/>
        <w:tabs>
          <w:tab w:val="left" w:pos="487"/>
        </w:tabs>
        <w:spacing w:after="0" w:line="240" w:lineRule="auto"/>
        <w:ind w:left="720" w:firstLine="0"/>
        <w:jc w:val="both"/>
        <w:outlineLvl w:val="9"/>
      </w:pPr>
      <w:bookmarkStart w:id="7" w:name="bookmark7"/>
    </w:p>
    <w:p w:rsidR="006340ED" w:rsidRPr="00FE56AC" w:rsidRDefault="00C02623" w:rsidP="004D72F2">
      <w:pPr>
        <w:ind w:firstLine="708"/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>Связь с последующими дисциплинами</w:t>
      </w:r>
      <w:bookmarkEnd w:id="7"/>
    </w:p>
    <w:p w:rsidR="003623A1" w:rsidRPr="00FE56AC" w:rsidRDefault="00C02623" w:rsidP="003623A1">
      <w:pPr>
        <w:pStyle w:val="22"/>
        <w:shd w:val="clear" w:color="auto" w:fill="auto"/>
        <w:spacing w:after="0" w:line="240" w:lineRule="auto"/>
        <w:ind w:firstLine="720"/>
        <w:jc w:val="both"/>
      </w:pPr>
      <w:r w:rsidRPr="00FE56AC">
        <w:t>Знания и навыки, полученные аспирантами при выполнении НИР, необходимы при подготовке и написании кандидатской диссертации по специальности 14.01.01 - Акушерство и гинекология.</w:t>
      </w:r>
      <w:bookmarkStart w:id="8" w:name="bookmark8"/>
    </w:p>
    <w:p w:rsidR="004D72F2" w:rsidRDefault="004D72F2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FE56AC" w:rsidRPr="00FE56AC" w:rsidRDefault="00FE56AC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</w:p>
    <w:p w:rsidR="006340ED" w:rsidRPr="00FE56AC" w:rsidRDefault="00C02623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  <w:i/>
          <w:caps/>
        </w:rPr>
      </w:pPr>
      <w:r w:rsidRPr="00FE56AC">
        <w:rPr>
          <w:b/>
          <w:i/>
          <w:caps/>
        </w:rPr>
        <w:t>Содержание дисциплины</w:t>
      </w:r>
      <w:bookmarkEnd w:id="8"/>
    </w:p>
    <w:p w:rsidR="006340ED" w:rsidRPr="00FE56AC" w:rsidRDefault="00C02623" w:rsidP="003623A1">
      <w:pPr>
        <w:pStyle w:val="14"/>
        <w:shd w:val="clear" w:color="auto" w:fill="auto"/>
        <w:tabs>
          <w:tab w:val="left" w:pos="496"/>
        </w:tabs>
        <w:spacing w:after="0" w:line="240" w:lineRule="auto"/>
        <w:ind w:firstLine="709"/>
        <w:jc w:val="both"/>
        <w:outlineLvl w:val="9"/>
        <w:rPr>
          <w:b w:val="0"/>
        </w:rPr>
      </w:pPr>
      <w:bookmarkStart w:id="9" w:name="bookmark9"/>
      <w:r w:rsidRPr="00FE56AC">
        <w:t>Объем дисциплины и виды учебной работы (в часах и зачетных единицах)</w:t>
      </w:r>
      <w:bookmarkEnd w:id="9"/>
      <w:r w:rsidR="00E462A5" w:rsidRPr="00FE56AC">
        <w:t xml:space="preserve"> - </w:t>
      </w:r>
      <w:r w:rsidR="00E462A5" w:rsidRPr="00FE56AC">
        <w:rPr>
          <w:b w:val="0"/>
        </w:rPr>
        <w:t>н</w:t>
      </w:r>
      <w:r w:rsidRPr="00FE56AC">
        <w:rPr>
          <w:b w:val="0"/>
        </w:rPr>
        <w:t xml:space="preserve">аучно-исследовательская работа составляет </w:t>
      </w:r>
      <w:r w:rsidR="00E462A5" w:rsidRPr="00FE56AC">
        <w:rPr>
          <w:b w:val="0"/>
        </w:rPr>
        <w:t>4968 часов (</w:t>
      </w:r>
      <w:r w:rsidRPr="00FE56AC">
        <w:rPr>
          <w:b w:val="0"/>
        </w:rPr>
        <w:t xml:space="preserve">138 </w:t>
      </w:r>
      <w:proofErr w:type="spellStart"/>
      <w:r w:rsidRPr="00FE56AC">
        <w:rPr>
          <w:b w:val="0"/>
        </w:rPr>
        <w:t>з.е</w:t>
      </w:r>
      <w:proofErr w:type="spellEnd"/>
      <w:r w:rsidRPr="00FE56AC">
        <w:rPr>
          <w:b w:val="0"/>
        </w:rPr>
        <w:t>.</w:t>
      </w:r>
      <w:r w:rsidR="00E462A5" w:rsidRPr="00FE56AC">
        <w:rPr>
          <w:b w:val="0"/>
        </w:rPr>
        <w:t>).</w:t>
      </w:r>
    </w:p>
    <w:p w:rsidR="006340ED" w:rsidRPr="00FE56AC" w:rsidRDefault="00C02623" w:rsidP="003623A1">
      <w:pPr>
        <w:pStyle w:val="14"/>
        <w:shd w:val="clear" w:color="auto" w:fill="auto"/>
        <w:tabs>
          <w:tab w:val="left" w:pos="496"/>
        </w:tabs>
        <w:spacing w:after="0" w:line="240" w:lineRule="auto"/>
        <w:ind w:left="720" w:firstLine="0"/>
        <w:jc w:val="center"/>
        <w:outlineLvl w:val="9"/>
      </w:pPr>
      <w:bookmarkStart w:id="10" w:name="bookmark10"/>
      <w:r w:rsidRPr="00FE56AC">
        <w:t>Разделы дисциплины и виды занятий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1"/>
        <w:gridCol w:w="4914"/>
      </w:tblGrid>
      <w:tr w:rsidR="006340ED" w:rsidRPr="00FE56AC" w:rsidTr="006C6C85">
        <w:trPr>
          <w:trHeight w:hRule="exact" w:val="293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0ED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</w:pPr>
            <w:r w:rsidRPr="00FE56AC">
              <w:rPr>
                <w:rStyle w:val="24"/>
              </w:rPr>
              <w:lastRenderedPageBreak/>
              <w:t>Блок, модуль, раздел, тема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4"/>
              </w:rPr>
              <w:t>Содержание</w:t>
            </w:r>
          </w:p>
        </w:tc>
      </w:tr>
      <w:tr w:rsidR="006340ED" w:rsidRPr="00FE56AC" w:rsidTr="006C6C85">
        <w:trPr>
          <w:trHeight w:hRule="exact" w:val="1387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>Составление плана научно</w:t>
            </w:r>
            <w:r w:rsidR="006C6C85" w:rsidRPr="00FE56AC">
              <w:rPr>
                <w:rStyle w:val="25"/>
              </w:rPr>
              <w:t>-</w:t>
            </w:r>
            <w:r w:rsidRPr="00FE56AC">
              <w:rPr>
                <w:rStyle w:val="25"/>
              </w:rPr>
              <w:softHyphen/>
              <w:t>исследовательской работы аспиранта и выполнения диссертации на соискание ученой степени кандидата наук.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2A5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25"/>
              </w:rPr>
            </w:pPr>
            <w:r w:rsidRPr="00FE56AC">
              <w:rPr>
                <w:rStyle w:val="24"/>
              </w:rPr>
              <w:t xml:space="preserve">Литературный обзор </w:t>
            </w:r>
            <w:r w:rsidRPr="00FE56AC">
              <w:rPr>
                <w:rStyle w:val="25"/>
              </w:rPr>
              <w:t xml:space="preserve">по теме диссертации. </w:t>
            </w:r>
          </w:p>
          <w:p w:rsidR="006C6C85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25"/>
              </w:rPr>
            </w:pPr>
            <w:r w:rsidRPr="00FE56AC">
              <w:rPr>
                <w:rStyle w:val="25"/>
              </w:rPr>
              <w:t xml:space="preserve">Практическая часть исследований. </w:t>
            </w:r>
          </w:p>
          <w:p w:rsidR="006340ED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>Теоретическая часть исследований.</w:t>
            </w:r>
          </w:p>
        </w:tc>
      </w:tr>
      <w:tr w:rsidR="006340ED" w:rsidRPr="00FE56AC" w:rsidTr="006C6C85">
        <w:trPr>
          <w:trHeight w:hRule="exact" w:val="3580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>Обзор и анализ информации по теме диссертационного исследования.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85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25"/>
              </w:rPr>
            </w:pPr>
            <w:r w:rsidRPr="00FE56AC">
              <w:rPr>
                <w:rStyle w:val="24"/>
              </w:rPr>
              <w:t xml:space="preserve">Виды информации </w:t>
            </w:r>
            <w:r w:rsidRPr="00FE56AC">
              <w:rPr>
                <w:rStyle w:val="25"/>
              </w:rPr>
              <w:t xml:space="preserve">(обзорная, справочная, реферативная). </w:t>
            </w:r>
          </w:p>
          <w:p w:rsidR="006C6C85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25"/>
              </w:rPr>
            </w:pPr>
            <w:proofErr w:type="gramStart"/>
            <w:r w:rsidRPr="00FE56AC">
              <w:rPr>
                <w:rStyle w:val="24"/>
              </w:rPr>
              <w:t xml:space="preserve">Виды изданий </w:t>
            </w:r>
            <w:r w:rsidRPr="00FE56AC">
              <w:rPr>
                <w:rStyle w:val="25"/>
              </w:rPr>
              <w:t xml:space="preserve">(статьи в реферируемых журнала,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  <w:proofErr w:type="gramEnd"/>
          </w:p>
          <w:p w:rsidR="006340ED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4"/>
              </w:rPr>
              <w:t xml:space="preserve">Методы поиска литературы </w:t>
            </w:r>
            <w:r w:rsidRPr="00FE56AC">
              <w:rPr>
                <w:rStyle w:val="25"/>
              </w:rPr>
              <w:t>(использование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литературы).</w:t>
            </w:r>
          </w:p>
        </w:tc>
      </w:tr>
      <w:tr w:rsidR="006340ED" w:rsidRPr="00FE56AC" w:rsidTr="006C6C85">
        <w:trPr>
          <w:trHeight w:hRule="exact" w:val="2556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>Постановка цели и задач исследования.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3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4"/>
              </w:rPr>
              <w:t>Объект и предмет исследования</w:t>
            </w:r>
            <w:r w:rsidRPr="00FE56AC">
              <w:rPr>
                <w:rStyle w:val="25"/>
              </w:rPr>
              <w:t>. Определение главной цели. Деление главной цели на подцели 1-го и 2-го уровня. Определение задач исследования в соответствии с поставленными целями. Построение дерева целей и</w:t>
            </w:r>
            <w:r w:rsidR="006C6C85" w:rsidRPr="00FE56AC">
              <w:rPr>
                <w:rStyle w:val="25"/>
              </w:rPr>
              <w:t xml:space="preserve"> задач для определения необходимых требований и ограничений (временных, материальных, энергетических, информационных и др.).</w:t>
            </w:r>
          </w:p>
        </w:tc>
      </w:tr>
      <w:tr w:rsidR="006C6C85" w:rsidRPr="00FE56AC" w:rsidTr="004D72F2">
        <w:trPr>
          <w:trHeight w:hRule="exact" w:val="2805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C85" w:rsidRPr="00FE56AC" w:rsidRDefault="006C6C85" w:rsidP="003623A1">
            <w:pPr>
              <w:framePr w:w="97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E56AC">
              <w:rPr>
                <w:rFonts w:ascii="Times New Roman" w:hAnsi="Times New Roman" w:cs="Times New Roman"/>
              </w:rPr>
              <w:t>Методики проведения</w:t>
            </w:r>
          </w:p>
          <w:p w:rsidR="006C6C85" w:rsidRPr="00FE56AC" w:rsidRDefault="006C6C85" w:rsidP="003623A1">
            <w:pPr>
              <w:framePr w:w="97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E56AC">
              <w:rPr>
                <w:rFonts w:ascii="Times New Roman" w:hAnsi="Times New Roman" w:cs="Times New Roman"/>
              </w:rPr>
              <w:t>экспериментальных</w:t>
            </w:r>
          </w:p>
          <w:p w:rsidR="006C6C85" w:rsidRPr="00FE56AC" w:rsidRDefault="006C6C85" w:rsidP="003623A1">
            <w:pPr>
              <w:framePr w:w="97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E56AC">
              <w:rPr>
                <w:rFonts w:ascii="Times New Roman" w:hAnsi="Times New Roman" w:cs="Times New Roman"/>
              </w:rPr>
              <w:t>исследований.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85" w:rsidRPr="00FE56AC" w:rsidRDefault="006C6C85" w:rsidP="003623A1">
            <w:pPr>
              <w:framePr w:w="97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E56AC">
              <w:rPr>
                <w:rStyle w:val="29"/>
                <w:rFonts w:eastAsia="Arial Unicode MS"/>
                <w:u w:val="none"/>
                <w:lang w:val="ru-RU"/>
              </w:rPr>
              <w:t xml:space="preserve">Критерии оценки эффективности исследуемого объекта </w:t>
            </w:r>
            <w:r w:rsidRPr="00FE56AC">
              <w:rPr>
                <w:rFonts w:ascii="Times New Roman" w:hAnsi="Times New Roman" w:cs="Times New Roman"/>
              </w:rPr>
              <w:t>(способа, процесса, устройства). Параметры, контролируемые при исследованиях. Оборудование, экспериментальные установки, приборы, аппаратура, оснастка. Условия и порядок проведения опытов. Состав опытов. Математическое планирование экспериментов. Обработка результатов исследований и их анализ.</w:t>
            </w:r>
          </w:p>
        </w:tc>
      </w:tr>
    </w:tbl>
    <w:p w:rsidR="006340ED" w:rsidRPr="00FE56AC" w:rsidRDefault="006340ED" w:rsidP="003623A1">
      <w:pPr>
        <w:framePr w:w="9734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6340ED" w:rsidRPr="00FE56AC" w:rsidRDefault="006340ED" w:rsidP="003623A1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4900"/>
      </w:tblGrid>
      <w:tr w:rsidR="006340ED" w:rsidRPr="00FE56AC" w:rsidTr="003623A1">
        <w:trPr>
          <w:trHeight w:hRule="exact" w:val="200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</w:rPr>
            </w:pPr>
            <w:r w:rsidRPr="00FE56AC">
              <w:rPr>
                <w:rStyle w:val="25"/>
                <w:color w:val="auto"/>
              </w:rPr>
              <w:lastRenderedPageBreak/>
              <w:t xml:space="preserve">Проведение </w:t>
            </w:r>
            <w:proofErr w:type="gramStart"/>
            <w:r w:rsidRPr="00FE56AC">
              <w:rPr>
                <w:rStyle w:val="25"/>
                <w:color w:val="auto"/>
              </w:rPr>
              <w:t>теоретических</w:t>
            </w:r>
            <w:proofErr w:type="gramEnd"/>
            <w:r w:rsidRPr="00FE56AC">
              <w:rPr>
                <w:rStyle w:val="25"/>
                <w:color w:val="auto"/>
              </w:rPr>
              <w:t xml:space="preserve"> и</w:t>
            </w:r>
          </w:p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color w:val="auto"/>
              </w:rPr>
            </w:pPr>
            <w:r w:rsidRPr="00FE56AC">
              <w:rPr>
                <w:rStyle w:val="25"/>
                <w:color w:val="auto"/>
              </w:rPr>
              <w:t>экспериментальных</w:t>
            </w:r>
          </w:p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FE56AC">
              <w:rPr>
                <w:rStyle w:val="25"/>
                <w:color w:val="auto"/>
              </w:rPr>
              <w:t>исследований.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4"/>
              </w:rPr>
              <w:t xml:space="preserve">Этапы проведения эксперимента. </w:t>
            </w:r>
            <w:proofErr w:type="gramStart"/>
            <w:r w:rsidRPr="00FE56AC">
              <w:rPr>
                <w:rStyle w:val="25"/>
              </w:rPr>
              <w:t>Методы познания (сравнения, анализ, синтез, абстрагирование, аналогия, обобщение, системный подход, моделирование).</w:t>
            </w:r>
            <w:proofErr w:type="gramEnd"/>
            <w:r w:rsidRPr="00FE56AC">
              <w:rPr>
                <w:rStyle w:val="25"/>
              </w:rPr>
              <w:t xml:space="preserve"> Методы теоретического исследования (идеализация, формализация, аксиоматический метод, математическая гипотеза и др.)</w:t>
            </w:r>
          </w:p>
        </w:tc>
      </w:tr>
      <w:tr w:rsidR="006340ED" w:rsidRPr="00FE56AC" w:rsidTr="003623A1">
        <w:trPr>
          <w:trHeight w:hRule="exact" w:val="140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>Формулирование научной новизны и практической значимости.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4"/>
              </w:rPr>
              <w:t>Изучение актуальности, проводимого исследования.</w:t>
            </w:r>
          </w:p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 xml:space="preserve">Анализ </w:t>
            </w:r>
            <w:r w:rsidR="003623A1" w:rsidRPr="00FE56AC">
              <w:rPr>
                <w:rStyle w:val="25"/>
              </w:rPr>
              <w:t xml:space="preserve">литературы по теме исследования. </w:t>
            </w:r>
            <w:r w:rsidRPr="00FE56AC">
              <w:rPr>
                <w:rStyle w:val="25"/>
              </w:rPr>
              <w:t>Формулировка научной новизны и практической значимости.</w:t>
            </w:r>
          </w:p>
        </w:tc>
      </w:tr>
      <w:tr w:rsidR="006340ED" w:rsidRPr="00FE56AC" w:rsidTr="003623A1">
        <w:trPr>
          <w:trHeight w:hRule="exact" w:val="142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>Обработка экспериментальных данных.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4"/>
              </w:rPr>
              <w:t>Способы обработки экспериментальных данных</w:t>
            </w:r>
            <w:r w:rsidRPr="00FE56AC">
              <w:rPr>
                <w:rStyle w:val="25"/>
              </w:rPr>
              <w:t>.</w:t>
            </w:r>
          </w:p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>Графический способ. Аналитический способ. Статистическая обработка результатов измерений.</w:t>
            </w:r>
          </w:p>
        </w:tc>
      </w:tr>
      <w:tr w:rsidR="006340ED" w:rsidRPr="00FE56AC" w:rsidTr="003623A1">
        <w:trPr>
          <w:trHeight w:hRule="exact" w:val="524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>Оформление заявки на патент (изобретение), на участие в гранте.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4"/>
              </w:rPr>
              <w:t xml:space="preserve">Объект изобретения. </w:t>
            </w:r>
            <w:r w:rsidRPr="00FE56AC">
              <w:rPr>
                <w:rStyle w:val="25"/>
              </w:rPr>
              <w:t>Виды изобретений. Структура описания изобретения. Виды грантов. Структура заявки на участие в грантах. Описание проекта (используемая методология, материалы и методы исследований; перечень мероприятий, необходимых для достижения поставленных целей; план и технология выполнения каждого мероприятия; условия, в которых будет выполняться проект; механизм реализации проекта в целом) ожидаемых результатов (научный, педагогический или иной выход проекта; публикации, которые будут сделаны в ходе выполнения проекта; возможность использования результатов проекта в других организациях, университетах, на местном и федеральном уровнях; краткосрочные и долгосрочные перспективы от использования результатов.), имеющегося научного задела.</w:t>
            </w:r>
          </w:p>
        </w:tc>
      </w:tr>
      <w:tr w:rsidR="006340ED" w:rsidRPr="00FE56AC" w:rsidTr="003623A1">
        <w:trPr>
          <w:trHeight w:hRule="exact" w:val="2296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5"/>
              </w:rPr>
              <w:t>Подготовка научной публикации.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ED" w:rsidRPr="00FE56AC" w:rsidRDefault="00C02623" w:rsidP="003623A1">
            <w:pPr>
              <w:pStyle w:val="22"/>
              <w:framePr w:w="972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FE56AC">
              <w:rPr>
                <w:rStyle w:val="24"/>
              </w:rPr>
              <w:t xml:space="preserve">Тезисы докладов. Статьи в журнале. Диссертация. Автореферат. Монография. </w:t>
            </w:r>
            <w:r w:rsidRPr="00FE56AC">
              <w:rPr>
                <w:rStyle w:val="25"/>
              </w:rPr>
              <w:t>Структура тезисов доклада, статьи, диссертации, автореферата, монографии. Выступления с докладами на научных конференциях, симпозиумах, собраниях. Публичная защита диссертации.</w:t>
            </w:r>
          </w:p>
        </w:tc>
      </w:tr>
    </w:tbl>
    <w:p w:rsidR="006340ED" w:rsidRPr="00FE56AC" w:rsidRDefault="006340ED" w:rsidP="003623A1">
      <w:pPr>
        <w:framePr w:w="9720" w:wrap="notBeside" w:vAnchor="text" w:hAnchor="text" w:xAlign="center" w:y="1"/>
        <w:ind w:firstLine="720"/>
        <w:jc w:val="both"/>
        <w:rPr>
          <w:rFonts w:ascii="Times New Roman" w:hAnsi="Times New Roman" w:cs="Times New Roman"/>
        </w:rPr>
      </w:pPr>
    </w:p>
    <w:p w:rsidR="006340ED" w:rsidRPr="00FE56AC" w:rsidRDefault="006340ED" w:rsidP="003623A1">
      <w:pPr>
        <w:ind w:firstLine="720"/>
        <w:jc w:val="both"/>
        <w:rPr>
          <w:rFonts w:ascii="Times New Roman" w:hAnsi="Times New Roman" w:cs="Times New Roman"/>
        </w:rPr>
      </w:pPr>
    </w:p>
    <w:p w:rsidR="000255BC" w:rsidRPr="00FE56AC" w:rsidRDefault="000255BC">
      <w:pPr>
        <w:rPr>
          <w:rFonts w:ascii="Times New Roman" w:eastAsia="Times New Roman" w:hAnsi="Times New Roman" w:cs="Times New Roman"/>
          <w:b/>
          <w:bCs/>
          <w:caps/>
        </w:rPr>
      </w:pPr>
      <w:bookmarkStart w:id="11" w:name="bookmark11"/>
      <w:r w:rsidRPr="00FE56AC">
        <w:rPr>
          <w:rFonts w:ascii="Times New Roman" w:hAnsi="Times New Roman" w:cs="Times New Roman"/>
          <w:caps/>
        </w:rPr>
        <w:br w:type="page"/>
      </w:r>
    </w:p>
    <w:p w:rsidR="006340ED" w:rsidRPr="00FE56AC" w:rsidRDefault="00C02623" w:rsidP="003623A1">
      <w:pPr>
        <w:pStyle w:val="14"/>
        <w:shd w:val="clear" w:color="auto" w:fill="auto"/>
        <w:tabs>
          <w:tab w:val="left" w:pos="1823"/>
        </w:tabs>
        <w:spacing w:after="0" w:line="240" w:lineRule="auto"/>
        <w:ind w:firstLine="709"/>
        <w:jc w:val="center"/>
        <w:outlineLvl w:val="9"/>
        <w:rPr>
          <w:caps/>
        </w:rPr>
      </w:pPr>
      <w:r w:rsidRPr="00FE56AC">
        <w:rPr>
          <w:caps/>
        </w:rPr>
        <w:lastRenderedPageBreak/>
        <w:t>Организация текущего и промежуточного контроля знаний</w:t>
      </w:r>
      <w:bookmarkEnd w:id="11"/>
    </w:p>
    <w:p w:rsidR="006340ED" w:rsidRPr="00FE56AC" w:rsidRDefault="00C02623" w:rsidP="003623A1">
      <w:pPr>
        <w:pStyle w:val="70"/>
        <w:shd w:val="clear" w:color="auto" w:fill="auto"/>
        <w:tabs>
          <w:tab w:val="left" w:pos="541"/>
        </w:tabs>
        <w:spacing w:line="240" w:lineRule="auto"/>
        <w:ind w:firstLine="709"/>
        <w:rPr>
          <w:rStyle w:val="71"/>
        </w:rPr>
      </w:pPr>
      <w:r w:rsidRPr="00FE56AC">
        <w:t xml:space="preserve">Контрольные работы </w:t>
      </w:r>
      <w:r w:rsidRPr="00FE56AC">
        <w:rPr>
          <w:rStyle w:val="71"/>
        </w:rPr>
        <w:t>- не предусмотрены.</w:t>
      </w:r>
      <w:r w:rsidR="003623A1" w:rsidRPr="00FE56AC">
        <w:rPr>
          <w:rStyle w:val="71"/>
        </w:rPr>
        <w:t xml:space="preserve"> Два раза в год аспирант проходит промежуточное тестирование.</w:t>
      </w:r>
    </w:p>
    <w:p w:rsidR="003623A1" w:rsidRPr="00FE56AC" w:rsidRDefault="003623A1" w:rsidP="003623A1">
      <w:pPr>
        <w:pStyle w:val="70"/>
        <w:shd w:val="clear" w:color="auto" w:fill="auto"/>
        <w:tabs>
          <w:tab w:val="left" w:pos="541"/>
        </w:tabs>
        <w:spacing w:line="240" w:lineRule="auto"/>
        <w:ind w:firstLine="709"/>
        <w:rPr>
          <w:rStyle w:val="71"/>
          <w:b/>
        </w:rPr>
      </w:pPr>
      <w:r w:rsidRPr="00FE56AC">
        <w:rPr>
          <w:rStyle w:val="71"/>
          <w:b/>
        </w:rPr>
        <w:t>Пример вопросов для промежуточного тестирования:</w:t>
      </w:r>
    </w:p>
    <w:p w:rsidR="003623A1" w:rsidRPr="00FE56AC" w:rsidRDefault="003623A1" w:rsidP="003623A1">
      <w:pPr>
        <w:pStyle w:val="70"/>
        <w:shd w:val="clear" w:color="auto" w:fill="auto"/>
        <w:tabs>
          <w:tab w:val="left" w:pos="541"/>
        </w:tabs>
        <w:spacing w:line="240" w:lineRule="auto"/>
        <w:ind w:firstLine="709"/>
        <w:rPr>
          <w:rStyle w:val="71"/>
          <w:b/>
        </w:rPr>
      </w:pP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>001.</w:t>
      </w:r>
      <w:r w:rsidRPr="00FE56AC">
        <w:rPr>
          <w:rFonts w:ascii="Times New Roman" w:hAnsi="Times New Roman" w:cs="Times New Roman"/>
          <w:b/>
        </w:rPr>
        <w:tab/>
        <w:t>Госпитализация беременных с вирусным гепатитом, открытой формой туберкулеза, острой дизентерией осуществляется: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а)</w:t>
      </w:r>
      <w:r w:rsidRPr="00FE56AC">
        <w:rPr>
          <w:rFonts w:ascii="Times New Roman" w:hAnsi="Times New Roman" w:cs="Times New Roman"/>
        </w:rPr>
        <w:tab/>
        <w:t>в специализированном акушерском стационаре (родильном доме)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б)</w:t>
      </w:r>
      <w:r w:rsidRPr="00FE56AC">
        <w:rPr>
          <w:rFonts w:ascii="Times New Roman" w:hAnsi="Times New Roman" w:cs="Times New Roman"/>
        </w:rPr>
        <w:tab/>
        <w:t>в специальных боксах соответствующих отделений инфекционной больницы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в)</w:t>
      </w:r>
      <w:r w:rsidRPr="00FE56AC">
        <w:rPr>
          <w:rFonts w:ascii="Times New Roman" w:hAnsi="Times New Roman" w:cs="Times New Roman"/>
        </w:rPr>
        <w:tab/>
        <w:t>в неспециализированном родильном доме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г)</w:t>
      </w:r>
      <w:r w:rsidRPr="00FE56AC">
        <w:rPr>
          <w:rFonts w:ascii="Times New Roman" w:hAnsi="Times New Roman" w:cs="Times New Roman"/>
        </w:rPr>
        <w:tab/>
        <w:t>в обсервационном акушерском отделении родильного дома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>002. Передняя стенка влагалища в ее верхнем отделе граничит: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а)</w:t>
      </w:r>
      <w:r w:rsidRPr="00FE56AC">
        <w:rPr>
          <w:rFonts w:ascii="Times New Roman" w:hAnsi="Times New Roman" w:cs="Times New Roman"/>
        </w:rPr>
        <w:tab/>
        <w:t>с мочеточниками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б)</w:t>
      </w:r>
      <w:r w:rsidRPr="00FE56AC">
        <w:rPr>
          <w:rFonts w:ascii="Times New Roman" w:hAnsi="Times New Roman" w:cs="Times New Roman"/>
        </w:rPr>
        <w:tab/>
        <w:t>с дном мочевого пузыря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в)</w:t>
      </w:r>
      <w:r w:rsidRPr="00FE56AC">
        <w:rPr>
          <w:rFonts w:ascii="Times New Roman" w:hAnsi="Times New Roman" w:cs="Times New Roman"/>
        </w:rPr>
        <w:tab/>
        <w:t>с шейкой мочевого пузыря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г)</w:t>
      </w:r>
      <w:r w:rsidRPr="00FE56AC">
        <w:rPr>
          <w:rFonts w:ascii="Times New Roman" w:hAnsi="Times New Roman" w:cs="Times New Roman"/>
        </w:rPr>
        <w:tab/>
        <w:t>с мочеиспускательным каналом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д)</w:t>
      </w:r>
      <w:r w:rsidRPr="00FE56AC">
        <w:rPr>
          <w:rFonts w:ascii="Times New Roman" w:hAnsi="Times New Roman" w:cs="Times New Roman"/>
        </w:rPr>
        <w:tab/>
        <w:t xml:space="preserve">ни с чем из </w:t>
      </w:r>
      <w:proofErr w:type="gramStart"/>
      <w:r w:rsidRPr="00FE56AC">
        <w:rPr>
          <w:rFonts w:ascii="Times New Roman" w:hAnsi="Times New Roman" w:cs="Times New Roman"/>
        </w:rPr>
        <w:t>перечисленного</w:t>
      </w:r>
      <w:proofErr w:type="gramEnd"/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>003.</w:t>
      </w:r>
      <w:r w:rsidRPr="00FE56AC">
        <w:rPr>
          <w:rFonts w:ascii="Times New Roman" w:hAnsi="Times New Roman" w:cs="Times New Roman"/>
          <w:b/>
        </w:rPr>
        <w:tab/>
        <w:t xml:space="preserve"> Для определения эстрогенной насыщенности организма мазки на </w:t>
      </w:r>
      <w:proofErr w:type="spellStart"/>
      <w:r w:rsidRPr="00FE56AC">
        <w:rPr>
          <w:rFonts w:ascii="Times New Roman" w:hAnsi="Times New Roman" w:cs="Times New Roman"/>
          <w:b/>
        </w:rPr>
        <w:t>кольпоцитологию</w:t>
      </w:r>
      <w:proofErr w:type="spellEnd"/>
      <w:r w:rsidRPr="00FE56AC">
        <w:rPr>
          <w:rFonts w:ascii="Times New Roman" w:hAnsi="Times New Roman" w:cs="Times New Roman"/>
          <w:b/>
        </w:rPr>
        <w:t xml:space="preserve"> надо исследовать в следующие дни менструального цикла: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а)</w:t>
      </w:r>
      <w:r w:rsidRPr="00FE56AC">
        <w:rPr>
          <w:rFonts w:ascii="Times New Roman" w:hAnsi="Times New Roman" w:cs="Times New Roman"/>
        </w:rPr>
        <w:tab/>
        <w:t>1, 3, 5, 7, 9, 13, 15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б)</w:t>
      </w:r>
      <w:r w:rsidRPr="00FE56AC">
        <w:rPr>
          <w:rFonts w:ascii="Times New Roman" w:hAnsi="Times New Roman" w:cs="Times New Roman"/>
        </w:rPr>
        <w:tab/>
        <w:t>2, 4, 6, 8, 10, 12, 14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в)</w:t>
      </w:r>
      <w:r w:rsidRPr="00FE56AC">
        <w:rPr>
          <w:rFonts w:ascii="Times New Roman" w:hAnsi="Times New Roman" w:cs="Times New Roman"/>
        </w:rPr>
        <w:tab/>
        <w:t>7, 9, 11, 13, 15, 17, 19, 21, 23, 25, 27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г)</w:t>
      </w:r>
      <w:r w:rsidRPr="00FE56AC">
        <w:rPr>
          <w:rFonts w:ascii="Times New Roman" w:hAnsi="Times New Roman" w:cs="Times New Roman"/>
        </w:rPr>
        <w:tab/>
        <w:t>3, 10, 16, 20, 25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д)</w:t>
      </w:r>
      <w:r w:rsidRPr="00FE56AC">
        <w:rPr>
          <w:rFonts w:ascii="Times New Roman" w:hAnsi="Times New Roman" w:cs="Times New Roman"/>
        </w:rPr>
        <w:tab/>
        <w:t>7, 14, 21, 29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>004.</w:t>
      </w:r>
      <w:r w:rsidRPr="00FE56AC">
        <w:rPr>
          <w:rFonts w:ascii="Times New Roman" w:hAnsi="Times New Roman" w:cs="Times New Roman"/>
          <w:b/>
        </w:rPr>
        <w:tab/>
        <w:t xml:space="preserve"> </w:t>
      </w:r>
      <w:proofErr w:type="spellStart"/>
      <w:r w:rsidRPr="00FE56AC">
        <w:rPr>
          <w:rFonts w:ascii="Times New Roman" w:hAnsi="Times New Roman" w:cs="Times New Roman"/>
          <w:b/>
        </w:rPr>
        <w:t>Дексаметазоновая</w:t>
      </w:r>
      <w:proofErr w:type="spellEnd"/>
      <w:r w:rsidRPr="00FE56AC">
        <w:rPr>
          <w:rFonts w:ascii="Times New Roman" w:hAnsi="Times New Roman" w:cs="Times New Roman"/>
          <w:b/>
        </w:rPr>
        <w:t xml:space="preserve"> проба применяется для диагностики: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а)</w:t>
      </w:r>
      <w:r w:rsidRPr="00FE56AC">
        <w:rPr>
          <w:rFonts w:ascii="Times New Roman" w:hAnsi="Times New Roman" w:cs="Times New Roman"/>
        </w:rPr>
        <w:tab/>
        <w:t>адреногенитального синдрома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б)</w:t>
      </w:r>
      <w:r w:rsidRPr="00FE56AC">
        <w:rPr>
          <w:rFonts w:ascii="Times New Roman" w:hAnsi="Times New Roman" w:cs="Times New Roman"/>
        </w:rPr>
        <w:tab/>
        <w:t>гиперплазии коркового вещества надпочечников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в)</w:t>
      </w:r>
      <w:r w:rsidRPr="00FE56AC">
        <w:rPr>
          <w:rFonts w:ascii="Times New Roman" w:hAnsi="Times New Roman" w:cs="Times New Roman"/>
        </w:rPr>
        <w:tab/>
        <w:t xml:space="preserve">синдрома </w:t>
      </w:r>
      <w:proofErr w:type="spellStart"/>
      <w:r w:rsidRPr="00FE56AC">
        <w:rPr>
          <w:rFonts w:ascii="Times New Roman" w:hAnsi="Times New Roman" w:cs="Times New Roman"/>
        </w:rPr>
        <w:t>Иценко</w:t>
      </w:r>
      <w:proofErr w:type="spellEnd"/>
      <w:r w:rsidRPr="00FE56AC">
        <w:rPr>
          <w:rFonts w:ascii="Times New Roman" w:hAnsi="Times New Roman" w:cs="Times New Roman"/>
        </w:rPr>
        <w:t xml:space="preserve"> - </w:t>
      </w:r>
      <w:proofErr w:type="spellStart"/>
      <w:r w:rsidRPr="00FE56AC">
        <w:rPr>
          <w:rFonts w:ascii="Times New Roman" w:hAnsi="Times New Roman" w:cs="Times New Roman"/>
        </w:rPr>
        <w:t>Кушинга</w:t>
      </w:r>
      <w:proofErr w:type="spellEnd"/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г)</w:t>
      </w:r>
      <w:r w:rsidRPr="00FE56AC">
        <w:rPr>
          <w:rFonts w:ascii="Times New Roman" w:hAnsi="Times New Roman" w:cs="Times New Roman"/>
        </w:rPr>
        <w:tab/>
        <w:t>правильно а) и б)</w:t>
      </w:r>
      <w:r w:rsidRPr="00FE56AC">
        <w:rPr>
          <w:rFonts w:ascii="Times New Roman" w:hAnsi="Times New Roman" w:cs="Times New Roman"/>
        </w:rPr>
        <w:tab/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д)</w:t>
      </w:r>
      <w:r w:rsidRPr="00FE56AC">
        <w:rPr>
          <w:rFonts w:ascii="Times New Roman" w:hAnsi="Times New Roman" w:cs="Times New Roman"/>
        </w:rPr>
        <w:tab/>
        <w:t>всего перечисленного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>005.</w:t>
      </w:r>
      <w:r w:rsidRPr="00FE56AC">
        <w:rPr>
          <w:rFonts w:ascii="Times New Roman" w:hAnsi="Times New Roman" w:cs="Times New Roman"/>
          <w:b/>
        </w:rPr>
        <w:tab/>
        <w:t xml:space="preserve"> </w:t>
      </w:r>
      <w:proofErr w:type="spellStart"/>
      <w:r w:rsidRPr="00FE56AC">
        <w:rPr>
          <w:rFonts w:ascii="Times New Roman" w:hAnsi="Times New Roman" w:cs="Times New Roman"/>
          <w:b/>
        </w:rPr>
        <w:t>Пудендальную</w:t>
      </w:r>
      <w:proofErr w:type="spellEnd"/>
      <w:r w:rsidRPr="00FE56AC">
        <w:rPr>
          <w:rFonts w:ascii="Times New Roman" w:hAnsi="Times New Roman" w:cs="Times New Roman"/>
          <w:b/>
        </w:rPr>
        <w:t xml:space="preserve"> анестезию чаще всего применяют: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а)</w:t>
      </w:r>
      <w:r w:rsidRPr="00FE56AC">
        <w:rPr>
          <w:rFonts w:ascii="Times New Roman" w:hAnsi="Times New Roman" w:cs="Times New Roman"/>
        </w:rPr>
        <w:tab/>
        <w:t>во втором периоде преждевременных родов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б)</w:t>
      </w:r>
      <w:r w:rsidRPr="00FE56AC">
        <w:rPr>
          <w:rFonts w:ascii="Times New Roman" w:hAnsi="Times New Roman" w:cs="Times New Roman"/>
        </w:rPr>
        <w:tab/>
        <w:t xml:space="preserve">при </w:t>
      </w:r>
      <w:proofErr w:type="spellStart"/>
      <w:r w:rsidRPr="00FE56AC">
        <w:rPr>
          <w:rFonts w:ascii="Times New Roman" w:hAnsi="Times New Roman" w:cs="Times New Roman"/>
        </w:rPr>
        <w:t>плодоразрушающих</w:t>
      </w:r>
      <w:proofErr w:type="spellEnd"/>
      <w:r w:rsidRPr="00FE56AC">
        <w:rPr>
          <w:rFonts w:ascii="Times New Roman" w:hAnsi="Times New Roman" w:cs="Times New Roman"/>
        </w:rPr>
        <w:t xml:space="preserve"> операциях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в)</w:t>
      </w:r>
      <w:r w:rsidRPr="00FE56AC">
        <w:rPr>
          <w:rFonts w:ascii="Times New Roman" w:hAnsi="Times New Roman" w:cs="Times New Roman"/>
        </w:rPr>
        <w:tab/>
        <w:t>при экстракции плода за тазовый конец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г)</w:t>
      </w:r>
      <w:r w:rsidRPr="00FE56AC">
        <w:rPr>
          <w:rFonts w:ascii="Times New Roman" w:hAnsi="Times New Roman" w:cs="Times New Roman"/>
        </w:rPr>
        <w:tab/>
        <w:t>при всем перечисленном</w:t>
      </w:r>
    </w:p>
    <w:p w:rsidR="003623A1" w:rsidRPr="00FE56AC" w:rsidRDefault="003623A1" w:rsidP="003623A1">
      <w:pPr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 xml:space="preserve">       д) ни при чем из </w:t>
      </w:r>
      <w:proofErr w:type="gramStart"/>
      <w:r w:rsidRPr="00FE56AC">
        <w:rPr>
          <w:rFonts w:ascii="Times New Roman" w:hAnsi="Times New Roman" w:cs="Times New Roman"/>
        </w:rPr>
        <w:t>перечисленного</w:t>
      </w:r>
      <w:proofErr w:type="gramEnd"/>
    </w:p>
    <w:p w:rsidR="003623A1" w:rsidRPr="00FE56AC" w:rsidRDefault="003623A1" w:rsidP="003623A1">
      <w:pPr>
        <w:jc w:val="both"/>
        <w:rPr>
          <w:rFonts w:ascii="Times New Roman" w:hAnsi="Times New Roman" w:cs="Times New Roman"/>
        </w:rPr>
      </w:pP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>006.</w:t>
      </w:r>
      <w:r w:rsidRPr="00FE56AC">
        <w:rPr>
          <w:rFonts w:ascii="Times New Roman" w:hAnsi="Times New Roman" w:cs="Times New Roman"/>
          <w:b/>
        </w:rPr>
        <w:tab/>
        <w:t xml:space="preserve"> Ранняя функция </w:t>
      </w:r>
      <w:proofErr w:type="spellStart"/>
      <w:r w:rsidRPr="00FE56AC">
        <w:rPr>
          <w:rFonts w:ascii="Times New Roman" w:hAnsi="Times New Roman" w:cs="Times New Roman"/>
          <w:b/>
        </w:rPr>
        <w:t>цитотрофобласта</w:t>
      </w:r>
      <w:proofErr w:type="spellEnd"/>
      <w:r w:rsidRPr="00FE56AC">
        <w:rPr>
          <w:rFonts w:ascii="Times New Roman" w:hAnsi="Times New Roman" w:cs="Times New Roman"/>
          <w:b/>
        </w:rPr>
        <w:t>, в основном, состоит: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а)</w:t>
      </w:r>
      <w:r w:rsidRPr="00FE56AC">
        <w:rPr>
          <w:rFonts w:ascii="Times New Roman" w:hAnsi="Times New Roman" w:cs="Times New Roman"/>
        </w:rPr>
        <w:tab/>
        <w:t xml:space="preserve">в </w:t>
      </w:r>
      <w:proofErr w:type="spellStart"/>
      <w:r w:rsidRPr="00FE56AC">
        <w:rPr>
          <w:rFonts w:ascii="Times New Roman" w:hAnsi="Times New Roman" w:cs="Times New Roman"/>
        </w:rPr>
        <w:t>гистиотрофном</w:t>
      </w:r>
      <w:proofErr w:type="spellEnd"/>
      <w:r w:rsidRPr="00FE56AC">
        <w:rPr>
          <w:rFonts w:ascii="Times New Roman" w:hAnsi="Times New Roman" w:cs="Times New Roman"/>
        </w:rPr>
        <w:t xml:space="preserve"> питании зародыша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б)</w:t>
      </w:r>
      <w:r w:rsidRPr="00FE56AC">
        <w:rPr>
          <w:rFonts w:ascii="Times New Roman" w:hAnsi="Times New Roman" w:cs="Times New Roman"/>
        </w:rPr>
        <w:tab/>
        <w:t>в продукции гормонов ХГ (хорионического гонадотропина</w:t>
      </w:r>
      <w:proofErr w:type="gramStart"/>
      <w:r w:rsidRPr="00FE56AC">
        <w:rPr>
          <w:rFonts w:ascii="Times New Roman" w:hAnsi="Times New Roman" w:cs="Times New Roman"/>
        </w:rPr>
        <w:t>)и</w:t>
      </w:r>
      <w:proofErr w:type="gramEnd"/>
      <w:r w:rsidRPr="00FE56AC">
        <w:rPr>
          <w:rFonts w:ascii="Times New Roman" w:hAnsi="Times New Roman" w:cs="Times New Roman"/>
        </w:rPr>
        <w:t xml:space="preserve"> ПЛ (плацентарного </w:t>
      </w:r>
      <w:proofErr w:type="spellStart"/>
      <w:r w:rsidRPr="00FE56AC">
        <w:rPr>
          <w:rFonts w:ascii="Times New Roman" w:hAnsi="Times New Roman" w:cs="Times New Roman"/>
        </w:rPr>
        <w:t>лактогена</w:t>
      </w:r>
      <w:proofErr w:type="spellEnd"/>
      <w:r w:rsidRPr="00FE56AC">
        <w:rPr>
          <w:rFonts w:ascii="Times New Roman" w:hAnsi="Times New Roman" w:cs="Times New Roman"/>
        </w:rPr>
        <w:t>)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в)</w:t>
      </w:r>
      <w:r w:rsidRPr="00FE56AC">
        <w:rPr>
          <w:rFonts w:ascii="Times New Roman" w:hAnsi="Times New Roman" w:cs="Times New Roman"/>
        </w:rPr>
        <w:tab/>
        <w:t xml:space="preserve">в продукции </w:t>
      </w:r>
      <w:proofErr w:type="spellStart"/>
      <w:r w:rsidRPr="00FE56AC">
        <w:rPr>
          <w:rFonts w:ascii="Times New Roman" w:hAnsi="Times New Roman" w:cs="Times New Roman"/>
        </w:rPr>
        <w:t>экстрогенов</w:t>
      </w:r>
      <w:proofErr w:type="spellEnd"/>
      <w:r w:rsidRPr="00FE56AC">
        <w:rPr>
          <w:rFonts w:ascii="Times New Roman" w:hAnsi="Times New Roman" w:cs="Times New Roman"/>
        </w:rPr>
        <w:t xml:space="preserve"> и прогестерона</w:t>
      </w:r>
    </w:p>
    <w:p w:rsidR="003623A1" w:rsidRPr="00FE56AC" w:rsidRDefault="003623A1" w:rsidP="003623A1">
      <w:pPr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 xml:space="preserve">       г)</w:t>
      </w:r>
      <w:r w:rsidRPr="00FE56AC">
        <w:rPr>
          <w:rFonts w:ascii="Times New Roman" w:hAnsi="Times New Roman" w:cs="Times New Roman"/>
        </w:rPr>
        <w:tab/>
        <w:t>во всем перечисленном</w:t>
      </w:r>
    </w:p>
    <w:p w:rsidR="003623A1" w:rsidRPr="00FE56AC" w:rsidRDefault="003623A1" w:rsidP="003623A1">
      <w:pPr>
        <w:jc w:val="both"/>
        <w:rPr>
          <w:rFonts w:ascii="Times New Roman" w:hAnsi="Times New Roman" w:cs="Times New Roman"/>
        </w:rPr>
      </w:pP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>007.</w:t>
      </w:r>
      <w:r w:rsidRPr="00FE56AC">
        <w:rPr>
          <w:rFonts w:ascii="Times New Roman" w:hAnsi="Times New Roman" w:cs="Times New Roman"/>
          <w:b/>
        </w:rPr>
        <w:tab/>
        <w:t xml:space="preserve"> В 32 недели </w:t>
      </w:r>
      <w:proofErr w:type="spellStart"/>
      <w:r w:rsidRPr="00FE56AC">
        <w:rPr>
          <w:rFonts w:ascii="Times New Roman" w:hAnsi="Times New Roman" w:cs="Times New Roman"/>
          <w:b/>
        </w:rPr>
        <w:t>гестационного</w:t>
      </w:r>
      <w:proofErr w:type="spellEnd"/>
      <w:r w:rsidRPr="00FE56AC">
        <w:rPr>
          <w:rFonts w:ascii="Times New Roman" w:hAnsi="Times New Roman" w:cs="Times New Roman"/>
          <w:b/>
        </w:rPr>
        <w:t xml:space="preserve"> возраста длина плода равна: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а)</w:t>
      </w:r>
      <w:r w:rsidRPr="00FE56AC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45 см"/>
        </w:smartTagPr>
        <w:r w:rsidRPr="00FE56AC">
          <w:rPr>
            <w:rFonts w:ascii="Times New Roman" w:hAnsi="Times New Roman" w:cs="Times New Roman"/>
          </w:rPr>
          <w:t>45 см</w:t>
        </w:r>
      </w:smartTag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б)</w:t>
      </w:r>
      <w:r w:rsidRPr="00FE56AC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43 см"/>
        </w:smartTagPr>
        <w:r w:rsidRPr="00FE56AC">
          <w:rPr>
            <w:rFonts w:ascii="Times New Roman" w:hAnsi="Times New Roman" w:cs="Times New Roman"/>
          </w:rPr>
          <w:t>43 см</w:t>
        </w:r>
      </w:smartTag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lastRenderedPageBreak/>
        <w:tab/>
        <w:t>в)</w:t>
      </w:r>
      <w:r w:rsidRPr="00FE56AC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40 см"/>
        </w:smartTagPr>
        <w:r w:rsidRPr="00FE56AC">
          <w:rPr>
            <w:rFonts w:ascii="Times New Roman" w:hAnsi="Times New Roman" w:cs="Times New Roman"/>
          </w:rPr>
          <w:t>40 см</w:t>
        </w:r>
      </w:smartTag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г)</w:t>
      </w:r>
      <w:r w:rsidRPr="00FE56AC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35 см"/>
        </w:smartTagPr>
        <w:r w:rsidRPr="00FE56AC">
          <w:rPr>
            <w:rFonts w:ascii="Times New Roman" w:hAnsi="Times New Roman" w:cs="Times New Roman"/>
          </w:rPr>
          <w:t>35 см</w:t>
        </w:r>
      </w:smartTag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д)</w:t>
      </w:r>
      <w:r w:rsidRPr="00FE56AC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30 см"/>
        </w:smartTagPr>
        <w:r w:rsidRPr="00FE56AC">
          <w:rPr>
            <w:rFonts w:ascii="Times New Roman" w:hAnsi="Times New Roman" w:cs="Times New Roman"/>
          </w:rPr>
          <w:t>30 см</w:t>
        </w:r>
      </w:smartTag>
    </w:p>
    <w:p w:rsidR="003623A1" w:rsidRPr="00FE56AC" w:rsidRDefault="003623A1" w:rsidP="003623A1">
      <w:pPr>
        <w:jc w:val="both"/>
        <w:rPr>
          <w:rFonts w:ascii="Times New Roman" w:hAnsi="Times New Roman" w:cs="Times New Roman"/>
        </w:rPr>
      </w:pP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FE56AC">
        <w:rPr>
          <w:rFonts w:ascii="Times New Roman" w:hAnsi="Times New Roman" w:cs="Times New Roman"/>
          <w:b/>
        </w:rPr>
        <w:t>008.</w:t>
      </w:r>
      <w:r w:rsidRPr="00FE56AC">
        <w:rPr>
          <w:rFonts w:ascii="Times New Roman" w:hAnsi="Times New Roman" w:cs="Times New Roman"/>
          <w:b/>
        </w:rPr>
        <w:tab/>
        <w:t xml:space="preserve"> Концентрация </w:t>
      </w:r>
      <w:proofErr w:type="spellStart"/>
      <w:r w:rsidRPr="00FE56AC">
        <w:rPr>
          <w:rFonts w:ascii="Times New Roman" w:hAnsi="Times New Roman" w:cs="Times New Roman"/>
          <w:b/>
        </w:rPr>
        <w:t>a-фетопротеина</w:t>
      </w:r>
      <w:proofErr w:type="spellEnd"/>
      <w:r w:rsidRPr="00FE56AC">
        <w:rPr>
          <w:rFonts w:ascii="Times New Roman" w:hAnsi="Times New Roman" w:cs="Times New Roman"/>
          <w:b/>
        </w:rPr>
        <w:t xml:space="preserve"> повышается: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а)</w:t>
      </w:r>
      <w:r w:rsidRPr="00FE56AC">
        <w:rPr>
          <w:rFonts w:ascii="Times New Roman" w:hAnsi="Times New Roman" w:cs="Times New Roman"/>
        </w:rPr>
        <w:tab/>
        <w:t>при нормальном развитии плода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б)</w:t>
      </w:r>
      <w:r w:rsidRPr="00FE56AC">
        <w:rPr>
          <w:rFonts w:ascii="Times New Roman" w:hAnsi="Times New Roman" w:cs="Times New Roman"/>
        </w:rPr>
        <w:tab/>
        <w:t>при дефектах развития нервной трубки плода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в)</w:t>
      </w:r>
      <w:r w:rsidRPr="00FE56AC">
        <w:rPr>
          <w:rFonts w:ascii="Times New Roman" w:hAnsi="Times New Roman" w:cs="Times New Roman"/>
        </w:rPr>
        <w:tab/>
        <w:t>при пороках развития почек плода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г)</w:t>
      </w:r>
      <w:r w:rsidRPr="00FE56AC">
        <w:rPr>
          <w:rFonts w:ascii="Times New Roman" w:hAnsi="Times New Roman" w:cs="Times New Roman"/>
        </w:rPr>
        <w:tab/>
        <w:t>при пороках развития матки</w:t>
      </w:r>
    </w:p>
    <w:p w:rsidR="003623A1" w:rsidRPr="00FE56AC" w:rsidRDefault="003623A1" w:rsidP="003623A1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 w:rsidRPr="00FE56AC">
        <w:rPr>
          <w:rFonts w:ascii="Times New Roman" w:hAnsi="Times New Roman" w:cs="Times New Roman"/>
        </w:rPr>
        <w:tab/>
        <w:t>д)</w:t>
      </w:r>
      <w:r w:rsidRPr="00FE56AC">
        <w:rPr>
          <w:rFonts w:ascii="Times New Roman" w:hAnsi="Times New Roman" w:cs="Times New Roman"/>
        </w:rPr>
        <w:tab/>
        <w:t>правильно в) и г)</w:t>
      </w:r>
    </w:p>
    <w:p w:rsidR="003623A1" w:rsidRPr="00FE56AC" w:rsidRDefault="003623A1" w:rsidP="003623A1">
      <w:pPr>
        <w:pStyle w:val="70"/>
        <w:shd w:val="clear" w:color="auto" w:fill="auto"/>
        <w:tabs>
          <w:tab w:val="left" w:pos="541"/>
        </w:tabs>
        <w:spacing w:line="240" w:lineRule="auto"/>
        <w:ind w:firstLine="709"/>
      </w:pPr>
    </w:p>
    <w:p w:rsidR="006340ED" w:rsidRPr="00FE56AC" w:rsidRDefault="00C02623" w:rsidP="003623A1">
      <w:pPr>
        <w:pStyle w:val="14"/>
        <w:shd w:val="clear" w:color="auto" w:fill="auto"/>
        <w:tabs>
          <w:tab w:val="left" w:pos="541"/>
        </w:tabs>
        <w:spacing w:after="0" w:line="240" w:lineRule="auto"/>
        <w:ind w:left="709" w:firstLine="0"/>
        <w:jc w:val="center"/>
        <w:outlineLvl w:val="9"/>
        <w:rPr>
          <w:caps/>
        </w:rPr>
      </w:pPr>
      <w:bookmarkStart w:id="12" w:name="bookmark13"/>
      <w:r w:rsidRPr="00FE56AC">
        <w:rPr>
          <w:caps/>
        </w:rPr>
        <w:t>Самостоятельная работа</w:t>
      </w:r>
      <w:bookmarkEnd w:id="12"/>
    </w:p>
    <w:p w:rsidR="006340ED" w:rsidRPr="00FE56AC" w:rsidRDefault="00C02623" w:rsidP="003623A1">
      <w:pPr>
        <w:pStyle w:val="22"/>
        <w:shd w:val="clear" w:color="auto" w:fill="auto"/>
        <w:spacing w:after="0" w:line="240" w:lineRule="auto"/>
        <w:ind w:firstLine="709"/>
        <w:jc w:val="both"/>
      </w:pPr>
      <w:r w:rsidRPr="00FE56AC">
        <w:t>Выполнение научно-исследовательской работы (НИР).</w:t>
      </w:r>
    </w:p>
    <w:p w:rsidR="006340ED" w:rsidRPr="00FE56AC" w:rsidRDefault="00C02623" w:rsidP="003623A1">
      <w:pPr>
        <w:pStyle w:val="22"/>
        <w:shd w:val="clear" w:color="auto" w:fill="auto"/>
        <w:spacing w:after="0" w:line="240" w:lineRule="auto"/>
        <w:ind w:firstLine="709"/>
        <w:jc w:val="both"/>
      </w:pPr>
      <w:r w:rsidRPr="00FE56AC">
        <w:t>Основной формой деятельности аспирантов при НИР и подготовки диссертации на соискание ученой степени кандидата наук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3623A1" w:rsidRPr="00FE56AC" w:rsidRDefault="00C02623" w:rsidP="003623A1">
      <w:pPr>
        <w:pStyle w:val="22"/>
        <w:shd w:val="clear" w:color="auto" w:fill="auto"/>
        <w:spacing w:after="0" w:line="240" w:lineRule="auto"/>
        <w:ind w:firstLine="709"/>
        <w:jc w:val="both"/>
      </w:pPr>
      <w:r w:rsidRPr="00FE56AC">
        <w:t>Контроль освоения тем самостоятельной работы проводится в виде собеседования с руководителем</w:t>
      </w:r>
      <w:r w:rsidR="003623A1" w:rsidRPr="00FE56AC">
        <w:t>.</w:t>
      </w:r>
      <w:r w:rsidRPr="00FE56AC">
        <w:t xml:space="preserve"> </w:t>
      </w:r>
      <w:bookmarkStart w:id="13" w:name="bookmark14"/>
    </w:p>
    <w:p w:rsidR="006340ED" w:rsidRPr="00FE56AC" w:rsidRDefault="00C02623" w:rsidP="003623A1">
      <w:pPr>
        <w:pStyle w:val="22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FE56AC">
        <w:rPr>
          <w:b/>
        </w:rPr>
        <w:t>Поддержка самостоятельной работы:</w:t>
      </w:r>
      <w:bookmarkEnd w:id="13"/>
    </w:p>
    <w:p w:rsidR="006340ED" w:rsidRPr="00FE56AC" w:rsidRDefault="00C02623" w:rsidP="004569DE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20"/>
        <w:jc w:val="both"/>
      </w:pPr>
      <w:r w:rsidRPr="00FE56AC">
        <w:t>Список литературы и источников для обя</w:t>
      </w:r>
      <w:r w:rsidR="004D72F2" w:rsidRPr="00FE56AC">
        <w:t>зательного прочтения на кафедре.</w:t>
      </w:r>
    </w:p>
    <w:p w:rsidR="006340ED" w:rsidRPr="00FE56AC" w:rsidRDefault="00C02623" w:rsidP="004569DE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20"/>
        <w:jc w:val="both"/>
      </w:pPr>
      <w:r w:rsidRPr="00FE56AC">
        <w:t xml:space="preserve">Список </w:t>
      </w:r>
      <w:r w:rsidR="003623A1" w:rsidRPr="00FE56AC">
        <w:t>электронных ресурсов на кафедре</w:t>
      </w:r>
      <w:r w:rsidR="004D72F2" w:rsidRPr="00FE56AC">
        <w:t>.</w:t>
      </w:r>
    </w:p>
    <w:p w:rsidR="006340ED" w:rsidRPr="00FE56AC" w:rsidRDefault="00C02623" w:rsidP="004569DE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20"/>
        <w:jc w:val="both"/>
      </w:pPr>
      <w:r w:rsidRPr="00FE56AC">
        <w:t>Электронная библиотека дис</w:t>
      </w:r>
      <w:r w:rsidR="004D72F2" w:rsidRPr="00FE56AC">
        <w:t>сертаций и рефератов на кафедре.</w:t>
      </w:r>
    </w:p>
    <w:p w:rsidR="006340ED" w:rsidRPr="00FE56AC" w:rsidRDefault="00C02623" w:rsidP="004569DE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20"/>
        <w:jc w:val="both"/>
      </w:pPr>
      <w:r w:rsidRPr="00FE56AC">
        <w:t>Средства мультимедийной те</w:t>
      </w:r>
      <w:r w:rsidR="003623A1" w:rsidRPr="00FE56AC">
        <w:t>хники и персональные компьютеры</w:t>
      </w:r>
      <w:r w:rsidR="004D72F2" w:rsidRPr="00FE56AC">
        <w:t>.</w:t>
      </w:r>
    </w:p>
    <w:p w:rsidR="006340ED" w:rsidRPr="00FE56AC" w:rsidRDefault="00C02623" w:rsidP="004569DE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20"/>
        <w:jc w:val="both"/>
      </w:pPr>
      <w:r w:rsidRPr="00FE56AC">
        <w:t>Консультации рук</w:t>
      </w:r>
      <w:r w:rsidR="004D72F2" w:rsidRPr="00FE56AC">
        <w:t>оводителя и специалистов кафедр.</w:t>
      </w:r>
    </w:p>
    <w:p w:rsidR="006340ED" w:rsidRPr="00FE56AC" w:rsidRDefault="00C02623" w:rsidP="004569DE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20"/>
        <w:jc w:val="both"/>
      </w:pPr>
      <w:r w:rsidRPr="00FE56AC">
        <w:t xml:space="preserve">Электронная библиотека </w:t>
      </w:r>
      <w:r w:rsidR="00FE56AC" w:rsidRPr="00FE56AC">
        <w:t>ДГМА</w:t>
      </w:r>
      <w:r w:rsidR="004D72F2" w:rsidRPr="00FE56AC">
        <w:t>.</w:t>
      </w:r>
    </w:p>
    <w:p w:rsidR="006340ED" w:rsidRPr="00FE56AC" w:rsidRDefault="006340ED" w:rsidP="00FE56AC">
      <w:pPr>
        <w:pStyle w:val="22"/>
        <w:shd w:val="clear" w:color="auto" w:fill="auto"/>
        <w:tabs>
          <w:tab w:val="left" w:pos="387"/>
        </w:tabs>
        <w:spacing w:after="0" w:line="240" w:lineRule="auto"/>
        <w:ind w:left="720" w:firstLine="0"/>
        <w:jc w:val="both"/>
      </w:pPr>
    </w:p>
    <w:p w:rsidR="00AF1D15" w:rsidRPr="00FE56AC" w:rsidRDefault="00AF1D15">
      <w:pPr>
        <w:rPr>
          <w:rFonts w:ascii="Times New Roman" w:eastAsia="Times New Roman" w:hAnsi="Times New Roman" w:cs="Times New Roman"/>
          <w:b/>
          <w:bCs/>
        </w:rPr>
      </w:pPr>
      <w:bookmarkStart w:id="14" w:name="bookmark15"/>
    </w:p>
    <w:p w:rsidR="00AF1D15" w:rsidRPr="00FE56AC" w:rsidRDefault="003623A1" w:rsidP="005D4A4B">
      <w:pPr>
        <w:pStyle w:val="14"/>
        <w:shd w:val="clear" w:color="auto" w:fill="auto"/>
        <w:tabs>
          <w:tab w:val="left" w:pos="863"/>
        </w:tabs>
        <w:spacing w:after="0" w:line="240" w:lineRule="auto"/>
        <w:ind w:left="720" w:firstLine="0"/>
        <w:jc w:val="center"/>
        <w:outlineLvl w:val="9"/>
        <w:rPr>
          <w:caps/>
        </w:rPr>
      </w:pPr>
      <w:r w:rsidRPr="00FE56AC">
        <w:rPr>
          <w:caps/>
        </w:rPr>
        <w:t>Н</w:t>
      </w:r>
      <w:r w:rsidR="00C02623" w:rsidRPr="00FE56AC">
        <w:rPr>
          <w:caps/>
        </w:rPr>
        <w:t xml:space="preserve">аучно-методическое обеспечение самостоятельной работы </w:t>
      </w:r>
      <w:bookmarkEnd w:id="14"/>
    </w:p>
    <w:p w:rsidR="006340ED" w:rsidRPr="00FE56AC" w:rsidRDefault="006340ED" w:rsidP="003623A1">
      <w:pPr>
        <w:pStyle w:val="22"/>
        <w:shd w:val="clear" w:color="auto" w:fill="auto"/>
        <w:tabs>
          <w:tab w:val="left" w:leader="underscore" w:pos="1571"/>
        </w:tabs>
        <w:spacing w:after="0" w:line="240" w:lineRule="auto"/>
        <w:ind w:firstLine="720"/>
        <w:jc w:val="both"/>
      </w:pPr>
    </w:p>
    <w:p w:rsidR="006340ED" w:rsidRPr="00FE56AC" w:rsidRDefault="00C02623" w:rsidP="007655FD">
      <w:pPr>
        <w:pStyle w:val="70"/>
        <w:shd w:val="clear" w:color="auto" w:fill="auto"/>
        <w:tabs>
          <w:tab w:val="left" w:pos="723"/>
        </w:tabs>
        <w:spacing w:line="240" w:lineRule="auto"/>
        <w:ind w:firstLine="726"/>
      </w:pPr>
      <w:r w:rsidRPr="00FE56AC">
        <w:t xml:space="preserve">Тематика рефератов - </w:t>
      </w:r>
      <w:r w:rsidRPr="00FE56AC">
        <w:rPr>
          <w:rStyle w:val="71"/>
        </w:rPr>
        <w:t xml:space="preserve">не </w:t>
      </w:r>
      <w:proofErr w:type="gramStart"/>
      <w:r w:rsidRPr="00FE56AC">
        <w:rPr>
          <w:rStyle w:val="71"/>
        </w:rPr>
        <w:t>предусмотрены</w:t>
      </w:r>
      <w:proofErr w:type="gramEnd"/>
      <w:r w:rsidRPr="00FE56AC">
        <w:rPr>
          <w:rStyle w:val="71"/>
        </w:rPr>
        <w:t>.</w:t>
      </w:r>
    </w:p>
    <w:p w:rsidR="006340ED" w:rsidRPr="00FE56AC" w:rsidRDefault="00C02623" w:rsidP="007655FD">
      <w:pPr>
        <w:pStyle w:val="22"/>
        <w:shd w:val="clear" w:color="auto" w:fill="auto"/>
        <w:tabs>
          <w:tab w:val="left" w:pos="723"/>
        </w:tabs>
        <w:spacing w:after="0" w:line="240" w:lineRule="auto"/>
        <w:ind w:firstLine="726"/>
        <w:jc w:val="both"/>
      </w:pPr>
      <w:r w:rsidRPr="00FE56AC">
        <w:rPr>
          <w:rStyle w:val="23"/>
        </w:rPr>
        <w:t xml:space="preserve">Итоговый контроль </w:t>
      </w:r>
      <w:r w:rsidRPr="00FE56AC">
        <w:t>проводится в виде ежегодных аттестаций на заседаниях кафедры и экспертизы диссертации после ее написания.</w:t>
      </w:r>
    </w:p>
    <w:p w:rsidR="006340ED" w:rsidRPr="00FE56AC" w:rsidRDefault="00C02623" w:rsidP="007655FD">
      <w:pPr>
        <w:pStyle w:val="22"/>
        <w:shd w:val="clear" w:color="auto" w:fill="auto"/>
        <w:spacing w:after="0" w:line="240" w:lineRule="auto"/>
        <w:ind w:firstLine="726"/>
        <w:jc w:val="both"/>
      </w:pPr>
      <w:r w:rsidRPr="00FE56AC">
        <w:t>Аттестация аспиранта проводится в соответствии с графиком раз в год. Проводится оценка выполнения индивидуального плана аспиранта, оформляемого на каждый год обучения.</w:t>
      </w:r>
    </w:p>
    <w:p w:rsidR="000255BC" w:rsidRPr="00FE56AC" w:rsidRDefault="000255BC" w:rsidP="007655FD">
      <w:pPr>
        <w:pStyle w:val="14"/>
        <w:shd w:val="clear" w:color="auto" w:fill="auto"/>
        <w:tabs>
          <w:tab w:val="left" w:pos="1543"/>
        </w:tabs>
        <w:spacing w:after="0" w:line="240" w:lineRule="auto"/>
        <w:ind w:left="720" w:firstLine="0"/>
        <w:jc w:val="both"/>
        <w:outlineLvl w:val="9"/>
      </w:pPr>
      <w:bookmarkStart w:id="15" w:name="bookmark16"/>
    </w:p>
    <w:p w:rsidR="006340ED" w:rsidRPr="00FE56AC" w:rsidRDefault="00C02623" w:rsidP="007655FD">
      <w:pPr>
        <w:pStyle w:val="14"/>
        <w:shd w:val="clear" w:color="auto" w:fill="auto"/>
        <w:tabs>
          <w:tab w:val="left" w:pos="1543"/>
        </w:tabs>
        <w:spacing w:after="0" w:line="240" w:lineRule="auto"/>
        <w:ind w:left="720" w:firstLine="0"/>
        <w:jc w:val="both"/>
        <w:outlineLvl w:val="9"/>
        <w:rPr>
          <w:caps/>
        </w:rPr>
      </w:pPr>
      <w:r w:rsidRPr="00FE56AC">
        <w:rPr>
          <w:caps/>
        </w:rPr>
        <w:t>Технические средства обучения и контроля, использование ЭВМ</w:t>
      </w:r>
      <w:bookmarkEnd w:id="15"/>
    </w:p>
    <w:p w:rsidR="006340ED" w:rsidRPr="00FE56AC" w:rsidRDefault="00C02623" w:rsidP="004569DE">
      <w:pPr>
        <w:pStyle w:val="22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40" w:lineRule="auto"/>
        <w:ind w:firstLine="720"/>
        <w:jc w:val="both"/>
      </w:pPr>
      <w:r w:rsidRPr="00FE56AC">
        <w:t xml:space="preserve">Научные отчеты по результатам выполнения проектов </w:t>
      </w:r>
      <w:proofErr w:type="gramStart"/>
      <w:r w:rsidRPr="00FE56AC">
        <w:t>по</w:t>
      </w:r>
      <w:proofErr w:type="gramEnd"/>
      <w:r w:rsidRPr="00FE56AC">
        <w:t xml:space="preserve"> хоздоговорным НИР.</w:t>
      </w:r>
    </w:p>
    <w:p w:rsidR="006340ED" w:rsidRPr="00FE56AC" w:rsidRDefault="00C02623" w:rsidP="004569DE">
      <w:pPr>
        <w:pStyle w:val="22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240" w:lineRule="auto"/>
        <w:ind w:firstLine="720"/>
        <w:jc w:val="both"/>
      </w:pPr>
      <w:r w:rsidRPr="00FE56AC">
        <w:t>Авторефераты диссертаций, диссертации.</w:t>
      </w:r>
    </w:p>
    <w:p w:rsidR="006340ED" w:rsidRPr="00FE56AC" w:rsidRDefault="00C02623" w:rsidP="004569DE">
      <w:pPr>
        <w:pStyle w:val="22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240" w:lineRule="auto"/>
        <w:ind w:firstLine="720"/>
        <w:jc w:val="both"/>
      </w:pPr>
      <w:r w:rsidRPr="00FE56AC">
        <w:t>Электронные учебники и справочники.</w:t>
      </w:r>
    </w:p>
    <w:p w:rsidR="006340ED" w:rsidRPr="00FE56AC" w:rsidRDefault="00C02623" w:rsidP="004569DE">
      <w:pPr>
        <w:pStyle w:val="22"/>
        <w:numPr>
          <w:ilvl w:val="0"/>
          <w:numId w:val="5"/>
        </w:numPr>
        <w:shd w:val="clear" w:color="auto" w:fill="auto"/>
        <w:tabs>
          <w:tab w:val="left" w:pos="382"/>
        </w:tabs>
        <w:spacing w:after="0" w:line="240" w:lineRule="auto"/>
        <w:ind w:firstLine="720"/>
        <w:jc w:val="both"/>
      </w:pPr>
      <w:r w:rsidRPr="00FE56AC">
        <w:t>Программное обеспечение обра</w:t>
      </w:r>
      <w:r w:rsidR="00FE56AC" w:rsidRPr="00FE56AC">
        <w:t>ботки экспериментальных данных:</w:t>
      </w:r>
      <w:r w:rsidRPr="00FE56AC">
        <w:rPr>
          <w:lang w:eastAsia="en-US" w:bidi="en-US"/>
        </w:rPr>
        <w:t xml:space="preserve"> </w:t>
      </w:r>
      <w:r w:rsidRPr="00FE56AC">
        <w:rPr>
          <w:lang w:val="en-US" w:eastAsia="en-US" w:bidi="en-US"/>
        </w:rPr>
        <w:t>Excel</w:t>
      </w:r>
      <w:r w:rsidRPr="00FE56AC">
        <w:rPr>
          <w:lang w:eastAsia="en-US" w:bidi="en-US"/>
        </w:rPr>
        <w:t>.</w:t>
      </w:r>
    </w:p>
    <w:p w:rsidR="006340ED" w:rsidRPr="00FE56AC" w:rsidRDefault="006340ED" w:rsidP="003623A1">
      <w:pPr>
        <w:ind w:firstLine="720"/>
        <w:jc w:val="both"/>
        <w:rPr>
          <w:rFonts w:ascii="Times New Roman" w:hAnsi="Times New Roman" w:cs="Times New Roman"/>
        </w:rPr>
      </w:pPr>
    </w:p>
    <w:p w:rsidR="006340ED" w:rsidRPr="00FE56AC" w:rsidRDefault="00C02623" w:rsidP="007655FD">
      <w:pPr>
        <w:pStyle w:val="14"/>
        <w:shd w:val="clear" w:color="auto" w:fill="auto"/>
        <w:tabs>
          <w:tab w:val="left" w:pos="2463"/>
        </w:tabs>
        <w:spacing w:after="0" w:line="240" w:lineRule="auto"/>
        <w:ind w:left="720" w:firstLine="0"/>
        <w:jc w:val="both"/>
        <w:outlineLvl w:val="9"/>
        <w:rPr>
          <w:caps/>
        </w:rPr>
      </w:pPr>
      <w:bookmarkStart w:id="16" w:name="bookmark18"/>
      <w:r w:rsidRPr="00FE56AC">
        <w:rPr>
          <w:caps/>
        </w:rPr>
        <w:t>Активные методы обучения (научные проекты)</w:t>
      </w:r>
      <w:bookmarkEnd w:id="16"/>
    </w:p>
    <w:p w:rsidR="006340ED" w:rsidRPr="00FE56AC" w:rsidRDefault="00C02623" w:rsidP="003623A1">
      <w:pPr>
        <w:pStyle w:val="22"/>
        <w:shd w:val="clear" w:color="auto" w:fill="auto"/>
        <w:spacing w:after="0" w:line="240" w:lineRule="auto"/>
        <w:ind w:firstLine="720"/>
        <w:jc w:val="both"/>
      </w:pPr>
      <w:r w:rsidRPr="00FE56AC">
        <w:t>Научные проекты выполняются в соответствии с планом НИР кафедры, заданиям в рамках ФЦП, и других; заданиями в рамках хоздоговорных НИР.</w:t>
      </w:r>
    </w:p>
    <w:p w:rsidR="000255BC" w:rsidRPr="00FE56AC" w:rsidRDefault="000255BC" w:rsidP="007655FD">
      <w:pPr>
        <w:pStyle w:val="14"/>
        <w:shd w:val="clear" w:color="auto" w:fill="auto"/>
        <w:tabs>
          <w:tab w:val="left" w:pos="3320"/>
        </w:tabs>
        <w:spacing w:after="0" w:line="240" w:lineRule="auto"/>
        <w:ind w:left="720" w:firstLine="0"/>
        <w:jc w:val="both"/>
        <w:outlineLvl w:val="9"/>
      </w:pPr>
      <w:bookmarkStart w:id="17" w:name="bookmark19"/>
    </w:p>
    <w:p w:rsidR="00FE56AC" w:rsidRPr="00FE56AC" w:rsidRDefault="00FE56AC" w:rsidP="00FE56AC">
      <w:pPr>
        <w:pStyle w:val="14"/>
        <w:shd w:val="clear" w:color="auto" w:fill="auto"/>
        <w:tabs>
          <w:tab w:val="left" w:pos="3320"/>
        </w:tabs>
        <w:spacing w:after="0" w:line="240" w:lineRule="auto"/>
        <w:ind w:left="720" w:firstLine="0"/>
        <w:jc w:val="both"/>
        <w:outlineLvl w:val="9"/>
        <w:rPr>
          <w:caps/>
        </w:rPr>
      </w:pPr>
      <w:r w:rsidRPr="00FE56AC">
        <w:rPr>
          <w:caps/>
        </w:rPr>
        <w:t>Материально-техническое обеспечение НИР</w:t>
      </w:r>
    </w:p>
    <w:p w:rsidR="00FE56AC" w:rsidRPr="00FE56AC" w:rsidRDefault="00FE56AC" w:rsidP="00FE56AC">
      <w:pPr>
        <w:pStyle w:val="22"/>
        <w:shd w:val="clear" w:color="auto" w:fill="auto"/>
        <w:spacing w:after="0" w:line="240" w:lineRule="auto"/>
        <w:ind w:firstLine="720"/>
        <w:jc w:val="both"/>
      </w:pPr>
      <w:r w:rsidRPr="00FE56AC">
        <w:lastRenderedPageBreak/>
        <w:t xml:space="preserve">Материально-техническое обеспечение дисциплины: доступ к фондам учебных пособий, библиотечным фондам с периодическими изданиями по соответствующим темам, наличие компьютеров, подключенных к сети Интернет и оснащенных средствами </w:t>
      </w:r>
      <w:proofErr w:type="spellStart"/>
      <w:r w:rsidRPr="00FE56AC">
        <w:t>медиапрезентаций</w:t>
      </w:r>
      <w:proofErr w:type="spellEnd"/>
      <w:r w:rsidRPr="00FE56AC">
        <w:t xml:space="preserve"> (</w:t>
      </w:r>
      <w:proofErr w:type="spellStart"/>
      <w:r w:rsidRPr="00FE56AC">
        <w:t>медиакоммуникаций</w:t>
      </w:r>
      <w:proofErr w:type="spellEnd"/>
      <w:r w:rsidRPr="00FE56AC">
        <w:t>).</w:t>
      </w:r>
    </w:p>
    <w:p w:rsidR="00FE56AC" w:rsidRPr="00FE56AC" w:rsidRDefault="00FE56AC" w:rsidP="00FE56AC">
      <w:pPr>
        <w:pStyle w:val="14"/>
        <w:shd w:val="clear" w:color="auto" w:fill="auto"/>
        <w:tabs>
          <w:tab w:val="left" w:pos="4795"/>
        </w:tabs>
        <w:spacing w:after="0" w:line="240" w:lineRule="auto"/>
        <w:ind w:left="720" w:firstLine="0"/>
        <w:jc w:val="both"/>
        <w:outlineLvl w:val="9"/>
      </w:pPr>
      <w:bookmarkStart w:id="18" w:name="bookmark20"/>
    </w:p>
    <w:p w:rsidR="00FE56AC" w:rsidRPr="00A44A81" w:rsidRDefault="00FE56AC" w:rsidP="00FE56AC">
      <w:pPr>
        <w:rPr>
          <w:rFonts w:ascii="Times New Roman" w:eastAsia="Times New Roman" w:hAnsi="Times New Roman" w:cs="Times New Roman"/>
          <w:bCs/>
        </w:rPr>
      </w:pPr>
    </w:p>
    <w:bookmarkEnd w:id="18"/>
    <w:p w:rsidR="00A44A81" w:rsidRPr="00A44A81" w:rsidRDefault="00A44A81" w:rsidP="00A44A81">
      <w:pPr>
        <w:pStyle w:val="10"/>
        <w:keepNext w:val="0"/>
        <w:spacing w:before="0" w:line="276" w:lineRule="auto"/>
        <w:ind w:left="108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sz w:val="24"/>
          <w:szCs w:val="24"/>
          <w:lang w:val="ru-RU"/>
        </w:rPr>
        <w:t>СПИСОК ОБЯЗАТЕЛЬНОЙ ЛИТЕРАТУРЫ</w:t>
      </w:r>
    </w:p>
    <w:p w:rsidR="00A44A81" w:rsidRPr="00A44A81" w:rsidRDefault="00A44A81" w:rsidP="00A44A81">
      <w:pPr>
        <w:pStyle w:val="10"/>
        <w:keepNext w:val="0"/>
        <w:spacing w:before="0"/>
        <w:ind w:left="840"/>
        <w:rPr>
          <w:rFonts w:ascii="Times New Roman" w:hAnsi="Times New Roman"/>
          <w:b w:val="0"/>
          <w:sz w:val="20"/>
          <w:szCs w:val="20"/>
          <w:lang w:val="ru-RU"/>
        </w:rPr>
      </w:pPr>
      <w:r w:rsidRPr="00A44A81">
        <w:rPr>
          <w:rFonts w:ascii="Times New Roman" w:hAnsi="Times New Roman"/>
          <w:b w:val="0"/>
          <w:sz w:val="20"/>
          <w:szCs w:val="20"/>
          <w:lang w:val="ru-RU"/>
        </w:rPr>
        <w:t xml:space="preserve"> СПИСОК ОБЯЗАТЕЛЬНОЙ ЛИТЕРАТУРЫ ПО АКУШЕРСТВУ</w:t>
      </w:r>
    </w:p>
    <w:p w:rsidR="00A44A81" w:rsidRPr="00A44A81" w:rsidRDefault="00A44A81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Акушерство. Национальное руководство, Издательство: </w:t>
      </w:r>
      <w:hyperlink r:id="rId9" w:tooltip="Подробнее об издательстве &quot;Гэотар-Медиа&quot;" w:history="1">
        <w:proofErr w:type="spellStart"/>
        <w:r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2014 г.</w:t>
      </w:r>
    </w:p>
    <w:p w:rsidR="00A44A81" w:rsidRPr="00A44A81" w:rsidRDefault="00A44A81" w:rsidP="00A44A81">
      <w:pPr>
        <w:pStyle w:val="1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Артериальная гипертензия у беременных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Преэклампсия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(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гестоз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). Макаров О.В., Волкова Е.В.  </w:t>
      </w:r>
      <w:r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РАСПМ;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Москва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; ЦКМС ГОУ ВПО РГМУ.-31 с.- 2010.</w:t>
      </w:r>
    </w:p>
    <w:p w:rsidR="00A44A81" w:rsidRPr="00A44A81" w:rsidRDefault="00B86FD4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10" w:tooltip="Атлас по ультразвуковой диагностике в акушерстве и гинеколог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Атлас по ультразвуковой диагностике в акушерстве и гинекологии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Дубиле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П.,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Бенсон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К.Б.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 2010 г. </w:t>
      </w:r>
      <w:proofErr w:type="spellStart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11" w:tooltip="Подробнее об издательстве &quot;МЕДпресс-информ&quot;" w:history="1">
        <w:proofErr w:type="spellStart"/>
        <w:proofErr w:type="gram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МЕДпресс-информ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A44A81" w:rsidRPr="00A44A81" w:rsidRDefault="00B86FD4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12" w:tooltip="Женская консультация. Руководство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Женская консультация. Руководство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A44A81" w:rsidRPr="00A44A81">
        <w:rPr>
          <w:rStyle w:val="small1"/>
          <w:b w:val="0"/>
          <w:sz w:val="24"/>
          <w:szCs w:val="24"/>
          <w:lang w:val="ru-RU"/>
        </w:rPr>
        <w:t>Редактор: Радзинский В.Е.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13" w:tooltip="Подробнее об издательстве &quot;Гэотар-Меди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pStyle w:val="1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A44A81">
        <w:rPr>
          <w:rFonts w:ascii="Times New Roman" w:hAnsi="Times New Roman"/>
          <w:b w:val="0"/>
          <w:sz w:val="24"/>
          <w:szCs w:val="24"/>
          <w:lang w:val="ru-RU"/>
        </w:rPr>
        <w:t xml:space="preserve">Инфекции, передаваемые половым путем. Учебно-методическое пособие под редакцией профессора Волковой Е.Н., 2010 г., Москва, ГОУ ВПО «РГМУ им. </w:t>
      </w:r>
      <w:r w:rsidRPr="00A44A81">
        <w:rPr>
          <w:rFonts w:ascii="Times New Roman" w:hAnsi="Times New Roman"/>
          <w:b w:val="0"/>
          <w:sz w:val="24"/>
          <w:szCs w:val="24"/>
        </w:rPr>
        <w:t xml:space="preserve">Н.И. </w:t>
      </w:r>
      <w:proofErr w:type="spellStart"/>
      <w:r w:rsidRPr="00A44A81">
        <w:rPr>
          <w:rFonts w:ascii="Times New Roman" w:hAnsi="Times New Roman"/>
          <w:b w:val="0"/>
          <w:sz w:val="24"/>
          <w:szCs w:val="24"/>
        </w:rPr>
        <w:t>Пирогова</w:t>
      </w:r>
      <w:proofErr w:type="spellEnd"/>
      <w:r w:rsidRPr="00A44A81">
        <w:rPr>
          <w:rFonts w:ascii="Times New Roman" w:hAnsi="Times New Roman"/>
          <w:b w:val="0"/>
          <w:sz w:val="24"/>
          <w:szCs w:val="24"/>
        </w:rPr>
        <w:t xml:space="preserve">». </w:t>
      </w:r>
    </w:p>
    <w:p w:rsidR="00A44A81" w:rsidRPr="00A44A81" w:rsidRDefault="00B86FD4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14" w:tooltip="Переношенная и пролонгированная беременность: руководство для врачей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Переношенная и пролонгированная беременность: руководство для врачей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Чернуха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Е.А. </w:t>
      </w:r>
      <w:proofErr w:type="spellStart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15" w:tooltip="Подробнее об издательстве &quot;Гэотар-Медиа&quot;" w:history="1">
        <w:proofErr w:type="spellStart"/>
        <w:proofErr w:type="gram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Гэотар-Медиа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, 2012 г.</w:t>
      </w:r>
      <w:proofErr w:type="gramEnd"/>
    </w:p>
    <w:p w:rsidR="00A44A81" w:rsidRPr="00A44A81" w:rsidRDefault="00B86FD4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16" w:tooltip="Клинические рекомендации. Акушерство и гинекология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Клинические рекомендации. Акушерство и гинекология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A44A81" w:rsidRPr="00A44A81">
        <w:rPr>
          <w:rStyle w:val="small1"/>
          <w:b w:val="0"/>
          <w:sz w:val="24"/>
          <w:szCs w:val="24"/>
          <w:lang w:val="ru-RU"/>
        </w:rPr>
        <w:t>Савельева Г.М., Серов В.Н., Сухих Г.Т.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 г.  Издательство: </w:t>
      </w:r>
      <w:hyperlink r:id="rId17" w:tooltip="Подробнее об издательстве &quot;Гэотар-Меди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Серов В.Н.. Сухих Г.Т.. Баранов И.И. и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соавт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. Неотложные состояния в акушерстве, </w:t>
      </w: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Издательство: </w:t>
      </w:r>
      <w:hyperlink r:id="rId18" w:tooltip="Подробнее об издательстве &quot;Гэотар-Медиа&quot;" w:history="1">
        <w:proofErr w:type="spellStart"/>
        <w:r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</w:t>
      </w:r>
      <w:r w:rsidRPr="00A44A8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2011г.</w:t>
      </w:r>
    </w:p>
    <w:p w:rsidR="00A44A81" w:rsidRPr="00A44A81" w:rsidRDefault="00A44A81" w:rsidP="00A44A81">
      <w:pPr>
        <w:rPr>
          <w:lang w:eastAsia="en-US" w:bidi="ar-SA"/>
        </w:rPr>
      </w:pPr>
    </w:p>
    <w:p w:rsidR="00A44A81" w:rsidRPr="00A44A81" w:rsidRDefault="00A44A81" w:rsidP="00A44A81">
      <w:pPr>
        <w:jc w:val="center"/>
        <w:rPr>
          <w:rFonts w:ascii="Times New Roman" w:hAnsi="Times New Roman"/>
        </w:rPr>
      </w:pPr>
      <w:r w:rsidRPr="00A44A81">
        <w:rPr>
          <w:rFonts w:ascii="Times New Roman" w:hAnsi="Times New Roman"/>
        </w:rPr>
        <w:t>СПИСОК ОБЯЗАТЕЛЬНОЙ ЛИТЕРАТУРЫ ПО ГИНЕКОЛОГИИ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19" w:tooltip="Атлас оперативной гинеколог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Атлас оперативной гинекологии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A44A81" w:rsidRPr="00A44A81">
        <w:rPr>
          <w:rStyle w:val="small1"/>
          <w:b w:val="0"/>
          <w:sz w:val="24"/>
          <w:szCs w:val="24"/>
          <w:lang w:val="ru-RU"/>
        </w:rPr>
        <w:t>Уиллис К.Р.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 г. Издательство: </w:t>
      </w:r>
      <w:hyperlink r:id="rId20" w:tooltip="Подробнее об издательстве &quot;Медицинская литература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Медицинская литература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21" w:tooltip="Атлас по ультразвуковой диагностике в акушерстве и гинеколог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Атлас по ультразвуковой диагностике в акушерстве и гинекологии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Дубиле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П.,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Бенсон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К.Б.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 2014 г. </w:t>
      </w:r>
      <w:proofErr w:type="spellStart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22" w:tooltip="Подробнее об издательстве &quot;МЕДпресс-информ&quot;" w:history="1">
        <w:proofErr w:type="spellStart"/>
        <w:proofErr w:type="gram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МЕДпресс-информ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A44A81" w:rsidRPr="00037877" w:rsidRDefault="00B86FD4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  <w:color w:val="000000" w:themeColor="text1"/>
        </w:rPr>
      </w:pPr>
      <w:hyperlink r:id="rId23" w:tooltip="Генетические аспекты гинекологических заболеваний: руководство для врачей" w:history="1">
        <w:r w:rsidR="00A44A81" w:rsidRPr="00037877">
          <w:rPr>
            <w:rStyle w:val="a3"/>
            <w:color w:val="000000" w:themeColor="text1"/>
            <w:u w:val="none"/>
          </w:rPr>
          <w:t>Генетические аспекты гинекологических заболеваний: руководство для врачей</w:t>
        </w:r>
      </w:hyperlink>
      <w:r w:rsidR="00A44A81" w:rsidRPr="00037877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A44A81" w:rsidRPr="00037877">
        <w:rPr>
          <w:rStyle w:val="small1"/>
          <w:color w:val="000000" w:themeColor="text1"/>
        </w:rPr>
        <w:t>Адамян</w:t>
      </w:r>
      <w:proofErr w:type="spellEnd"/>
      <w:r w:rsidR="00A44A81" w:rsidRPr="00037877">
        <w:rPr>
          <w:rStyle w:val="small1"/>
          <w:color w:val="000000" w:themeColor="text1"/>
        </w:rPr>
        <w:t xml:space="preserve"> Л.В., Андреева Е.Н., Спицын В.А. </w:t>
      </w:r>
      <w:r w:rsidR="00A44A81" w:rsidRPr="00037877">
        <w:rPr>
          <w:rFonts w:ascii="Times New Roman" w:hAnsi="Times New Roman"/>
          <w:color w:val="000000" w:themeColor="text1"/>
        </w:rPr>
        <w:t>2012 г.</w:t>
      </w:r>
      <w:r w:rsidR="00A44A81" w:rsidRPr="00037877">
        <w:rPr>
          <w:rStyle w:val="small1"/>
          <w:color w:val="000000" w:themeColor="text1"/>
        </w:rPr>
        <w:t xml:space="preserve"> </w:t>
      </w:r>
      <w:r w:rsidR="00A44A81" w:rsidRPr="00037877">
        <w:rPr>
          <w:rFonts w:ascii="Times New Roman" w:hAnsi="Times New Roman"/>
          <w:color w:val="000000" w:themeColor="text1"/>
        </w:rPr>
        <w:t xml:space="preserve">Издательство: </w:t>
      </w:r>
      <w:hyperlink r:id="rId24" w:tooltip="Подробнее об издательстве &quot;Гэотар-Медиа&quot;" w:history="1">
        <w:proofErr w:type="spellStart"/>
        <w:r w:rsidR="00A44A81" w:rsidRPr="00037877">
          <w:rPr>
            <w:rStyle w:val="a3"/>
            <w:color w:val="000000" w:themeColor="text1"/>
            <w:u w:val="none"/>
          </w:rPr>
          <w:t>Гэотар-Медиа</w:t>
        </w:r>
        <w:proofErr w:type="spellEnd"/>
      </w:hyperlink>
      <w:r w:rsidR="00A44A81" w:rsidRPr="00037877">
        <w:rPr>
          <w:rFonts w:ascii="Times New Roman" w:hAnsi="Times New Roman"/>
          <w:color w:val="000000" w:themeColor="text1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25" w:tooltip="Гинекология. Национальное руководство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Гинекология. Национальное руководство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 </w:t>
      </w:r>
      <w:r w:rsidR="00A44A81" w:rsidRPr="00A44A81">
        <w:rPr>
          <w:rStyle w:val="small1"/>
          <w:b w:val="0"/>
          <w:sz w:val="24"/>
          <w:szCs w:val="24"/>
          <w:lang w:val="ru-RU"/>
        </w:rPr>
        <w:t>Кулаков В.И., Савельева Г.М., Манухин И.Б.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2013 г. Издательство: </w:t>
      </w:r>
      <w:hyperlink r:id="rId26" w:tooltip="Подробнее об издательстве &quot;Гэотар-Меди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27" w:tooltip="Гинекология. Учебник. Гриф Министерства здравоохранения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Гинекология. Учебник. Гриф Министерства здравоохранения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2013 г. </w:t>
      </w:r>
      <w:r w:rsidR="00A44A81" w:rsidRPr="00A44A81">
        <w:rPr>
          <w:rStyle w:val="small1"/>
          <w:b w:val="0"/>
          <w:sz w:val="24"/>
          <w:szCs w:val="24"/>
          <w:lang w:val="ru-RU"/>
        </w:rPr>
        <w:t>Василевская Л.Н., Грищенко В.И., Щербина Н.А., Юровская В.П.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Издательство: </w:t>
      </w:r>
      <w:hyperlink r:id="rId28" w:tooltip="Подробнее об издательстве &quot;Феникс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Феникс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29" w:tooltip="Гинекологическая эндокринология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Гинекологическая эндокринология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Овсянникова Т.В.,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Прилепская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В.Н., Серов В.Н.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30" w:tooltip="Подробнее об издательстве &quot;МЕДпресс-информ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31" w:tooltip="Детская и подростковая гинекология. Руководство для врачей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Детская и подростковая гинекология. Руководство для врачей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Гуркин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Ю.А.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 2014 г. </w:t>
      </w:r>
      <w:proofErr w:type="spellStart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32" w:tooltip="Подробнее об издательстве &quot;МИА&quot;" w:history="1">
        <w:proofErr w:type="gram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МИА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33" w:tooltip="Женская консультация. Руководство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Женская консультация. Руководство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A44A81" w:rsidRPr="00A44A81">
        <w:rPr>
          <w:rStyle w:val="small1"/>
          <w:b w:val="0"/>
          <w:sz w:val="24"/>
          <w:szCs w:val="24"/>
          <w:lang w:val="ru-RU"/>
        </w:rPr>
        <w:t>Редактор: Радзинский В.Е.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 г. Издательство: </w:t>
      </w:r>
      <w:hyperlink r:id="rId34" w:tooltip="Подробнее об издательстве &quot;Гэотар-Меди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35" w:tooltip="Кольпоскопия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Кольпоскопия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Прилепская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В.Н., Роговская С.И.,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Межевитинова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Е.А.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36" w:tooltip="Подробнее об издательстве &quot;МИА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МИА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lastRenderedPageBreak/>
        <w:t>Рациональная фармакотерапия в акушерстве и гинекологии: Руководство для практикующих врачей</w:t>
      </w:r>
      <w:proofErr w:type="gram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/ П</w:t>
      </w:r>
      <w:proofErr w:type="gram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од общей редакцией Кулакова В. И. и Серова В. Н. 2013 г., Издательство: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Литтерра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</w:p>
    <w:p w:rsidR="00A44A81" w:rsidRPr="00A44A81" w:rsidRDefault="00B86FD4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37" w:tooltip="Руководство к практическим занятиям по гинекологии. Гриф УМО по медицинскому образованию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Руководство к практическим занятиям по гинекологии. Гриф УМО по медицинскому образованию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Цвелев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Ю.В.,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Абашин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В.Г.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38" w:tooltip="Подробнее об издательстве &quot;Фолиант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Фолиант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39" w:tooltip="Руководство по амбулаторно-поликлинической помощи в акушерстве и гинекологии. Гриф Минздравсоцразвития РФ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 xml:space="preserve">Руководство по амбулаторно-поликлинической помощи в акушерстве и гинекологии. Гриф </w:t>
        </w:r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Минздравсоцразвития</w:t>
        </w:r>
        <w:proofErr w:type="spellEnd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 xml:space="preserve"> РФ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2014 г. 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Радзинский В.Е.,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Прилепская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В.Н. Кулаков В.И.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Издательство: </w:t>
      </w:r>
      <w:hyperlink r:id="rId40" w:tooltip="Подробнее об издательстве &quot;Гэотар-Меди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41" w:tooltip="Цветной атлас по кольпоскоп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 xml:space="preserve">Цветной атлас по </w:t>
        </w:r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кольпоскопии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A44A81" w:rsidRPr="00A44A81">
        <w:rPr>
          <w:rStyle w:val="small1"/>
          <w:b w:val="0"/>
          <w:sz w:val="24"/>
          <w:szCs w:val="24"/>
          <w:lang w:val="ru-RU"/>
        </w:rPr>
        <w:t>Бауэр Г.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42" w:tooltip="Подробнее об издательстве &quot;Гэотар-Меди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rPr>
          <w:lang w:eastAsia="en-US" w:bidi="ar-SA"/>
        </w:rPr>
      </w:pPr>
    </w:p>
    <w:p w:rsidR="00A44A81" w:rsidRPr="00A44A81" w:rsidRDefault="00A44A81" w:rsidP="00A44A81">
      <w:pPr>
        <w:widowControl/>
        <w:jc w:val="both"/>
        <w:rPr>
          <w:rFonts w:ascii="Times New Roman" w:hAnsi="Times New Roman"/>
        </w:rPr>
      </w:pPr>
    </w:p>
    <w:p w:rsidR="00A44A81" w:rsidRPr="00A44A81" w:rsidRDefault="00A44A81" w:rsidP="00A44A81">
      <w:pPr>
        <w:pStyle w:val="10"/>
        <w:keepNext w:val="0"/>
        <w:spacing w:before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sz w:val="24"/>
          <w:szCs w:val="24"/>
          <w:lang w:val="ru-RU"/>
        </w:rPr>
        <w:t xml:space="preserve">10.2. </w:t>
      </w:r>
      <w:r w:rsidRPr="00A44A81">
        <w:rPr>
          <w:rFonts w:ascii="Times New Roman" w:hAnsi="Times New Roman"/>
          <w:b w:val="0"/>
          <w:sz w:val="24"/>
          <w:szCs w:val="24"/>
        </w:rPr>
        <w:t>СПИСОК ДОПОЛНИТЕЛЬНОЙ ЛИТЕРАТУРЫ</w:t>
      </w:r>
    </w:p>
    <w:p w:rsidR="00A44A81" w:rsidRPr="00A44A81" w:rsidRDefault="00A44A81" w:rsidP="00A44A81">
      <w:pPr>
        <w:pStyle w:val="10"/>
        <w:keepNext w:val="0"/>
        <w:spacing w:before="0"/>
        <w:jc w:val="center"/>
        <w:rPr>
          <w:rFonts w:ascii="Times New Roman" w:hAnsi="Times New Roman"/>
          <w:b w:val="0"/>
          <w:color w:val="000000"/>
        </w:rPr>
      </w:pPr>
      <w:r w:rsidRPr="00A44A81">
        <w:rPr>
          <w:rFonts w:ascii="Times New Roman" w:hAnsi="Times New Roman"/>
          <w:b w:val="0"/>
          <w:sz w:val="24"/>
          <w:szCs w:val="24"/>
        </w:rPr>
        <w:t xml:space="preserve"> ПО АКУШЕРСТВУ</w:t>
      </w:r>
    </w:p>
    <w:p w:rsidR="00A44A81" w:rsidRPr="00A44A81" w:rsidRDefault="00A44A81" w:rsidP="00A44A81">
      <w:pPr>
        <w:widowControl/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hd w:val="clear" w:color="auto" w:fill="FFFFFF"/>
        </w:rPr>
      </w:pPr>
      <w:r w:rsidRPr="00A44A81">
        <w:rPr>
          <w:rFonts w:ascii="Times New Roman" w:hAnsi="Times New Roman"/>
          <w:shd w:val="clear" w:color="auto" w:fill="FFFFFF"/>
        </w:rPr>
        <w:t xml:space="preserve">Глаголева Е.А., Михайлова О.И., </w:t>
      </w:r>
      <w:proofErr w:type="spellStart"/>
      <w:r w:rsidRPr="00A44A81">
        <w:rPr>
          <w:rFonts w:ascii="Times New Roman" w:hAnsi="Times New Roman"/>
          <w:shd w:val="clear" w:color="auto" w:fill="FFFFFF"/>
        </w:rPr>
        <w:t>Балушкина</w:t>
      </w:r>
      <w:proofErr w:type="spellEnd"/>
      <w:r w:rsidRPr="00A44A81">
        <w:rPr>
          <w:rFonts w:ascii="Times New Roman" w:hAnsi="Times New Roman"/>
          <w:shd w:val="clear" w:color="auto" w:fill="FFFFFF"/>
        </w:rPr>
        <w:t xml:space="preserve"> А.А.  Способы подготовки шейки матки к родам. //Русский медицинский журнал. - 2013.-N 9.-С.613-616.</w:t>
      </w:r>
    </w:p>
    <w:p w:rsidR="00A44A81" w:rsidRPr="00A44A81" w:rsidRDefault="00A44A81" w:rsidP="00A44A81">
      <w:pPr>
        <w:widowControl/>
        <w:numPr>
          <w:ilvl w:val="0"/>
          <w:numId w:val="14"/>
        </w:numPr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Горбатова Е.А., Ильина И.Ю.,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 Роль дефицита магния в акушерской патологии. Эффективная фармакотерапия. 55/2014. Акушерство и гинекология. №5.- 2014г.С. 24-28.</w:t>
      </w:r>
    </w:p>
    <w:p w:rsidR="00A44A81" w:rsidRPr="00A44A81" w:rsidRDefault="00A44A81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A44A81">
        <w:rPr>
          <w:rFonts w:ascii="Times New Roman" w:hAnsi="Times New Roman"/>
          <w:b w:val="0"/>
          <w:sz w:val="24"/>
          <w:szCs w:val="24"/>
          <w:lang w:val="ru-RU"/>
        </w:rPr>
        <w:t xml:space="preserve">Ковалев В. В., </w:t>
      </w:r>
      <w:proofErr w:type="spellStart"/>
      <w:r w:rsidRPr="00A44A81">
        <w:rPr>
          <w:rFonts w:ascii="Times New Roman" w:hAnsi="Times New Roman"/>
          <w:b w:val="0"/>
          <w:sz w:val="24"/>
          <w:szCs w:val="24"/>
          <w:lang w:val="ru-RU"/>
        </w:rPr>
        <w:t>Цывьян</w:t>
      </w:r>
      <w:proofErr w:type="spellEnd"/>
      <w:r w:rsidRPr="00A44A81">
        <w:rPr>
          <w:rFonts w:ascii="Times New Roman" w:hAnsi="Times New Roman"/>
          <w:b w:val="0"/>
          <w:sz w:val="24"/>
          <w:szCs w:val="24"/>
          <w:lang w:val="ru-RU"/>
        </w:rPr>
        <w:t xml:space="preserve"> П.Б., </w:t>
      </w:r>
      <w:proofErr w:type="spellStart"/>
      <w:r w:rsidRPr="00A44A81">
        <w:rPr>
          <w:rFonts w:ascii="Times New Roman" w:hAnsi="Times New Roman"/>
          <w:b w:val="0"/>
          <w:sz w:val="24"/>
          <w:szCs w:val="24"/>
          <w:lang w:val="ru-RU"/>
        </w:rPr>
        <w:t>Миляева</w:t>
      </w:r>
      <w:proofErr w:type="spellEnd"/>
      <w:r w:rsidRPr="00A44A81">
        <w:rPr>
          <w:rFonts w:ascii="Times New Roman" w:hAnsi="Times New Roman"/>
          <w:b w:val="0"/>
          <w:sz w:val="24"/>
          <w:szCs w:val="24"/>
          <w:lang w:val="ru-RU"/>
        </w:rPr>
        <w:t xml:space="preserve"> Н.М. и др. Физиологические основы регуляции сократительной активности матки // Акушерство и гинекология. </w:t>
      </w:r>
      <w:r w:rsidRPr="00A44A81">
        <w:rPr>
          <w:rFonts w:ascii="Times New Roman" w:hAnsi="Times New Roman"/>
          <w:b w:val="0"/>
          <w:sz w:val="24"/>
          <w:szCs w:val="24"/>
        </w:rPr>
        <w:t xml:space="preserve">2010. </w:t>
      </w:r>
      <w:proofErr w:type="gramStart"/>
      <w:r w:rsidRPr="00A44A81">
        <w:rPr>
          <w:rFonts w:ascii="Times New Roman" w:hAnsi="Times New Roman"/>
          <w:b w:val="0"/>
          <w:sz w:val="24"/>
          <w:szCs w:val="24"/>
        </w:rPr>
        <w:t>С. 10</w:t>
      </w:r>
      <w:proofErr w:type="gramEnd"/>
      <w:r w:rsidRPr="00A44A81">
        <w:rPr>
          <w:rFonts w:ascii="Times New Roman" w:hAnsi="Times New Roman"/>
          <w:b w:val="0"/>
          <w:sz w:val="24"/>
          <w:szCs w:val="24"/>
        </w:rPr>
        <w:t>–13.</w:t>
      </w:r>
    </w:p>
    <w:p w:rsidR="00A44A81" w:rsidRPr="00A44A81" w:rsidRDefault="00A44A81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Кравченко Е.Н. Родовая травма. Акушерские и перинатальные аспекты, 2013, Издательство: </w:t>
      </w:r>
      <w:hyperlink r:id="rId43" w:tooltip="Подробнее об издательстве &quot;Гэотар-Медиа&quot;" w:history="1">
        <w:proofErr w:type="spellStart"/>
        <w:r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Оперативное акушерство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Манро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Керра. Томас Ф.,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Баскетт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Эндрю А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Калдер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Рид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Элсивер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М., 2010 г.</w:t>
      </w:r>
    </w:p>
    <w:p w:rsidR="00A44A81" w:rsidRPr="00A44A81" w:rsidRDefault="00B86FD4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44" w:tooltip="Острый ДВС-синдром при критических состояниях в акушерско-гинекологической клинике: руководство для врачей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 xml:space="preserve">Острый </w:t>
        </w:r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ДВС-синдром</w:t>
        </w:r>
        <w:proofErr w:type="spellEnd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 xml:space="preserve"> при критических состояниях в акушерско-гинекологической клинике: руководство для врачей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Грицан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А.И., Колесниченко А.П.,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Грицан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Г.В.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 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г. Издательство: </w:t>
      </w:r>
      <w:hyperlink r:id="rId45" w:tooltip="Подробнее об издательстве &quot;СпецЛит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СпецЛит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46" w:tooltip="Перинатальные потери. Резервы снижения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Перинатальные потери. Резервы снижения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Пестрикова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Т.Ю., Юрасова Е.А.,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Бутко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Т.М.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Издательство: </w:t>
      </w:r>
      <w:hyperlink r:id="rId47" w:tooltip="Подробнее об издательстве &quot;Литтерр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Литтерра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2012.</w:t>
      </w:r>
    </w:p>
    <w:p w:rsidR="00A44A81" w:rsidRPr="00A44A81" w:rsidRDefault="00A44A81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Преэклампсия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 хроническая артериальная гипертензия. Клинические аспекты. Макаров О.В., Ткачева О.Н., Волкова Е.В.-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ГЭОТАР-Медиа</w:t>
      </w:r>
      <w:proofErr w:type="gram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.-</w:t>
      </w:r>
      <w:proofErr w:type="gram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Москва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.- с. 136.- </w:t>
      </w:r>
      <w:r w:rsidRPr="00A44A81">
        <w:rPr>
          <w:rFonts w:ascii="Times New Roman" w:hAnsi="Times New Roman"/>
          <w:b w:val="0"/>
          <w:color w:val="000000"/>
          <w:sz w:val="24"/>
          <w:szCs w:val="24"/>
        </w:rPr>
        <w:t>2010.</w:t>
      </w:r>
    </w:p>
    <w:p w:rsidR="00A44A81" w:rsidRPr="00A44A81" w:rsidRDefault="00A44A81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Преэклампсия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/ под редакцией акад. РАМН Г.Т.Сухих, проф. Л.Е.Мурашко - М.: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ГЭОТАР-Медиа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2010 г.</w:t>
      </w:r>
    </w:p>
    <w:p w:rsidR="00A44A81" w:rsidRPr="00A44A81" w:rsidRDefault="00A44A81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Стрижаков А.Н..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Игнатко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И.В., Акушерская тактика при </w:t>
      </w:r>
      <w:proofErr w:type="gram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тазовом</w:t>
      </w:r>
      <w:proofErr w:type="gram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предлежании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 М.: Династия, 2012 г.</w:t>
      </w:r>
    </w:p>
    <w:p w:rsidR="00A44A81" w:rsidRPr="00A44A81" w:rsidRDefault="00A44A81" w:rsidP="00A44A81">
      <w:pPr>
        <w:pStyle w:val="10"/>
        <w:keepNext w:val="0"/>
        <w:numPr>
          <w:ilvl w:val="0"/>
          <w:numId w:val="14"/>
        </w:numPr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Стрюк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Р.И. Заболевания </w:t>
      </w:r>
      <w:proofErr w:type="spellStart"/>
      <w:proofErr w:type="gram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сердечно-сосудистой</w:t>
      </w:r>
      <w:proofErr w:type="spellEnd"/>
      <w:proofErr w:type="gram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системы и беременность, 2010, Издательство: </w:t>
      </w:r>
      <w:hyperlink r:id="rId48" w:tooltip="Подробнее об издательстве &quot;Гэотар-Медиа&quot;" w:history="1">
        <w:proofErr w:type="spellStart"/>
        <w:r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ind w:hanging="567"/>
        <w:rPr>
          <w:lang w:eastAsia="en-US" w:bidi="ar-SA"/>
        </w:rPr>
      </w:pPr>
    </w:p>
    <w:p w:rsidR="00A44A81" w:rsidRPr="00A44A81" w:rsidRDefault="00A44A81" w:rsidP="00A44A81">
      <w:pPr>
        <w:jc w:val="center"/>
        <w:rPr>
          <w:rFonts w:ascii="Times New Roman" w:hAnsi="Times New Roman"/>
        </w:rPr>
      </w:pPr>
      <w:r w:rsidRPr="00A44A81">
        <w:rPr>
          <w:rFonts w:ascii="Times New Roman" w:hAnsi="Times New Roman"/>
        </w:rPr>
        <w:t>СПИСОК ДОПОЛНИТЕЛЬНОЙ ЛИТЕРАТУРЫ ПО ГИНЕКОЛОГИИ</w:t>
      </w:r>
    </w:p>
    <w:p w:rsidR="00A44A81" w:rsidRPr="00A44A81" w:rsidRDefault="00A44A81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Акушерство и гинекология: диагностика и лечение. Учебное пособие. В 2-х томах. </w:t>
      </w:r>
      <w:proofErr w:type="spellStart"/>
      <w:r w:rsidRPr="00A44A81">
        <w:rPr>
          <w:rStyle w:val="small1"/>
          <w:b w:val="0"/>
          <w:sz w:val="24"/>
          <w:szCs w:val="24"/>
        </w:rPr>
        <w:t>ДеЧерни</w:t>
      </w:r>
      <w:proofErr w:type="spellEnd"/>
      <w:r w:rsidRPr="00A44A81">
        <w:rPr>
          <w:rStyle w:val="small1"/>
          <w:b w:val="0"/>
          <w:sz w:val="24"/>
          <w:szCs w:val="24"/>
        </w:rPr>
        <w:t xml:space="preserve"> А.Х., </w:t>
      </w:r>
      <w:proofErr w:type="spellStart"/>
      <w:r w:rsidRPr="00A44A81">
        <w:rPr>
          <w:rStyle w:val="small1"/>
          <w:b w:val="0"/>
          <w:sz w:val="24"/>
          <w:szCs w:val="24"/>
        </w:rPr>
        <w:t>Натан</w:t>
      </w:r>
      <w:proofErr w:type="spellEnd"/>
      <w:r w:rsidRPr="00A44A81">
        <w:rPr>
          <w:rStyle w:val="small1"/>
          <w:b w:val="0"/>
          <w:sz w:val="24"/>
          <w:szCs w:val="24"/>
        </w:rPr>
        <w:t xml:space="preserve"> Л.</w:t>
      </w:r>
      <w:r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 2012 г.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49" w:tooltip="Подробнее об издательстве &quot;МЕДпресс-информ&quot;" w:history="1">
        <w:proofErr w:type="spellStart"/>
        <w:r w:rsidRPr="00A44A81">
          <w:rPr>
            <w:rStyle w:val="a3"/>
            <w:b w:val="0"/>
            <w:color w:val="000000"/>
            <w:sz w:val="24"/>
            <w:szCs w:val="24"/>
            <w:u w:val="none"/>
          </w:rPr>
          <w:t>МЕДпресс-информ</w:t>
        </w:r>
        <w:proofErr w:type="spellEnd"/>
      </w:hyperlink>
      <w:r w:rsidRPr="00A44A8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44A81" w:rsidRPr="00A44A81" w:rsidRDefault="00A44A81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Воспалительные заболевания придатков матки. Курбанова Д.Ф., 2013 г. Москва «Медицина».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0" w:tooltip="Гинекологические заболевания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Гинекологические заболевания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Серов В.Н.,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Бурлев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В.А., Колода Ю.А.,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Коноводова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Е.Н., Соколова Ю.Ю.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2010 г. Издательство: </w:t>
      </w:r>
      <w:hyperlink r:id="rId51" w:tooltip="Подробнее об издательстве &quot;Литтерр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Литтерра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Гинекология (клинические лекции с компакт-диском). Под редакцией О.В.Макарова. Москва, “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ГЭОТАР-Медиа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”, 2010 г.</w:t>
      </w:r>
    </w:p>
    <w:p w:rsidR="00A44A81" w:rsidRPr="00A44A81" w:rsidRDefault="00A44A81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Гинекология. Дуда В.И., Дуда В.И., Дуда И.В.,  2008г. </w:t>
      </w:r>
      <w:proofErr w:type="gramStart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ООО «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 АСТ».</w:t>
      </w:r>
      <w:proofErr w:type="gramEnd"/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2" w:tooltip="Гинекология. Гриф УМО по медицинскому образованию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Гинекология. Гриф УМО по медицинскому образованию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Баисова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Б.И.,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Бижанова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Д.А.,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Богинская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Л.Н.,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Бреусенко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В.Г. Редакторы: Савельева Г.М.,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Бреусенко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В.Г.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53" w:tooltip="Подробнее об издательстве &quot;Гэотар-Меди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Гэотар-Медиа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4" w:tooltip="Гинекология. Иллюстрированное клиническое руководство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Гинекология. Иллюстрированное клиническое руководство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Харт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Дж.М.,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Норман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Дж.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2013 г. Издательство: </w:t>
      </w:r>
      <w:hyperlink r:id="rId55" w:tooltip="Подробнее об издательстве &quot;Бином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Бином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6" w:tooltip="Гинекология. Курс лекций. Гриф УМО по медицинскому образованию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Гинекология. Курс лекций. Гриф УМО по медицинскому образованию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A44A81" w:rsidRPr="00A44A81">
        <w:rPr>
          <w:rStyle w:val="small1"/>
          <w:b w:val="0"/>
          <w:sz w:val="24"/>
          <w:szCs w:val="24"/>
          <w:lang w:val="ru-RU"/>
        </w:rPr>
        <w:t>Стрижаков А.Н., Давыдов А.И., Буданов П.В., Баев О.Р.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2013 г.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7" w:tooltip="Гинекология: руководство для врачей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Гинекология: руководство для врачей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Серов В.Н., Кира Е.Ф.,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Аполихина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И.А., Антонова И.Б. 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2008 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 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г. Издательство: </w:t>
      </w:r>
      <w:hyperlink r:id="rId58" w:tooltip="Подробнее об издательстве &quot;Литтерр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Литтерра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59" w:tooltip="Гинекология: руководство для врачей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Гинекология: руководство для врачей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Серов В.Н., Кира Е.Ф.,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Аполихина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И.А., Антонова И.Б. 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2011 г. Издательство: </w:t>
      </w:r>
      <w:hyperlink r:id="rId60" w:tooltip="Подробнее об издательстве &quot;Литтерр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Литтера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61" w:tooltip="Детская и подростковая гинекология. Руководство для врачей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Детская и подростковая гинекология. Руководство для врачей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, </w:t>
      </w:r>
      <w:r w:rsidR="00A44A81" w:rsidRPr="00A44A81">
        <w:rPr>
          <w:rStyle w:val="small1"/>
          <w:b w:val="0"/>
          <w:sz w:val="24"/>
          <w:szCs w:val="24"/>
          <w:lang w:val="ru-RU"/>
        </w:rPr>
        <w:t>Уварова Е.В.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2013 г. Издательство: </w:t>
      </w:r>
      <w:hyperlink r:id="rId62" w:tooltip="Подробнее об издательстве &quot;Литтерра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Литтерра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63" w:tooltip="Доброкачественные заболевания вульвы и влагалища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Доброкачественные заболевания вульвы и влагалища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Кайфман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Р.,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Фаро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С.,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Браун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Д.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 2013г. </w:t>
      </w:r>
      <w:proofErr w:type="spellStart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64" w:tooltip="Подробнее об издательстве &quot;Бином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Бином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65" w:tooltip="Доброкачественные заболевания молочных желез: руководство по диагностике и лечению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Доброкачественные заболевания молочных желез: руководство по диагностике и лечению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Филиппов О.С., Глебова Т.К., Селезнева С.С. 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2013 г. Издательство: </w:t>
      </w:r>
      <w:hyperlink r:id="rId66" w:tooltip="Подробнее об издательстве &quot;МЕДпресс-информ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Ю.Э., Ильина И.Ю. Консервативные методы лечения женщин </w:t>
      </w:r>
      <w:proofErr w:type="spellStart"/>
      <w:r w:rsidRPr="00A44A81">
        <w:rPr>
          <w:rFonts w:ascii="Times New Roman" w:hAnsi="Times New Roman"/>
        </w:rPr>
        <w:t>перименопаузального</w:t>
      </w:r>
      <w:proofErr w:type="spellEnd"/>
      <w:r w:rsidRPr="00A44A81">
        <w:rPr>
          <w:rFonts w:ascii="Times New Roman" w:hAnsi="Times New Roman"/>
        </w:rPr>
        <w:t xml:space="preserve"> периода с пролапсом гениталий в сочетании с дисплазией соединительной ткани. Клинические рекомендации. Москва. 20143.  С.12.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Ю.Э., Ильина И.Ю. Положительное влияние вагинальной гормональной системы на контроль менструального цикла/Вопросы гинекологии, акушерства и </w:t>
      </w:r>
      <w:proofErr w:type="spellStart"/>
      <w:r w:rsidRPr="00A44A81">
        <w:rPr>
          <w:rFonts w:ascii="Times New Roman" w:hAnsi="Times New Roman"/>
        </w:rPr>
        <w:t>перинатологии</w:t>
      </w:r>
      <w:proofErr w:type="spellEnd"/>
      <w:r w:rsidRPr="00A44A81">
        <w:rPr>
          <w:rFonts w:ascii="Times New Roman" w:hAnsi="Times New Roman"/>
        </w:rPr>
        <w:t xml:space="preserve">. Том 9. №5. 2010г.75-77. 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Ю.Э., Фандеева Л.В., </w:t>
      </w:r>
      <w:proofErr w:type="spellStart"/>
      <w:r w:rsidRPr="00A44A81">
        <w:rPr>
          <w:rFonts w:ascii="Times New Roman" w:hAnsi="Times New Roman"/>
        </w:rPr>
        <w:t>Кайфаджян</w:t>
      </w:r>
      <w:proofErr w:type="spellEnd"/>
      <w:r w:rsidRPr="00A44A81">
        <w:rPr>
          <w:rFonts w:ascii="Times New Roman" w:hAnsi="Times New Roman"/>
        </w:rPr>
        <w:t xml:space="preserve"> М.М., Ильина И.Ю., Филатова Л.А. Комплексный подход к лечению </w:t>
      </w:r>
      <w:proofErr w:type="spellStart"/>
      <w:r w:rsidRPr="00A44A81">
        <w:rPr>
          <w:rFonts w:ascii="Times New Roman" w:hAnsi="Times New Roman"/>
        </w:rPr>
        <w:t>гиперактивного</w:t>
      </w:r>
      <w:proofErr w:type="spellEnd"/>
      <w:r w:rsidRPr="00A44A81">
        <w:rPr>
          <w:rFonts w:ascii="Times New Roman" w:hAnsi="Times New Roman"/>
        </w:rPr>
        <w:t xml:space="preserve"> мочевого пузыря у женщин с пролапсом гениталий /Сборник тезисов. Амбулаторно-поликлиническая практика: проблемы и перспективы. Март 2011г. 161-165. 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Ю.Э., Ильина И.Ю., </w:t>
      </w:r>
      <w:proofErr w:type="spellStart"/>
      <w:r w:rsidRPr="00A44A81">
        <w:rPr>
          <w:rFonts w:ascii="Times New Roman" w:hAnsi="Times New Roman"/>
        </w:rPr>
        <w:t>Нуруллин</w:t>
      </w:r>
      <w:proofErr w:type="spellEnd"/>
      <w:r w:rsidRPr="00A44A81">
        <w:rPr>
          <w:rFonts w:ascii="Times New Roman" w:hAnsi="Times New Roman"/>
        </w:rPr>
        <w:t xml:space="preserve"> Р.Ф. Профилактика развития бактериального </w:t>
      </w:r>
      <w:proofErr w:type="spellStart"/>
      <w:r w:rsidRPr="00A44A81">
        <w:rPr>
          <w:rFonts w:ascii="Times New Roman" w:hAnsi="Times New Roman"/>
        </w:rPr>
        <w:t>вагиноза</w:t>
      </w:r>
      <w:proofErr w:type="spellEnd"/>
      <w:r w:rsidRPr="00A44A81">
        <w:rPr>
          <w:rFonts w:ascii="Times New Roman" w:hAnsi="Times New Roman"/>
        </w:rPr>
        <w:t xml:space="preserve">, вагинита и обострения воспалительного процесса у женщин с хроническим воспалительным процессом мочевыводящих путей. Гинекология. №3. 2014. С. 50-52. 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Ю.Э., Рагимова З.Э., Ильина И.Ю., Ибрагимова Д.М. </w:t>
      </w:r>
      <w:proofErr w:type="spellStart"/>
      <w:r w:rsidRPr="00A44A81">
        <w:rPr>
          <w:rFonts w:ascii="Times New Roman" w:hAnsi="Times New Roman"/>
        </w:rPr>
        <w:t>Гиперандрогения</w:t>
      </w:r>
      <w:proofErr w:type="spellEnd"/>
      <w:r w:rsidRPr="00A44A81">
        <w:rPr>
          <w:rFonts w:ascii="Times New Roman" w:hAnsi="Times New Roman"/>
        </w:rPr>
        <w:t xml:space="preserve"> и репродуктивное здоровье женщины /</w:t>
      </w:r>
      <w:proofErr w:type="spellStart"/>
      <w:r w:rsidRPr="00A44A81">
        <w:rPr>
          <w:rFonts w:ascii="Times New Roman" w:hAnsi="Times New Roman"/>
        </w:rPr>
        <w:t>ГЭОТАР-Медиа</w:t>
      </w:r>
      <w:proofErr w:type="spellEnd"/>
      <w:r w:rsidRPr="00A44A81">
        <w:rPr>
          <w:rFonts w:ascii="Times New Roman" w:hAnsi="Times New Roman"/>
        </w:rPr>
        <w:t>. Москва. 2014. С.144.</w:t>
      </w:r>
    </w:p>
    <w:p w:rsidR="00A44A81" w:rsidRPr="00A44A81" w:rsidRDefault="00A44A81" w:rsidP="00A44A81">
      <w:pPr>
        <w:pStyle w:val="a8"/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</w:pPr>
      <w:proofErr w:type="spellStart"/>
      <w:r w:rsidRPr="00A44A81">
        <w:t>Джобава</w:t>
      </w:r>
      <w:proofErr w:type="spellEnd"/>
      <w:r w:rsidRPr="00A44A81">
        <w:t xml:space="preserve"> Э.М., Ильина И.Ю., Судакова Г.Ю., </w:t>
      </w:r>
      <w:proofErr w:type="spellStart"/>
      <w:r w:rsidRPr="00A44A81">
        <w:t>Данелян</w:t>
      </w:r>
      <w:proofErr w:type="spellEnd"/>
      <w:r w:rsidRPr="00A44A81">
        <w:t xml:space="preserve"> С.Ж., </w:t>
      </w:r>
      <w:proofErr w:type="spellStart"/>
      <w:r w:rsidRPr="00A44A81">
        <w:t>Чикишева</w:t>
      </w:r>
      <w:proofErr w:type="spellEnd"/>
      <w:r w:rsidRPr="00A44A81">
        <w:t xml:space="preserve"> А.А., </w:t>
      </w:r>
      <w:proofErr w:type="spellStart"/>
      <w:r w:rsidRPr="00A44A81">
        <w:t>Доброхотова</w:t>
      </w:r>
      <w:proofErr w:type="spellEnd"/>
      <w:r w:rsidRPr="00A44A81">
        <w:t xml:space="preserve"> Ю.Э. Новые подходы к коррекции </w:t>
      </w:r>
      <w:proofErr w:type="spellStart"/>
      <w:r w:rsidRPr="00A44A81">
        <w:t>тромбофилических</w:t>
      </w:r>
      <w:proofErr w:type="spellEnd"/>
      <w:r w:rsidRPr="00A44A81">
        <w:t xml:space="preserve"> нарушений гемостаза во время беременности. Роль магния. Эффективность терапии и сочетанные эффекты. /Гинекология. Т. 14. 2012г. С 3-6. 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Ильина И.Ю., Маликова В.О.,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 Значимость биохимических маркеров распада коллагена в послеоперационном периоде у женщин с дисплазией соединительной ткани и без нее  /Сборник тезисов. Амбулаторно-поликлиническая практика: проблемы и перспективы. 2011г. 200-202. 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Ильина И.Ю.,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Ю.Э., Жданова М.С. Дисплазия соединительной ткани и возможные изменения в иммунном статусе у женщин с генитальным пролапсом. /Вестник РУДН. Медицина. №5. 2009г. 72-76.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lastRenderedPageBreak/>
        <w:t xml:space="preserve">Ильина И.Ю.,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Ю.Э., Жданова М.С. Оптимизация методов лечения, направленных на улучшение процессов </w:t>
      </w:r>
      <w:proofErr w:type="spellStart"/>
      <w:r w:rsidRPr="00A44A81">
        <w:rPr>
          <w:rFonts w:ascii="Times New Roman" w:hAnsi="Times New Roman"/>
        </w:rPr>
        <w:t>коллагенообразования</w:t>
      </w:r>
      <w:proofErr w:type="spellEnd"/>
      <w:r w:rsidRPr="00A44A81">
        <w:rPr>
          <w:rFonts w:ascii="Times New Roman" w:hAnsi="Times New Roman"/>
        </w:rPr>
        <w:t>, у женщин с дисплазией соединительной ткани. /Вестник РУДН. Медицина. №5. 2013г. 76-82.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 Ильина И.Ю.,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Ю.Э., Жданова М.С. Влияние соединительной ткани на развитие пролапса гениталий/ Российский вестник акушера-гинеколога. Том 9. №4. 2013г. 15-18. 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Ильина И.Ю., </w:t>
      </w:r>
      <w:proofErr w:type="spellStart"/>
      <w:r w:rsidRPr="00A44A81">
        <w:rPr>
          <w:rFonts w:ascii="Times New Roman" w:hAnsi="Times New Roman"/>
        </w:rPr>
        <w:t>Юмина</w:t>
      </w:r>
      <w:proofErr w:type="spellEnd"/>
      <w:r w:rsidRPr="00A44A81">
        <w:rPr>
          <w:rFonts w:ascii="Times New Roman" w:hAnsi="Times New Roman"/>
        </w:rPr>
        <w:t xml:space="preserve"> С.В.,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 Оптимизация методов диагностики и лечения женщин репродуктивного периода с </w:t>
      </w:r>
      <w:proofErr w:type="spellStart"/>
      <w:r w:rsidRPr="00A44A81">
        <w:rPr>
          <w:rFonts w:ascii="Times New Roman" w:hAnsi="Times New Roman"/>
        </w:rPr>
        <w:t>гиперандрогенией</w:t>
      </w:r>
      <w:proofErr w:type="spellEnd"/>
      <w:r w:rsidRPr="00A44A81">
        <w:rPr>
          <w:rFonts w:ascii="Times New Roman" w:hAnsi="Times New Roman"/>
        </w:rPr>
        <w:t xml:space="preserve"> различного генеза в сочетании с дисплазией соединительной ткани /Вестник Российского государственного медицинского университета. №4. 2010г. 42-45.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Ильина И.Ю.,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  Иммунологические изменения у женщин с дисплазией соединительной ткани. /Сборник тезисов. Амбулаторно-поликлиническая практика – платформа женского здоровья. 2013 г. С.88-89.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 Ильина И.Ю.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Ю.Э. Оптимизация методов диагностики и лечения нарушенного метаболизма коллагена у женщин с дисплазией соединительной ткани. /Сборник тезисов. Амбулаторно-поликлиническая практика – платформа женского здоровья. Март 2013г. 89-91.</w:t>
      </w:r>
    </w:p>
    <w:p w:rsidR="00A44A81" w:rsidRPr="00A44A81" w:rsidRDefault="00A44A81" w:rsidP="00A44A81">
      <w:pPr>
        <w:pStyle w:val="a8"/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</w:pPr>
      <w:r w:rsidRPr="00A44A81">
        <w:t xml:space="preserve">Ильина И.Ю., </w:t>
      </w:r>
      <w:proofErr w:type="spellStart"/>
      <w:r w:rsidRPr="00A44A81">
        <w:t>Доброхотова</w:t>
      </w:r>
      <w:proofErr w:type="spellEnd"/>
      <w:r w:rsidRPr="00A44A81">
        <w:t xml:space="preserve"> Ю.Э., Жданова М.С. Особенности течения процессов метаболизма коллагена у женщин с дисплазией соединительной ткани и без нее. /Проблемы репродукции. III международный конгресс по репродуктивной медицине. 2013г. 185-186.</w:t>
      </w:r>
    </w:p>
    <w:p w:rsidR="00A44A81" w:rsidRPr="00A44A81" w:rsidRDefault="00A44A81" w:rsidP="00A44A81">
      <w:pPr>
        <w:pStyle w:val="a8"/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lang w:val="en-US"/>
        </w:rPr>
      </w:pPr>
      <w:r w:rsidRPr="00A44A81">
        <w:t xml:space="preserve">Ильина И.Ю., </w:t>
      </w:r>
      <w:proofErr w:type="spellStart"/>
      <w:r w:rsidRPr="00A44A81">
        <w:t>Юмина</w:t>
      </w:r>
      <w:proofErr w:type="spellEnd"/>
      <w:r w:rsidRPr="00A44A81">
        <w:t xml:space="preserve"> С.В., </w:t>
      </w:r>
      <w:proofErr w:type="spellStart"/>
      <w:r w:rsidRPr="00A44A81">
        <w:t>Доброхотова</w:t>
      </w:r>
      <w:proofErr w:type="spellEnd"/>
      <w:r w:rsidRPr="00A44A81">
        <w:t xml:space="preserve"> Ю.Э. Метаболизм коллагена на фоне </w:t>
      </w:r>
      <w:proofErr w:type="spellStart"/>
      <w:r w:rsidRPr="00A44A81">
        <w:t>гиперандрогении</w:t>
      </w:r>
      <w:proofErr w:type="spellEnd"/>
      <w:r w:rsidRPr="00A44A81">
        <w:t xml:space="preserve"> различного генеза. /Проблемы репродукции. III международный конгресс по репродуктивной медицине. 2013г. 184-185. </w:t>
      </w:r>
    </w:p>
    <w:p w:rsidR="00A44A81" w:rsidRPr="00A44A81" w:rsidRDefault="00A44A81" w:rsidP="00A44A81">
      <w:pPr>
        <w:widowControl/>
        <w:numPr>
          <w:ilvl w:val="0"/>
          <w:numId w:val="15"/>
        </w:numPr>
        <w:tabs>
          <w:tab w:val="clear" w:pos="3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A44A81">
        <w:rPr>
          <w:rFonts w:ascii="Times New Roman" w:hAnsi="Times New Roman"/>
        </w:rPr>
        <w:t xml:space="preserve">Ильина И. Ю., </w:t>
      </w:r>
      <w:proofErr w:type="spellStart"/>
      <w:r w:rsidRPr="00A44A81">
        <w:rPr>
          <w:rFonts w:ascii="Times New Roman" w:hAnsi="Times New Roman"/>
        </w:rPr>
        <w:t>Доброхотова</w:t>
      </w:r>
      <w:proofErr w:type="spellEnd"/>
      <w:r w:rsidRPr="00A44A81">
        <w:rPr>
          <w:rFonts w:ascii="Times New Roman" w:hAnsi="Times New Roman"/>
        </w:rPr>
        <w:t xml:space="preserve"> Ю. Э., Жданова М. С., </w:t>
      </w:r>
      <w:proofErr w:type="spellStart"/>
      <w:r w:rsidRPr="00A44A81">
        <w:rPr>
          <w:rFonts w:ascii="Times New Roman" w:hAnsi="Times New Roman"/>
        </w:rPr>
        <w:t>Юмина</w:t>
      </w:r>
      <w:proofErr w:type="spellEnd"/>
      <w:r w:rsidRPr="00A44A81">
        <w:rPr>
          <w:rFonts w:ascii="Times New Roman" w:hAnsi="Times New Roman"/>
        </w:rPr>
        <w:t xml:space="preserve"> С. В. Возможные нарушения иммунного статуса у женщин с дисплазией соединительной ткани/ Иммунология. Медицина. №1. 2013г. 57-59. 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67" w:tooltip="Клинико-физиологические основы гинекологической эндокринолог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Клинико-физиологические основы гинекологической эндокринологии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Кожин А.А.,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Прилепская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В.Н., Серов В.Н. 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2011г. Издательство: </w:t>
      </w:r>
      <w:hyperlink r:id="rId68" w:tooltip="Подробнее об издательстве &quot;Эверест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Эверест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  <w:tab w:val="left" w:pos="900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Лучевая анатомия.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Кондрашева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А.В.  </w:t>
      </w:r>
      <w:r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2013г. </w:t>
      </w:r>
      <w:proofErr w:type="gramStart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«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Феникс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».</w:t>
      </w:r>
      <w:proofErr w:type="gramEnd"/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69" w:tooltip="Неотложная помощь в акушерстве и гинекологии: краткое руководство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Неотложная помощь в акушерстве и гинекологии: краткое руководство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Серов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В.Н. 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2011 г. </w:t>
      </w:r>
      <w:proofErr w:type="spellStart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70" w:tooltip="Подробнее об издательстве &quot;Гэотар-Медиа&quot;" w:history="1">
        <w:proofErr w:type="spellStart"/>
        <w:proofErr w:type="gram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Гэотар-Медиа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71" w:tooltip="Неотложные состояния в акушерстве и гинекологии: диагностика и лечение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Неотложные состояния в акушерстве и гинекологии: диагностика и лечение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Пирлман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М.,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Тинтиналли</w:t>
      </w:r>
      <w:proofErr w:type="spellEnd"/>
      <w:r w:rsidR="00A44A81" w:rsidRPr="00A44A81">
        <w:rPr>
          <w:rStyle w:val="small1"/>
          <w:b w:val="0"/>
          <w:sz w:val="24"/>
          <w:szCs w:val="24"/>
        </w:rPr>
        <w:t xml:space="preserve"> </w:t>
      </w:r>
      <w:proofErr w:type="spellStart"/>
      <w:r w:rsidR="00A44A81" w:rsidRPr="00A44A81">
        <w:rPr>
          <w:rStyle w:val="small1"/>
          <w:b w:val="0"/>
          <w:sz w:val="24"/>
          <w:szCs w:val="24"/>
        </w:rPr>
        <w:t>Дж</w:t>
      </w:r>
      <w:proofErr w:type="spellEnd"/>
      <w:r w:rsidR="00A44A81" w:rsidRPr="00A44A81">
        <w:rPr>
          <w:rStyle w:val="small1"/>
          <w:b w:val="0"/>
          <w:sz w:val="24"/>
          <w:szCs w:val="24"/>
        </w:rPr>
        <w:t>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 2011 г. </w:t>
      </w:r>
      <w:proofErr w:type="spellStart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72" w:tooltip="Подробнее об издательстве &quot;Бином. Лаборатория знаний&quot;" w:history="1">
        <w:proofErr w:type="spellStart"/>
        <w:proofErr w:type="gram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Бином</w:t>
        </w:r>
        <w:proofErr w:type="spellEnd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 xml:space="preserve">. </w:t>
        </w:r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Лаборатория</w:t>
        </w:r>
        <w:proofErr w:type="spellEnd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знаний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</w:p>
    <w:p w:rsidR="00A44A81" w:rsidRPr="00A44A81" w:rsidRDefault="00B86FD4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73" w:tooltip="Неоперативная гинекология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Неоперативная гинекология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Сметник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В.П.,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Тумилович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Л.Г.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2012г.  </w:t>
      </w:r>
      <w:proofErr w:type="spellStart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Издательство</w:t>
      </w:r>
      <w:proofErr w:type="spellEnd"/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: </w:t>
      </w:r>
      <w:hyperlink r:id="rId74" w:tooltip="Подробнее об издательстве &quot;МИА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</w:rPr>
          <w:t>МИА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75" w:tooltip="Неотложные состояния в акушерстве и гинекологии: диагностика и лечение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Неотложные состояния в акушерстве и гинекологии: диагностика и лечение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Пирлман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М.,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Тинтиналли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Дж.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76" w:tooltip="Подробнее об издательстве &quot;Бином. Лаборатория знаний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Бином. Лаборатория знаний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 Н.Ю., Юрасова И.В., Егорова О.В. 2011г. Издательский центр «Академия».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77" w:tooltip="Поликлиническая гинекология. Клинические лекц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Поликлиническая гинекология. Клинические лекции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Прилепская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В.Н.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78" w:tooltip="Подробнее об издательстве &quot;МЕДпресс-информ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79" w:tooltip="Практическая гинекология: клинические лекц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Практическая гинекология: клинические лекции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Кулаков В.И.,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Прилепская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В.Н.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80" w:tooltip="Подробнее об издательстве &quot;МЕДпресс-информ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Профилактические осмотры и цитологический скрининг шейки матки. Полонская Н.Ю., Юрасова И.В., Егорова О.В. 2011г. </w:t>
      </w:r>
      <w:proofErr w:type="spellStart"/>
      <w:proofErr w:type="gramStart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Издательский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центр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Академия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</w:rPr>
        <w:t>».</w:t>
      </w:r>
      <w:proofErr w:type="gramEnd"/>
    </w:p>
    <w:p w:rsidR="00A44A81" w:rsidRPr="00A44A81" w:rsidRDefault="00B86FD4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81" w:tooltip="Поликлиническая гинекология. Клинические лекц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Поликлиническая гинекология. Клинические лекции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Прилепская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В.Н.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82" w:tooltip="Подробнее об издательстве &quot;МЕДпресс-информ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83" w:tooltip="Практическая гинекология: клинические лекц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Практическая гинекология: клинические лекции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Кулаков В.И.,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Прилепская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В.Н.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84" w:tooltip="Подробнее об издательстве &quot;МЕДпресс-информ&quot;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A44A81" w:rsidP="00A44A81">
      <w:pPr>
        <w:pStyle w:val="10"/>
        <w:keepNext w:val="0"/>
        <w:numPr>
          <w:ilvl w:val="0"/>
          <w:numId w:val="16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Репродуктивное здоровье женщин. Руководство для врачей. О.А.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Пересада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2009 г., М.: ООО «Медицинское информационное </w:t>
      </w:r>
      <w:proofErr w:type="spellStart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агенство</w:t>
      </w:r>
      <w:proofErr w:type="spellEnd"/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».</w:t>
      </w:r>
    </w:p>
    <w:p w:rsidR="00A44A81" w:rsidRPr="00A44A81" w:rsidRDefault="00A44A81" w:rsidP="00A44A81">
      <w:pPr>
        <w:pStyle w:val="af0"/>
        <w:widowControl/>
        <w:numPr>
          <w:ilvl w:val="0"/>
          <w:numId w:val="15"/>
        </w:numPr>
        <w:shd w:val="clear" w:color="auto" w:fill="auto"/>
        <w:tabs>
          <w:tab w:val="clear" w:pos="360"/>
          <w:tab w:val="num" w:pos="709"/>
        </w:tabs>
        <w:autoSpaceDE/>
        <w:autoSpaceDN/>
        <w:adjustRightInd/>
        <w:spacing w:line="240" w:lineRule="auto"/>
        <w:ind w:left="709" w:hanging="709"/>
        <w:rPr>
          <w:color w:val="000000"/>
          <w:sz w:val="24"/>
          <w:szCs w:val="24"/>
        </w:rPr>
      </w:pPr>
      <w:r w:rsidRPr="00A44A81">
        <w:rPr>
          <w:color w:val="000000"/>
          <w:sz w:val="24"/>
          <w:szCs w:val="24"/>
        </w:rPr>
        <w:t xml:space="preserve">Учебное пособие. Физические методы лечения воспалительных заболеваний женских половых органов. Под редакцией О.В. Макарова Савченко Т.Н., </w:t>
      </w:r>
      <w:proofErr w:type="spellStart"/>
      <w:r w:rsidRPr="00A44A81">
        <w:rPr>
          <w:color w:val="000000"/>
          <w:sz w:val="24"/>
          <w:szCs w:val="24"/>
        </w:rPr>
        <w:t>Озолиня</w:t>
      </w:r>
      <w:proofErr w:type="spellEnd"/>
      <w:r w:rsidRPr="00A44A81">
        <w:rPr>
          <w:color w:val="000000"/>
          <w:sz w:val="24"/>
          <w:szCs w:val="24"/>
        </w:rPr>
        <w:t xml:space="preserve"> Л.А.- </w:t>
      </w:r>
      <w:proofErr w:type="spellStart"/>
      <w:r w:rsidRPr="00A44A81">
        <w:rPr>
          <w:color w:val="000000"/>
          <w:sz w:val="24"/>
          <w:szCs w:val="24"/>
        </w:rPr>
        <w:t>Москва</w:t>
      </w:r>
      <w:proofErr w:type="gramStart"/>
      <w:r w:rsidRPr="00A44A81">
        <w:rPr>
          <w:color w:val="000000"/>
          <w:sz w:val="24"/>
          <w:szCs w:val="24"/>
        </w:rPr>
        <w:t>.-</w:t>
      </w:r>
      <w:proofErr w:type="gramEnd"/>
      <w:r w:rsidRPr="00A44A81">
        <w:rPr>
          <w:color w:val="000000"/>
          <w:sz w:val="24"/>
          <w:szCs w:val="24"/>
        </w:rPr>
        <w:t>с</w:t>
      </w:r>
      <w:proofErr w:type="spellEnd"/>
      <w:r w:rsidRPr="00A44A81">
        <w:rPr>
          <w:color w:val="000000"/>
          <w:sz w:val="24"/>
          <w:szCs w:val="24"/>
        </w:rPr>
        <w:t>. 22.- 2010.</w:t>
      </w:r>
    </w:p>
    <w:p w:rsidR="00A44A81" w:rsidRPr="00A44A81" w:rsidRDefault="00A44A81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Физиотерапия в практике акушера-гинеколога: клинические аспекты и рецептура. </w:t>
      </w:r>
      <w:proofErr w:type="spellStart"/>
      <w:r w:rsidRPr="00A44A81">
        <w:rPr>
          <w:rStyle w:val="small1"/>
          <w:b w:val="0"/>
          <w:sz w:val="24"/>
          <w:szCs w:val="24"/>
          <w:lang w:val="ru-RU"/>
        </w:rPr>
        <w:t>Арсланян</w:t>
      </w:r>
      <w:proofErr w:type="spellEnd"/>
      <w:r w:rsidRPr="00A44A81">
        <w:rPr>
          <w:rStyle w:val="small1"/>
          <w:b w:val="0"/>
          <w:sz w:val="24"/>
          <w:szCs w:val="24"/>
          <w:lang w:val="ru-RU"/>
        </w:rPr>
        <w:t xml:space="preserve"> К.Н., Маланова Т.Б., Стругацкий В. М. </w:t>
      </w:r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2011 г Издательство: </w:t>
      </w:r>
      <w:hyperlink r:id="rId85" w:tooltip="Подробнее об издательстве &quot;МЕДпресс-информ&quot;" w:history="1">
        <w:proofErr w:type="spellStart"/>
        <w:r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МЕДпресс-информ</w:t>
        </w:r>
        <w:proofErr w:type="spellEnd"/>
      </w:hyperlink>
      <w:r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86" w:tooltip="Физиотерапия в репродуктивной гинекологии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Физиотерапия в репродуктивной гинекологии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A44A81" w:rsidRPr="00A44A81">
        <w:rPr>
          <w:rStyle w:val="small1"/>
          <w:b w:val="0"/>
          <w:sz w:val="24"/>
          <w:szCs w:val="24"/>
          <w:lang w:val="ru-RU"/>
        </w:rPr>
        <w:t xml:space="preserve">Пономаренко Г.Н., Силантьева Е.С., </w:t>
      </w:r>
      <w:proofErr w:type="spellStart"/>
      <w:r w:rsidR="00A44A81" w:rsidRPr="00A44A81">
        <w:rPr>
          <w:rStyle w:val="small1"/>
          <w:b w:val="0"/>
          <w:sz w:val="24"/>
          <w:szCs w:val="24"/>
          <w:lang w:val="ru-RU"/>
        </w:rPr>
        <w:t>Кондрина</w:t>
      </w:r>
      <w:proofErr w:type="spellEnd"/>
      <w:r w:rsidR="00A44A81" w:rsidRPr="00A44A81">
        <w:rPr>
          <w:rStyle w:val="small1"/>
          <w:b w:val="0"/>
          <w:sz w:val="24"/>
          <w:szCs w:val="24"/>
          <w:lang w:val="ru-RU"/>
        </w:rPr>
        <w:t xml:space="preserve"> Е.Ф.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2011 г. Издательство: </w:t>
      </w:r>
      <w:hyperlink r:id="rId87" w:tooltip="Подробнее об издательстве &quot;ИИЦ ВМА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ИИЦ ВМА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A44A81" w:rsidRPr="00A44A81" w:rsidRDefault="00B86FD4" w:rsidP="00A44A81">
      <w:pPr>
        <w:pStyle w:val="10"/>
        <w:keepNext w:val="0"/>
        <w:numPr>
          <w:ilvl w:val="0"/>
          <w:numId w:val="15"/>
        </w:numPr>
        <w:tabs>
          <w:tab w:val="clear" w:pos="360"/>
          <w:tab w:val="num" w:pos="709"/>
        </w:tabs>
        <w:spacing w:before="0" w:after="0"/>
        <w:ind w:left="709" w:hanging="709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hyperlink r:id="rId88" w:tooltip="Эндометриоз: современные аспекты" w:history="1">
        <w:proofErr w:type="spellStart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Эндометриоз</w:t>
        </w:r>
        <w:proofErr w:type="spellEnd"/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: современные аспекты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. </w:t>
      </w:r>
      <w:r w:rsidR="00A44A81" w:rsidRPr="00A44A81">
        <w:rPr>
          <w:rStyle w:val="small1"/>
          <w:b w:val="0"/>
          <w:sz w:val="24"/>
          <w:szCs w:val="24"/>
          <w:lang w:val="ru-RU"/>
        </w:rPr>
        <w:t>Ищенко А.И., Кудрина Е.А.</w:t>
      </w:r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2012 г. Издательство: </w:t>
      </w:r>
      <w:hyperlink r:id="rId89" w:tooltip="Подробнее об издательстве &quot;МИА&quot;" w:history="1">
        <w:r w:rsidR="00A44A81" w:rsidRPr="00A44A81">
          <w:rPr>
            <w:rStyle w:val="a3"/>
            <w:b w:val="0"/>
            <w:color w:val="000000"/>
            <w:sz w:val="24"/>
            <w:szCs w:val="24"/>
            <w:u w:val="none"/>
            <w:lang w:val="ru-RU"/>
          </w:rPr>
          <w:t>МИА</w:t>
        </w:r>
      </w:hyperlink>
      <w:r w:rsidR="00A44A81" w:rsidRPr="00A44A8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FE56AC" w:rsidRPr="00A44A81" w:rsidRDefault="00FE56AC" w:rsidP="00FE56AC">
      <w:pPr>
        <w:pStyle w:val="2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4D72F2" w:rsidRPr="00FE56AC" w:rsidRDefault="004D72F2">
      <w:pPr>
        <w:rPr>
          <w:rFonts w:ascii="Times New Roman" w:eastAsia="Times New Roman" w:hAnsi="Times New Roman" w:cs="Times New Roman"/>
          <w:b/>
          <w:bCs/>
          <w:caps/>
        </w:rPr>
      </w:pPr>
      <w:r w:rsidRPr="00A44A81">
        <w:rPr>
          <w:rFonts w:ascii="Times New Roman" w:hAnsi="Times New Roman" w:cs="Times New Roman"/>
          <w:caps/>
        </w:rPr>
        <w:br w:type="page"/>
      </w:r>
      <w:bookmarkEnd w:id="17"/>
    </w:p>
    <w:sectPr w:rsidR="004D72F2" w:rsidRPr="00FE56AC" w:rsidSect="0039459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55" w:rsidRDefault="002A2955" w:rsidP="006340ED">
      <w:r>
        <w:separator/>
      </w:r>
    </w:p>
  </w:endnote>
  <w:endnote w:type="continuationSeparator" w:id="0">
    <w:p w:rsidR="002A2955" w:rsidRDefault="002A2955" w:rsidP="0063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A1" w:rsidRDefault="00B86FD4">
    <w:pPr>
      <w:rPr>
        <w:sz w:val="2"/>
        <w:szCs w:val="2"/>
      </w:rPr>
    </w:pPr>
    <w:r w:rsidRPr="00B86F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05pt;margin-top:795.4pt;width:10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23A1" w:rsidRDefault="00B86FD4">
                <w:pPr>
                  <w:pStyle w:val="a5"/>
                  <w:shd w:val="clear" w:color="auto" w:fill="auto"/>
                  <w:spacing w:line="240" w:lineRule="auto"/>
                </w:pPr>
                <w:r w:rsidRPr="00B86FD4">
                  <w:fldChar w:fldCharType="begin"/>
                </w:r>
                <w:r w:rsidR="007B2B80">
                  <w:instrText xml:space="preserve"> PAGE \* MERGEFORMAT </w:instrText>
                </w:r>
                <w:r w:rsidRPr="00B86FD4">
                  <w:fldChar w:fldCharType="separate"/>
                </w:r>
                <w:r w:rsidR="00037877" w:rsidRPr="00037877">
                  <w:rPr>
                    <w:rStyle w:val="10pt0"/>
                    <w:noProof/>
                  </w:rPr>
                  <w:t>16</w:t>
                </w:r>
                <w:r>
                  <w:rPr>
                    <w:rStyle w:val="10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55" w:rsidRDefault="002A2955"/>
  </w:footnote>
  <w:footnote w:type="continuationSeparator" w:id="0">
    <w:p w:rsidR="002A2955" w:rsidRDefault="002A29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73"/>
    <w:multiLevelType w:val="hybridMultilevel"/>
    <w:tmpl w:val="A2F2B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7B06"/>
    <w:multiLevelType w:val="multilevel"/>
    <w:tmpl w:val="D1B46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D0BE7"/>
    <w:multiLevelType w:val="hybridMultilevel"/>
    <w:tmpl w:val="78086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F26D1"/>
    <w:multiLevelType w:val="multilevel"/>
    <w:tmpl w:val="AF9689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21E47"/>
    <w:multiLevelType w:val="hybridMultilevel"/>
    <w:tmpl w:val="5FF8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1396"/>
    <w:multiLevelType w:val="multilevel"/>
    <w:tmpl w:val="4B2C54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5757FF"/>
    <w:multiLevelType w:val="hybridMultilevel"/>
    <w:tmpl w:val="2244E61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E1876"/>
    <w:multiLevelType w:val="hybridMultilevel"/>
    <w:tmpl w:val="30B0306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41FA0"/>
    <w:multiLevelType w:val="multilevel"/>
    <w:tmpl w:val="E74E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E74C4"/>
    <w:multiLevelType w:val="hybridMultilevel"/>
    <w:tmpl w:val="1D12B8F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732D1"/>
    <w:multiLevelType w:val="multilevel"/>
    <w:tmpl w:val="72000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2211BD"/>
    <w:multiLevelType w:val="multilevel"/>
    <w:tmpl w:val="507037A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445BEE"/>
    <w:multiLevelType w:val="hybridMultilevel"/>
    <w:tmpl w:val="E2985B76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B0E61"/>
    <w:multiLevelType w:val="hybridMultilevel"/>
    <w:tmpl w:val="E4E6CFF4"/>
    <w:lvl w:ilvl="0" w:tplc="53FE963A">
      <w:start w:val="1"/>
      <w:numFmt w:val="decimal"/>
      <w:lvlText w:val="%1."/>
      <w:lvlJc w:val="left"/>
      <w:pPr>
        <w:ind w:left="9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30750"/>
    <w:multiLevelType w:val="hybridMultilevel"/>
    <w:tmpl w:val="2E280CA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40ED"/>
    <w:rsid w:val="000255BC"/>
    <w:rsid w:val="00037877"/>
    <w:rsid w:val="00080697"/>
    <w:rsid w:val="000D1B08"/>
    <w:rsid w:val="001135F8"/>
    <w:rsid w:val="0019094D"/>
    <w:rsid w:val="00215088"/>
    <w:rsid w:val="002A2955"/>
    <w:rsid w:val="0032740B"/>
    <w:rsid w:val="003623A1"/>
    <w:rsid w:val="0039459A"/>
    <w:rsid w:val="003C55D4"/>
    <w:rsid w:val="00406F92"/>
    <w:rsid w:val="00407D65"/>
    <w:rsid w:val="004569DE"/>
    <w:rsid w:val="00475E7E"/>
    <w:rsid w:val="004D72F2"/>
    <w:rsid w:val="005D4A4B"/>
    <w:rsid w:val="006340ED"/>
    <w:rsid w:val="006C6C85"/>
    <w:rsid w:val="00762598"/>
    <w:rsid w:val="007655FD"/>
    <w:rsid w:val="007B2B80"/>
    <w:rsid w:val="00890B14"/>
    <w:rsid w:val="008D4E8F"/>
    <w:rsid w:val="009B6C2E"/>
    <w:rsid w:val="009C3AB6"/>
    <w:rsid w:val="00A44A81"/>
    <w:rsid w:val="00A971A5"/>
    <w:rsid w:val="00AF1D15"/>
    <w:rsid w:val="00B86FD4"/>
    <w:rsid w:val="00C02623"/>
    <w:rsid w:val="00C32C1C"/>
    <w:rsid w:val="00C4696F"/>
    <w:rsid w:val="00CA7377"/>
    <w:rsid w:val="00CC696E"/>
    <w:rsid w:val="00CE27E5"/>
    <w:rsid w:val="00E36B96"/>
    <w:rsid w:val="00E462A5"/>
    <w:rsid w:val="00E67E33"/>
    <w:rsid w:val="00EC22AD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1A5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39459A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59A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0ED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Exact"/>
    <w:basedOn w:val="6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Колонтитул + 10 pt"/>
    <w:basedOn w:val="a4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Колонтитул + 10 pt"/>
    <w:basedOn w:val="a4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"/>
    <w:basedOn w:val="a4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главление 1 Знак"/>
    <w:basedOn w:val="a0"/>
    <w:link w:val="1"/>
    <w:rsid w:val="000255B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 + Не полужирный"/>
    <w:basedOn w:val="13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340E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6340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6340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05pt">
    <w:name w:val="Основной текст (2) + 10;5 pt;Полужирный"/>
    <w:basedOn w:val="21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">
    <w:name w:val="Основной текст (2)"/>
    <w:basedOn w:val="21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">
    <w:name w:val="Основной текст (2) + Полужирный"/>
    <w:basedOn w:val="21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">
    <w:name w:val="Основной текст (2)"/>
    <w:basedOn w:val="21"/>
    <w:rsid w:val="00634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2">
    <w:name w:val="Основной текст (7) + Не полужирный"/>
    <w:basedOn w:val="7"/>
    <w:rsid w:val="0063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340ED"/>
    <w:pPr>
      <w:shd w:val="clear" w:color="auto" w:fill="FFFFFF"/>
      <w:spacing w:before="660" w:after="180" w:line="470" w:lineRule="exact"/>
      <w:ind w:hanging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340E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6340E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6340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6340ED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6340ED"/>
    <w:pPr>
      <w:shd w:val="clear" w:color="auto" w:fill="FFFFFF"/>
      <w:spacing w:after="600" w:line="0" w:lineRule="atLeast"/>
      <w:ind w:hanging="400"/>
    </w:pPr>
    <w:rPr>
      <w:rFonts w:ascii="Times New Roman" w:eastAsia="Times New Roman" w:hAnsi="Times New Roman" w:cs="Times New Roman"/>
    </w:rPr>
  </w:style>
  <w:style w:type="paragraph" w:styleId="1">
    <w:name w:val="toc 1"/>
    <w:basedOn w:val="a"/>
    <w:link w:val="12"/>
    <w:autoRedefine/>
    <w:rsid w:val="000255BC"/>
    <w:pPr>
      <w:numPr>
        <w:numId w:val="1"/>
      </w:numPr>
      <w:tabs>
        <w:tab w:val="left" w:pos="358"/>
        <w:tab w:val="right" w:leader="dot" w:pos="8210"/>
      </w:tabs>
      <w:spacing w:line="55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6340ED"/>
    <w:pPr>
      <w:shd w:val="clear" w:color="auto" w:fill="FFFFFF"/>
      <w:spacing w:after="240" w:line="274" w:lineRule="exact"/>
      <w:ind w:hanging="2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340E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6340E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1">
    <w:name w:val="Заголовок 1 Знак"/>
    <w:basedOn w:val="a0"/>
    <w:link w:val="10"/>
    <w:uiPriority w:val="9"/>
    <w:rsid w:val="0039459A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9459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ar-SA"/>
    </w:rPr>
  </w:style>
  <w:style w:type="paragraph" w:customStyle="1" w:styleId="Default">
    <w:name w:val="Default"/>
    <w:rsid w:val="0039459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styleId="a7">
    <w:name w:val="Table Grid"/>
    <w:basedOn w:val="a1"/>
    <w:uiPriority w:val="59"/>
    <w:rsid w:val="005D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C696E"/>
    <w:pPr>
      <w:ind w:left="720"/>
      <w:contextualSpacing/>
    </w:pPr>
  </w:style>
  <w:style w:type="character" w:customStyle="1" w:styleId="Exact">
    <w:name w:val="Подпись к картинке Exact"/>
    <w:basedOn w:val="a0"/>
    <w:link w:val="a9"/>
    <w:rsid w:val="000D1B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Колонтитул + 9 pt"/>
    <w:basedOn w:val="a4"/>
    <w:rsid w:val="000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Малые прописные"/>
    <w:basedOn w:val="4"/>
    <w:rsid w:val="000D1B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pt0">
    <w:name w:val="Колонтитул + 9 pt;Не полужирный"/>
    <w:basedOn w:val="a4"/>
    <w:rsid w:val="000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0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;Курсив"/>
    <w:basedOn w:val="21"/>
    <w:rsid w:val="000D1B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sid w:val="000D1B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9">
    <w:name w:val="Подпись к картинке"/>
    <w:basedOn w:val="a"/>
    <w:link w:val="Exact"/>
    <w:rsid w:val="000D1B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D1B08"/>
    <w:rPr>
      <w:color w:val="800080" w:themeColor="followedHyperlink"/>
      <w:u w:val="single"/>
    </w:rPr>
  </w:style>
  <w:style w:type="paragraph" w:customStyle="1" w:styleId="ab">
    <w:name w:val="текст"/>
    <w:basedOn w:val="a"/>
    <w:rsid w:val="00FE56AC"/>
    <w:pPr>
      <w:widowControl/>
      <w:tabs>
        <w:tab w:val="left" w:pos="1191"/>
        <w:tab w:val="left" w:pos="1418"/>
      </w:tabs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FE56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56A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E56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56AC"/>
    <w:rPr>
      <w:color w:val="000000"/>
    </w:rPr>
  </w:style>
  <w:style w:type="character" w:customStyle="1" w:styleId="230">
    <w:name w:val="Основной текст (2)3"/>
    <w:basedOn w:val="21"/>
    <w:uiPriority w:val="99"/>
    <w:rsid w:val="00215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44A81"/>
    <w:pPr>
      <w:shd w:val="clear" w:color="auto" w:fill="FFFFFF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44A81"/>
    <w:rPr>
      <w:rFonts w:ascii="Times New Roman" w:eastAsia="Times New Roman" w:hAnsi="Times New Roman" w:cs="Times New Roman"/>
      <w:sz w:val="28"/>
      <w:szCs w:val="20"/>
      <w:shd w:val="clear" w:color="auto" w:fill="FFFFFF"/>
      <w:lang w:bidi="ar-SA"/>
    </w:rPr>
  </w:style>
  <w:style w:type="character" w:customStyle="1" w:styleId="small1">
    <w:name w:val="small1"/>
    <w:basedOn w:val="a0"/>
    <w:uiPriority w:val="99"/>
    <w:rsid w:val="00A44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-shop.ru/shop/producer/930.html" TargetMode="External"/><Relationship Id="rId18" Type="http://schemas.openxmlformats.org/officeDocument/2006/relationships/hyperlink" Target="http://www.my-shop.ru/shop/producer/930.html" TargetMode="External"/><Relationship Id="rId26" Type="http://schemas.openxmlformats.org/officeDocument/2006/relationships/hyperlink" Target="http://www.my-shop.ru/shop/producer/930.html" TargetMode="External"/><Relationship Id="rId39" Type="http://schemas.openxmlformats.org/officeDocument/2006/relationships/hyperlink" Target="http://www.my-shop.ru/shop/books/346640.html" TargetMode="External"/><Relationship Id="rId21" Type="http://schemas.openxmlformats.org/officeDocument/2006/relationships/hyperlink" Target="http://www.my-shop.ru/shop/books/441915.html" TargetMode="External"/><Relationship Id="rId34" Type="http://schemas.openxmlformats.org/officeDocument/2006/relationships/hyperlink" Target="http://www.my-shop.ru/shop/producer/930.html" TargetMode="External"/><Relationship Id="rId42" Type="http://schemas.openxmlformats.org/officeDocument/2006/relationships/hyperlink" Target="http://www.my-shop.ru/shop/producer/930.html" TargetMode="External"/><Relationship Id="rId47" Type="http://schemas.openxmlformats.org/officeDocument/2006/relationships/hyperlink" Target="http://www.my-shop.ru/shop/producer/1081.html" TargetMode="External"/><Relationship Id="rId50" Type="http://schemas.openxmlformats.org/officeDocument/2006/relationships/hyperlink" Target="http://www.my-shop.ru/shop/books/395432.html" TargetMode="External"/><Relationship Id="rId55" Type="http://schemas.openxmlformats.org/officeDocument/2006/relationships/hyperlink" Target="http://www.my-shop.ru/shop/producer/4354.html" TargetMode="External"/><Relationship Id="rId63" Type="http://schemas.openxmlformats.org/officeDocument/2006/relationships/hyperlink" Target="http://www.my-shop.ru/shop/books/439742.html" TargetMode="External"/><Relationship Id="rId68" Type="http://schemas.openxmlformats.org/officeDocument/2006/relationships/hyperlink" Target="http://www.my-shop.ru/shop/producer/2709.html" TargetMode="External"/><Relationship Id="rId76" Type="http://schemas.openxmlformats.org/officeDocument/2006/relationships/hyperlink" Target="http://www.my-shop.ru/shop/producer/56.html" TargetMode="External"/><Relationship Id="rId84" Type="http://schemas.openxmlformats.org/officeDocument/2006/relationships/hyperlink" Target="http://www.my-shop.ru/shop/producer/5321.html" TargetMode="External"/><Relationship Id="rId89" Type="http://schemas.openxmlformats.org/officeDocument/2006/relationships/hyperlink" Target="http://www.my-shop.ru/shop/producer/1010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y-shop.ru/shop/books/426363.html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my-shop.ru/shop/books/437959.html" TargetMode="External"/><Relationship Id="rId29" Type="http://schemas.openxmlformats.org/officeDocument/2006/relationships/hyperlink" Target="http://www.my-shop.ru/shop/books/438365.html" TargetMode="External"/><Relationship Id="rId11" Type="http://schemas.openxmlformats.org/officeDocument/2006/relationships/hyperlink" Target="http://www.my-shop.ru/shop/producer/5321.html" TargetMode="External"/><Relationship Id="rId24" Type="http://schemas.openxmlformats.org/officeDocument/2006/relationships/hyperlink" Target="http://www.my-shop.ru/shop/producer/930.html" TargetMode="External"/><Relationship Id="rId32" Type="http://schemas.openxmlformats.org/officeDocument/2006/relationships/hyperlink" Target="http://www.my-shop.ru/shop/producer/1010.html" TargetMode="External"/><Relationship Id="rId37" Type="http://schemas.openxmlformats.org/officeDocument/2006/relationships/hyperlink" Target="http://www.my-shop.ru/shop/books/314770.html" TargetMode="External"/><Relationship Id="rId40" Type="http://schemas.openxmlformats.org/officeDocument/2006/relationships/hyperlink" Target="http://www.my-shop.ru/shop/producer/930.html" TargetMode="External"/><Relationship Id="rId45" Type="http://schemas.openxmlformats.org/officeDocument/2006/relationships/hyperlink" Target="http://www.my-shop.ru/shop/producer/1024.html" TargetMode="External"/><Relationship Id="rId53" Type="http://schemas.openxmlformats.org/officeDocument/2006/relationships/hyperlink" Target="http://www.my-shop.ru/shop/producer/930.html" TargetMode="External"/><Relationship Id="rId58" Type="http://schemas.openxmlformats.org/officeDocument/2006/relationships/hyperlink" Target="http://www.my-shop.ru/shop/producer/1081.html" TargetMode="External"/><Relationship Id="rId66" Type="http://schemas.openxmlformats.org/officeDocument/2006/relationships/hyperlink" Target="http://www.my-shop.ru/shop/producer/5321.html" TargetMode="External"/><Relationship Id="rId74" Type="http://schemas.openxmlformats.org/officeDocument/2006/relationships/hyperlink" Target="http://www.my-shop.ru/shop/producer/1010.html" TargetMode="External"/><Relationship Id="rId79" Type="http://schemas.openxmlformats.org/officeDocument/2006/relationships/hyperlink" Target="http://www.my-shop.ru/shop/books/349914.html" TargetMode="External"/><Relationship Id="rId87" Type="http://schemas.openxmlformats.org/officeDocument/2006/relationships/hyperlink" Target="http://www.my-shop.ru/shop/producer/4244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y-shop.ru/shop/books/434478.html" TargetMode="External"/><Relationship Id="rId82" Type="http://schemas.openxmlformats.org/officeDocument/2006/relationships/hyperlink" Target="http://www.my-shop.ru/shop/producer/5321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my-shop.ru/shop/books/63612.html" TargetMode="External"/><Relationship Id="rId14" Type="http://schemas.openxmlformats.org/officeDocument/2006/relationships/hyperlink" Target="http://www.my-shop.ru/shop/books/272764.html" TargetMode="External"/><Relationship Id="rId22" Type="http://schemas.openxmlformats.org/officeDocument/2006/relationships/hyperlink" Target="http://www.my-shop.ru/shop/producer/5321.html" TargetMode="External"/><Relationship Id="rId27" Type="http://schemas.openxmlformats.org/officeDocument/2006/relationships/hyperlink" Target="http://www.my-shop.ru/shop/books/437333.html" TargetMode="External"/><Relationship Id="rId30" Type="http://schemas.openxmlformats.org/officeDocument/2006/relationships/hyperlink" Target="http://www.my-shop.ru/shop/producer/5321.html" TargetMode="External"/><Relationship Id="rId35" Type="http://schemas.openxmlformats.org/officeDocument/2006/relationships/hyperlink" Target="http://www.my-shop.ru/shop/books/177785.html" TargetMode="External"/><Relationship Id="rId43" Type="http://schemas.openxmlformats.org/officeDocument/2006/relationships/hyperlink" Target="http://www.my-shop.ru/shop/producer/930.html" TargetMode="External"/><Relationship Id="rId48" Type="http://schemas.openxmlformats.org/officeDocument/2006/relationships/hyperlink" Target="http://www.my-shop.ru/shop/producer/930.html" TargetMode="External"/><Relationship Id="rId56" Type="http://schemas.openxmlformats.org/officeDocument/2006/relationships/hyperlink" Target="http://www.my-shop.ru/shop/books/398535.html" TargetMode="External"/><Relationship Id="rId64" Type="http://schemas.openxmlformats.org/officeDocument/2006/relationships/hyperlink" Target="http://www.my-shop.ru/shop/producer/4354.html" TargetMode="External"/><Relationship Id="rId69" Type="http://schemas.openxmlformats.org/officeDocument/2006/relationships/hyperlink" Target="http://www.my-shop.ru/shop/books/385610.html" TargetMode="External"/><Relationship Id="rId77" Type="http://schemas.openxmlformats.org/officeDocument/2006/relationships/hyperlink" Target="http://www.my-shop.ru/shop/books/438345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my-shop.ru/shop/producer/1081.html" TargetMode="External"/><Relationship Id="rId72" Type="http://schemas.openxmlformats.org/officeDocument/2006/relationships/hyperlink" Target="http://www.my-shop.ru/shop/producer/56.html" TargetMode="External"/><Relationship Id="rId80" Type="http://schemas.openxmlformats.org/officeDocument/2006/relationships/hyperlink" Target="http://www.my-shop.ru/shop/producer/5321.html" TargetMode="External"/><Relationship Id="rId85" Type="http://schemas.openxmlformats.org/officeDocument/2006/relationships/hyperlink" Target="http://www.my-shop.ru/shop/producer/532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y-shop.ru/shop/books/442996.html" TargetMode="External"/><Relationship Id="rId17" Type="http://schemas.openxmlformats.org/officeDocument/2006/relationships/hyperlink" Target="http://www.my-shop.ru/shop/producer/930.html" TargetMode="External"/><Relationship Id="rId25" Type="http://schemas.openxmlformats.org/officeDocument/2006/relationships/hyperlink" Target="http://www.my-shop.ru/shop/books/442992.html" TargetMode="External"/><Relationship Id="rId33" Type="http://schemas.openxmlformats.org/officeDocument/2006/relationships/hyperlink" Target="http://www.my-shop.ru/shop/books/442996.html" TargetMode="External"/><Relationship Id="rId38" Type="http://schemas.openxmlformats.org/officeDocument/2006/relationships/hyperlink" Target="http://www.my-shop.ru/shop/producer/843.html" TargetMode="External"/><Relationship Id="rId46" Type="http://schemas.openxmlformats.org/officeDocument/2006/relationships/hyperlink" Target="http://www.my-shop.ru/shop/books/398530.html" TargetMode="External"/><Relationship Id="rId59" Type="http://schemas.openxmlformats.org/officeDocument/2006/relationships/hyperlink" Target="http://www.my-shop.ru/shop/books/389991.html" TargetMode="External"/><Relationship Id="rId67" Type="http://schemas.openxmlformats.org/officeDocument/2006/relationships/hyperlink" Target="http://www.my-shop.ru/shop/books/352869.html" TargetMode="External"/><Relationship Id="rId20" Type="http://schemas.openxmlformats.org/officeDocument/2006/relationships/hyperlink" Target="http://www.my-shop.ru/shop/producer/1030.html" TargetMode="External"/><Relationship Id="rId41" Type="http://schemas.openxmlformats.org/officeDocument/2006/relationships/hyperlink" Target="http://www.my-shop.ru/shop/books/434442.html" TargetMode="External"/><Relationship Id="rId54" Type="http://schemas.openxmlformats.org/officeDocument/2006/relationships/hyperlink" Target="http://www.my-shop.ru/shop/books/439744.html" TargetMode="External"/><Relationship Id="rId62" Type="http://schemas.openxmlformats.org/officeDocument/2006/relationships/hyperlink" Target="http://www.my-shop.ru/shop/producer/1081.html" TargetMode="External"/><Relationship Id="rId70" Type="http://schemas.openxmlformats.org/officeDocument/2006/relationships/hyperlink" Target="http://www.my-shop.ru/shop/producer/930.html" TargetMode="External"/><Relationship Id="rId75" Type="http://schemas.openxmlformats.org/officeDocument/2006/relationships/hyperlink" Target="http://www.my-shop.ru/shop/books/426363.html" TargetMode="External"/><Relationship Id="rId83" Type="http://schemas.openxmlformats.org/officeDocument/2006/relationships/hyperlink" Target="http://www.my-shop.ru/shop/books/349914.html" TargetMode="External"/><Relationship Id="rId88" Type="http://schemas.openxmlformats.org/officeDocument/2006/relationships/hyperlink" Target="http://www.my-shop.ru/shop/books/405346.htm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y-shop.ru/shop/producer/930.html" TargetMode="External"/><Relationship Id="rId23" Type="http://schemas.openxmlformats.org/officeDocument/2006/relationships/hyperlink" Target="http://www.my-shop.ru/shop/books/368555.html" TargetMode="External"/><Relationship Id="rId28" Type="http://schemas.openxmlformats.org/officeDocument/2006/relationships/hyperlink" Target="http://www.my-shop.ru/shop/producer/174.html" TargetMode="External"/><Relationship Id="rId36" Type="http://schemas.openxmlformats.org/officeDocument/2006/relationships/hyperlink" Target="http://www.my-shop.ru/shop/producer/1010.html" TargetMode="External"/><Relationship Id="rId49" Type="http://schemas.openxmlformats.org/officeDocument/2006/relationships/hyperlink" Target="http://www.my-shop.ru/shop/producer/5321.html" TargetMode="External"/><Relationship Id="rId57" Type="http://schemas.openxmlformats.org/officeDocument/2006/relationships/hyperlink" Target="http://www.my-shop.ru/shop/books/389991.html" TargetMode="External"/><Relationship Id="rId10" Type="http://schemas.openxmlformats.org/officeDocument/2006/relationships/hyperlink" Target="http://www.my-shop.ru/shop/books/441915.html" TargetMode="External"/><Relationship Id="rId31" Type="http://schemas.openxmlformats.org/officeDocument/2006/relationships/hyperlink" Target="http://www.my-shop.ru/shop/books/435386.html" TargetMode="External"/><Relationship Id="rId44" Type="http://schemas.openxmlformats.org/officeDocument/2006/relationships/hyperlink" Target="http://www.my-shop.ru/shop/books/386659.html" TargetMode="External"/><Relationship Id="rId52" Type="http://schemas.openxmlformats.org/officeDocument/2006/relationships/hyperlink" Target="http://www.my-shop.ru/shop/books/400730.html" TargetMode="External"/><Relationship Id="rId60" Type="http://schemas.openxmlformats.org/officeDocument/2006/relationships/hyperlink" Target="http://www.my-shop.ru/shop/producer/1081.html" TargetMode="External"/><Relationship Id="rId65" Type="http://schemas.openxmlformats.org/officeDocument/2006/relationships/hyperlink" Target="http://www.my-shop.ru/shop/books/415696.html" TargetMode="External"/><Relationship Id="rId73" Type="http://schemas.openxmlformats.org/officeDocument/2006/relationships/hyperlink" Target="http://www.my-shop.ru/shop/books/119811.html" TargetMode="External"/><Relationship Id="rId78" Type="http://schemas.openxmlformats.org/officeDocument/2006/relationships/hyperlink" Target="http://www.my-shop.ru/shop/producer/5321.html" TargetMode="External"/><Relationship Id="rId81" Type="http://schemas.openxmlformats.org/officeDocument/2006/relationships/hyperlink" Target="http://www.my-shop.ru/shop/books/438345.html" TargetMode="External"/><Relationship Id="rId86" Type="http://schemas.openxmlformats.org/officeDocument/2006/relationships/hyperlink" Target="http://www.my-shop.ru/shop/books/4159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-shop.ru/shop/producer/9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E18C7-29CA-4B1E-B6A5-65360E1A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Субботний гость</dc:creator>
  <cp:lastModifiedBy>Admin</cp:lastModifiedBy>
  <cp:revision>19</cp:revision>
  <dcterms:created xsi:type="dcterms:W3CDTF">2015-04-29T19:59:00Z</dcterms:created>
  <dcterms:modified xsi:type="dcterms:W3CDTF">2015-09-09T10:55:00Z</dcterms:modified>
</cp:coreProperties>
</file>