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FA" w:rsidRPr="00E839B2" w:rsidRDefault="00AF49FA" w:rsidP="00C0589D">
      <w:pPr>
        <w:ind w:right="40" w:firstLine="284"/>
        <w:jc w:val="right"/>
        <w:rPr>
          <w:rFonts w:ascii="Times New Roman" w:hAnsi="Times New Roman" w:cs="Times New Roman"/>
          <w:sz w:val="18"/>
          <w:szCs w:val="18"/>
        </w:rPr>
      </w:pPr>
      <w: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Приложение № 6</w:t>
      </w:r>
      <w:r w:rsidRPr="00E839B2">
        <w:rPr>
          <w:rFonts w:ascii="Times New Roman" w:hAnsi="Times New Roman" w:cs="Times New Roman"/>
          <w:sz w:val="18"/>
          <w:szCs w:val="18"/>
        </w:rPr>
        <w:t xml:space="preserve"> к приказу  от «_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E839B2">
        <w:rPr>
          <w:rFonts w:ascii="Times New Roman" w:hAnsi="Times New Roman" w:cs="Times New Roman"/>
          <w:sz w:val="18"/>
          <w:szCs w:val="18"/>
        </w:rPr>
        <w:t>_»__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01</w:t>
      </w:r>
      <w:r w:rsidRPr="00E839B2">
        <w:rPr>
          <w:rFonts w:ascii="Times New Roman" w:hAnsi="Times New Roman" w:cs="Times New Roman"/>
          <w:sz w:val="18"/>
          <w:szCs w:val="18"/>
        </w:rPr>
        <w:t>_____.2017  №__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17</w:t>
      </w:r>
      <w:r w:rsidRPr="00E839B2">
        <w:rPr>
          <w:rFonts w:ascii="Times New Roman" w:hAnsi="Times New Roman" w:cs="Times New Roman"/>
          <w:sz w:val="18"/>
          <w:szCs w:val="18"/>
        </w:rPr>
        <w:t>___</w:t>
      </w:r>
    </w:p>
    <w:p w:rsidR="00AF49FA" w:rsidRDefault="00AF49FA" w:rsidP="00542433">
      <w:pPr>
        <w:pStyle w:val="1"/>
        <w:shd w:val="clear" w:color="auto" w:fill="auto"/>
        <w:spacing w:after="476"/>
        <w:ind w:right="20"/>
        <w:jc w:val="right"/>
      </w:pPr>
    </w:p>
    <w:p w:rsidR="00AF49FA" w:rsidRPr="00542433" w:rsidRDefault="00AF49FA" w:rsidP="00542433">
      <w:pPr>
        <w:pStyle w:val="20"/>
        <w:shd w:val="clear" w:color="auto" w:fill="auto"/>
        <w:spacing w:before="0"/>
        <w:ind w:firstLine="284"/>
        <w:rPr>
          <w:sz w:val="24"/>
          <w:szCs w:val="24"/>
        </w:rPr>
      </w:pPr>
      <w:r w:rsidRPr="00542433">
        <w:rPr>
          <w:rStyle w:val="210pt"/>
          <w:b/>
          <w:bCs/>
          <w:i w:val="0"/>
          <w:sz w:val="24"/>
          <w:szCs w:val="24"/>
          <w:lang w:eastAsia="ru-RU"/>
        </w:rPr>
        <w:t>ИНСТРУКЦИЯ</w:t>
      </w:r>
      <w:r w:rsidRPr="00542433">
        <w:rPr>
          <w:rStyle w:val="210pt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542433">
        <w:rPr>
          <w:sz w:val="24"/>
          <w:szCs w:val="24"/>
        </w:rPr>
        <w:t>о мерах пожарной безопасности в помещениях материального склада (кладовых)</w:t>
      </w:r>
      <w:r>
        <w:rPr>
          <w:sz w:val="24"/>
          <w:szCs w:val="24"/>
        </w:rPr>
        <w:t xml:space="preserve">  </w:t>
      </w:r>
    </w:p>
    <w:p w:rsidR="00AF49FA" w:rsidRPr="00542433" w:rsidRDefault="00AF49FA">
      <w:pPr>
        <w:pStyle w:val="1"/>
        <w:shd w:val="clear" w:color="auto" w:fill="auto"/>
        <w:spacing w:after="0" w:line="245" w:lineRule="exact"/>
        <w:ind w:left="20" w:right="20" w:firstLine="38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При обеспечении пожарной безопасности наряду с настоящей Ин</w:t>
      </w:r>
      <w:r w:rsidRPr="00542433">
        <w:rPr>
          <w:sz w:val="24"/>
          <w:szCs w:val="24"/>
        </w:rPr>
        <w:softHyphen/>
        <w:t xml:space="preserve">струкцией следует также руководствоваться </w:t>
      </w:r>
      <w:r>
        <w:rPr>
          <w:sz w:val="24"/>
          <w:szCs w:val="24"/>
        </w:rPr>
        <w:t>«</w:t>
      </w:r>
      <w:r w:rsidRPr="00542433">
        <w:rPr>
          <w:sz w:val="24"/>
          <w:szCs w:val="24"/>
        </w:rPr>
        <w:t>Правилами противопо</w:t>
      </w:r>
      <w:r w:rsidRPr="00542433">
        <w:rPr>
          <w:sz w:val="24"/>
          <w:szCs w:val="24"/>
        </w:rPr>
        <w:softHyphen/>
        <w:t>жарного режима в Российской Федерации</w:t>
      </w:r>
      <w:r>
        <w:rPr>
          <w:sz w:val="24"/>
          <w:szCs w:val="24"/>
        </w:rPr>
        <w:t>»</w:t>
      </w:r>
      <w:r w:rsidRPr="00542433">
        <w:rPr>
          <w:sz w:val="24"/>
          <w:szCs w:val="24"/>
        </w:rPr>
        <w:t xml:space="preserve">, принятых Постановлением Российской Федерации от 25 апреля 2012 года № 390 </w:t>
      </w:r>
      <w:r w:rsidRPr="00542433">
        <w:rPr>
          <w:rStyle w:val="a2"/>
          <w:sz w:val="24"/>
          <w:szCs w:val="24"/>
          <w:lang w:eastAsia="ru-RU"/>
        </w:rPr>
        <w:t xml:space="preserve">и </w:t>
      </w:r>
      <w:r w:rsidRPr="00542433">
        <w:rPr>
          <w:sz w:val="24"/>
          <w:szCs w:val="24"/>
        </w:rPr>
        <w:t>другими утвер</w:t>
      </w:r>
      <w:r w:rsidRPr="00542433">
        <w:rPr>
          <w:sz w:val="24"/>
          <w:szCs w:val="24"/>
        </w:rPr>
        <w:softHyphen/>
        <w:t>жденными в установленном порядке нормативными документами, ре</w:t>
      </w:r>
      <w:r w:rsidRPr="00542433">
        <w:rPr>
          <w:sz w:val="24"/>
          <w:szCs w:val="24"/>
        </w:rPr>
        <w:softHyphen/>
        <w:t>гламентирующими треб</w:t>
      </w:r>
      <w:r w:rsidRPr="00542433">
        <w:rPr>
          <w:sz w:val="24"/>
          <w:szCs w:val="24"/>
        </w:rPr>
        <w:t>о</w:t>
      </w:r>
      <w:r w:rsidRPr="00542433">
        <w:rPr>
          <w:sz w:val="24"/>
          <w:szCs w:val="24"/>
        </w:rPr>
        <w:t>вания пожарной безопасности.</w:t>
      </w:r>
    </w:p>
    <w:p w:rsidR="00AF49FA" w:rsidRPr="00542433" w:rsidRDefault="00AF49FA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after="0"/>
        <w:ind w:left="20" w:right="20" w:firstLine="38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Лица, работающие на складе и посещающие склад, должны знать и соблюдать требования пожарной безопасности и не допускать дей</w:t>
      </w:r>
      <w:r w:rsidRPr="00542433">
        <w:rPr>
          <w:sz w:val="24"/>
          <w:szCs w:val="24"/>
        </w:rPr>
        <w:softHyphen/>
        <w:t>ствий, приводящих к возникновению пожара.</w:t>
      </w:r>
    </w:p>
    <w:p w:rsidR="00AF49FA" w:rsidRPr="00542433" w:rsidRDefault="00AF49FA">
      <w:pPr>
        <w:pStyle w:val="1"/>
        <w:numPr>
          <w:ilvl w:val="0"/>
          <w:numId w:val="1"/>
        </w:numPr>
        <w:shd w:val="clear" w:color="auto" w:fill="auto"/>
        <w:tabs>
          <w:tab w:val="left" w:pos="625"/>
        </w:tabs>
        <w:spacing w:after="0"/>
        <w:ind w:left="20" w:right="20" w:firstLine="38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Заведующий складом (кладовщик) и другие материально - ответ</w:t>
      </w:r>
      <w:r w:rsidRPr="00542433">
        <w:rPr>
          <w:sz w:val="24"/>
          <w:szCs w:val="24"/>
        </w:rPr>
        <w:softHyphen/>
        <w:t>ственные лица обязаны знать пожароопасные свойства всех находя</w:t>
      </w:r>
      <w:r w:rsidRPr="00542433">
        <w:rPr>
          <w:sz w:val="24"/>
          <w:szCs w:val="24"/>
        </w:rPr>
        <w:softHyphen/>
        <w:t>щихся под их ответственностью материалов, порядок их хранения и методы тушения.</w:t>
      </w:r>
    </w:p>
    <w:p w:rsidR="00AF49FA" w:rsidRPr="00542433" w:rsidRDefault="00AF49FA">
      <w:pPr>
        <w:pStyle w:val="1"/>
        <w:numPr>
          <w:ilvl w:val="0"/>
          <w:numId w:val="1"/>
        </w:numPr>
        <w:shd w:val="clear" w:color="auto" w:fill="auto"/>
        <w:tabs>
          <w:tab w:val="left" w:pos="639"/>
        </w:tabs>
        <w:spacing w:after="0"/>
        <w:ind w:left="20" w:right="20" w:firstLine="38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Хранение различных материалов должно осуществляться с уче</w:t>
      </w:r>
      <w:r w:rsidRPr="00542433">
        <w:rPr>
          <w:sz w:val="24"/>
          <w:szCs w:val="24"/>
        </w:rPr>
        <w:softHyphen/>
        <w:t>том их пожароопасных свойств (способностью к окислению, само</w:t>
      </w:r>
      <w:r w:rsidRPr="00542433">
        <w:rPr>
          <w:sz w:val="24"/>
          <w:szCs w:val="24"/>
        </w:rPr>
        <w:softHyphen/>
        <w:t>нагреванию и воспламенению при попадании влаги, соприкосновении с воздухом и т.п.), признаков совместимости и однородности огнетуша</w:t>
      </w:r>
      <w:r w:rsidRPr="00542433">
        <w:rPr>
          <w:sz w:val="24"/>
          <w:szCs w:val="24"/>
        </w:rPr>
        <w:softHyphen/>
        <w:t>щих веществ.</w:t>
      </w:r>
    </w:p>
    <w:p w:rsidR="00AF49FA" w:rsidRPr="00542433" w:rsidRDefault="00AF49FA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after="0"/>
        <w:ind w:left="20" w:right="20" w:firstLine="38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Проходы на складе (кладовых) должны содержаться свободны</w:t>
      </w:r>
      <w:r w:rsidRPr="00542433">
        <w:rPr>
          <w:sz w:val="24"/>
          <w:szCs w:val="24"/>
        </w:rPr>
        <w:softHyphen/>
        <w:t>ми. Не допускается загр</w:t>
      </w:r>
      <w:r w:rsidRPr="00542433">
        <w:rPr>
          <w:sz w:val="24"/>
          <w:szCs w:val="24"/>
        </w:rPr>
        <w:t>о</w:t>
      </w:r>
      <w:r w:rsidRPr="00542433">
        <w:rPr>
          <w:sz w:val="24"/>
          <w:szCs w:val="24"/>
        </w:rPr>
        <w:t>мождение какими-либо предметами и матери</w:t>
      </w:r>
      <w:r w:rsidRPr="00542433">
        <w:rPr>
          <w:sz w:val="24"/>
          <w:szCs w:val="24"/>
        </w:rPr>
        <w:softHyphen/>
        <w:t>алами проходов, а также подступов к первичным средствам пожароту</w:t>
      </w:r>
      <w:r w:rsidRPr="00542433">
        <w:rPr>
          <w:sz w:val="24"/>
          <w:szCs w:val="24"/>
        </w:rPr>
        <w:softHyphen/>
        <w:t>шения (внутренним пожарным кранам, огнетушителям).</w:t>
      </w:r>
    </w:p>
    <w:p w:rsidR="00AF49FA" w:rsidRPr="00542433" w:rsidRDefault="00AF49FA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after="0"/>
        <w:ind w:left="20" w:right="20" w:firstLine="38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В складских помещениях (кладовых) при без стеллажном спосо</w:t>
      </w:r>
      <w:r w:rsidRPr="00542433">
        <w:rPr>
          <w:sz w:val="24"/>
          <w:szCs w:val="24"/>
        </w:rPr>
        <w:softHyphen/>
        <w:t>бе хранения материалы должны укладываться в штабели. Напротив дверных проемов складских помещений должны о</w:t>
      </w:r>
      <w:r w:rsidRPr="00542433">
        <w:rPr>
          <w:sz w:val="24"/>
          <w:szCs w:val="24"/>
        </w:rPr>
        <w:t>с</w:t>
      </w:r>
      <w:r w:rsidRPr="00542433">
        <w:rPr>
          <w:sz w:val="24"/>
          <w:szCs w:val="24"/>
        </w:rPr>
        <w:t xml:space="preserve">таваться свободные проходы шириной, равной ширине дверей, но не менее </w:t>
      </w:r>
      <w:smartTag w:uri="urn:schemas-microsoft-com:office:smarttags" w:element="metricconverter">
        <w:smartTagPr>
          <w:attr w:name="ProductID" w:val="1 м"/>
        </w:smartTagPr>
        <w:r w:rsidRPr="00542433">
          <w:rPr>
            <w:sz w:val="24"/>
            <w:szCs w:val="24"/>
          </w:rPr>
          <w:t>1 м</w:t>
        </w:r>
      </w:smartTag>
      <w:r w:rsidRPr="00542433">
        <w:rPr>
          <w:sz w:val="24"/>
          <w:szCs w:val="24"/>
        </w:rPr>
        <w:t>.</w:t>
      </w:r>
    </w:p>
    <w:p w:rsidR="00AF49FA" w:rsidRPr="00542433" w:rsidRDefault="00AF49FA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/>
        <w:ind w:left="20" w:right="20" w:firstLine="38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 xml:space="preserve">Расстояние от светильников до складируемых материалов или изделий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542433">
          <w:rPr>
            <w:sz w:val="24"/>
            <w:szCs w:val="24"/>
          </w:rPr>
          <w:t>0,5 м</w:t>
        </w:r>
      </w:smartTag>
      <w:r w:rsidRPr="00542433">
        <w:rPr>
          <w:sz w:val="24"/>
          <w:szCs w:val="24"/>
        </w:rPr>
        <w:t>.</w:t>
      </w:r>
    </w:p>
    <w:p w:rsidR="00AF49FA" w:rsidRPr="00542433" w:rsidRDefault="00AF49FA">
      <w:pPr>
        <w:pStyle w:val="1"/>
        <w:numPr>
          <w:ilvl w:val="0"/>
          <w:numId w:val="1"/>
        </w:numPr>
        <w:shd w:val="clear" w:color="auto" w:fill="auto"/>
        <w:tabs>
          <w:tab w:val="left" w:pos="649"/>
        </w:tabs>
        <w:spacing w:after="0"/>
        <w:ind w:left="20" w:righ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Уровень защиты электрооборудования должен соответствовать классу зоны по ПУЭ.</w:t>
      </w:r>
    </w:p>
    <w:p w:rsidR="00AF49FA" w:rsidRPr="00542433" w:rsidRDefault="00AF49FA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after="0"/>
        <w:ind w:left="20" w:righ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Аппарат, предназначенный для отключения электроснабжения, должен располагаться вне помещения склада на несгораемой стене, за</w:t>
      </w:r>
      <w:r w:rsidRPr="00542433">
        <w:rPr>
          <w:sz w:val="24"/>
          <w:szCs w:val="24"/>
        </w:rPr>
        <w:softHyphen/>
        <w:t>ключаться в шкаф или нишу с приспособлением для опломбирования и закрываться на замок.</w:t>
      </w:r>
    </w:p>
    <w:p w:rsidR="00AF49FA" w:rsidRPr="00542433" w:rsidRDefault="00AF49FA">
      <w:pPr>
        <w:pStyle w:val="1"/>
        <w:numPr>
          <w:ilvl w:val="0"/>
          <w:numId w:val="1"/>
        </w:numPr>
        <w:shd w:val="clear" w:color="auto" w:fill="auto"/>
        <w:tabs>
          <w:tab w:val="left" w:pos="625"/>
        </w:tabs>
        <w:spacing w:after="0"/>
        <w:ind w:left="20" w:righ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Дежурное освещение в помещениях складов (кладовых), а также эксплуатация электрон</w:t>
      </w:r>
      <w:r w:rsidRPr="00542433">
        <w:rPr>
          <w:sz w:val="24"/>
          <w:szCs w:val="24"/>
        </w:rPr>
        <w:t>а</w:t>
      </w:r>
      <w:r w:rsidRPr="00542433">
        <w:rPr>
          <w:sz w:val="24"/>
          <w:szCs w:val="24"/>
        </w:rPr>
        <w:t>гревательных приборов и установка штепсель</w:t>
      </w:r>
      <w:r w:rsidRPr="00542433">
        <w:rPr>
          <w:sz w:val="24"/>
          <w:szCs w:val="24"/>
        </w:rPr>
        <w:softHyphen/>
        <w:t>ных розеток не допускается.</w:t>
      </w:r>
    </w:p>
    <w:p w:rsidR="00AF49FA" w:rsidRPr="00542433" w:rsidRDefault="00AF49FA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after="0"/>
        <w:ind w:left="20" w:righ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Помещения складов (кладовых) должны содержаться в чистоте. Хранение тары и упак</w:t>
      </w:r>
      <w:r w:rsidRPr="00542433">
        <w:rPr>
          <w:sz w:val="24"/>
          <w:szCs w:val="24"/>
        </w:rPr>
        <w:t>о</w:t>
      </w:r>
      <w:r w:rsidRPr="00542433">
        <w:rPr>
          <w:sz w:val="24"/>
          <w:szCs w:val="24"/>
        </w:rPr>
        <w:t>вочных материалов в складах (кладовых) не до</w:t>
      </w:r>
      <w:r w:rsidRPr="00542433">
        <w:rPr>
          <w:sz w:val="24"/>
          <w:szCs w:val="24"/>
        </w:rPr>
        <w:softHyphen/>
        <w:t>пускается.</w:t>
      </w:r>
    </w:p>
    <w:p w:rsidR="00AF49FA" w:rsidRPr="00542433" w:rsidRDefault="00AF49FA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after="0"/>
        <w:ind w:lef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 xml:space="preserve">В складских (кладовых) помещениях </w:t>
      </w:r>
      <w:r w:rsidRPr="00542433">
        <w:rPr>
          <w:b/>
          <w:sz w:val="24"/>
          <w:szCs w:val="24"/>
        </w:rPr>
        <w:t>ЗАПРЕЩАЕТСЯ:</w:t>
      </w:r>
    </w:p>
    <w:p w:rsidR="00AF49FA" w:rsidRPr="00542433" w:rsidRDefault="00AF49FA">
      <w:pPr>
        <w:pStyle w:val="1"/>
        <w:numPr>
          <w:ilvl w:val="1"/>
          <w:numId w:val="1"/>
        </w:numPr>
        <w:shd w:val="clear" w:color="auto" w:fill="auto"/>
        <w:tabs>
          <w:tab w:val="left" w:pos="927"/>
        </w:tabs>
        <w:spacing w:after="0"/>
        <w:ind w:left="20" w:righ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курение и пользование открытым огнем; прокладка транзит</w:t>
      </w:r>
      <w:r w:rsidRPr="00542433">
        <w:rPr>
          <w:sz w:val="24"/>
          <w:szCs w:val="24"/>
        </w:rPr>
        <w:softHyphen/>
        <w:t>ных линий электропроводки и вентиляционных систем;</w:t>
      </w:r>
    </w:p>
    <w:p w:rsidR="00AF49FA" w:rsidRPr="00542433" w:rsidRDefault="00AF49FA">
      <w:pPr>
        <w:pStyle w:val="1"/>
        <w:numPr>
          <w:ilvl w:val="1"/>
          <w:numId w:val="1"/>
        </w:numPr>
        <w:shd w:val="clear" w:color="auto" w:fill="auto"/>
        <w:tabs>
          <w:tab w:val="left" w:pos="913"/>
        </w:tabs>
        <w:spacing w:after="0"/>
        <w:ind w:left="20" w:righ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хранение ЛВЖ и ГЖ (хранение ЛВЖ и ГЖ должно осуществ</w:t>
      </w:r>
      <w:r w:rsidRPr="00542433">
        <w:rPr>
          <w:sz w:val="24"/>
          <w:szCs w:val="24"/>
        </w:rPr>
        <w:softHyphen/>
        <w:t>ляться в герметичной з</w:t>
      </w:r>
      <w:r w:rsidRPr="00542433">
        <w:rPr>
          <w:sz w:val="24"/>
          <w:szCs w:val="24"/>
        </w:rPr>
        <w:t>а</w:t>
      </w:r>
      <w:r w:rsidRPr="00542433">
        <w:rPr>
          <w:sz w:val="24"/>
          <w:szCs w:val="24"/>
        </w:rPr>
        <w:t>крытой таре, в специально приспособленном для этой цели помещении);</w:t>
      </w:r>
    </w:p>
    <w:p w:rsidR="00AF49FA" w:rsidRPr="00542433" w:rsidRDefault="00AF49FA">
      <w:pPr>
        <w:pStyle w:val="1"/>
        <w:numPr>
          <w:ilvl w:val="1"/>
          <w:numId w:val="1"/>
        </w:numPr>
        <w:shd w:val="clear" w:color="auto" w:fill="auto"/>
        <w:tabs>
          <w:tab w:val="left" w:pos="913"/>
        </w:tabs>
        <w:spacing w:after="0"/>
        <w:ind w:left="20" w:righ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использовать светильники с люминесцентными лампами с от</w:t>
      </w:r>
      <w:r w:rsidRPr="00542433">
        <w:rPr>
          <w:sz w:val="24"/>
          <w:szCs w:val="24"/>
        </w:rPr>
        <w:softHyphen/>
        <w:t>ражателями и рассееват</w:t>
      </w:r>
      <w:r w:rsidRPr="00542433">
        <w:rPr>
          <w:sz w:val="24"/>
          <w:szCs w:val="24"/>
        </w:rPr>
        <w:t>е</w:t>
      </w:r>
      <w:r w:rsidRPr="00542433">
        <w:rPr>
          <w:sz w:val="24"/>
          <w:szCs w:val="24"/>
        </w:rPr>
        <w:t>лями из горючих материалов;</w:t>
      </w:r>
    </w:p>
    <w:p w:rsidR="00AF49FA" w:rsidRPr="00542433" w:rsidRDefault="00AF49FA">
      <w:pPr>
        <w:pStyle w:val="1"/>
        <w:shd w:val="clear" w:color="auto" w:fill="auto"/>
        <w:spacing w:after="0"/>
        <w:ind w:left="20" w:righ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11.4</w:t>
      </w:r>
      <w:r>
        <w:rPr>
          <w:sz w:val="24"/>
          <w:szCs w:val="24"/>
        </w:rPr>
        <w:t>.</w:t>
      </w:r>
      <w:r w:rsidRPr="00542433">
        <w:rPr>
          <w:sz w:val="24"/>
          <w:szCs w:val="24"/>
        </w:rPr>
        <w:t xml:space="preserve"> снимать защитные колпаки и другие устройства от выпадения ламп из светильников;</w:t>
      </w:r>
    </w:p>
    <w:p w:rsidR="00AF49FA" w:rsidRPr="00542433" w:rsidRDefault="00AF49FA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after="0"/>
        <w:ind w:left="20" w:righ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хранить вещества и материалы с неизвестными пожароопас</w:t>
      </w:r>
      <w:r w:rsidRPr="00542433">
        <w:rPr>
          <w:sz w:val="24"/>
          <w:szCs w:val="24"/>
        </w:rPr>
        <w:softHyphen/>
        <w:t>ными характеристиками;</w:t>
      </w:r>
    </w:p>
    <w:p w:rsidR="00AF49FA" w:rsidRPr="00542433" w:rsidRDefault="00AF49FA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after="0"/>
        <w:ind w:left="20" w:righ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по окончании работы оставлять открытыми двери, окна и дру</w:t>
      </w:r>
      <w:r w:rsidRPr="00542433">
        <w:rPr>
          <w:sz w:val="24"/>
          <w:szCs w:val="24"/>
        </w:rPr>
        <w:softHyphen/>
        <w:t>гие проемы.</w:t>
      </w:r>
    </w:p>
    <w:p w:rsidR="00AF49FA" w:rsidRPr="00542433" w:rsidRDefault="00AF49FA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after="0"/>
        <w:ind w:left="20" w:right="20" w:firstLine="400"/>
        <w:jc w:val="both"/>
        <w:rPr>
          <w:b/>
          <w:sz w:val="24"/>
          <w:szCs w:val="24"/>
        </w:rPr>
      </w:pPr>
      <w:r w:rsidRPr="00542433">
        <w:rPr>
          <w:sz w:val="24"/>
          <w:szCs w:val="24"/>
        </w:rPr>
        <w:t>Ответственные за пожарную безопасность лица, а в их отсут</w:t>
      </w:r>
      <w:r w:rsidRPr="00542433">
        <w:rPr>
          <w:sz w:val="24"/>
          <w:szCs w:val="24"/>
        </w:rPr>
        <w:softHyphen/>
        <w:t xml:space="preserve">ствие, лица их замещающие, </w:t>
      </w:r>
      <w:r w:rsidRPr="00542433">
        <w:rPr>
          <w:b/>
          <w:sz w:val="24"/>
          <w:szCs w:val="24"/>
        </w:rPr>
        <w:t>ОБЯЗАНЫ:</w:t>
      </w:r>
    </w:p>
    <w:p w:rsidR="00AF49FA" w:rsidRPr="00542433" w:rsidRDefault="00AF49FA">
      <w:pPr>
        <w:pStyle w:val="1"/>
        <w:numPr>
          <w:ilvl w:val="1"/>
          <w:numId w:val="1"/>
        </w:numPr>
        <w:shd w:val="clear" w:color="auto" w:fill="auto"/>
        <w:tabs>
          <w:tab w:val="left" w:pos="903"/>
        </w:tabs>
        <w:spacing w:after="0"/>
        <w:ind w:left="20" w:righ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знать пожароопасные свойства хранящихся веществ и матери</w:t>
      </w:r>
      <w:r w:rsidRPr="00542433">
        <w:rPr>
          <w:sz w:val="24"/>
          <w:szCs w:val="24"/>
        </w:rPr>
        <w:softHyphen/>
        <w:t>алов;</w:t>
      </w:r>
    </w:p>
    <w:p w:rsidR="00AF49FA" w:rsidRPr="00542433" w:rsidRDefault="00AF49FA">
      <w:pPr>
        <w:pStyle w:val="1"/>
        <w:numPr>
          <w:ilvl w:val="1"/>
          <w:numId w:val="1"/>
        </w:numPr>
        <w:shd w:val="clear" w:color="auto" w:fill="auto"/>
        <w:tabs>
          <w:tab w:val="left" w:pos="908"/>
        </w:tabs>
        <w:spacing w:after="0"/>
        <w:ind w:left="20" w:righ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содержать в исправном состоянии и уметь пользоваться пер</w:t>
      </w:r>
      <w:r w:rsidRPr="00542433">
        <w:rPr>
          <w:sz w:val="24"/>
          <w:szCs w:val="24"/>
        </w:rPr>
        <w:softHyphen/>
        <w:t>вичными средствами пож</w:t>
      </w:r>
      <w:r w:rsidRPr="00542433">
        <w:rPr>
          <w:sz w:val="24"/>
          <w:szCs w:val="24"/>
        </w:rPr>
        <w:t>а</w:t>
      </w:r>
      <w:r w:rsidRPr="00542433">
        <w:rPr>
          <w:sz w:val="24"/>
          <w:szCs w:val="24"/>
        </w:rPr>
        <w:t>ротушения;</w:t>
      </w:r>
    </w:p>
    <w:p w:rsidR="00AF49FA" w:rsidRPr="00542433" w:rsidRDefault="00AF49FA">
      <w:pPr>
        <w:pStyle w:val="1"/>
        <w:numPr>
          <w:ilvl w:val="1"/>
          <w:numId w:val="1"/>
        </w:numPr>
        <w:shd w:val="clear" w:color="auto" w:fill="auto"/>
        <w:tabs>
          <w:tab w:val="left" w:pos="913"/>
        </w:tabs>
        <w:spacing w:after="0"/>
        <w:ind w:left="20" w:right="20" w:firstLine="40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перед закрытием склада (кладовой) лично и тщательно произ</w:t>
      </w:r>
      <w:r w:rsidRPr="00542433">
        <w:rPr>
          <w:sz w:val="24"/>
          <w:szCs w:val="24"/>
        </w:rPr>
        <w:softHyphen/>
        <w:t>вести обход помещений и, лишь убедившись в их пожаробезопасном состоянии, отключить электросеть и закрыть склад (кладовую);</w:t>
      </w:r>
    </w:p>
    <w:p w:rsidR="00AF49FA" w:rsidRPr="00542433" w:rsidRDefault="00AF49FA" w:rsidP="00542433">
      <w:pPr>
        <w:pStyle w:val="1"/>
        <w:numPr>
          <w:ilvl w:val="1"/>
          <w:numId w:val="1"/>
        </w:numPr>
        <w:shd w:val="clear" w:color="auto" w:fill="auto"/>
        <w:tabs>
          <w:tab w:val="left" w:pos="890"/>
        </w:tabs>
        <w:spacing w:after="0"/>
        <w:ind w:left="20" w:firstLine="400"/>
        <w:jc w:val="left"/>
        <w:rPr>
          <w:sz w:val="24"/>
          <w:szCs w:val="24"/>
        </w:rPr>
      </w:pPr>
      <w:r w:rsidRPr="00542433">
        <w:rPr>
          <w:sz w:val="24"/>
          <w:szCs w:val="24"/>
        </w:rPr>
        <w:t>в случае возникновения пожара:</w:t>
      </w:r>
    </w:p>
    <w:p w:rsidR="00AF49FA" w:rsidRDefault="00AF49FA" w:rsidP="00542433">
      <w:pPr>
        <w:pStyle w:val="1"/>
        <w:shd w:val="clear" w:color="auto" w:fill="auto"/>
        <w:ind w:left="20" w:right="20"/>
        <w:jc w:val="left"/>
        <w:rPr>
          <w:sz w:val="24"/>
          <w:szCs w:val="24"/>
        </w:rPr>
      </w:pPr>
      <w:r w:rsidRPr="00542433">
        <w:rPr>
          <w:sz w:val="24"/>
          <w:szCs w:val="24"/>
        </w:rPr>
        <w:t>12.4.1. немедленно сообщить об этом в пожарную охрану по теле</w:t>
      </w:r>
      <w:r w:rsidRPr="00542433">
        <w:rPr>
          <w:sz w:val="24"/>
          <w:szCs w:val="24"/>
        </w:rPr>
        <w:softHyphen/>
        <w:t xml:space="preserve">фону 01, </w:t>
      </w:r>
      <w:r w:rsidRPr="00542433">
        <w:rPr>
          <w:rStyle w:val="9pt"/>
          <w:sz w:val="24"/>
          <w:szCs w:val="24"/>
          <w:lang w:eastAsia="ru-RU"/>
        </w:rPr>
        <w:t>101</w:t>
      </w:r>
      <w:r w:rsidRPr="00542433">
        <w:rPr>
          <w:rStyle w:val="9pt1"/>
          <w:sz w:val="24"/>
          <w:szCs w:val="24"/>
          <w:lang w:eastAsia="ru-RU"/>
        </w:rPr>
        <w:t xml:space="preserve">, </w:t>
      </w:r>
      <w:r w:rsidRPr="00542433">
        <w:rPr>
          <w:rStyle w:val="9pt"/>
          <w:sz w:val="24"/>
          <w:szCs w:val="24"/>
          <w:lang w:eastAsia="ru-RU"/>
        </w:rPr>
        <w:t>112</w:t>
      </w:r>
      <w:r w:rsidRPr="00542433">
        <w:rPr>
          <w:rStyle w:val="9pt1"/>
          <w:sz w:val="24"/>
          <w:szCs w:val="24"/>
          <w:lang w:eastAsia="ru-RU"/>
        </w:rPr>
        <w:t xml:space="preserve">, </w:t>
      </w:r>
      <w:r w:rsidRPr="00542433">
        <w:rPr>
          <w:sz w:val="24"/>
          <w:szCs w:val="24"/>
        </w:rPr>
        <w:t>указав адрес объе</w:t>
      </w:r>
      <w:r>
        <w:rPr>
          <w:sz w:val="24"/>
          <w:szCs w:val="24"/>
        </w:rPr>
        <w:t>кта, что горит, имеется ли опас</w:t>
      </w:r>
      <w:r w:rsidRPr="00542433">
        <w:rPr>
          <w:sz w:val="24"/>
          <w:szCs w:val="24"/>
        </w:rPr>
        <w:t>ность для людей, а также свою фамилию и номер телефона, с которого передается сообщение, поставить в известность службу охраны (объек</w:t>
      </w:r>
      <w:r w:rsidRPr="00542433">
        <w:rPr>
          <w:sz w:val="24"/>
          <w:szCs w:val="24"/>
        </w:rPr>
        <w:softHyphen/>
        <w:t>товой пожарной охраны);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12.4.2. </w:t>
      </w:r>
      <w:r w:rsidRPr="00542433">
        <w:rPr>
          <w:sz w:val="24"/>
          <w:szCs w:val="24"/>
        </w:rPr>
        <w:t>принять по возможности меры по эвакуации людей и мате</w:t>
      </w:r>
      <w:r w:rsidRPr="00542433">
        <w:rPr>
          <w:sz w:val="24"/>
          <w:szCs w:val="24"/>
        </w:rPr>
        <w:softHyphen/>
        <w:t>риальных ценностей в соотве</w:t>
      </w:r>
      <w:r w:rsidRPr="00542433">
        <w:rPr>
          <w:sz w:val="24"/>
          <w:szCs w:val="24"/>
        </w:rPr>
        <w:t>т</w:t>
      </w:r>
      <w:r w:rsidRPr="00542433">
        <w:rPr>
          <w:sz w:val="24"/>
          <w:szCs w:val="24"/>
        </w:rPr>
        <w:t>ствии с планом эвакуации;</w:t>
      </w:r>
    </w:p>
    <w:p w:rsidR="00AF49FA" w:rsidRPr="00542433" w:rsidRDefault="00AF49FA" w:rsidP="00A734C1">
      <w:pPr>
        <w:pStyle w:val="1"/>
        <w:shd w:val="clear" w:color="auto" w:fill="auto"/>
        <w:ind w:left="20" w:right="20"/>
        <w:jc w:val="left"/>
        <w:rPr>
          <w:sz w:val="24"/>
          <w:szCs w:val="24"/>
        </w:rPr>
      </w:pPr>
    </w:p>
    <w:p w:rsidR="00AF49FA" w:rsidRPr="00542433" w:rsidRDefault="00AF49FA" w:rsidP="00A734C1">
      <w:pPr>
        <w:pStyle w:val="1"/>
        <w:numPr>
          <w:ilvl w:val="2"/>
          <w:numId w:val="4"/>
        </w:numPr>
        <w:shd w:val="clear" w:color="auto" w:fill="auto"/>
        <w:tabs>
          <w:tab w:val="left" w:pos="1071"/>
        </w:tabs>
        <w:spacing w:after="0"/>
        <w:ind w:right="2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отключить вентиляционное оборудование, электроэнергию и приступить к тушению пожара первичными средствами пожаротуше</w:t>
      </w:r>
      <w:r w:rsidRPr="00542433">
        <w:rPr>
          <w:sz w:val="24"/>
          <w:szCs w:val="24"/>
        </w:rPr>
        <w:softHyphen/>
        <w:t>ния (водой от внутренних пожарных кранов, огнетушителями);</w:t>
      </w:r>
    </w:p>
    <w:p w:rsidR="00AF49FA" w:rsidRPr="00542433" w:rsidRDefault="00AF49FA" w:rsidP="00A734C1">
      <w:pPr>
        <w:pStyle w:val="1"/>
        <w:numPr>
          <w:ilvl w:val="2"/>
          <w:numId w:val="4"/>
        </w:numPr>
        <w:shd w:val="clear" w:color="auto" w:fill="auto"/>
        <w:tabs>
          <w:tab w:val="left" w:pos="1062"/>
        </w:tabs>
        <w:spacing w:after="0"/>
        <w:ind w:right="2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организовать встречу прибывающих пожарных подразделе</w:t>
      </w:r>
      <w:r w:rsidRPr="00542433">
        <w:rPr>
          <w:sz w:val="24"/>
          <w:szCs w:val="24"/>
        </w:rPr>
        <w:softHyphen/>
        <w:t>ний и сообщить им об о</w:t>
      </w:r>
      <w:r w:rsidRPr="00542433">
        <w:rPr>
          <w:sz w:val="24"/>
          <w:szCs w:val="24"/>
        </w:rPr>
        <w:t>б</w:t>
      </w:r>
      <w:r w:rsidRPr="00542433">
        <w:rPr>
          <w:sz w:val="24"/>
          <w:szCs w:val="24"/>
        </w:rPr>
        <w:t>становке на пожаре и принятых мерах;</w:t>
      </w:r>
    </w:p>
    <w:p w:rsidR="00AF49FA" w:rsidRPr="00542433" w:rsidRDefault="00AF49FA" w:rsidP="00A734C1">
      <w:pPr>
        <w:pStyle w:val="1"/>
        <w:numPr>
          <w:ilvl w:val="2"/>
          <w:numId w:val="4"/>
        </w:numPr>
        <w:shd w:val="clear" w:color="auto" w:fill="auto"/>
        <w:tabs>
          <w:tab w:val="left" w:pos="1076"/>
        </w:tabs>
        <w:spacing w:after="0"/>
        <w:ind w:right="20"/>
        <w:jc w:val="both"/>
        <w:rPr>
          <w:sz w:val="24"/>
          <w:szCs w:val="24"/>
        </w:rPr>
      </w:pPr>
      <w:r w:rsidRPr="00542433">
        <w:rPr>
          <w:sz w:val="24"/>
          <w:szCs w:val="24"/>
        </w:rPr>
        <w:t>покидая помещения, плотно закрыть все окна и двери для предотвращения доступа свежего воздуха в зону горения;</w:t>
      </w:r>
    </w:p>
    <w:p w:rsidR="00AF49FA" w:rsidRPr="00542433" w:rsidRDefault="00AF49FA" w:rsidP="00A734C1">
      <w:pPr>
        <w:pStyle w:val="1"/>
        <w:numPr>
          <w:ilvl w:val="2"/>
          <w:numId w:val="4"/>
        </w:numPr>
        <w:shd w:val="clear" w:color="auto" w:fill="auto"/>
        <w:tabs>
          <w:tab w:val="left" w:pos="1057"/>
        </w:tabs>
        <w:spacing w:after="0"/>
        <w:ind w:right="20"/>
        <w:jc w:val="both"/>
        <w:rPr>
          <w:sz w:val="24"/>
          <w:szCs w:val="24"/>
        </w:rPr>
      </w:pPr>
      <w:bookmarkStart w:id="0" w:name="_GoBack"/>
      <w:bookmarkEnd w:id="0"/>
      <w:r w:rsidRPr="00542433">
        <w:rPr>
          <w:sz w:val="24"/>
          <w:szCs w:val="24"/>
        </w:rPr>
        <w:t>оказать содействие в эвакуации ценных материалов, до</w:t>
      </w:r>
      <w:r w:rsidRPr="00542433">
        <w:rPr>
          <w:sz w:val="24"/>
          <w:szCs w:val="24"/>
        </w:rPr>
        <w:softHyphen/>
        <w:t>кументации, оборудования и имущества.</w:t>
      </w:r>
    </w:p>
    <w:p w:rsidR="00AF49FA" w:rsidRPr="00542433" w:rsidRDefault="00AF49FA">
      <w:pPr>
        <w:pStyle w:val="1"/>
        <w:shd w:val="clear" w:color="auto" w:fill="auto"/>
        <w:spacing w:after="0"/>
        <w:ind w:left="20" w:right="20" w:firstLine="400"/>
        <w:jc w:val="both"/>
        <w:rPr>
          <w:sz w:val="24"/>
          <w:szCs w:val="24"/>
        </w:rPr>
      </w:pPr>
    </w:p>
    <w:sectPr w:rsidR="00AF49FA" w:rsidRPr="00542433" w:rsidSect="00542433">
      <w:type w:val="continuous"/>
      <w:pgSz w:w="11909" w:h="16834"/>
      <w:pgMar w:top="851" w:right="710" w:bottom="851" w:left="1134" w:header="0" w:footer="3" w:gutter="0"/>
      <w:pgNumType w:start="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FA" w:rsidRDefault="00AF49FA">
      <w:r>
        <w:separator/>
      </w:r>
    </w:p>
  </w:endnote>
  <w:endnote w:type="continuationSeparator" w:id="0">
    <w:p w:rsidR="00AF49FA" w:rsidRDefault="00AF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FA" w:rsidRDefault="00AF49FA"/>
  </w:footnote>
  <w:footnote w:type="continuationSeparator" w:id="0">
    <w:p w:rsidR="00AF49FA" w:rsidRDefault="00AF49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ED8"/>
    <w:multiLevelType w:val="multilevel"/>
    <w:tmpl w:val="18C6B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8261D6"/>
    <w:multiLevelType w:val="multilevel"/>
    <w:tmpl w:val="9BBAD8B2"/>
    <w:lvl w:ilvl="0">
      <w:start w:val="2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5014E0"/>
    <w:multiLevelType w:val="multilevel"/>
    <w:tmpl w:val="391C523C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B15FA7"/>
    <w:multiLevelType w:val="multilevel"/>
    <w:tmpl w:val="A1D85752"/>
    <w:lvl w:ilvl="0">
      <w:start w:val="1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7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3F0"/>
    <w:rsid w:val="00017A5E"/>
    <w:rsid w:val="001B187B"/>
    <w:rsid w:val="002F1B20"/>
    <w:rsid w:val="003A1E48"/>
    <w:rsid w:val="003E2D06"/>
    <w:rsid w:val="003E4059"/>
    <w:rsid w:val="00542433"/>
    <w:rsid w:val="005446A4"/>
    <w:rsid w:val="006B6D05"/>
    <w:rsid w:val="0088073C"/>
    <w:rsid w:val="00974EBA"/>
    <w:rsid w:val="009B2D77"/>
    <w:rsid w:val="009F79A2"/>
    <w:rsid w:val="00A07795"/>
    <w:rsid w:val="00A734C1"/>
    <w:rsid w:val="00AE3785"/>
    <w:rsid w:val="00AF49FA"/>
    <w:rsid w:val="00B7790E"/>
    <w:rsid w:val="00BC0C6B"/>
    <w:rsid w:val="00C0589D"/>
    <w:rsid w:val="00C736B7"/>
    <w:rsid w:val="00C753F0"/>
    <w:rsid w:val="00D108E7"/>
    <w:rsid w:val="00D43CBA"/>
    <w:rsid w:val="00E41ECF"/>
    <w:rsid w:val="00E839B2"/>
    <w:rsid w:val="00FA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B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36B7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736B7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C736B7"/>
    <w:rPr>
      <w:rFonts w:ascii="Tahoma" w:hAnsi="Tahoma" w:cs="Tahoma"/>
      <w:b/>
      <w:bCs/>
      <w:sz w:val="15"/>
      <w:szCs w:val="15"/>
      <w:u w:val="none"/>
    </w:rPr>
  </w:style>
  <w:style w:type="character" w:customStyle="1" w:styleId="a1">
    <w:name w:val="Колонтитул"/>
    <w:basedOn w:val="a0"/>
    <w:uiPriority w:val="99"/>
    <w:rsid w:val="00C736B7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736B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0pt">
    <w:name w:val="Основной текст (2) + 10 pt"/>
    <w:aliases w:val="Курсив"/>
    <w:basedOn w:val="2"/>
    <w:uiPriority w:val="99"/>
    <w:rsid w:val="00C736B7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2">
    <w:name w:val="Основной текст + Полужирный"/>
    <w:basedOn w:val="a"/>
    <w:uiPriority w:val="99"/>
    <w:rsid w:val="00C736B7"/>
    <w:rPr>
      <w:b/>
      <w:bCs/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aliases w:val="Полужирный"/>
    <w:basedOn w:val="a"/>
    <w:uiPriority w:val="99"/>
    <w:rsid w:val="00C736B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1">
    <w:name w:val="Основной текст + 9 pt1"/>
    <w:aliases w:val="Полужирный1"/>
    <w:basedOn w:val="a"/>
    <w:uiPriority w:val="99"/>
    <w:rsid w:val="00C736B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C736B7"/>
    <w:pPr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Колонтитул1"/>
    <w:basedOn w:val="Normal"/>
    <w:link w:val="a0"/>
    <w:uiPriority w:val="99"/>
    <w:rsid w:val="00C736B7"/>
    <w:pPr>
      <w:shd w:val="clear" w:color="auto" w:fill="FFFFFF"/>
      <w:spacing w:line="240" w:lineRule="atLeast"/>
    </w:pPr>
    <w:rPr>
      <w:rFonts w:ascii="Tahoma" w:hAnsi="Tahoma" w:cs="Tahoma"/>
      <w:b/>
      <w:bCs/>
      <w:sz w:val="15"/>
      <w:szCs w:val="15"/>
    </w:rPr>
  </w:style>
  <w:style w:type="paragraph" w:customStyle="1" w:styleId="20">
    <w:name w:val="Основной текст (2)"/>
    <w:basedOn w:val="Normal"/>
    <w:link w:val="2"/>
    <w:uiPriority w:val="99"/>
    <w:rsid w:val="00C736B7"/>
    <w:pPr>
      <w:shd w:val="clear" w:color="auto" w:fill="FFFFFF"/>
      <w:spacing w:before="480" w:after="120" w:line="24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rsid w:val="005424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433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5424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433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691</Words>
  <Characters>3943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7</cp:revision>
  <cp:lastPrinted>2017-02-07T09:12:00Z</cp:lastPrinted>
  <dcterms:created xsi:type="dcterms:W3CDTF">2016-09-21T07:16:00Z</dcterms:created>
  <dcterms:modified xsi:type="dcterms:W3CDTF">2017-03-02T11:17:00Z</dcterms:modified>
</cp:coreProperties>
</file>