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07" w:rsidRDefault="009B2307" w:rsidP="009B2307">
      <w:pPr>
        <w:shd w:val="clear" w:color="auto" w:fill="FFFFFF"/>
        <w:spacing w:before="30" w:after="450" w:line="540" w:lineRule="atLeast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FD5189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>Ваш образ сердца. В Екатеринбурге разрабатывают персонифицированную математическую модель миокарда</w:t>
      </w:r>
    </w:p>
    <w:p w:rsidR="00FD5189" w:rsidRDefault="00FD5189" w:rsidP="00FD5189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К</w:t>
      </w:r>
      <w:r w:rsidRPr="00FD5189">
        <w:rPr>
          <w:rFonts w:ascii="PT Sans" w:eastAsia="Times New Roman" w:hAnsi="PT Sans" w:cs="Times New Roman"/>
          <w:b/>
          <w:bCs/>
          <w:iCs/>
          <w:color w:val="000000"/>
          <w:sz w:val="28"/>
          <w:szCs w:val="28"/>
          <w:lang w:eastAsia="ru-RU"/>
        </w:rPr>
        <w:t xml:space="preserve">оллектив, который возглавлял тогда член-корреспондент РАН Владимир </w:t>
      </w:r>
      <w:proofErr w:type="spellStart"/>
      <w:r w:rsidRPr="00FD5189">
        <w:rPr>
          <w:rFonts w:ascii="PT Sans" w:eastAsia="Times New Roman" w:hAnsi="PT Sans" w:cs="Times New Roman"/>
          <w:b/>
          <w:bCs/>
          <w:iCs/>
          <w:color w:val="000000"/>
          <w:sz w:val="28"/>
          <w:szCs w:val="28"/>
          <w:lang w:eastAsia="ru-RU"/>
        </w:rPr>
        <w:t>Мархасин</w:t>
      </w:r>
      <w:proofErr w:type="spellEnd"/>
      <w:r w:rsidRPr="00FD5189">
        <w:rPr>
          <w:rFonts w:ascii="PT Sans" w:eastAsia="Times New Roman" w:hAnsi="PT Sans" w:cs="Times New Roman"/>
          <w:b/>
          <w:bCs/>
          <w:iCs/>
          <w:color w:val="000000"/>
          <w:sz w:val="28"/>
          <w:szCs w:val="28"/>
          <w:lang w:eastAsia="ru-RU"/>
        </w:rPr>
        <w:t>, выиграл грант РНФ.</w:t>
      </w:r>
    </w:p>
    <w:p w:rsidR="00FD5189" w:rsidRPr="00FD5189" w:rsidRDefault="00FD5189" w:rsidP="00FD5189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B2307" w:rsidRPr="009B2307" w:rsidRDefault="009B2307" w:rsidP="009B2307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</w:pPr>
      <w:r w:rsidRPr="009B2307"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  <w:t> </w:t>
      </w:r>
      <w:r w:rsidRPr="009B2307">
        <w:rPr>
          <w:rFonts w:ascii="PT Sans" w:eastAsia="Times New Roman" w:hAnsi="PT Sans" w:cs="Times New Roman"/>
          <w:color w:val="808080"/>
          <w:sz w:val="21"/>
          <w:szCs w:val="21"/>
          <w:lang w:eastAsia="ru-RU"/>
        </w:rPr>
        <w:t>21 марта 2016</w:t>
      </w:r>
    </w:p>
    <w:p w:rsidR="009B2307" w:rsidRPr="009B2307" w:rsidRDefault="009B2307" w:rsidP="009B2307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метки: </w:t>
      </w:r>
    </w:p>
    <w:p w:rsidR="009B2307" w:rsidRPr="009B2307" w:rsidRDefault="00FD5189" w:rsidP="009B2307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5" w:history="1">
        <w:r w:rsidR="009B2307" w:rsidRPr="009B2307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 xml:space="preserve">СМИ о Фонде и </w:t>
        </w:r>
        <w:proofErr w:type="spellStart"/>
        <w:r w:rsidR="009B2307" w:rsidRPr="009B2307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>грантополучателях</w:t>
        </w:r>
        <w:proofErr w:type="spellEnd"/>
      </w:hyperlink>
    </w:p>
    <w:p w:rsidR="009B2307" w:rsidRPr="009B2307" w:rsidRDefault="009B2307" w:rsidP="009B2307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источник: </w:t>
      </w:r>
    </w:p>
    <w:p w:rsidR="009B2307" w:rsidRPr="009B2307" w:rsidRDefault="00FD5189" w:rsidP="009B2307">
      <w:pPr>
        <w:shd w:val="clear" w:color="auto" w:fill="FFFFFF"/>
        <w:spacing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9B2307" w:rsidRPr="009B2307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>Газета "Поиск"</w:t>
        </w:r>
      </w:hyperlink>
    </w:p>
    <w:p w:rsidR="009B2307" w:rsidRPr="009B2307" w:rsidRDefault="009B2307" w:rsidP="009B2307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590CBB8F" wp14:editId="58844ADE">
            <wp:extent cx="3714750" cy="2419350"/>
            <wp:effectExtent l="0" t="0" r="0" b="0"/>
            <wp:docPr id="1" name="Рисунок 1" descr="http://xn--m1afn.xn--p1ai/sites/default/files/styles/banner/public/field/image/17.2.jpg?itok=KxQA9pC-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m1afn.xn--p1ai/sites/default/files/styles/banner/public/field/image/17.2.jpg?itok=KxQA9pC-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307">
        <w:rPr>
          <w:rFonts w:ascii="PT Sans" w:eastAsia="Times New Roman" w:hAnsi="PT Sans" w:cs="Times New Roman"/>
          <w:color w:val="000000"/>
          <w:sz w:val="21"/>
          <w:szCs w:val="21"/>
          <w:shd w:val="clear" w:color="auto" w:fill="A9A9A9"/>
          <w:lang w:eastAsia="ru-RU"/>
        </w:rPr>
        <w:t>На фото: Ольга Соловьева.</w:t>
      </w:r>
    </w:p>
    <w:p w:rsidR="009B2307" w:rsidRPr="009B2307" w:rsidRDefault="009B2307" w:rsidP="009B230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9B2307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Несмотря на беспрецедентное совершенствование средств компьютерной диагностики, благодаря которым человека можно просканировать с головы до пят на всех уровнях, включая молекулярный, врач и сегодня не всегда ставит правильный диагноз и способен предсказать сценарий развития заболевания конкретного пациента. Поэтому так актуальна разработка персонифицированных, ориентированных на пациента, интегративных математических и компьютерных моделей физиологических систем. Особенно при </w:t>
      </w:r>
      <w:proofErr w:type="gramStart"/>
      <w:r w:rsidRPr="009B2307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lang w:eastAsia="ru-RU"/>
        </w:rPr>
        <w:t>сердечно-сосудистой</w:t>
      </w:r>
      <w:proofErr w:type="gramEnd"/>
      <w:r w:rsidRPr="009B2307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патологии из-за сложности структуры сердца и многочисленности параметров, определяющих его функции.</w:t>
      </w:r>
    </w:p>
    <w:p w:rsidR="009B2307" w:rsidRPr="009B2307" w:rsidRDefault="009B2307" w:rsidP="009B230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9B2307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“Персонифицированные математические модели в кардиологии” - так называется проект Российского научного фонда, для исполнения которого в 2014 году в Уральском федеральном университете была создана лаборатория математического моделирования в физиологии и медицине с использованием суперкомпьютерных технологий. Участниками проекта стали также сотрудники Института иммунологии и физиологии и Института математики и механики Уральского отделения РАН, Научного центра </w:t>
      </w:r>
      <w:proofErr w:type="gramStart"/>
      <w:r w:rsidRPr="009B2307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lang w:eastAsia="ru-RU"/>
        </w:rPr>
        <w:t>сердечно-сосудистой</w:t>
      </w:r>
      <w:proofErr w:type="gramEnd"/>
      <w:r w:rsidRPr="009B2307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хирургии им. </w:t>
      </w:r>
      <w:proofErr w:type="spellStart"/>
      <w:r w:rsidRPr="009B2307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lang w:eastAsia="ru-RU"/>
        </w:rPr>
        <w:t>А.Н.Бакулева</w:t>
      </w:r>
      <w:proofErr w:type="spellEnd"/>
      <w:r w:rsidRPr="009B2307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 Свердловской </w:t>
      </w:r>
      <w:r w:rsidRPr="009B2307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 xml:space="preserve">областной клинической больницы №1, Института механики МГУ и </w:t>
      </w:r>
      <w:proofErr w:type="spellStart"/>
      <w:r w:rsidRPr="009B2307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lang w:eastAsia="ru-RU"/>
        </w:rPr>
        <w:t>Гентского</w:t>
      </w:r>
      <w:proofErr w:type="spellEnd"/>
      <w:r w:rsidRPr="009B2307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университета (Бельгия). В этом </w:t>
      </w:r>
      <w:proofErr w:type="spellStart"/>
      <w:r w:rsidRPr="009B2307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lang w:eastAsia="ru-RU"/>
        </w:rPr>
        <w:t>мультидисциплинарном</w:t>
      </w:r>
      <w:proofErr w:type="spellEnd"/>
      <w:r w:rsidRPr="009B2307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исследовании заняты специалисты в области физиологии и медицины, биофизики и биомеханики, математики и компьютерных наук. 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Трудности моделирования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Об истоках нынешнего проекта, его ходе и конечных целях мы поговорили с доктором физико-математических наук Ольгой Соловьевой, руководителем уже упомянутой инновационной лаборатории УФУ.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Два года назад ваш коллектив, который возглавлял тогда член-корреспондент РАН Владимир </w:t>
      </w:r>
      <w:proofErr w:type="spellStart"/>
      <w:r w:rsidRPr="009B2307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Мархасин</w:t>
      </w:r>
      <w:proofErr w:type="spellEnd"/>
      <w:r w:rsidRPr="009B2307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, выиграл грант РНФ. Очевидно, это удалось не только в силу исключительной актуальности темы, но и благодаря опыту изучения и моделирования миокарда?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Конечно. </w:t>
      </w:r>
      <w:proofErr w:type="gram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Еще в 1980-е годы работы по моделированию электрической и механической функции сердца на молекулярно-клеточном и тканевом уровнях были инициированы Валерием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Изаковым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Владимиром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Мархасиным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совместно с группой уральских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кардиофизиологов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математиков, а позже под руководством Владимира Семеновича продолжены в Институте иммунологии и физиологии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УрО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РАН.</w:t>
      </w:r>
      <w:proofErr w:type="gram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Совместно с группой британского физиолога, основателя международного проекта “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Физиом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” Дениса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Нобла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была создана модель электромеханического сопряжения в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кардиомиоците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желудочка. Дело продолжили и в рамках проекта “Виртуальное сердце”, поддержанного Президиумом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УрО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РАН.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- Моделированием сердечной мышцы активно занимаются ученые в США, Великобритании, Новой Зеландии, Японии, Китае. В чем особенность вашего проекта?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В разных странах, в том числе и в России, наибольшие успехи достигнуты в построении электрофизиологических моделей сердца в норме и при патологии, которые широко внедряются в клиническую практику. Например, на основе компьютерных моделей в НЦ </w:t>
      </w:r>
      <w:proofErr w:type="gram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хирургии им.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А.Н.Бакулева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создан аппаратно-программный комплекс “АМИКАРД” для определения источников нарушения сердечного ритма и их купирования.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Гораздо менее разработаны модели механической функции сердца, а тем более модели, в которых интегрируются электрические и механические процессы на клеточном и тканевом уровнях, учитываются прямые и обратные связи между ними. И еще один важнейший момент. Дело в том, что миокард - это анизотропная среда, где электрический сигнал распространяется в разных направлениях неодинаково, с разной скоростью, и зависит это от хода волокон сердечной мышцы. Активный механический сигнал также формируется и действует вдоль этих волокон. Поэтому для построения реалистичной модели мало знать геометрию камер сердца, важно представлять, как расположены волокна в их стенках. </w:t>
      </w:r>
    </w:p>
    <w:p w:rsidR="009B2307" w:rsidRPr="00FD5189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 частности, в рамках проекта “Виртуальное сердце” мы разработали базовые модели </w:t>
      </w:r>
      <w:r w:rsidRPr="00FD5189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 xml:space="preserve">электрической и механической функций сердечной клетки, ткани, тонкой архитектоники стенок левого желудочка. Это так называемые “популяционные”, идеализированные модели, которые описывают некоторое усредненное для </w:t>
      </w:r>
      <w:r w:rsidRPr="00FD5189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lastRenderedPageBreak/>
        <w:t xml:space="preserve">популяции (животных или человека) поведение сердца как органа. Но эта модель “безликая”. В рамках нынешнего проекта перед нами стоит задача адаптировать популяционную модель к конкретному пациенту с учетом индивидуальных параметров его </w:t>
      </w:r>
      <w:proofErr w:type="gramStart"/>
      <w:r w:rsidRPr="00FD5189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FD5189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 xml:space="preserve"> системы и особенностей течения его заболевания. </w:t>
      </w:r>
    </w:p>
    <w:p w:rsidR="009B2307" w:rsidRPr="00FD5189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</w:pPr>
      <w:r w:rsidRPr="00FD5189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- А на выходе вы предполагаете получить...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</w:t>
      </w:r>
      <w:r w:rsidRPr="00FD5189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 xml:space="preserve">...интегративную трехмерную модель левого желудочка, сопряженную с упрощенной моделью сосудистой системы. </w:t>
      </w: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Далее эта модель персонифицируется на основе данных о функциональной геометрии, электрофизиологии и механике левого желудочка конкретного пациента и подвергается специальным тестовым испытаниям, которые позволят объективно оценить функциональные возможности левого желудочка и получить прогноз нарушений его механической и электрической функций.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В клинике все начинается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Данные для построения математических моделей ученым предоставляют сотрудники Областной клинической больницы №1 Екатеринбурга, Научного центра </w:t>
      </w:r>
      <w:proofErr w:type="gram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хирургии им.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А.Н.Бакулева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столицы и других медицинских учреждений. Кардиологи и кардиохирурги проводят отбор пациентов с различными аномалиями геометрии и функции сердца. Есть и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референтная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группа “нормальных сердец”. Изображения миокарда получают методами магниторезонансной томографии, компьютерной томографии и эхокардиографии (УЗИ). У пациентов и здоровых людей определяют основные показатели геометрии левого желудочка в течение сократительного цикла: линейные размеры, толщину стенки, индексы формы (сферичность,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коничность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индекс Фурье) и другие. Современные методы исследования </w:t>
      </w:r>
      <w:proofErr w:type="gram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системы позволяют получить информацию о молекулярных механизмах возникновения болезни и структурных изменениях сердца и сосудов у больных с аритмиями и сердечной недостаточностью, клапанными и сосудистыми заболеваниями. Все эти показатели затем используются в качестве входных параметров 3D-модели.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Компьютерной обработкой изображений сердца и построением на их основе трехмерной математической модели миокарда занимаются специалисты Института математики и механики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УрО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РАН - сотрудники отдела вычислительной техники, которым заведует кандидат технических наук Андрей Созыкин, и сектора математического моделирования в кардиологии во главе с кандидатом физико-математических наук Сергеем Правдиным. Картинки с УЗИ, полученные в клинике, не всегда четкие, и их обработка - дело трудоемкое. Но это только первый этап. Компьютерная модель сердца - это сетки, состоящие из сотен тысяч элементов, и работа с ними требует больших вычислительных мощностей. В Институте математики и механики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УрО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РАН это делается на суперкомпьютере “УРАН”.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 словам Сергея Правдина, самое трудное - создать такую модель левого желудочка миокарда человека, чтобы ее можно было легко “подогнать” к сердцу конкретного пациента.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Наша группа специализируется на моделировании электрической функции миокарда, - говорит Правдин. - В частности, в рамках проекта под руководством профессора Александра Панфилова изучаем на уровне клетки ткани и органа динамику трехмерных вихрей электрического возбуждения в миокарде, возникающих при аритмии. Благодаря </w:t>
      </w: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компьютерному моделированию врач может видеть на экране монитора, как эти вихри формируются и распадаются и какие факторы этому способствуют. 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...и в клинику возвращается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О том, насколько необходима сегодня доктору виртуальная модель </w:t>
      </w:r>
      <w:proofErr w:type="gram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системы больного, нам рассказал заведующий отделением хирургического лечения нарушений ритма сердца и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электрокардиостимуляции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Свердловской областной клинической больницы №1, заслуженный врач РФ, кандидат медицинских наук Сергей Михайлов, также участник проекта: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Мост между учеными-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кардиофизиологами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нами, клиницистами, возник благодаря творческой дружбе Владимира Семеновича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Мархасина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руководителя кардиохирургической клиники ОКБ №1 Милослава Станиславовича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Савичевского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к сожалению, ушедших из жизни. Для нас главное - изучение механизмов сердечной недостаточности. Не важно, чем она вызвана - пороками сердца, артериальной гипертензией, миокардитом или инфарктом миокарда, результат всегда один - снижение насосной функции сердца. Это может быть связано с нарушением проведения электрического сигнала в камерах сердца. Например, один желудочек сокращается, а другой еще нет, или задержка происходит при проведении сигнала от предсердия к желудочку. Чтобы добиться улучшения насосной функции, мы применяем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ресинхронизирующую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терапию, или, проще говоря, имплантируем </w:t>
      </w:r>
      <w:proofErr w:type="spell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трехкамерные</w:t>
      </w:r>
      <w:proofErr w:type="spell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электрокардиостимуляторы. Очень важно разместить их электроды правильно, а “вслепую” сделать это трудно. Вот почему так нужна виртуальная модель - на ней мы можем проигрывать разные сценарии развития сердечной недостаточности, изучать резерв насосной функции сердца пациента, отрабатывать технологии установки кардиостимуляторов, оценивать эффект лечения и возможные риски.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 персонифицированной модели </w:t>
      </w:r>
      <w:proofErr w:type="gram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системы на молекулярно-клеточном уровне можно также исследовать действие лекарственных препаратов. А в случае инфаркта миокарда модель поможет выбрать оптимальные варианты хирургического вмешательства. </w:t>
      </w:r>
    </w:p>
    <w:p w:rsidR="009B2307" w:rsidRPr="009B2307" w:rsidRDefault="009B2307" w:rsidP="009B2307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Сегодня, когда </w:t>
      </w:r>
      <w:proofErr w:type="gramStart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сердечно-сосудистая</w:t>
      </w:r>
      <w:proofErr w:type="gramEnd"/>
      <w:r w:rsidRPr="009B230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патология на первом месте среди причин смертности, а хронической сердечной недостаточностью страдают десятки миллионов людей, российские ученые и клиницисты успешно работают на преодоление этой печальной статистики. </w:t>
      </w:r>
    </w:p>
    <w:p w:rsidR="006F20B3" w:rsidRDefault="006F20B3"/>
    <w:sectPr w:rsidR="006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ans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07"/>
    <w:rsid w:val="006F20B3"/>
    <w:rsid w:val="009B2307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54174734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21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4598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3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88;&#1085;&#1092;.&#1088;&#1092;/sites/default/files/styles/banner/public/field/image/17.2.jpg?itok=KxQA9pC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isknews.ru/theme/innovation/18029/" TargetMode="External"/><Relationship Id="rId5" Type="http://schemas.openxmlformats.org/officeDocument/2006/relationships/hyperlink" Target="http://xn--m1afn.xn--p1ai/ru/%D1%81%D0%BC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1462</Words>
  <Characters>8334</Characters>
  <Application>Microsoft Office Word</Application>
  <DocSecurity>0</DocSecurity>
  <Lines>69</Lines>
  <Paragraphs>19</Paragraphs>
  <ScaleCrop>false</ScaleCrop>
  <Company>Home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2016-08-18T07:17:00Z</dcterms:created>
  <dcterms:modified xsi:type="dcterms:W3CDTF">2016-08-18T11:51:00Z</dcterms:modified>
</cp:coreProperties>
</file>