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9D" w:rsidRPr="0060644D" w:rsidRDefault="0046499D" w:rsidP="004649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</w:t>
      </w:r>
      <w:r w:rsidRPr="0060644D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46499D" w:rsidRDefault="0046499D" w:rsidP="004649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46499D" w:rsidRPr="0060644D" w:rsidRDefault="0046499D" w:rsidP="0046499D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44D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46499D" w:rsidRPr="00AD6ADF" w:rsidRDefault="0046499D" w:rsidP="0046499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176"/>
        <w:gridCol w:w="4785"/>
        <w:gridCol w:w="4785"/>
      </w:tblGrid>
      <w:tr w:rsidR="0046499D" w:rsidRPr="0060644D" w:rsidTr="00624D98">
        <w:tc>
          <w:tcPr>
            <w:tcW w:w="4961" w:type="dxa"/>
            <w:gridSpan w:val="2"/>
          </w:tcPr>
          <w:p w:rsidR="0046499D" w:rsidRPr="00813705" w:rsidRDefault="0046499D" w:rsidP="00624D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7DD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5" w:type="dxa"/>
          </w:tcPr>
          <w:p w:rsidR="0046499D" w:rsidRPr="0060644D" w:rsidRDefault="0046499D" w:rsidP="00624D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4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46499D" w:rsidRPr="0060644D" w:rsidTr="00624D98">
        <w:tc>
          <w:tcPr>
            <w:tcW w:w="4961" w:type="dxa"/>
            <w:gridSpan w:val="2"/>
          </w:tcPr>
          <w:p w:rsidR="0046499D" w:rsidRDefault="0046499D" w:rsidP="00624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>решением Ученого совета</w:t>
            </w:r>
          </w:p>
          <w:p w:rsidR="0046499D" w:rsidRPr="0060644D" w:rsidRDefault="0046499D" w:rsidP="00624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</w:tc>
        <w:tc>
          <w:tcPr>
            <w:tcW w:w="4785" w:type="dxa"/>
          </w:tcPr>
          <w:p w:rsidR="0046499D" w:rsidRPr="0060644D" w:rsidRDefault="0046499D" w:rsidP="00624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</w:t>
            </w:r>
          </w:p>
          <w:p w:rsidR="0046499D" w:rsidRPr="0060644D" w:rsidRDefault="0046499D" w:rsidP="00624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  <w:p w:rsidR="0046499D" w:rsidRPr="0060644D" w:rsidRDefault="0046499D" w:rsidP="00624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  <w:proofErr w:type="spellStart"/>
            <w:r w:rsidRPr="0060644D">
              <w:rPr>
                <w:rFonts w:ascii="Times New Roman" w:hAnsi="Times New Roman"/>
                <w:sz w:val="24"/>
                <w:szCs w:val="24"/>
              </w:rPr>
              <w:t>С.Н.Маммаев</w:t>
            </w:r>
            <w:proofErr w:type="spellEnd"/>
          </w:p>
        </w:tc>
      </w:tr>
      <w:tr w:rsidR="0046499D" w:rsidRPr="0060644D" w:rsidTr="00624D98">
        <w:tc>
          <w:tcPr>
            <w:tcW w:w="4961" w:type="dxa"/>
            <w:gridSpan w:val="2"/>
          </w:tcPr>
          <w:p w:rsidR="0046499D" w:rsidRPr="00554ADE" w:rsidRDefault="0046499D" w:rsidP="00624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46499D" w:rsidRPr="0060644D" w:rsidRDefault="0046499D" w:rsidP="00624D98">
            <w:pPr>
              <w:spacing w:after="0"/>
              <w:ind w:left="547" w:hanging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«19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мая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</w:tr>
      <w:tr w:rsidR="0046499D" w:rsidRPr="00BC7DF1" w:rsidTr="00624D98">
        <w:tc>
          <w:tcPr>
            <w:tcW w:w="4961" w:type="dxa"/>
            <w:gridSpan w:val="2"/>
          </w:tcPr>
          <w:p w:rsidR="0046499D" w:rsidRPr="0060644D" w:rsidRDefault="0046499D" w:rsidP="00624D9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мая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46499D" w:rsidRPr="000A1338" w:rsidRDefault="0046499D" w:rsidP="00624D9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9D" w:rsidRPr="00067DDC" w:rsidTr="00624D98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46499D" w:rsidRPr="00067DDC" w:rsidRDefault="0046499D" w:rsidP="00624D9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1005B" w:rsidRPr="000C1870" w:rsidRDefault="0031005B" w:rsidP="0031005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1005B" w:rsidRPr="000C1870" w:rsidRDefault="0031005B" w:rsidP="003100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  <w:r w:rsidR="005618EF">
        <w:rPr>
          <w:rFonts w:ascii="Times New Roman" w:eastAsia="Calibri" w:hAnsi="Times New Roman" w:cs="Times New Roman"/>
          <w:b/>
          <w:sz w:val="24"/>
          <w:szCs w:val="24"/>
        </w:rPr>
        <w:t xml:space="preserve"> ОБЯЗАТЕЛЬНОЙ </w:t>
      </w:r>
      <w:r w:rsidRPr="000C1870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</w:t>
      </w:r>
    </w:p>
    <w:p w:rsidR="0031005B" w:rsidRPr="000C1870" w:rsidRDefault="005618EF" w:rsidP="003100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="0046499D">
        <w:rPr>
          <w:rFonts w:ascii="Times New Roman" w:eastAsia="Calibri" w:hAnsi="Times New Roman" w:cs="Times New Roman"/>
          <w:b/>
          <w:sz w:val="24"/>
          <w:szCs w:val="24"/>
        </w:rPr>
        <w:t xml:space="preserve"> И КУЛЬТУРА РЕЧИ</w:t>
      </w:r>
    </w:p>
    <w:p w:rsidR="0031005B" w:rsidRPr="000C1870" w:rsidRDefault="0031005B" w:rsidP="003100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C1870">
        <w:rPr>
          <w:rFonts w:ascii="Times New Roman" w:eastAsia="Calibri" w:hAnsi="Times New Roman" w:cs="Times New Roman"/>
          <w:sz w:val="24"/>
          <w:szCs w:val="24"/>
        </w:rPr>
        <w:t>сновной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</w:t>
      </w: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</w:t>
      </w:r>
      <w:proofErr w:type="spellStart"/>
      <w:r w:rsidR="005618EF">
        <w:rPr>
          <w:rFonts w:ascii="Times New Roman" w:eastAsia="Calibri" w:hAnsi="Times New Roman" w:cs="Times New Roman"/>
          <w:sz w:val="24"/>
          <w:szCs w:val="24"/>
        </w:rPr>
        <w:t>высшег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образования (аспирантура)</w:t>
      </w:r>
      <w:r w:rsidR="005618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C1870"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</w:p>
    <w:p w:rsidR="0031005B" w:rsidRPr="000C1870" w:rsidRDefault="0031005B" w:rsidP="003100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14.01.01.”Акушерство и гинекология”</w:t>
      </w:r>
    </w:p>
    <w:p w:rsidR="0031005B" w:rsidRPr="000C1870" w:rsidRDefault="0031005B" w:rsidP="003100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18EF" w:rsidRPr="00351B81" w:rsidRDefault="005618EF" w:rsidP="005618EF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51B81">
        <w:rPr>
          <w:rFonts w:ascii="Times New Roman" w:hAnsi="Times New Roman"/>
          <w:bCs/>
          <w:sz w:val="24"/>
          <w:szCs w:val="24"/>
        </w:rPr>
        <w:t xml:space="preserve">Квалификация (степень): Исследователь. Преподаватель </w:t>
      </w:r>
      <w:proofErr w:type="gramStart"/>
      <w:r w:rsidRPr="00351B81">
        <w:rPr>
          <w:rFonts w:ascii="Times New Roman" w:hAnsi="Times New Roman"/>
          <w:bCs/>
          <w:sz w:val="24"/>
          <w:szCs w:val="24"/>
        </w:rPr>
        <w:t>–и</w:t>
      </w:r>
      <w:proofErr w:type="gramEnd"/>
      <w:r w:rsidRPr="00351B81">
        <w:rPr>
          <w:rFonts w:ascii="Times New Roman" w:hAnsi="Times New Roman"/>
          <w:bCs/>
          <w:sz w:val="24"/>
          <w:szCs w:val="24"/>
        </w:rPr>
        <w:t>сследователь.</w:t>
      </w:r>
    </w:p>
    <w:p w:rsidR="005618EF" w:rsidRPr="00351B81" w:rsidRDefault="005618EF" w:rsidP="005618EF">
      <w:pPr>
        <w:autoSpaceDE w:val="0"/>
        <w:autoSpaceDN w:val="0"/>
        <w:spacing w:after="0"/>
        <w:rPr>
          <w:rFonts w:ascii="Times New Roman" w:hAnsi="Times New Roman"/>
          <w:bCs/>
          <w:sz w:val="24"/>
          <w:szCs w:val="24"/>
        </w:rPr>
      </w:pPr>
    </w:p>
    <w:p w:rsidR="0031005B" w:rsidRPr="000C1870" w:rsidRDefault="0031005B" w:rsidP="0031005B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форма обучения:</w:t>
      </w:r>
      <w:r w:rsidRPr="000C1870">
        <w:rPr>
          <w:rFonts w:ascii="Times New Roman" w:eastAsia="Calibri" w:hAnsi="Times New Roman" w:cs="Times New Roman"/>
          <w:sz w:val="24"/>
          <w:szCs w:val="24"/>
        </w:rPr>
        <w:tab/>
        <w:t xml:space="preserve">очная </w:t>
      </w:r>
    </w:p>
    <w:p w:rsidR="0031005B" w:rsidRPr="000C1870" w:rsidRDefault="0031005B" w:rsidP="00310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 обучения: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второй</w:t>
      </w:r>
    </w:p>
    <w:p w:rsidR="0031005B" w:rsidRPr="000C1870" w:rsidRDefault="0031005B" w:rsidP="00310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1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учебных часов/ зачет</w:t>
      </w:r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ных единиц:  2 </w:t>
      </w:r>
      <w:proofErr w:type="spellStart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72 часа</w:t>
      </w:r>
    </w:p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1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аудиторн</w:t>
      </w:r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ых занятий:  </w:t>
      </w:r>
      <w:r w:rsidR="004649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1,12 </w:t>
      </w:r>
      <w:proofErr w:type="spellStart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48</w:t>
      </w:r>
      <w:r w:rsidRPr="000C1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1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</w:t>
      </w:r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его лекций:  0,44 </w:t>
      </w:r>
      <w:proofErr w:type="spellStart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16</w:t>
      </w:r>
      <w:r w:rsidRPr="000C1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1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практическ</w:t>
      </w:r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их занятий:  </w:t>
      </w:r>
      <w:r w:rsidR="004649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0,88 </w:t>
      </w:r>
      <w:proofErr w:type="spellStart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32</w:t>
      </w:r>
      <w:r w:rsidRPr="000C1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</w:p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1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на самостоятельную рабо</w:t>
      </w:r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ту аспиранта:  </w:t>
      </w:r>
      <w:r w:rsidR="004649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0,66 </w:t>
      </w:r>
      <w:proofErr w:type="spellStart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24 часа</w:t>
      </w:r>
    </w:p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1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контроля, отчетности: зачет</w:t>
      </w:r>
    </w:p>
    <w:p w:rsidR="0031005B" w:rsidRPr="000C1870" w:rsidRDefault="0031005B" w:rsidP="0031005B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5618EF" w:rsidRDefault="0053000E" w:rsidP="003100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Махачкала – 201</w:t>
      </w:r>
      <w:r w:rsidRPr="005618EF">
        <w:rPr>
          <w:rFonts w:ascii="Times New Roman" w:eastAsia="Calibri" w:hAnsi="Times New Roman" w:cs="Times New Roman"/>
          <w:sz w:val="24"/>
          <w:szCs w:val="24"/>
        </w:rPr>
        <w:t>5</w:t>
      </w:r>
    </w:p>
    <w:p w:rsidR="0031005B" w:rsidRPr="000C1870" w:rsidRDefault="0031005B" w:rsidP="0031005B">
      <w:pPr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618EF" w:rsidRDefault="0031005B" w:rsidP="0046499D">
      <w:pPr>
        <w:widowControl w:val="0"/>
        <w:spacing w:after="0" w:line="240" w:lineRule="auto"/>
        <w:ind w:left="-426" w:hanging="283"/>
        <w:jc w:val="both"/>
        <w:rPr>
          <w:rFonts w:ascii="Times New Roman" w:hAnsi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</w:t>
      </w:r>
      <w:r w:rsidR="005618EF">
        <w:rPr>
          <w:rFonts w:ascii="Times New Roman" w:eastAsia="Calibri" w:hAnsi="Times New Roman" w:cs="Times New Roman"/>
          <w:sz w:val="24"/>
          <w:szCs w:val="24"/>
        </w:rPr>
        <w:t>обязательной</w:t>
      </w: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 w:rsidRPr="0053000E">
        <w:rPr>
          <w:rFonts w:ascii="Times New Roman" w:eastAsia="Calibri" w:hAnsi="Times New Roman" w:cs="Times New Roman"/>
          <w:sz w:val="24"/>
          <w:szCs w:val="24"/>
        </w:rPr>
        <w:t>“</w:t>
      </w:r>
      <w:r w:rsidRPr="000C1870">
        <w:rPr>
          <w:rFonts w:ascii="Times New Roman" w:eastAsia="Calibri" w:hAnsi="Times New Roman" w:cs="Times New Roman"/>
          <w:sz w:val="24"/>
          <w:szCs w:val="24"/>
        </w:rPr>
        <w:t>Русский язык</w:t>
      </w:r>
      <w:r w:rsidR="0046499D">
        <w:rPr>
          <w:rFonts w:ascii="Times New Roman" w:eastAsia="Calibri" w:hAnsi="Times New Roman" w:cs="Times New Roman"/>
          <w:sz w:val="24"/>
          <w:szCs w:val="24"/>
        </w:rPr>
        <w:t xml:space="preserve"> и культура речи</w:t>
      </w:r>
      <w:r w:rsidRPr="0053000E">
        <w:rPr>
          <w:rFonts w:ascii="Times New Roman" w:eastAsia="Calibri" w:hAnsi="Times New Roman" w:cs="Times New Roman"/>
          <w:sz w:val="24"/>
          <w:szCs w:val="24"/>
        </w:rPr>
        <w:t>”</w:t>
      </w: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C1870">
        <w:rPr>
          <w:rFonts w:ascii="Times New Roman" w:eastAsia="Calibri" w:hAnsi="Times New Roman" w:cs="Times New Roman"/>
          <w:sz w:val="24"/>
          <w:szCs w:val="24"/>
        </w:rPr>
        <w:t>сновной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</w:t>
      </w: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</w:t>
      </w:r>
      <w:r w:rsidR="005618EF">
        <w:rPr>
          <w:rFonts w:ascii="Times New Roman" w:eastAsia="Calibri" w:hAnsi="Times New Roman" w:cs="Times New Roman"/>
          <w:sz w:val="24"/>
          <w:szCs w:val="24"/>
        </w:rPr>
        <w:t>высшего о</w:t>
      </w: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бразования (аспирантура) по специальности </w:t>
      </w:r>
      <w:r w:rsidR="005618EF">
        <w:rPr>
          <w:rFonts w:ascii="Times New Roman" w:eastAsia="Calibri" w:hAnsi="Times New Roman" w:cs="Times New Roman"/>
          <w:sz w:val="24"/>
          <w:szCs w:val="24"/>
        </w:rPr>
        <w:t xml:space="preserve">14.01.01. </w:t>
      </w: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«Акушерство и гинекология» </w:t>
      </w:r>
      <w:r w:rsidR="005618EF"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ФГОС </w:t>
      </w:r>
      <w:proofErr w:type="gramStart"/>
      <w:r w:rsidR="005618EF">
        <w:rPr>
          <w:rFonts w:ascii="Times New Roman" w:hAnsi="Times New Roman"/>
          <w:sz w:val="24"/>
          <w:szCs w:val="24"/>
        </w:rPr>
        <w:t>ВО</w:t>
      </w:r>
      <w:proofErr w:type="gramEnd"/>
      <w:r w:rsidR="005618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18EF">
        <w:rPr>
          <w:rFonts w:ascii="Times New Roman" w:hAnsi="Times New Roman"/>
          <w:sz w:val="24"/>
          <w:szCs w:val="24"/>
        </w:rPr>
        <w:t>по</w:t>
      </w:r>
      <w:proofErr w:type="gramEnd"/>
      <w:r w:rsidR="005618EF">
        <w:rPr>
          <w:rFonts w:ascii="Times New Roman" w:hAnsi="Times New Roman"/>
          <w:sz w:val="24"/>
          <w:szCs w:val="24"/>
        </w:rPr>
        <w:t xml:space="preserve">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от 3 сентября 2014г № 1200 .</w:t>
      </w: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одобрена на заседании кафедры акушерства и гинекологии ФПК ППС ДГМА  </w:t>
      </w:r>
      <w:r w:rsidRPr="00606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Pr="00606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Pr="0060644D">
        <w:rPr>
          <w:rFonts w:ascii="Times New Roman" w:hAnsi="Times New Roman"/>
          <w:sz w:val="24"/>
          <w:szCs w:val="24"/>
        </w:rPr>
        <w:t xml:space="preserve"> 2015 г.</w:t>
      </w:r>
      <w:r>
        <w:rPr>
          <w:rFonts w:ascii="Times New Roman" w:hAnsi="Times New Roman"/>
          <w:sz w:val="24"/>
          <w:szCs w:val="24"/>
        </w:rPr>
        <w:t>, протокол № 14.</w:t>
      </w: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67DDC">
        <w:rPr>
          <w:rFonts w:ascii="Times New Roman" w:hAnsi="Times New Roman"/>
          <w:sz w:val="24"/>
          <w:szCs w:val="24"/>
        </w:rPr>
        <w:t>аведующий кафедрой</w:t>
      </w: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д.м.н., профессор </w:t>
      </w:r>
      <w:r>
        <w:rPr>
          <w:rFonts w:ascii="Times New Roman" w:hAnsi="Times New Roman"/>
          <w:sz w:val="24"/>
          <w:szCs w:val="24"/>
        </w:rPr>
        <w:t xml:space="preserve">                                 -----------------------------</w:t>
      </w:r>
      <w:r w:rsidRPr="0006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67DDC">
        <w:rPr>
          <w:rFonts w:ascii="Times New Roman" w:hAnsi="Times New Roman"/>
          <w:sz w:val="24"/>
          <w:szCs w:val="24"/>
        </w:rPr>
        <w:t>Омаров Н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-М.</w:t>
      </w: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8EF" w:rsidRPr="00067DDC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</w:t>
      </w: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ФПК ППС ДГМА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67DDC">
        <w:rPr>
          <w:rFonts w:ascii="Times New Roman" w:hAnsi="Times New Roman"/>
          <w:sz w:val="24"/>
          <w:szCs w:val="24"/>
        </w:rPr>
        <w:t>Омаров Н.</w:t>
      </w:r>
      <w:proofErr w:type="gramStart"/>
      <w:r w:rsidRPr="00067DDC">
        <w:rPr>
          <w:rFonts w:ascii="Times New Roman" w:hAnsi="Times New Roman"/>
          <w:sz w:val="24"/>
          <w:szCs w:val="24"/>
        </w:rPr>
        <w:t>С-М</w:t>
      </w:r>
      <w:proofErr w:type="gramEnd"/>
      <w:r w:rsidRPr="00067DDC">
        <w:rPr>
          <w:rFonts w:ascii="Times New Roman" w:hAnsi="Times New Roman"/>
          <w:sz w:val="24"/>
          <w:szCs w:val="24"/>
        </w:rPr>
        <w:t>.</w:t>
      </w: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2.Зав. учебной частью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доцент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</w:t>
      </w:r>
      <w:proofErr w:type="gramStart"/>
      <w:r w:rsidRPr="00067DDC">
        <w:rPr>
          <w:rFonts w:ascii="Times New Roman" w:hAnsi="Times New Roman"/>
          <w:sz w:val="24"/>
          <w:szCs w:val="24"/>
        </w:rPr>
        <w:t>С</w:t>
      </w:r>
      <w:proofErr w:type="gramEnd"/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Ассистент 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</w:t>
      </w: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стоматологического и педиатрического</w:t>
      </w: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факультета,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Эседова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А.Э.</w:t>
      </w:r>
    </w:p>
    <w:p w:rsidR="005618EF" w:rsidRDefault="005618EF" w:rsidP="005618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Pr="00951607" w:rsidRDefault="005618EF" w:rsidP="005618EF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607">
        <w:rPr>
          <w:rFonts w:ascii="Times New Roman" w:hAnsi="Times New Roman"/>
          <w:b/>
          <w:sz w:val="24"/>
          <w:szCs w:val="24"/>
        </w:rPr>
        <w:lastRenderedPageBreak/>
        <w:t xml:space="preserve">ИСПОЛЬЗУЕМЫЕ СОКРАЩЕНИЯ </w:t>
      </w: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8EF" w:rsidRPr="00951607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УК - универсальные компетенции; </w:t>
      </w: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ОПК - </w:t>
      </w:r>
      <w:proofErr w:type="spellStart"/>
      <w:r w:rsidRPr="00951607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951607">
        <w:rPr>
          <w:rFonts w:ascii="Times New Roman" w:hAnsi="Times New Roman"/>
          <w:sz w:val="24"/>
          <w:szCs w:val="24"/>
        </w:rPr>
        <w:t xml:space="preserve"> компетенции; </w:t>
      </w: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-  </w:t>
      </w:r>
      <w:r w:rsidRPr="00951607">
        <w:rPr>
          <w:rFonts w:ascii="Times New Roman" w:hAnsi="Times New Roman"/>
          <w:sz w:val="24"/>
          <w:szCs w:val="24"/>
        </w:rPr>
        <w:t xml:space="preserve">профессиональные компетенции; </w:t>
      </w: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951607">
        <w:rPr>
          <w:rFonts w:ascii="Times New Roman" w:hAnsi="Times New Roman"/>
          <w:sz w:val="24"/>
          <w:szCs w:val="24"/>
        </w:rPr>
        <w:t>ВО</w:t>
      </w:r>
      <w:proofErr w:type="gramEnd"/>
      <w:r w:rsidRPr="00951607">
        <w:rPr>
          <w:rFonts w:ascii="Times New Roman" w:hAnsi="Times New Roman"/>
          <w:sz w:val="24"/>
          <w:szCs w:val="24"/>
        </w:rPr>
        <w:t xml:space="preserve"> - федеральный государственный образовательный стандарт высшего образования; </w:t>
      </w: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1Б – Блок 1,  базовая часть</w:t>
      </w: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1, вариативная часть</w:t>
      </w: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2Б – Блок 2,  базовая часть</w:t>
      </w: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2, вариативная часть</w:t>
      </w: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3Б – Блок 3,  базовая часть</w:t>
      </w:r>
    </w:p>
    <w:p w:rsidR="005618EF" w:rsidRPr="00951607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8EF" w:rsidRPr="00951607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99D" w:rsidRDefault="0046499D" w:rsidP="0031005B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99D" w:rsidRDefault="0046499D" w:rsidP="0031005B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Pr="000C1870" w:rsidRDefault="0031005B" w:rsidP="0031005B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31005B" w:rsidRPr="000C1870" w:rsidRDefault="0031005B" w:rsidP="00310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624D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рабочей группы и консультантов по разработке  рабочей программы </w:t>
            </w:r>
            <w:r w:rsidR="00624D98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</w:t>
            </w: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дисциплины </w:t>
            </w:r>
            <w:r w:rsidRPr="0053000E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 w:rsidR="00464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культура речи</w:t>
            </w:r>
            <w:r w:rsidRPr="0053000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</w:t>
            </w: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программы</w:t>
            </w:r>
            <w:r w:rsidR="005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высшего </w:t>
            </w: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 по специальности «</w:t>
            </w:r>
            <w:r w:rsidRPr="000C18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Акушерство и  гинекология</w:t>
            </w: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»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tabs>
                <w:tab w:val="num" w:pos="5103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tabs>
                <w:tab w:val="num" w:pos="5103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C1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3. Место дисциплины в структуре основной профессиональной образовательной программы </w:t>
            </w:r>
            <w:r w:rsidR="005618EF">
              <w:rPr>
                <w:rFonts w:ascii="Times New Roman" w:eastAsia="HiddenHorzOCR" w:hAnsi="Times New Roman" w:cs="Times New Roman"/>
                <w:sz w:val="24"/>
                <w:szCs w:val="24"/>
              </w:rPr>
              <w:t>высше</w:t>
            </w:r>
            <w:r w:rsidRPr="000C1870">
              <w:rPr>
                <w:rFonts w:ascii="Times New Roman" w:eastAsia="HiddenHorzOCR" w:hAnsi="Times New Roman" w:cs="Times New Roman"/>
                <w:sz w:val="24"/>
                <w:szCs w:val="24"/>
              </w:rPr>
              <w:t>го образования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уровню подготовки аспиранта, завершившего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6. Тематический</w:t>
            </w:r>
            <w:r w:rsidRPr="000C1870"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7.1.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7.2. Самостоятельная работа аспиранта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31005B" w:rsidRPr="000C1870" w:rsidRDefault="0031005B" w:rsidP="00310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Pr="000C1870" w:rsidRDefault="0031005B" w:rsidP="0031005B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положения.</w:t>
      </w: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1.1 Настоящая Рабочая программа разработана на основании законодательства Российской Федерации в системе послевузовского профессионального образования, в том числе:</w:t>
      </w:r>
    </w:p>
    <w:p w:rsidR="0031005B" w:rsidRDefault="0031005B" w:rsidP="0031005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Федерального закона РФ от 22.08.1996 №  125-ФЗ «О высшем и послевузовском профессиональном образовании»;</w:t>
      </w:r>
    </w:p>
    <w:p w:rsidR="0046499D" w:rsidRPr="0046499D" w:rsidRDefault="0046499D" w:rsidP="0046499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9D">
        <w:rPr>
          <w:rFonts w:ascii="Times New Roman" w:hAnsi="Times New Roman"/>
          <w:sz w:val="24"/>
          <w:szCs w:val="24"/>
        </w:rPr>
        <w:t>ФГОС ВО по направлению подготовки 31.06.01 Клиническая медицина (уровень          подготовки кадров высшей квалификации), утвержденного приказом Министерства образования и науки Российской Федерации от 3 сентября 2014г № 1200</w:t>
      </w:r>
      <w:proofErr w:type="gramStart"/>
      <w:r w:rsidRPr="0046499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1005B" w:rsidRPr="000C1870" w:rsidRDefault="0031005B" w:rsidP="0031005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Положения о подготовке научно-педагогических и научных кадров  в  системе послевузовского профессионального образования в Российской Федерации, утвержденного приказом Министерства общего и профессионального образования РФ от 27.03.1998 № 814 (в действующей редакции);</w:t>
      </w:r>
    </w:p>
    <w:p w:rsidR="0031005B" w:rsidRPr="000C1870" w:rsidRDefault="0031005B" w:rsidP="0031005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Инструктивного письма 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России от 22.06.2011 № ИБ-733/12;</w:t>
      </w:r>
    </w:p>
    <w:p w:rsidR="0031005B" w:rsidRPr="000C1870" w:rsidRDefault="0031005B" w:rsidP="0031005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паспорта специальности научны</w:t>
      </w:r>
      <w:r w:rsidR="0046499D">
        <w:rPr>
          <w:rFonts w:ascii="Times New Roman" w:eastAsia="Calibri" w:hAnsi="Times New Roman" w:cs="Times New Roman"/>
          <w:sz w:val="24"/>
          <w:szCs w:val="24"/>
        </w:rPr>
        <w:t>х работников</w:t>
      </w:r>
      <w:r w:rsidRPr="000C18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005B" w:rsidRPr="000C1870" w:rsidRDefault="0031005B" w:rsidP="0031005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C1870">
        <w:rPr>
          <w:rFonts w:ascii="Times New Roman" w:eastAsia="Calibri" w:hAnsi="Times New Roman" w:cs="Times New Roman"/>
          <w:sz w:val="24"/>
          <w:szCs w:val="24"/>
        </w:rPr>
        <w:t>программы-минимум</w:t>
      </w:r>
      <w:proofErr w:type="spellEnd"/>
      <w:proofErr w:type="gram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кандидатского экзамена, утвержденной приказом 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РФ от 08.10.2007 № 274.</w:t>
      </w:r>
    </w:p>
    <w:p w:rsidR="0031005B" w:rsidRPr="000C1870" w:rsidRDefault="0031005B" w:rsidP="0031005B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кандидатских экзаменов по данной дисциплине, утвержденной приказом Минобразования РФ №697 от 17.02.2004 г., паспорта специальности.</w:t>
      </w:r>
    </w:p>
    <w:p w:rsidR="0046499D" w:rsidRDefault="0046499D" w:rsidP="0031005B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05B" w:rsidRDefault="0031005B" w:rsidP="0031005B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0C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освоения дисциплины.</w:t>
      </w:r>
    </w:p>
    <w:p w:rsidR="0031005B" w:rsidRPr="000C1870" w:rsidRDefault="0031005B" w:rsidP="0031005B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keepNext/>
        <w:tabs>
          <w:tab w:val="num" w:pos="426"/>
        </w:tabs>
        <w:spacing w:after="0" w:line="240" w:lineRule="auto"/>
        <w:ind w:left="720" w:hanging="720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- сформировать у аспирантов навыки правильной письменной и устной научной речи.</w:t>
      </w:r>
    </w:p>
    <w:p w:rsidR="0031005B" w:rsidRDefault="0031005B" w:rsidP="0031005B">
      <w:pPr>
        <w:spacing w:after="12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005B" w:rsidRPr="000C1870" w:rsidRDefault="0031005B" w:rsidP="0031005B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углубить знания о культуре речи, ознакомить с современной речевой ситуацией;</w:t>
      </w:r>
    </w:p>
    <w:p w:rsidR="0031005B" w:rsidRPr="000C1870" w:rsidRDefault="0031005B" w:rsidP="0031005B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сформировать навыки самостоятельной работы над орфоэпическими и акцентологическими нормами;</w:t>
      </w:r>
    </w:p>
    <w:p w:rsidR="0031005B" w:rsidRPr="000C1870" w:rsidRDefault="0031005B" w:rsidP="0031005B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развить умение правильного употребления форм частей речи и синтаксических конструкций;</w:t>
      </w:r>
    </w:p>
    <w:p w:rsidR="0031005B" w:rsidRPr="000C1870" w:rsidRDefault="0031005B" w:rsidP="0031005B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ознакомить с лингвистическими особенностями научного стиля и его </w:t>
      </w: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подстилей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; сформировать умение составлять и править тексты различных научных жанров;</w:t>
      </w:r>
    </w:p>
    <w:p w:rsidR="0031005B" w:rsidRPr="000C1870" w:rsidRDefault="0031005B" w:rsidP="0031005B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навыки самостоятельной работы по вопросам орфографии и пунктуации.</w:t>
      </w:r>
    </w:p>
    <w:p w:rsidR="0031005B" w:rsidRDefault="0031005B" w:rsidP="0031005B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3. Место учебной дисциплины в структуре О</w:t>
      </w:r>
      <w:r w:rsidR="0046499D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 </w:t>
      </w:r>
      <w:proofErr w:type="gramStart"/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ВО</w:t>
      </w:r>
      <w:proofErr w:type="gramEnd"/>
      <w:r w:rsidR="00624D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(аспирантура)</w:t>
      </w:r>
    </w:p>
    <w:p w:rsidR="0031005B" w:rsidRPr="00E41DA6" w:rsidRDefault="0046499D" w:rsidP="003100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Д</w:t>
      </w:r>
      <w:r w:rsidR="0031005B">
        <w:rPr>
          <w:rFonts w:ascii="Times New Roman" w:eastAsia="HiddenHorzOCR" w:hAnsi="Times New Roman" w:cs="Times New Roman"/>
          <w:sz w:val="24"/>
          <w:szCs w:val="24"/>
        </w:rPr>
        <w:t xml:space="preserve">исциплина </w:t>
      </w:r>
      <w:r w:rsidR="0031005B" w:rsidRPr="0053000E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“</w:t>
      </w:r>
      <w:r w:rsidR="0031005B" w:rsidRPr="000C1870">
        <w:rPr>
          <w:rFonts w:ascii="Times New Roman" w:eastAsia="Calibri" w:hAnsi="Times New Roman" w:cs="Times New Roman"/>
          <w:sz w:val="24"/>
          <w:szCs w:val="24"/>
        </w:rPr>
        <w:t>Русский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культура речи</w:t>
      </w:r>
      <w:r w:rsidR="0031005B" w:rsidRPr="0053000E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”</w:t>
      </w:r>
      <w:r w:rsidR="0031005B"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1005B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1005B" w:rsidRPr="00E41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005B" w:rsidRPr="00E41DA6">
        <w:rPr>
          <w:rFonts w:ascii="Times New Roman" w:eastAsia="HiddenHorzOCR" w:hAnsi="Times New Roman" w:cs="Times New Roman"/>
          <w:sz w:val="24"/>
          <w:szCs w:val="24"/>
        </w:rPr>
        <w:t xml:space="preserve"> является</w:t>
      </w: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обязательной </w:t>
      </w:r>
      <w:r>
        <w:rPr>
          <w:rFonts w:ascii="Times New Roman" w:eastAsia="HiddenHorzOCR" w:hAnsi="Times New Roman" w:cs="Times New Roman"/>
          <w:sz w:val="24"/>
          <w:szCs w:val="24"/>
        </w:rPr>
        <w:t>структурой вариативной части</w:t>
      </w:r>
      <w:r w:rsidR="0031005B" w:rsidRPr="00E41DA6">
        <w:rPr>
          <w:rFonts w:ascii="Times New Roman" w:eastAsia="HiddenHorzOCR" w:hAnsi="Times New Roman" w:cs="Times New Roman"/>
          <w:sz w:val="24"/>
          <w:szCs w:val="24"/>
        </w:rPr>
        <w:t xml:space="preserve"> основной профессиональной образовательной программы </w:t>
      </w:r>
      <w:r>
        <w:rPr>
          <w:rFonts w:ascii="Times New Roman" w:eastAsia="HiddenHorzOCR" w:hAnsi="Times New Roman" w:cs="Times New Roman"/>
          <w:sz w:val="24"/>
          <w:szCs w:val="24"/>
        </w:rPr>
        <w:t>высше</w:t>
      </w:r>
      <w:r w:rsidR="0031005B" w:rsidRPr="00E41DA6">
        <w:rPr>
          <w:rFonts w:ascii="Times New Roman" w:eastAsia="HiddenHorzOCR" w:hAnsi="Times New Roman" w:cs="Times New Roman"/>
          <w:sz w:val="24"/>
          <w:szCs w:val="24"/>
        </w:rPr>
        <w:t>го образования (аспирантур</w:t>
      </w:r>
      <w:r w:rsidR="0031005B">
        <w:rPr>
          <w:rFonts w:ascii="Times New Roman" w:eastAsia="HiddenHorzOCR" w:hAnsi="Times New Roman" w:cs="Times New Roman"/>
          <w:sz w:val="24"/>
          <w:szCs w:val="24"/>
        </w:rPr>
        <w:t xml:space="preserve">а) и относится к разделу </w:t>
      </w:r>
      <w:r>
        <w:rPr>
          <w:rFonts w:ascii="Times New Roman" w:eastAsia="HiddenHorzOCR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>.В.О</w:t>
      </w:r>
      <w:r w:rsidR="0031005B">
        <w:rPr>
          <w:rFonts w:ascii="Times New Roman" w:eastAsia="HiddenHorzOCR" w:hAnsi="Times New Roman" w:cs="Times New Roman"/>
          <w:sz w:val="24"/>
          <w:szCs w:val="24"/>
        </w:rPr>
        <w:t>Д</w:t>
      </w:r>
      <w:r>
        <w:rPr>
          <w:rFonts w:ascii="Times New Roman" w:eastAsia="HiddenHorzOCR" w:hAnsi="Times New Roman" w:cs="Times New Roman"/>
          <w:sz w:val="24"/>
          <w:szCs w:val="24"/>
        </w:rPr>
        <w:t>.4</w:t>
      </w:r>
      <w:r w:rsidR="0031005B" w:rsidRPr="00E41DA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31005B" w:rsidRPr="000C1870" w:rsidRDefault="0031005B" w:rsidP="0046499D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499D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46499D" w:rsidRDefault="0046499D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499D" w:rsidRDefault="0046499D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31005B" w:rsidRPr="000C1870" w:rsidRDefault="0031005B" w:rsidP="00310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31005B" w:rsidRPr="000C1870" w:rsidTr="005618EF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 / зачетных единиц</w:t>
            </w:r>
          </w:p>
        </w:tc>
      </w:tr>
      <w:tr w:rsidR="00624D98" w:rsidRPr="000C1870" w:rsidTr="005618EF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8" w:rsidRPr="000C1870" w:rsidRDefault="00624D98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8" w:rsidRPr="000C1870" w:rsidRDefault="00624D98" w:rsidP="00561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2/72</w:t>
            </w:r>
          </w:p>
        </w:tc>
      </w:tr>
      <w:tr w:rsidR="0031005B" w:rsidRPr="000C1870" w:rsidTr="005618EF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624D98" w:rsidP="00624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31005B"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1,33</w:t>
            </w:r>
          </w:p>
        </w:tc>
      </w:tr>
      <w:tr w:rsidR="0031005B" w:rsidRPr="000C1870" w:rsidTr="005618EF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16/0,44</w:t>
            </w:r>
          </w:p>
        </w:tc>
      </w:tr>
      <w:tr w:rsidR="0031005B" w:rsidRPr="000C1870" w:rsidTr="005618EF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32/0,88</w:t>
            </w:r>
          </w:p>
        </w:tc>
      </w:tr>
      <w:tr w:rsidR="0031005B" w:rsidRPr="000C1870" w:rsidTr="005618EF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24/0,66</w:t>
            </w:r>
          </w:p>
        </w:tc>
      </w:tr>
      <w:tr w:rsidR="0031005B" w:rsidRPr="000C1870" w:rsidTr="005618EF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31005B" w:rsidRPr="000C1870" w:rsidRDefault="0031005B" w:rsidP="00310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tabs>
          <w:tab w:val="left" w:pos="1811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sz w:val="24"/>
          <w:szCs w:val="24"/>
        </w:rPr>
        <w:t>6. Тематический</w:t>
      </w:r>
      <w:r w:rsidRPr="000C1870">
        <w:rPr>
          <w:rFonts w:ascii="Times New Roman" w:eastAsia="Arial,BoldItalic" w:hAnsi="Times New Roman" w:cs="Times New Roman"/>
          <w:b/>
          <w:bCs/>
          <w:iCs/>
          <w:sz w:val="24"/>
          <w:szCs w:val="24"/>
        </w:rPr>
        <w:t xml:space="preserve"> план.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111"/>
        <w:gridCol w:w="850"/>
        <w:gridCol w:w="567"/>
        <w:gridCol w:w="567"/>
        <w:gridCol w:w="567"/>
        <w:gridCol w:w="567"/>
        <w:gridCol w:w="830"/>
      </w:tblGrid>
      <w:tr w:rsidR="0031005B" w:rsidRPr="000C1870" w:rsidTr="005618EF">
        <w:trPr>
          <w:cantSplit/>
          <w:trHeight w:val="437"/>
        </w:trPr>
        <w:tc>
          <w:tcPr>
            <w:tcW w:w="1526" w:type="dxa"/>
            <w:vMerge w:val="restart"/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111" w:type="dxa"/>
            <w:vMerge w:val="restart"/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(модулей)</w:t>
            </w:r>
          </w:p>
        </w:tc>
        <w:tc>
          <w:tcPr>
            <w:tcW w:w="850" w:type="dxa"/>
            <w:vMerge w:val="restart"/>
            <w:textDirection w:val="btLr"/>
          </w:tcPr>
          <w:p w:rsidR="0031005B" w:rsidRPr="000C1870" w:rsidRDefault="0031005B" w:rsidP="005618EF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31005B" w:rsidRPr="000C1870" w:rsidRDefault="0031005B" w:rsidP="005618E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</w:t>
            </w:r>
            <w:proofErr w:type="spellEnd"/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ед.)</w:t>
            </w:r>
          </w:p>
        </w:tc>
        <w:tc>
          <w:tcPr>
            <w:tcW w:w="567" w:type="dxa"/>
            <w:vMerge w:val="restart"/>
            <w:textDirection w:val="btLr"/>
          </w:tcPr>
          <w:p w:rsidR="0031005B" w:rsidRPr="000C1870" w:rsidRDefault="0031005B" w:rsidP="005618E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31" w:type="dxa"/>
            <w:gridSpan w:val="4"/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</w:tr>
      <w:tr w:rsidR="0031005B" w:rsidRPr="000C1870" w:rsidTr="005618EF">
        <w:trPr>
          <w:cantSplit/>
          <w:trHeight w:val="1953"/>
        </w:trPr>
        <w:tc>
          <w:tcPr>
            <w:tcW w:w="1526" w:type="dxa"/>
            <w:vMerge/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31005B" w:rsidRPr="000C1870" w:rsidRDefault="0031005B" w:rsidP="005618E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1005B" w:rsidRPr="000C1870" w:rsidRDefault="0031005B" w:rsidP="005618E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31005B" w:rsidRPr="000C1870" w:rsidRDefault="0031005B" w:rsidP="005618E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7" w:type="dxa"/>
            <w:textDirection w:val="btLr"/>
          </w:tcPr>
          <w:p w:rsidR="0031005B" w:rsidRPr="000C1870" w:rsidRDefault="0031005B" w:rsidP="005618E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самостоятель-ная</w:t>
            </w:r>
            <w:proofErr w:type="spellEnd"/>
            <w:proofErr w:type="gramEnd"/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30" w:type="dxa"/>
            <w:textDirection w:val="btLr"/>
          </w:tcPr>
          <w:p w:rsidR="0031005B" w:rsidRPr="000C1870" w:rsidRDefault="0031005B" w:rsidP="005618E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1005B" w:rsidRPr="000C1870" w:rsidTr="005618EF">
        <w:trPr>
          <w:cantSplit/>
          <w:trHeight w:val="362"/>
        </w:trPr>
        <w:tc>
          <w:tcPr>
            <w:tcW w:w="1526" w:type="dxa"/>
          </w:tcPr>
          <w:p w:rsidR="0031005B" w:rsidRPr="000C1870" w:rsidRDefault="0046499D" w:rsidP="00561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</w:t>
            </w:r>
          </w:p>
        </w:tc>
        <w:tc>
          <w:tcPr>
            <w:tcW w:w="4111" w:type="dxa"/>
          </w:tcPr>
          <w:p w:rsidR="0031005B" w:rsidRPr="000C1870" w:rsidRDefault="0046499D" w:rsidP="005618EF">
            <w:pPr>
              <w:tabs>
                <w:tab w:val="left" w:pos="-39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r w:rsidR="0031005B" w:rsidRPr="000C1870">
              <w:rPr>
                <w:rFonts w:ascii="Times New Roman" w:hAnsi="Times New Roman" w:cs="Times New Roman"/>
                <w:sz w:val="24"/>
                <w:szCs w:val="24"/>
              </w:rPr>
              <w:t>ная дисциплина</w:t>
            </w:r>
          </w:p>
        </w:tc>
        <w:tc>
          <w:tcPr>
            <w:tcW w:w="850" w:type="dxa"/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0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31005B" w:rsidRPr="000C1870" w:rsidTr="005618EF">
        <w:trPr>
          <w:cantSplit/>
          <w:trHeight w:val="569"/>
        </w:trPr>
        <w:tc>
          <w:tcPr>
            <w:tcW w:w="1526" w:type="dxa"/>
          </w:tcPr>
          <w:p w:rsidR="0031005B" w:rsidRPr="000C1870" w:rsidRDefault="0046499D" w:rsidP="00561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</w:t>
            </w:r>
            <w:r w:rsidR="00944B32">
              <w:rPr>
                <w:rFonts w:ascii="Times New Roman" w:eastAsia="HiddenHorzOCR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:rsidR="0031005B" w:rsidRPr="000C1870" w:rsidRDefault="0031005B" w:rsidP="005618EF">
            <w:pPr>
              <w:tabs>
                <w:tab w:val="left" w:pos="-392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hAnsi="Times New Roman" w:cs="Times New Roman"/>
                <w:sz w:val="24"/>
                <w:szCs w:val="24"/>
              </w:rPr>
              <w:t>Современная речевая ситуация. Язык и речь</w:t>
            </w:r>
          </w:p>
        </w:tc>
        <w:tc>
          <w:tcPr>
            <w:tcW w:w="850" w:type="dxa"/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005B" w:rsidRPr="000C1870" w:rsidTr="005618EF">
        <w:trPr>
          <w:cantSplit/>
          <w:trHeight w:val="523"/>
        </w:trPr>
        <w:tc>
          <w:tcPr>
            <w:tcW w:w="1526" w:type="dxa"/>
          </w:tcPr>
          <w:p w:rsidR="0031005B" w:rsidRPr="000C1870" w:rsidRDefault="0046499D" w:rsidP="00561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</w:t>
            </w:r>
            <w:r w:rsidR="00944B32">
              <w:rPr>
                <w:rFonts w:ascii="Times New Roman" w:eastAsia="HiddenHorzOCR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1" w:type="dxa"/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русского языка.</w:t>
            </w:r>
          </w:p>
        </w:tc>
        <w:tc>
          <w:tcPr>
            <w:tcW w:w="850" w:type="dxa"/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005B" w:rsidRPr="000C1870" w:rsidTr="005618EF">
        <w:trPr>
          <w:cantSplit/>
          <w:trHeight w:val="477"/>
        </w:trPr>
        <w:tc>
          <w:tcPr>
            <w:tcW w:w="1526" w:type="dxa"/>
          </w:tcPr>
          <w:p w:rsidR="0031005B" w:rsidRPr="000C1870" w:rsidRDefault="0046499D" w:rsidP="00561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</w:t>
            </w:r>
            <w:r w:rsidR="00944B32">
              <w:rPr>
                <w:rFonts w:ascii="Times New Roman" w:eastAsia="HiddenHorzOCR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1" w:type="dxa"/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Акцентологические нормы.</w:t>
            </w:r>
          </w:p>
        </w:tc>
        <w:tc>
          <w:tcPr>
            <w:tcW w:w="850" w:type="dxa"/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005B" w:rsidRPr="000C1870" w:rsidTr="005618EF">
        <w:trPr>
          <w:cantSplit/>
          <w:trHeight w:val="697"/>
        </w:trPr>
        <w:tc>
          <w:tcPr>
            <w:tcW w:w="1526" w:type="dxa"/>
          </w:tcPr>
          <w:p w:rsidR="0031005B" w:rsidRPr="000C1870" w:rsidRDefault="0046499D" w:rsidP="00561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</w:t>
            </w:r>
            <w:r w:rsidR="00944B32">
              <w:rPr>
                <w:rFonts w:ascii="Times New Roman" w:eastAsia="HiddenHorzOCR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111" w:type="dxa"/>
          </w:tcPr>
          <w:p w:rsidR="0031005B" w:rsidRPr="000C1870" w:rsidRDefault="0031005B" w:rsidP="005618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русского языка.</w:t>
            </w:r>
          </w:p>
        </w:tc>
        <w:tc>
          <w:tcPr>
            <w:tcW w:w="850" w:type="dxa"/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005B" w:rsidRPr="000C1870" w:rsidTr="005618EF">
        <w:trPr>
          <w:cantSplit/>
          <w:trHeight w:val="622"/>
        </w:trPr>
        <w:tc>
          <w:tcPr>
            <w:tcW w:w="1526" w:type="dxa"/>
          </w:tcPr>
          <w:p w:rsidR="0031005B" w:rsidRPr="000C1870" w:rsidRDefault="0046499D" w:rsidP="00561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</w:t>
            </w:r>
            <w:r w:rsidR="00944B32">
              <w:rPr>
                <w:rFonts w:ascii="Times New Roman" w:eastAsia="HiddenHorzOCR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111" w:type="dxa"/>
          </w:tcPr>
          <w:p w:rsidR="0031005B" w:rsidRPr="000C1870" w:rsidRDefault="0031005B" w:rsidP="00561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русского языка.</w:t>
            </w:r>
          </w:p>
        </w:tc>
        <w:tc>
          <w:tcPr>
            <w:tcW w:w="850" w:type="dxa"/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005B" w:rsidRPr="000C1870" w:rsidTr="005618EF">
        <w:trPr>
          <w:cantSplit/>
          <w:trHeight w:val="497"/>
        </w:trPr>
        <w:tc>
          <w:tcPr>
            <w:tcW w:w="1526" w:type="dxa"/>
          </w:tcPr>
          <w:p w:rsidR="0031005B" w:rsidRPr="000C1870" w:rsidRDefault="0046499D" w:rsidP="00561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</w:t>
            </w:r>
            <w:r w:rsidR="00944B32">
              <w:rPr>
                <w:rFonts w:ascii="Times New Roman" w:eastAsia="HiddenHorzOCR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111" w:type="dxa"/>
          </w:tcPr>
          <w:p w:rsidR="0031005B" w:rsidRPr="000C1870" w:rsidRDefault="0031005B" w:rsidP="005618EF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hAnsi="Times New Roman" w:cs="Times New Roman"/>
                <w:sz w:val="24"/>
                <w:szCs w:val="24"/>
              </w:rPr>
              <w:t>Научный стиль речи.</w:t>
            </w:r>
          </w:p>
        </w:tc>
        <w:tc>
          <w:tcPr>
            <w:tcW w:w="850" w:type="dxa"/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005B" w:rsidRPr="000C1870" w:rsidTr="005618EF">
        <w:trPr>
          <w:cantSplit/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46499D" w:rsidP="00561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</w:t>
            </w:r>
            <w:r w:rsidR="00944B32">
              <w:rPr>
                <w:rFonts w:ascii="Times New Roman" w:eastAsia="HiddenHorzOCR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1005B" w:rsidRPr="000C1870" w:rsidTr="005618EF">
        <w:trPr>
          <w:cantSplit/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5B" w:rsidRPr="000C1870" w:rsidRDefault="0046499D" w:rsidP="00561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</w:t>
            </w:r>
            <w:r w:rsidR="00944B32">
              <w:rPr>
                <w:rFonts w:ascii="Times New Roman" w:eastAsia="HiddenHorzOCR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4B32" w:rsidRDefault="00944B32" w:rsidP="0031005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4B32" w:rsidRDefault="00944B32" w:rsidP="0031005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4B32" w:rsidRDefault="00944B32" w:rsidP="0031005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005B" w:rsidRPr="000C1870" w:rsidRDefault="0031005B" w:rsidP="0031005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7. Содержание дисциплины.</w:t>
      </w:r>
    </w:p>
    <w:p w:rsidR="0031005B" w:rsidRPr="000C1870" w:rsidRDefault="0031005B" w:rsidP="0031005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005B" w:rsidRPr="000C1870" w:rsidRDefault="0031005B" w:rsidP="0031005B">
      <w:pPr>
        <w:shd w:val="clear" w:color="auto" w:fill="FFFFFF"/>
        <w:spacing w:after="0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Тема 1. Современная речевая ситуация. Язык и речь</w:t>
      </w:r>
    </w:p>
    <w:p w:rsidR="0031005B" w:rsidRPr="000C1870" w:rsidRDefault="0031005B" w:rsidP="0031005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Общая характеристика современной речевой ситуации. О речи современных СМИ. Особенности стиля и жанров СМИ: </w:t>
      </w:r>
      <w:proofErr w:type="spellStart"/>
      <w:r w:rsidRPr="000C1870">
        <w:rPr>
          <w:rFonts w:ascii="Times New Roman" w:eastAsia="Calibri" w:hAnsi="Times New Roman" w:cs="Times New Roman"/>
          <w:bCs/>
          <w:sz w:val="24"/>
          <w:szCs w:val="24"/>
        </w:rPr>
        <w:t>интертекстуальность</w:t>
      </w:r>
      <w:proofErr w:type="spellEnd"/>
      <w:r w:rsidRPr="000C1870">
        <w:rPr>
          <w:rFonts w:ascii="Times New Roman" w:eastAsia="Calibri" w:hAnsi="Times New Roman" w:cs="Times New Roman"/>
          <w:bCs/>
          <w:sz w:val="24"/>
          <w:szCs w:val="24"/>
        </w:rPr>
        <w:t xml:space="preserve">, «гибридизация» жанров, употребление освоенных и неосвоенных заимствований, </w:t>
      </w:r>
      <w:proofErr w:type="spellStart"/>
      <w:r w:rsidRPr="000C1870">
        <w:rPr>
          <w:rFonts w:ascii="Times New Roman" w:eastAsia="Calibri" w:hAnsi="Times New Roman" w:cs="Times New Roman"/>
          <w:bCs/>
          <w:sz w:val="24"/>
          <w:szCs w:val="24"/>
        </w:rPr>
        <w:t>жаргонизация</w:t>
      </w:r>
      <w:proofErr w:type="spellEnd"/>
      <w:r w:rsidRPr="000C1870">
        <w:rPr>
          <w:rFonts w:ascii="Times New Roman" w:eastAsia="Calibri" w:hAnsi="Times New Roman" w:cs="Times New Roman"/>
          <w:bCs/>
          <w:sz w:val="24"/>
          <w:szCs w:val="24"/>
        </w:rPr>
        <w:t xml:space="preserve"> текстов, ироническая и сатирическая тональность содержания. Типы владения языком как характеристика уровня речевой культуры современника. Разрушительное начало речевой неполноценности человека.</w:t>
      </w: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Тема 2. Орфоэпические нормы русского языка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Cs/>
          <w:sz w:val="24"/>
          <w:szCs w:val="24"/>
        </w:rPr>
        <w:t xml:space="preserve"> О процессах развития фонетической системы языка: падение редуцированных гласных, смягчение заднеязычных согласных, процесс опрощения, влияние церковнославянского письменного языка на формирование орфоэпических норм. Орфоэпические нормы языка современности: редукция гласных, ассимиляция согласных, нормы произношения звука «г», шипящих, аффрикат.</w:t>
      </w: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Тема 3. Акцентологические нормы.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Cs/>
          <w:sz w:val="24"/>
          <w:szCs w:val="24"/>
        </w:rPr>
        <w:t>Три типа ударения в языках. Особенности русского ударения. Разновидности подвижного и неподвижного ударения имен существительных. Ударение в глаголах. Ударение в заимствованных словах. Орфоэпические и акцентологические тренинги.</w:t>
      </w: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Тема 4. Морфологические нормы русского языка.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Cs/>
          <w:sz w:val="24"/>
          <w:szCs w:val="24"/>
        </w:rPr>
        <w:t>Из истории изучения частей речи. Морфологические нормы как раздел языкознания. Нормы употребления в речи имен существительных: трудности в употреблении форм рода, форм именительного падежа множественного числа, форм родительного падежа множественного числа. Трудности употребления форм имен прилагательных и местоимений. Причины разнообразия парадигм склонения имен числительных. Многообразие глагольных форм в русском языке. Нормативное употребление некоторых форм глаголов. Правка текстов.</w:t>
      </w: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Тема 5. Синтаксические нормы русского языка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Cs/>
          <w:sz w:val="24"/>
          <w:szCs w:val="24"/>
        </w:rPr>
        <w:t>Содержательная структура предложения. Формальная структура предложения: простое предложение, предложения с однородными членами, с обособленными членами, с прямой и косвенной речью. Трудности согласования подлежащего и сказуемого. Трудности согласования определений и предложений. Трудности употребления в речи однородных членов предложения, причастных и деепричастных оборотов. Трудности построения словосочетаний. Правка текстов.</w:t>
      </w: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Тема 6. Научный стиль речи.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Применение. </w:t>
      </w:r>
      <w:proofErr w:type="spellStart"/>
      <w:r w:rsidRPr="000C1870">
        <w:rPr>
          <w:rFonts w:ascii="Times New Roman" w:eastAsia="Calibri" w:hAnsi="Times New Roman" w:cs="Times New Roman"/>
          <w:bCs/>
          <w:sz w:val="24"/>
          <w:szCs w:val="24"/>
        </w:rPr>
        <w:t>Подстили</w:t>
      </w:r>
      <w:proofErr w:type="spellEnd"/>
      <w:r w:rsidRPr="000C1870">
        <w:rPr>
          <w:rFonts w:ascii="Times New Roman" w:eastAsia="Calibri" w:hAnsi="Times New Roman" w:cs="Times New Roman"/>
          <w:bCs/>
          <w:sz w:val="24"/>
          <w:szCs w:val="24"/>
        </w:rPr>
        <w:t xml:space="preserve"> научного стиля, особенности каждого </w:t>
      </w:r>
      <w:proofErr w:type="spellStart"/>
      <w:r w:rsidRPr="000C1870">
        <w:rPr>
          <w:rFonts w:ascii="Times New Roman" w:eastAsia="Calibri" w:hAnsi="Times New Roman" w:cs="Times New Roman"/>
          <w:bCs/>
          <w:sz w:val="24"/>
          <w:szCs w:val="24"/>
        </w:rPr>
        <w:t>подстиля</w:t>
      </w:r>
      <w:proofErr w:type="spellEnd"/>
      <w:r w:rsidRPr="000C1870">
        <w:rPr>
          <w:rFonts w:ascii="Times New Roman" w:eastAsia="Calibri" w:hAnsi="Times New Roman" w:cs="Times New Roman"/>
          <w:bCs/>
          <w:sz w:val="24"/>
          <w:szCs w:val="24"/>
        </w:rPr>
        <w:t xml:space="preserve">. Лингвистические особенности. Терминология и номенклатурные наименования. Жанры научного стиля. Требования к оформлению текстов этих жанров. Структура научной статьи и тезисов. Структура диссертационной работы. Понятийный аппарат научного исследования. Требования к оформлению диссертации. Цитирование. Таблицы и схемы. Рубрикация. Использование различных сокращений. Требования к оформлению списка литературы. </w:t>
      </w:r>
      <w:r w:rsidRPr="000C187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Структура автореферата. Требования к оформлению автореферата. Правка научных текстов. Научный доклад. Научно-публицистический характер научного доклада.</w:t>
      </w: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Тема 7. Официально-деловой стиль речи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C1870">
        <w:rPr>
          <w:rFonts w:ascii="Times New Roman" w:eastAsia="Calibri" w:hAnsi="Times New Roman" w:cs="Times New Roman"/>
          <w:bCs/>
          <w:sz w:val="24"/>
          <w:szCs w:val="24"/>
        </w:rPr>
        <w:t>Подстиль</w:t>
      </w:r>
      <w:proofErr w:type="spellEnd"/>
      <w:r w:rsidRPr="000C1870">
        <w:rPr>
          <w:rFonts w:ascii="Times New Roman" w:eastAsia="Calibri" w:hAnsi="Times New Roman" w:cs="Times New Roman"/>
          <w:bCs/>
          <w:sz w:val="24"/>
          <w:szCs w:val="24"/>
        </w:rPr>
        <w:t xml:space="preserve"> научно-технический. Оформление деловых писем. Образцы оформления документации к защите, их речевые особенности, использование моделей предложений и словосочетаний (речевых клише). Анализ фрагментов стенограммы (процедуры  защиты диссертации). Правка текстов документов. Деловой и научный этикет. Речевые формулы научного этикета. Этикетное общение в процессе научной дискуссии. Вступительное и заключительное слово диссертанта. </w:t>
      </w: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Тема 8. Трудные вопросы орфографии и пунктуации</w:t>
      </w:r>
    </w:p>
    <w:p w:rsidR="0031005B" w:rsidRPr="000C1870" w:rsidRDefault="0031005B" w:rsidP="0031005B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7.1. Содержание лекционных и практических занятий.</w:t>
      </w:r>
    </w:p>
    <w:p w:rsidR="0031005B" w:rsidRPr="000C1870" w:rsidRDefault="0031005B" w:rsidP="0031005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Pr="000C1870" w:rsidRDefault="0031005B" w:rsidP="0031005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Лекционный курс</w:t>
      </w:r>
    </w:p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31005B" w:rsidRPr="000C1870" w:rsidTr="005618EF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31005B" w:rsidRPr="000C1870" w:rsidTr="005618EF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ед.*</w:t>
            </w:r>
          </w:p>
        </w:tc>
      </w:tr>
      <w:tr w:rsidR="00624D98" w:rsidRPr="000C1870" w:rsidTr="005618EF">
        <w:trPr>
          <w:trHeight w:val="441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Дисциплины по выбору аспиранта</w:t>
            </w: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624D98" w:rsidRPr="000C1870" w:rsidTr="005618EF">
        <w:trPr>
          <w:trHeight w:val="479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речевая ситуация. Язык и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.В.ОД.4.3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Акцентологические нормы.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.В.ОД.4.4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Морфологические нормы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.В.ОД.4.5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Синтаксические нормы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.В.ОД.4.6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.В.ОД.4.7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.В.ОД.4.8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</w:tbl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05B" w:rsidRPr="000C1870" w:rsidRDefault="0031005B" w:rsidP="0031005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31005B" w:rsidRPr="000C1870" w:rsidRDefault="0031005B" w:rsidP="0031005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Pr="000C1870" w:rsidRDefault="0031005B" w:rsidP="0031005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Pr="000C1870" w:rsidRDefault="0031005B" w:rsidP="0031005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Pr="000C1870" w:rsidRDefault="0031005B" w:rsidP="0031005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Default="0031005B" w:rsidP="0031005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Pr="000C1870" w:rsidRDefault="0031005B" w:rsidP="0031005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sz w:val="24"/>
          <w:szCs w:val="24"/>
        </w:rPr>
        <w:t xml:space="preserve">Курс </w:t>
      </w: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практических занятий</w:t>
      </w:r>
    </w:p>
    <w:p w:rsidR="0031005B" w:rsidRPr="000C1870" w:rsidRDefault="0031005B" w:rsidP="0031005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31005B" w:rsidRPr="000C1870" w:rsidTr="005618EF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31005B" w:rsidRPr="000C1870" w:rsidTr="005618EF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ед.*</w:t>
            </w:r>
          </w:p>
        </w:tc>
      </w:tr>
      <w:tr w:rsidR="00624D98" w:rsidRPr="000C1870" w:rsidTr="005618EF">
        <w:trPr>
          <w:trHeight w:val="453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Обязательные д</w:t>
            </w:r>
            <w:r w:rsidRPr="000C187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исциплины </w:t>
            </w: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речевая ситуация. Язык и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.В.ОД.4.3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Акцентологические нормы.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.В.ОД.4.4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Морфологические нормы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.В.ОД.4.5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Синтаксические нормы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.В.ОД.4.6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.В.ОД.4.7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.В.ОД.4.8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</w:tbl>
    <w:p w:rsidR="0031005B" w:rsidRPr="000C1870" w:rsidRDefault="0031005B" w:rsidP="0031005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31005B" w:rsidRPr="000C1870" w:rsidRDefault="0031005B" w:rsidP="0031005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87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7.2. Самостоятельная работа аспиранта</w:t>
      </w:r>
    </w:p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93" w:type="dxa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0"/>
        <w:gridCol w:w="2410"/>
        <w:gridCol w:w="1843"/>
        <w:gridCol w:w="708"/>
        <w:gridCol w:w="709"/>
        <w:gridCol w:w="1193"/>
      </w:tblGrid>
      <w:tr w:rsidR="0031005B" w:rsidRPr="000C1870" w:rsidTr="005618EF">
        <w:trPr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 рабочей программы самостоятельного изучения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для самостоятельной работы интерна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(№ недели)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контроля </w:t>
            </w:r>
            <w:proofErr w:type="spellStart"/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работы</w:t>
            </w:r>
          </w:p>
        </w:tc>
      </w:tr>
      <w:tr w:rsidR="0031005B" w:rsidRPr="000C1870" w:rsidTr="005618EF">
        <w:trPr>
          <w:jc w:val="center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005B" w:rsidRPr="000C1870" w:rsidTr="005618EF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речевая ситуация. Язык и речь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</w:t>
            </w:r>
            <w:proofErr w:type="spellEnd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реферирование первоисточников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1005B" w:rsidRPr="000C1870" w:rsidTr="005618EF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 русского языка.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лекции,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1005B" w:rsidRPr="000C1870" w:rsidTr="005618EF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Акцентологические нормы.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1005B" w:rsidRPr="000C1870" w:rsidTr="005618EF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Морфологические нормы русского языка.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реферата, научных статей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1005B" w:rsidRPr="000C1870" w:rsidTr="005618EF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Синтаксические нормы русского языка.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перевода </w:t>
            </w:r>
            <w:proofErr w:type="spellStart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статей </w:t>
            </w:r>
            <w:proofErr w:type="spellStart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1005B" w:rsidRPr="000C1870" w:rsidTr="005618EF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1005B" w:rsidRPr="000C1870" w:rsidTr="005618EF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1005B" w:rsidRPr="000C1870" w:rsidTr="005618EF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</w:tbl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1005B" w:rsidRPr="000C1870" w:rsidRDefault="0031005B" w:rsidP="00310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 Перечень вопросов и заданий к зачету (аттестации) и/или тем рефератов.</w:t>
      </w:r>
    </w:p>
    <w:p w:rsidR="0031005B" w:rsidRPr="000C1870" w:rsidRDefault="0031005B" w:rsidP="0031005B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1. Язык как система знаков и его значение в развитии цивилизации.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Язык как феномен диалога культур.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3. Значение языка в развитии общества.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4. Искусственные языки мира.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5. Русский язык в системе языков мира.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6. Русский речевой этикет.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7. Орфоэпические нормы русского языка и их особенности в профессиональном общении.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8. Правильность, точность и понятность словоупотребления как важнейший критерий культуры речи говорящего.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 xml:space="preserve">9. Речевая культура </w:t>
      </w:r>
      <w:proofErr w:type="spellStart"/>
      <w:proofErr w:type="gramStart"/>
      <w:r w:rsidRPr="000C1870">
        <w:rPr>
          <w:rFonts w:ascii="Times New Roman" w:hAnsi="Times New Roman" w:cs="Times New Roman"/>
          <w:sz w:val="24"/>
          <w:szCs w:val="24"/>
          <w:lang w:eastAsia="ru-RU"/>
        </w:rPr>
        <w:t>Интернет-среды</w:t>
      </w:r>
      <w:proofErr w:type="spellEnd"/>
      <w:proofErr w:type="gramEnd"/>
      <w:r w:rsidRPr="000C18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10. Культура делового общения.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11. Профессиональные жаргоны и их место в системе русского языка.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12. Типы научных текстов и их композиционные особенности.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13. Культура устного научно-профессионального общения.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14. Культура речи как критерий квалификации специалиста.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15. Проблемы межкультурной коммуникации.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16. Язык как хранитель национальной культуры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17. Язык как средство выражения народного духа.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18. Язык и национальный характер.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19. Картина мира, созданная языком и культурой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20. Разговорные структуры в речи специалиста.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21. Причины коммуникативных неудач в бытовом общении.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22. Лексическая неоднородность разговорного стиля.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23. Фразеологические обороты в разговорной речи юриста.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24. Беседа – кооперативный жанр профессиональной разговорной речи.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 xml:space="preserve">25. Разговорная речь: </w:t>
      </w:r>
      <w:proofErr w:type="gramStart"/>
      <w:r w:rsidRPr="000C1870">
        <w:rPr>
          <w:rFonts w:ascii="Times New Roman" w:hAnsi="Times New Roman" w:cs="Times New Roman"/>
          <w:sz w:val="24"/>
          <w:szCs w:val="24"/>
          <w:lang w:eastAsia="ru-RU"/>
        </w:rPr>
        <w:t>уместное</w:t>
      </w:r>
      <w:proofErr w:type="gramEnd"/>
      <w:r w:rsidRPr="000C1870">
        <w:rPr>
          <w:rFonts w:ascii="Times New Roman" w:hAnsi="Times New Roman" w:cs="Times New Roman"/>
          <w:sz w:val="24"/>
          <w:szCs w:val="24"/>
          <w:lang w:eastAsia="ru-RU"/>
        </w:rPr>
        <w:t>, допустимое, неестественное.</w:t>
      </w:r>
    </w:p>
    <w:p w:rsidR="0031005B" w:rsidRPr="000C1870" w:rsidRDefault="0031005B" w:rsidP="003100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sz w:val="24"/>
          <w:szCs w:val="24"/>
        </w:rPr>
        <w:t>8. Образовательные технологии.</w:t>
      </w: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0C1870">
        <w:rPr>
          <w:rFonts w:ascii="Times New Roman" w:eastAsia="Calibri" w:hAnsi="Times New Roman" w:cs="Times New Roman"/>
          <w:sz w:val="24"/>
          <w:szCs w:val="24"/>
        </w:rPr>
        <w:t>Лекционно-практические технологии (лекция: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  <w:proofErr w:type="gramEnd"/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Личностно-ориентированные технологии, игровые, диалоговые, 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</w:rPr>
        <w:t>тренинговые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</w:rPr>
        <w:t>модерации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, консультирования.</w:t>
      </w:r>
      <w:proofErr w:type="gramEnd"/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4. Использование учебно-методического программного комплекса.</w:t>
      </w: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31005B" w:rsidRPr="000C1870" w:rsidRDefault="0031005B" w:rsidP="0031005B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005B" w:rsidRPr="000C1870" w:rsidRDefault="0031005B" w:rsidP="00310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Учебно-методическое и информационное обеспечение дисциплины.</w:t>
      </w:r>
    </w:p>
    <w:p w:rsidR="0031005B" w:rsidRPr="000C1870" w:rsidRDefault="0031005B" w:rsidP="00310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Учебная, учебно-методическая и иные </w:t>
      </w: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информационные ресурсы обеспечивают учебный процесс и гарантируют возможность качественного освоения аспирантом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медицинской науки.</w:t>
      </w:r>
    </w:p>
    <w:p w:rsidR="0031005B" w:rsidRPr="000C1870" w:rsidRDefault="0031005B" w:rsidP="00310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05B" w:rsidRPr="000C1870" w:rsidRDefault="0031005B" w:rsidP="00310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 Основная литература</w:t>
      </w:r>
    </w:p>
    <w:p w:rsidR="0031005B" w:rsidRPr="000C1870" w:rsidRDefault="0031005B" w:rsidP="0031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М.Ю., Савельев В.С. Русский язык и культура речи. –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Накорякова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 Литературное редактирование: учебное пособие. -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Райзберг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Диссертация и ученая степень: пособие для соискателей. -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Ю.Г. Диссертация. Подготовка, защита, оформление: практическое пособие. –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И.Н. Подготовка и оформление рефератов, курсовых и дипломных работ: пособие. –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И.Н. Рефераты, курсовые и дипломные работы: Методика подготовки и оформления: учебно-методическое пособие. –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 Г.А. Письменные работы в вузе: учебное пособие. –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Умберто</w:t>
      </w:r>
      <w:proofErr w:type="gram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Как написать дипломную работу: учебно-методическое пособие. –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 Н.И. От конспекта к диссертации: Учебное пособие по развитию навыков письменной речи. – М.,20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 Юрий. Письменные работы в вузах: практическое руководство.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 Русский язык и культура речи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Колтунова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Язык и деловое общение: нормы, риторика, этикет. –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Клубков В.А. Говорите, пожалуйста, правильно. –  С/Пб</w:t>
      </w:r>
      <w:proofErr w:type="gram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Вербицкая Л.А. Давайте говорить правильно. –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Савостьянов А.И. Техника речи в профессиональной подготовке учителя. –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Иванова-Лукьянова Г.Н. Проверь свое произношение: Тесты по орфоэпии (1000 слов) // Библиотечка «Первого сентября». –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Пиз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Язык письма. –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«Русская речь», журнал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язык», газета</w:t>
      </w:r>
    </w:p>
    <w:p w:rsidR="0031005B" w:rsidRPr="000C1870" w:rsidRDefault="0031005B" w:rsidP="0031005B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05B" w:rsidRDefault="0031005B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891" w:rsidRDefault="00AE6891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891" w:rsidRDefault="00AE6891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891" w:rsidRPr="000C1870" w:rsidRDefault="00AE6891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tabs>
          <w:tab w:val="left" w:pos="540"/>
        </w:tabs>
        <w:spacing w:after="24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9.2.Дополнительная литература</w:t>
      </w:r>
    </w:p>
    <w:p w:rsidR="0031005B" w:rsidRPr="000C1870" w:rsidRDefault="0031005B" w:rsidP="0031005B">
      <w:pPr>
        <w:tabs>
          <w:tab w:val="left" w:pos="540"/>
        </w:tabs>
        <w:spacing w:after="240" w:line="240" w:lineRule="auto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Справочники и словари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Справочник-практикум. Культура устной и письменной речи делового человека. -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толковый словарь русского языка. Кузнецов С.А. – С/</w:t>
      </w:r>
      <w:proofErr w:type="gram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Орфографический словарь русского языка / </w:t>
      </w: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Бучкина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Б.Е. –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словарь с комментариями / Кузнецова С.А. – С/</w:t>
      </w:r>
      <w:proofErr w:type="gram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31005B" w:rsidRPr="00AE6891" w:rsidRDefault="0031005B" w:rsidP="00AE689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словарь иностранных слов: толкование, словоупотребление, словообразование, этимология / </w:t>
      </w:r>
      <w:proofErr w:type="gram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</w:t>
      </w:r>
      <w:proofErr w:type="gram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–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крылатые слова и выражения /Глушко Е.А. –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толково-словообразовательный словарь русского языка. –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учебный словарь русского языка / Тихонов А.Н., Тихонова Е.Н. –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ударений русского языка / </w:t>
      </w: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Агеенко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Ф.Л. – 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Огольцов В.М. Словарь устойчивых сравнений русского языка. – М., 20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1005B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русских глаголов: идеографическое описание. Английские эквиваленты. Синонимы. Антонимы / Бабенко Л.Т., - М., </w:t>
      </w:r>
      <w:r w:rsidR="00AE6891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891" w:rsidRPr="000C1870" w:rsidRDefault="00AE6891" w:rsidP="00AE68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sz w:val="24"/>
          <w:szCs w:val="24"/>
        </w:rPr>
        <w:t>9.3 Дополнительные ресурсы в Интернете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C1870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aspirantura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spb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- Паспорта специальностей для докторантуры и </w:t>
      </w:r>
      <w:proofErr w:type="gramStart"/>
      <w:r w:rsidRPr="000C1870">
        <w:rPr>
          <w:rFonts w:ascii="Times New Roman" w:eastAsia="Calibri" w:hAnsi="Times New Roman" w:cs="Times New Roman"/>
          <w:sz w:val="24"/>
          <w:szCs w:val="24"/>
        </w:rPr>
        <w:t>аспирантуры ,</w:t>
      </w:r>
      <w:proofErr w:type="gram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правовые документы, форум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C1870">
        <w:rPr>
          <w:rFonts w:ascii="Times New Roman" w:eastAsia="Calibri" w:hAnsi="Times New Roman" w:cs="Times New Roman"/>
          <w:sz w:val="24"/>
          <w:szCs w:val="24"/>
        </w:rPr>
        <w:t>://</w:t>
      </w: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prof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edu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posl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- Портал министерства образования .Есть полезная информация об кандидатских экзаменах и многом другом </w:t>
      </w:r>
      <w:proofErr w:type="gramStart"/>
      <w:r w:rsidRPr="000C1870">
        <w:rPr>
          <w:rFonts w:ascii="Times New Roman" w:eastAsia="Calibri" w:hAnsi="Times New Roman" w:cs="Times New Roman"/>
          <w:sz w:val="24"/>
          <w:szCs w:val="24"/>
        </w:rPr>
        <w:t>( правила</w:t>
      </w:r>
      <w:proofErr w:type="gram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оформления 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</w:rPr>
        <w:t>дисс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</w:rPr>
        <w:t>дисс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 советах и т.п.)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C1870">
        <w:rPr>
          <w:rFonts w:ascii="Times New Roman" w:eastAsia="Calibri" w:hAnsi="Times New Roman" w:cs="Times New Roman"/>
          <w:sz w:val="24"/>
          <w:szCs w:val="24"/>
        </w:rPr>
        <w:t>://</w:t>
      </w: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bologna</w:t>
      </w:r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mgimo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- Информация о конвертации российских дипломов докторов и кандидатов наук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C1870">
        <w:rPr>
          <w:rFonts w:ascii="Times New Roman" w:eastAsia="Calibri" w:hAnsi="Times New Roman" w:cs="Times New Roman"/>
          <w:sz w:val="24"/>
          <w:szCs w:val="24"/>
        </w:rPr>
        <w:t>://</w:t>
      </w: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auditorum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- Информация о послевузовском образовании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C1870">
        <w:rPr>
          <w:rFonts w:ascii="Times New Roman" w:eastAsia="Calibri" w:hAnsi="Times New Roman" w:cs="Times New Roman"/>
          <w:sz w:val="24"/>
          <w:szCs w:val="24"/>
        </w:rPr>
        <w:t>://</w:t>
      </w: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edu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/</w:t>
      </w: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db</w:t>
      </w:r>
      <w:r w:rsidRPr="000C1870">
        <w:rPr>
          <w:rFonts w:ascii="Times New Roman" w:eastAsia="Calibri" w:hAnsi="Times New Roman" w:cs="Times New Roman"/>
          <w:sz w:val="24"/>
          <w:szCs w:val="24"/>
        </w:rPr>
        <w:t>/</w:t>
      </w: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portal</w:t>
      </w: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- Портал министерства образования. Ссылки на интернет ресурсы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C1870">
        <w:rPr>
          <w:rFonts w:ascii="Times New Roman" w:eastAsia="Calibri" w:hAnsi="Times New Roman" w:cs="Times New Roman"/>
          <w:sz w:val="24"/>
          <w:szCs w:val="24"/>
        </w:rPr>
        <w:t>://</w:t>
      </w: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rsl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- Российская 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 библиотека. Доступ к зарубежным данным научной периодики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C1870">
        <w:rPr>
          <w:rFonts w:ascii="Times New Roman" w:eastAsia="Calibri" w:hAnsi="Times New Roman" w:cs="Times New Roman"/>
          <w:sz w:val="24"/>
          <w:szCs w:val="24"/>
        </w:rPr>
        <w:t>://</w:t>
      </w: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rsl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- Библиотека мед. сайтов</w:t>
      </w: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005B" w:rsidRPr="000C1870" w:rsidRDefault="0031005B" w:rsidP="00310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Материально-техническое обеспечение дисциплины.</w:t>
      </w:r>
    </w:p>
    <w:p w:rsidR="0031005B" w:rsidRPr="000C1870" w:rsidRDefault="0031005B" w:rsidP="003100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аспиранта, а также эффективное выполнение диссертационной работы. Будут использованы следующие базы: гинекологические отделения №1,2 Республиканской клинической больницы </w:t>
      </w:r>
      <w:proofErr w:type="gramStart"/>
      <w:r w:rsidRPr="000C187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. Махачкалы, являющиеся базами кафедры акушерства и гинекологии ФПК ППС ДГМА. В работе профессорско-преподавательского состава кафедры будет использована следующая аппаратура: ноутбуки, 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</w:rPr>
        <w:t>мультимедийные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установки, эпипроектор, экраны, фантомы, персональные компьютеры для проведения тестового контроля знаний.</w:t>
      </w:r>
    </w:p>
    <w:p w:rsidR="0031005B" w:rsidRPr="000C1870" w:rsidRDefault="0031005B" w:rsidP="00310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Материально- техническая база академии включает в себя: </w:t>
      </w: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75"/>
        <w:gridCol w:w="3819"/>
        <w:gridCol w:w="2383"/>
      </w:tblGrid>
      <w:tr w:rsidR="0031005B" w:rsidRPr="000C1870" w:rsidTr="005618E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Фактический адрес учебных кабинетов и объектов </w:t>
            </w:r>
          </w:p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05B" w:rsidRPr="000C1870" w:rsidTr="005618EF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Компьютеры, принтер, сканер, телевизор.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Ул. Ляхова 47 «а»</w:t>
            </w:r>
          </w:p>
        </w:tc>
      </w:tr>
      <w:tr w:rsidR="0031005B" w:rsidRPr="000C1870" w:rsidTr="005618EF"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выходом в Интернет,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05B" w:rsidRPr="000C1870" w:rsidTr="005618EF"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видеопроектор.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B32" w:rsidRDefault="00944B32" w:rsidP="005618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B32" w:rsidRDefault="00944B32" w:rsidP="005618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B32" w:rsidRDefault="00944B32" w:rsidP="005618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B32" w:rsidRDefault="00944B32" w:rsidP="005618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B32" w:rsidRDefault="00944B32" w:rsidP="005618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B32" w:rsidRDefault="00944B32" w:rsidP="005618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B32" w:rsidRDefault="00944B32" w:rsidP="005618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B32" w:rsidRDefault="00944B32" w:rsidP="005618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D98" w:rsidRDefault="00624D98" w:rsidP="005618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8EF" w:rsidRPr="00067DDC" w:rsidRDefault="00624D98" w:rsidP="005618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</w:t>
      </w: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 w:rsidRPr="0053000E">
        <w:rPr>
          <w:rFonts w:ascii="Times New Roman" w:eastAsia="Calibri" w:hAnsi="Times New Roman" w:cs="Times New Roman"/>
          <w:sz w:val="24"/>
          <w:szCs w:val="24"/>
        </w:rPr>
        <w:t>“</w:t>
      </w:r>
      <w:r w:rsidRPr="000C1870">
        <w:rPr>
          <w:rFonts w:ascii="Times New Roman" w:eastAsia="Calibri" w:hAnsi="Times New Roman" w:cs="Times New Roman"/>
          <w:sz w:val="24"/>
          <w:szCs w:val="24"/>
        </w:rPr>
        <w:t>Русский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культура речи</w:t>
      </w:r>
      <w:r w:rsidRPr="0053000E">
        <w:rPr>
          <w:rFonts w:ascii="Times New Roman" w:eastAsia="Calibri" w:hAnsi="Times New Roman" w:cs="Times New Roman"/>
          <w:sz w:val="24"/>
          <w:szCs w:val="24"/>
        </w:rPr>
        <w:t>”</w:t>
      </w: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C1870">
        <w:rPr>
          <w:rFonts w:ascii="Times New Roman" w:eastAsia="Calibri" w:hAnsi="Times New Roman" w:cs="Times New Roman"/>
          <w:sz w:val="24"/>
          <w:szCs w:val="24"/>
        </w:rPr>
        <w:t>сновной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</w:t>
      </w: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</w:t>
      </w:r>
      <w:r w:rsidR="005618EF" w:rsidRPr="00067DDC">
        <w:rPr>
          <w:rFonts w:ascii="Times New Roman" w:hAnsi="Times New Roman"/>
          <w:sz w:val="24"/>
          <w:szCs w:val="24"/>
        </w:rPr>
        <w:t xml:space="preserve"> </w:t>
      </w:r>
      <w:r w:rsidR="005618EF">
        <w:rPr>
          <w:rFonts w:ascii="Times New Roman" w:hAnsi="Times New Roman"/>
          <w:sz w:val="24"/>
          <w:szCs w:val="24"/>
        </w:rPr>
        <w:t>высшего</w:t>
      </w:r>
      <w:r w:rsidR="005618EF" w:rsidRPr="00067DDC">
        <w:rPr>
          <w:rFonts w:ascii="Times New Roman" w:hAnsi="Times New Roman"/>
          <w:sz w:val="24"/>
          <w:szCs w:val="24"/>
        </w:rPr>
        <w:t xml:space="preserve"> образования по специальности </w:t>
      </w:r>
      <w:r w:rsidR="005618EF" w:rsidRPr="00067DDC">
        <w:rPr>
          <w:rFonts w:ascii="Times New Roman" w:hAnsi="Times New Roman"/>
          <w:bCs/>
          <w:sz w:val="24"/>
          <w:szCs w:val="24"/>
        </w:rPr>
        <w:t>14.01.01 – «Акушерство и  гинекология»</w:t>
      </w:r>
      <w:r w:rsidR="005618EF" w:rsidRPr="00067DDC">
        <w:rPr>
          <w:rFonts w:ascii="Times New Roman" w:hAnsi="Times New Roman"/>
          <w:sz w:val="24"/>
          <w:szCs w:val="24"/>
        </w:rPr>
        <w:t xml:space="preserve"> (аспирантура) разработана кафедрой    акушерства и гинекологии ФПК ППС ДГМА (заведующий кафедрой −д.м.н., профессор Омаров </w:t>
      </w:r>
      <w:proofErr w:type="spellStart"/>
      <w:r w:rsidR="005618EF" w:rsidRPr="00067DDC">
        <w:rPr>
          <w:rFonts w:ascii="Times New Roman" w:hAnsi="Times New Roman"/>
          <w:sz w:val="24"/>
          <w:szCs w:val="24"/>
        </w:rPr>
        <w:t>Наби</w:t>
      </w:r>
      <w:proofErr w:type="spellEnd"/>
      <w:r w:rsidR="005618EF" w:rsidRPr="00067DDC">
        <w:rPr>
          <w:rFonts w:ascii="Times New Roman" w:hAnsi="Times New Roman"/>
          <w:sz w:val="24"/>
          <w:szCs w:val="24"/>
        </w:rPr>
        <w:t xml:space="preserve"> Султа</w:t>
      </w:r>
      <w:proofErr w:type="gramStart"/>
      <w:r w:rsidR="005618EF" w:rsidRPr="00067DDC">
        <w:rPr>
          <w:rFonts w:ascii="Times New Roman" w:hAnsi="Times New Roman"/>
          <w:sz w:val="24"/>
          <w:szCs w:val="24"/>
        </w:rPr>
        <w:t>н-</w:t>
      </w:r>
      <w:proofErr w:type="gramEnd"/>
      <w:r w:rsidR="005618EF" w:rsidRPr="00067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8EF" w:rsidRPr="00067DDC">
        <w:rPr>
          <w:rFonts w:ascii="Times New Roman" w:hAnsi="Times New Roman"/>
          <w:sz w:val="24"/>
          <w:szCs w:val="24"/>
        </w:rPr>
        <w:t>Мурадович</w:t>
      </w:r>
      <w:proofErr w:type="spellEnd"/>
      <w:r w:rsidR="005618EF" w:rsidRPr="00067DDC">
        <w:rPr>
          <w:rFonts w:ascii="Times New Roman" w:hAnsi="Times New Roman"/>
          <w:sz w:val="24"/>
          <w:szCs w:val="24"/>
        </w:rPr>
        <w:t>).</w:t>
      </w:r>
    </w:p>
    <w:p w:rsidR="005618EF" w:rsidRPr="00067DDC" w:rsidRDefault="005618EF" w:rsidP="005618EF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 </w:t>
      </w:r>
    </w:p>
    <w:p w:rsidR="005618EF" w:rsidRDefault="005618EF" w:rsidP="005618EF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067DDC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067DDC">
        <w:rPr>
          <w:rFonts w:ascii="Times New Roman" w:hAnsi="Times New Roman"/>
          <w:sz w:val="24"/>
          <w:szCs w:val="24"/>
        </w:rPr>
        <w:t xml:space="preserve"> и рекомендована к утверждению Уче</w:t>
      </w:r>
      <w:r w:rsidR="00624D98">
        <w:rPr>
          <w:rFonts w:ascii="Times New Roman" w:hAnsi="Times New Roman"/>
          <w:sz w:val="24"/>
          <w:szCs w:val="24"/>
        </w:rPr>
        <w:t>б</w:t>
      </w:r>
      <w:r w:rsidRPr="00067DDC">
        <w:rPr>
          <w:rFonts w:ascii="Times New Roman" w:hAnsi="Times New Roman"/>
          <w:sz w:val="24"/>
          <w:szCs w:val="24"/>
        </w:rPr>
        <w:t>н</w:t>
      </w:r>
      <w:r w:rsidR="00624D98">
        <w:rPr>
          <w:rFonts w:ascii="Times New Roman" w:hAnsi="Times New Roman"/>
          <w:sz w:val="24"/>
          <w:szCs w:val="24"/>
        </w:rPr>
        <w:t>о-методическим</w:t>
      </w:r>
      <w:r w:rsidRPr="0006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67DDC">
        <w:rPr>
          <w:rFonts w:ascii="Times New Roman" w:hAnsi="Times New Roman"/>
          <w:sz w:val="24"/>
          <w:szCs w:val="24"/>
        </w:rPr>
        <w:t xml:space="preserve">оветом </w:t>
      </w:r>
      <w:r w:rsidR="00624D98">
        <w:rPr>
          <w:rFonts w:ascii="Times New Roman" w:hAnsi="Times New Roman"/>
          <w:sz w:val="24"/>
          <w:szCs w:val="24"/>
        </w:rPr>
        <w:t>ФПК ППС ДГМА</w:t>
      </w:r>
      <w:r w:rsidRPr="00067DD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19</w:t>
      </w:r>
      <w:r w:rsidRPr="00067DDC">
        <w:rPr>
          <w:rFonts w:ascii="Times New Roman" w:hAnsi="Times New Roman"/>
          <w:sz w:val="24"/>
          <w:szCs w:val="24"/>
        </w:rPr>
        <w:t>»</w:t>
      </w:r>
      <w:r w:rsidRPr="00A26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067DD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067DDC">
        <w:rPr>
          <w:rFonts w:ascii="Times New Roman" w:hAnsi="Times New Roman"/>
          <w:sz w:val="24"/>
          <w:szCs w:val="24"/>
        </w:rPr>
        <w:t xml:space="preserve"> г., протокол №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5618EF" w:rsidRPr="00D74557" w:rsidRDefault="005618EF" w:rsidP="005618EF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/>
          <w:sz w:val="24"/>
          <w:szCs w:val="24"/>
        </w:rPr>
      </w:pPr>
    </w:p>
    <w:p w:rsidR="005618EF" w:rsidRPr="00067DDC" w:rsidRDefault="005618EF" w:rsidP="005618EF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067DDC">
        <w:rPr>
          <w:rFonts w:ascii="Times New Roman" w:hAnsi="Times New Roman"/>
          <w:b/>
          <w:sz w:val="24"/>
          <w:szCs w:val="24"/>
        </w:rPr>
        <w:t>Составители:</w:t>
      </w:r>
    </w:p>
    <w:p w:rsidR="005618EF" w:rsidRPr="00067DDC" w:rsidRDefault="005618EF" w:rsidP="005618EF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кафедрой, д.м.н., профессор                                         Омаров Н. С.- М.</w:t>
      </w:r>
      <w:r w:rsidRPr="00067DDC">
        <w:rPr>
          <w:rFonts w:ascii="Times New Roman" w:hAnsi="Times New Roman"/>
          <w:bCs/>
          <w:sz w:val="24"/>
          <w:szCs w:val="24"/>
        </w:rPr>
        <w:tab/>
      </w:r>
    </w:p>
    <w:p w:rsidR="005618EF" w:rsidRPr="00067DDC" w:rsidRDefault="005618EF" w:rsidP="005618EF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к.м.н., доцент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С.С.</w:t>
      </w:r>
    </w:p>
    <w:p w:rsidR="005618EF" w:rsidRPr="00067DDC" w:rsidRDefault="005618EF" w:rsidP="005618EF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ассистент  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5618EF" w:rsidRPr="00067DDC" w:rsidRDefault="005618EF" w:rsidP="005618EF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618EF" w:rsidRPr="00067DDC" w:rsidRDefault="005618EF" w:rsidP="005618EF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067DDC">
        <w:rPr>
          <w:rFonts w:ascii="Times New Roman" w:hAnsi="Times New Roman"/>
          <w:b/>
          <w:bCs/>
          <w:sz w:val="24"/>
          <w:szCs w:val="24"/>
        </w:rPr>
        <w:t>Согласовано:</w:t>
      </w:r>
    </w:p>
    <w:p w:rsidR="005618EF" w:rsidRPr="00067DDC" w:rsidRDefault="005618EF" w:rsidP="005618EF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Начальник УАОИ</w:t>
      </w:r>
      <w:r w:rsidR="00624D98">
        <w:rPr>
          <w:rFonts w:ascii="Times New Roman" w:hAnsi="Times New Roman"/>
          <w:sz w:val="24"/>
          <w:szCs w:val="24"/>
        </w:rPr>
        <w:t>, доцент</w:t>
      </w:r>
      <w:r w:rsidR="00624D98">
        <w:rPr>
          <w:rFonts w:ascii="Times New Roman" w:hAnsi="Times New Roman"/>
          <w:sz w:val="24"/>
          <w:szCs w:val="24"/>
        </w:rPr>
        <w:tab/>
      </w:r>
      <w:r w:rsidR="00624D98">
        <w:rPr>
          <w:rFonts w:ascii="Times New Roman" w:hAnsi="Times New Roman"/>
          <w:sz w:val="24"/>
          <w:szCs w:val="24"/>
        </w:rPr>
        <w:tab/>
      </w:r>
      <w:r w:rsidR="00624D98">
        <w:rPr>
          <w:rFonts w:ascii="Times New Roman" w:hAnsi="Times New Roman"/>
          <w:sz w:val="24"/>
          <w:szCs w:val="24"/>
        </w:rPr>
        <w:tab/>
        <w:t xml:space="preserve">     </w:t>
      </w:r>
      <w:r w:rsidRPr="00067DD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Магомедова </w:t>
      </w:r>
      <w:r w:rsidRPr="00067DDC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М</w:t>
      </w:r>
      <w:r w:rsidRPr="00067DDC">
        <w:rPr>
          <w:rFonts w:ascii="Times New Roman" w:hAnsi="Times New Roman"/>
          <w:sz w:val="24"/>
          <w:szCs w:val="24"/>
        </w:rPr>
        <w:t>.</w:t>
      </w:r>
    </w:p>
    <w:p w:rsidR="005618EF" w:rsidRPr="00067DDC" w:rsidRDefault="005618EF" w:rsidP="005618EF">
      <w:pPr>
        <w:pStyle w:val="3"/>
        <w:widowControl w:val="0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" w:firstLine="540"/>
        <w:rPr>
          <w:sz w:val="24"/>
        </w:rPr>
      </w:pPr>
    </w:p>
    <w:p w:rsidR="005618EF" w:rsidRPr="00E46D1E" w:rsidRDefault="005618EF" w:rsidP="005618EF">
      <w:pPr>
        <w:rPr>
          <w:rFonts w:ascii="Times New Roman" w:hAnsi="Times New Roman"/>
          <w:sz w:val="24"/>
          <w:szCs w:val="24"/>
        </w:rPr>
      </w:pPr>
    </w:p>
    <w:p w:rsidR="0031005B" w:rsidRDefault="0031005B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8EF" w:rsidRDefault="005618EF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8EF" w:rsidRDefault="005618EF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8EF" w:rsidRDefault="005618EF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8EF" w:rsidRDefault="005618EF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8EF" w:rsidRDefault="005618EF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8EF" w:rsidRDefault="005618EF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8EF" w:rsidRDefault="005618EF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8EF" w:rsidRDefault="005618EF" w:rsidP="00AE6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8EF" w:rsidRDefault="005618EF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8EF" w:rsidRDefault="005618EF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8EF" w:rsidRDefault="005618EF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8EF" w:rsidRDefault="005618EF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8EF" w:rsidRDefault="005618EF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8EF" w:rsidRDefault="005618EF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8EF" w:rsidRDefault="005618EF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 И ИЗМЕНЕНИЯ В РАБОЧЕЙ ПРОГРАММЕ</w:t>
      </w:r>
    </w:p>
    <w:p w:rsidR="0031005B" w:rsidRPr="000C1870" w:rsidRDefault="0031005B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_________/_________ учебный год</w:t>
      </w:r>
    </w:p>
    <w:p w:rsidR="0031005B" w:rsidRPr="000C1870" w:rsidRDefault="0031005B" w:rsidP="00310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05B" w:rsidRPr="000C1870" w:rsidRDefault="0031005B" w:rsidP="0031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_______________________________________________</w:t>
      </w:r>
    </w:p>
    <w:p w:rsidR="0031005B" w:rsidRPr="000C1870" w:rsidRDefault="0031005B" w:rsidP="003100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дисциплины)</w:t>
      </w:r>
    </w:p>
    <w:p w:rsidR="0031005B" w:rsidRPr="000C1870" w:rsidRDefault="0031005B" w:rsidP="00310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Для специальности _____________________________________________</w:t>
      </w:r>
    </w:p>
    <w:p w:rsidR="0031005B" w:rsidRPr="000C1870" w:rsidRDefault="0031005B" w:rsidP="003100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(номер специальности)</w:t>
      </w:r>
    </w:p>
    <w:p w:rsidR="0031005B" w:rsidRPr="000C1870" w:rsidRDefault="0031005B" w:rsidP="00310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Вносятся следующие дополнения и изменения:</w:t>
      </w:r>
    </w:p>
    <w:p w:rsidR="0031005B" w:rsidRPr="000C1870" w:rsidRDefault="0031005B" w:rsidP="00310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Дополнения и изменения внес __________________________________________________________________</w:t>
      </w:r>
    </w:p>
    <w:p w:rsidR="0031005B" w:rsidRPr="000C1870" w:rsidRDefault="0031005B" w:rsidP="003100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(должность, ФИО, подпись)</w:t>
      </w:r>
    </w:p>
    <w:p w:rsidR="0031005B" w:rsidRPr="000C1870" w:rsidRDefault="0031005B" w:rsidP="00310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Рабочая программа пересмотрена и одобрена на заседании Ученого совета факультета</w:t>
      </w:r>
    </w:p>
    <w:p w:rsidR="0031005B" w:rsidRPr="000C1870" w:rsidRDefault="0031005B" w:rsidP="00310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1005B" w:rsidRPr="000C1870" w:rsidRDefault="0031005B" w:rsidP="003100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(наименование факультета)</w:t>
      </w:r>
    </w:p>
    <w:p w:rsidR="0031005B" w:rsidRPr="000C1870" w:rsidRDefault="0031005B" w:rsidP="00310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«___» _______________ 20___ г.</w:t>
      </w:r>
    </w:p>
    <w:p w:rsidR="0031005B" w:rsidRPr="000C1870" w:rsidRDefault="0031005B" w:rsidP="00310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Председатель Ученого совета</w:t>
      </w:r>
      <w:r w:rsidRPr="000C1870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  <w:r w:rsidRPr="000C1870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05B" w:rsidRDefault="0031005B" w:rsidP="00AE68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0C1870">
        <w:rPr>
          <w:rFonts w:ascii="Times New Roman" w:eastAsia="Calibri" w:hAnsi="Times New Roman" w:cs="Times New Roman"/>
          <w:sz w:val="24"/>
          <w:szCs w:val="24"/>
        </w:rPr>
        <w:tab/>
        <w:t>(ФИО)</w:t>
      </w:r>
    </w:p>
    <w:p w:rsidR="0031005B" w:rsidRDefault="0031005B" w:rsidP="007D6E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Default="0031005B" w:rsidP="007D6E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Default="0031005B" w:rsidP="007D6E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Default="0031005B" w:rsidP="007D6E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Default="0031005B" w:rsidP="007D6E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1005B" w:rsidSect="007943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53" w:rsidRDefault="00034C53" w:rsidP="006E4E9A">
      <w:pPr>
        <w:spacing w:after="0" w:line="240" w:lineRule="auto"/>
      </w:pPr>
      <w:r>
        <w:separator/>
      </w:r>
    </w:p>
  </w:endnote>
  <w:endnote w:type="continuationSeparator" w:id="0">
    <w:p w:rsidR="00034C53" w:rsidRDefault="00034C53" w:rsidP="006E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709"/>
      <w:docPartObj>
        <w:docPartGallery w:val="Page Numbers (Bottom of Page)"/>
        <w:docPartUnique/>
      </w:docPartObj>
    </w:sdtPr>
    <w:sdtContent>
      <w:p w:rsidR="00624D98" w:rsidRDefault="000F798C">
        <w:pPr>
          <w:pStyle w:val="a6"/>
          <w:jc w:val="right"/>
        </w:pPr>
        <w:fldSimple w:instr="PAGE   \* MERGEFORMAT">
          <w:r w:rsidR="00AE6891">
            <w:rPr>
              <w:noProof/>
            </w:rPr>
            <w:t>14</w:t>
          </w:r>
        </w:fldSimple>
      </w:p>
    </w:sdtContent>
  </w:sdt>
  <w:p w:rsidR="00624D98" w:rsidRDefault="00624D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53" w:rsidRDefault="00034C53" w:rsidP="006E4E9A">
      <w:pPr>
        <w:spacing w:after="0" w:line="240" w:lineRule="auto"/>
      </w:pPr>
      <w:r>
        <w:separator/>
      </w:r>
    </w:p>
  </w:footnote>
  <w:footnote w:type="continuationSeparator" w:id="0">
    <w:p w:rsidR="00034C53" w:rsidRDefault="00034C53" w:rsidP="006E4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CAE"/>
    <w:multiLevelType w:val="hybridMultilevel"/>
    <w:tmpl w:val="2D26719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A68BB"/>
    <w:multiLevelType w:val="hybridMultilevel"/>
    <w:tmpl w:val="438CE19C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76FE4"/>
    <w:multiLevelType w:val="hybridMultilevel"/>
    <w:tmpl w:val="0E2C0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A6567"/>
    <w:multiLevelType w:val="multilevel"/>
    <w:tmpl w:val="3A46F6B8"/>
    <w:lvl w:ilvl="0">
      <w:start w:val="1"/>
      <w:numFmt w:val="decimal"/>
      <w:pStyle w:val="7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48AE1097"/>
    <w:multiLevelType w:val="hybridMultilevel"/>
    <w:tmpl w:val="9D509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D4D"/>
    <w:rsid w:val="00034C53"/>
    <w:rsid w:val="000402ED"/>
    <w:rsid w:val="00084CF1"/>
    <w:rsid w:val="000F798C"/>
    <w:rsid w:val="00120636"/>
    <w:rsid w:val="00187523"/>
    <w:rsid w:val="00271CE7"/>
    <w:rsid w:val="002C0B27"/>
    <w:rsid w:val="002E360D"/>
    <w:rsid w:val="0031005B"/>
    <w:rsid w:val="003C3F49"/>
    <w:rsid w:val="00437998"/>
    <w:rsid w:val="0046499D"/>
    <w:rsid w:val="004D7E5B"/>
    <w:rsid w:val="00507FBA"/>
    <w:rsid w:val="0053000E"/>
    <w:rsid w:val="005618EF"/>
    <w:rsid w:val="00624D98"/>
    <w:rsid w:val="006A4CE6"/>
    <w:rsid w:val="006E4E9A"/>
    <w:rsid w:val="006F2DB5"/>
    <w:rsid w:val="0079439A"/>
    <w:rsid w:val="007D6E01"/>
    <w:rsid w:val="00944B32"/>
    <w:rsid w:val="00A47B99"/>
    <w:rsid w:val="00A91D4D"/>
    <w:rsid w:val="00AD6DC2"/>
    <w:rsid w:val="00AE6891"/>
    <w:rsid w:val="00B434F9"/>
    <w:rsid w:val="00C30583"/>
    <w:rsid w:val="00CE6522"/>
    <w:rsid w:val="00CF25E0"/>
    <w:rsid w:val="00EF2C6A"/>
    <w:rsid w:val="00F3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01"/>
  </w:style>
  <w:style w:type="paragraph" w:styleId="7">
    <w:name w:val="heading 7"/>
    <w:basedOn w:val="a"/>
    <w:next w:val="a"/>
    <w:link w:val="70"/>
    <w:qFormat/>
    <w:rsid w:val="00CF25E0"/>
    <w:pPr>
      <w:keepNext/>
      <w:numPr>
        <w:numId w:val="4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E9A"/>
  </w:style>
  <w:style w:type="paragraph" w:styleId="a6">
    <w:name w:val="footer"/>
    <w:basedOn w:val="a"/>
    <w:link w:val="a7"/>
    <w:uiPriority w:val="99"/>
    <w:unhideWhenUsed/>
    <w:rsid w:val="006E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E9A"/>
  </w:style>
  <w:style w:type="character" w:customStyle="1" w:styleId="70">
    <w:name w:val="Заголовок 7 Знак"/>
    <w:basedOn w:val="a0"/>
    <w:link w:val="7"/>
    <w:rsid w:val="00CF25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618E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618E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5618E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618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01"/>
  </w:style>
  <w:style w:type="paragraph" w:styleId="7">
    <w:name w:val="heading 7"/>
    <w:basedOn w:val="a"/>
    <w:next w:val="a"/>
    <w:link w:val="70"/>
    <w:qFormat/>
    <w:rsid w:val="00CF25E0"/>
    <w:pPr>
      <w:keepNext/>
      <w:numPr>
        <w:numId w:val="4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E9A"/>
  </w:style>
  <w:style w:type="paragraph" w:styleId="a6">
    <w:name w:val="footer"/>
    <w:basedOn w:val="a"/>
    <w:link w:val="a7"/>
    <w:uiPriority w:val="99"/>
    <w:unhideWhenUsed/>
    <w:rsid w:val="006E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E9A"/>
  </w:style>
  <w:style w:type="character" w:customStyle="1" w:styleId="70">
    <w:name w:val="Заголовок 7 Знак"/>
    <w:basedOn w:val="a0"/>
    <w:link w:val="7"/>
    <w:rsid w:val="00CF25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A0A5-9AAE-49FF-BDF6-AB3ADFE0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15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12</cp:revision>
  <dcterms:created xsi:type="dcterms:W3CDTF">2013-11-02T17:22:00Z</dcterms:created>
  <dcterms:modified xsi:type="dcterms:W3CDTF">2015-09-09T07:48:00Z</dcterms:modified>
</cp:coreProperties>
</file>