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4" w:rsidRPr="00060C0E" w:rsidRDefault="00D31D34" w:rsidP="00D31D34">
      <w:pPr>
        <w:pStyle w:val="1"/>
        <w:spacing w:line="276" w:lineRule="auto"/>
        <w:jc w:val="center"/>
        <w:rPr>
          <w:sz w:val="24"/>
          <w:szCs w:val="24"/>
        </w:rPr>
      </w:pPr>
      <w:r w:rsidRPr="00060C0E">
        <w:rPr>
          <w:sz w:val="24"/>
          <w:szCs w:val="24"/>
        </w:rPr>
        <w:t>Тематическ</w:t>
      </w:r>
      <w:r>
        <w:rPr>
          <w:sz w:val="24"/>
          <w:szCs w:val="24"/>
        </w:rPr>
        <w:t xml:space="preserve">ий план лекций и практических занятий по клинической фармакологии для студентов 6 курса педиатрического факультета 2016-17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>.</w:t>
      </w:r>
    </w:p>
    <w:p w:rsidR="00D31D34" w:rsidRPr="00060C0E" w:rsidRDefault="00D31D34" w:rsidP="00D31D34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t>1.Тематический план лекций</w:t>
      </w:r>
    </w:p>
    <w:p w:rsidR="00D31D34" w:rsidRPr="00060C0E" w:rsidRDefault="00D31D34" w:rsidP="00D31D34">
      <w:pPr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8"/>
        <w:gridCol w:w="6969"/>
        <w:gridCol w:w="2008"/>
      </w:tblGrid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Раздел 1. Общие вопросы клинической фармакологии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Общие вопросы клинической фармакологии. Основные понятия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фармакодинамики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фармакокинетики</w:t>
            </w:r>
            <w:proofErr w:type="spellEnd"/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Взаимодействие лекарственных  средств.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493ED8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D31D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Возрастные особенности ФК и ФД. Система мать-плод. Побочные эффекты лекарственных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препаратов</w:t>
            </w:r>
            <w:proofErr w:type="gramStart"/>
            <w:r w:rsidRPr="00060C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 w:rsidRPr="00060C0E">
              <w:rPr>
                <w:rFonts w:ascii="Times New Roman" w:hAnsi="Times New Roman" w:cs="Times New Roman"/>
              </w:rPr>
              <w:t>армаконадзор</w:t>
            </w:r>
            <w:proofErr w:type="spellEnd"/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Доказательная медицина.</w:t>
            </w:r>
            <w:r w:rsidR="00493ED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60C0E">
              <w:rPr>
                <w:rFonts w:ascii="Times New Roman" w:hAnsi="Times New Roman" w:cs="Times New Roman"/>
              </w:rPr>
              <w:t xml:space="preserve">Формулярная система лечения заболеваний.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Фармакоэкономика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Фармакоэпидемиология</w:t>
            </w:r>
            <w:proofErr w:type="spellEnd"/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060C0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60C0E">
              <w:rPr>
                <w:rFonts w:ascii="Times New Roman" w:hAnsi="Times New Roman" w:cs="Times New Roman"/>
                <w:b/>
              </w:rPr>
              <w:t>.Частные вопросы клинической фармакологии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Принципы рациональной антибактериальной терапии. Эмпирический и целенаправленный выбор АБ при внебольничной и госпитальной инфекции. Особенности у детей.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 противовоспалительных средств</w:t>
            </w:r>
            <w:r>
              <w:rPr>
                <w:rFonts w:ascii="Times New Roman" w:hAnsi="Times New Roman" w:cs="Times New Roman"/>
              </w:rPr>
              <w:t xml:space="preserve"> (ГКС и НПВС)</w:t>
            </w:r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 противовирусных лекарственных средств.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я лечения ИБС и  аритмий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>я лечения артериальной гипертонии и ХСН.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>я лечения бронхо-</w:t>
            </w:r>
            <w:proofErr w:type="spellStart"/>
            <w:r w:rsidRPr="00060C0E">
              <w:rPr>
                <w:rFonts w:ascii="Times New Roman" w:hAnsi="Times New Roman" w:cs="Times New Roman"/>
              </w:rPr>
              <w:t>обструктивного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синдрома.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лекарственных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>я лечения заболеваний ЖКТ.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gramStart"/>
            <w:r w:rsidRPr="00060C0E">
              <w:rPr>
                <w:rFonts w:ascii="Times New Roman" w:hAnsi="Times New Roman" w:cs="Times New Roman"/>
              </w:rPr>
              <w:t>психотропных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 ЛС.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D34" w:rsidRPr="00060C0E" w:rsidTr="00981F55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D31D34" w:rsidRPr="00060C0E" w:rsidRDefault="00D31D34" w:rsidP="00D31D34">
      <w:pPr>
        <w:spacing w:line="276" w:lineRule="auto"/>
        <w:rPr>
          <w:rFonts w:ascii="Times New Roman" w:hAnsi="Times New Roman" w:cs="Times New Roman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31D34" w:rsidRPr="00060C0E" w:rsidRDefault="00D31D34" w:rsidP="00D31D34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  <w:sectPr w:rsidR="00D31D34" w:rsidRPr="00060C0E" w:rsidSect="00802876">
          <w:pgSz w:w="11907" w:h="16839" w:code="9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D31D34" w:rsidRDefault="00D31D34" w:rsidP="00D31D34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0C0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Тематический план практических занятий </w:t>
      </w:r>
    </w:p>
    <w:p w:rsidR="00D31D34" w:rsidRPr="00D31D34" w:rsidRDefault="00D31D34" w:rsidP="00D31D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5379"/>
        <w:gridCol w:w="1612"/>
        <w:gridCol w:w="1951"/>
      </w:tblGrid>
      <w:tr w:rsidR="00D31D34" w:rsidRPr="00060C0E" w:rsidTr="00D31D34">
        <w:trPr>
          <w:trHeight w:val="679"/>
        </w:trPr>
        <w:tc>
          <w:tcPr>
            <w:tcW w:w="329" w:type="pct"/>
            <w:vMerge w:val="restar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10" w:type="pct"/>
            <w:vMerge w:val="restar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842" w:type="pct"/>
            <w:vMerge w:val="restar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C0E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060C0E">
              <w:rPr>
                <w:rFonts w:ascii="Times New Roman" w:hAnsi="Times New Roman" w:cs="Times New Roman"/>
              </w:rPr>
              <w:t>-кие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020" w:type="pct"/>
            <w:vMerge w:val="restar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0C0E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060C0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D31D34" w:rsidRPr="00060C0E" w:rsidTr="00D31D34">
        <w:trPr>
          <w:trHeight w:val="317"/>
        </w:trPr>
        <w:tc>
          <w:tcPr>
            <w:tcW w:w="329" w:type="pct"/>
            <w:vMerge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0" w:type="pct"/>
            <w:vMerge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  <w:vMerge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D34" w:rsidRPr="00060C0E" w:rsidTr="00D31D34">
        <w:trPr>
          <w:trHeight w:val="579"/>
        </w:trPr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Раздел 1. Общие вопросы клинической фармакологии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Общие вопросы клинической фармакологии. Служба клинических фармакологов и ее задачи. Основные понятия 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фармакодинамики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фармакокинетики</w:t>
            </w:r>
            <w:proofErr w:type="spellEnd"/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Взаимодействие лекарственных препаратов. Влияние возраста  и беременности  на ФК и ФД, Побочные эффекты лекарственных препаратов.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Фармаконадзор</w:t>
            </w:r>
            <w:proofErr w:type="spellEnd"/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Доказательная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медицина</w:t>
            </w:r>
            <w:proofErr w:type="gramStart"/>
            <w:r w:rsidRPr="00060C0E">
              <w:rPr>
                <w:rFonts w:ascii="Times New Roman" w:hAnsi="Times New Roman" w:cs="Times New Roman"/>
              </w:rPr>
              <w:t>.Ф</w:t>
            </w:r>
            <w:proofErr w:type="gramEnd"/>
            <w:r w:rsidRPr="00060C0E">
              <w:rPr>
                <w:rFonts w:ascii="Times New Roman" w:hAnsi="Times New Roman" w:cs="Times New Roman"/>
              </w:rPr>
              <w:t>ормулярная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система лечения заболеваний.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Фармакоэкономика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Фармакоэпидемиология</w:t>
            </w:r>
            <w:proofErr w:type="spellEnd"/>
            <w:r w:rsidRPr="0006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pct"/>
          </w:tcPr>
          <w:p w:rsidR="00D31D34" w:rsidRPr="00060C0E" w:rsidRDefault="00D31D34" w:rsidP="00D31D3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Раздел 2. Частные вопросы клинич</w:t>
            </w:r>
            <w:r>
              <w:rPr>
                <w:rFonts w:ascii="Times New Roman" w:hAnsi="Times New Roman" w:cs="Times New Roman"/>
                <w:b/>
              </w:rPr>
              <w:t xml:space="preserve">еской </w:t>
            </w:r>
            <w:r w:rsidRPr="00060C0E">
              <w:rPr>
                <w:rFonts w:ascii="Times New Roman" w:hAnsi="Times New Roman" w:cs="Times New Roman"/>
                <w:b/>
              </w:rPr>
              <w:t>фармакологии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антибактериальных препаратов. Бета-</w:t>
            </w:r>
            <w:proofErr w:type="spellStart"/>
            <w:r w:rsidRPr="00060C0E">
              <w:rPr>
                <w:rFonts w:ascii="Times New Roman" w:hAnsi="Times New Roman" w:cs="Times New Roman"/>
              </w:rPr>
              <w:t>лактамные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макролиды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карбопенемы</w:t>
            </w:r>
            <w:proofErr w:type="spellEnd"/>
            <w:r w:rsidRPr="00060C0E">
              <w:rPr>
                <w:rFonts w:ascii="Times New Roman" w:hAnsi="Times New Roman" w:cs="Times New Roman"/>
              </w:rPr>
              <w:t>. Особенности  у детей и подростков.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антибактериальных препаратов.</w:t>
            </w:r>
          </w:p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0C0E">
              <w:rPr>
                <w:rFonts w:ascii="Times New Roman" w:hAnsi="Times New Roman" w:cs="Times New Roman"/>
              </w:rPr>
              <w:t>Аминогликозиды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C0E">
              <w:rPr>
                <w:rFonts w:ascii="Times New Roman" w:hAnsi="Times New Roman" w:cs="Times New Roman"/>
              </w:rPr>
              <w:t>фторхинолоны</w:t>
            </w:r>
            <w:proofErr w:type="spellEnd"/>
            <w:r w:rsidRPr="00060C0E">
              <w:rPr>
                <w:rFonts w:ascii="Times New Roman" w:hAnsi="Times New Roman" w:cs="Times New Roman"/>
              </w:rPr>
              <w:t>, тетрациклины. Особенности  у детей и подростков.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протиовирусных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60C0E">
              <w:rPr>
                <w:rFonts w:ascii="Times New Roman" w:hAnsi="Times New Roman" w:cs="Times New Roman"/>
              </w:rPr>
              <w:t>противогрибковых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противопротозойных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ЛС.  Особенности  у детей и подростков.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gramStart"/>
            <w:r w:rsidRPr="00060C0E">
              <w:rPr>
                <w:rFonts w:ascii="Times New Roman" w:hAnsi="Times New Roman" w:cs="Times New Roman"/>
              </w:rPr>
              <w:t>противовоспалительных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 (ГКС, НПВС). Выбор лекарственной терапии при ревматоидном артрите, артрозе, подагрическом артрите</w:t>
            </w:r>
            <w:proofErr w:type="gramStart"/>
            <w:r w:rsidRPr="00060C0E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060C0E">
              <w:rPr>
                <w:rFonts w:ascii="Times New Roman" w:hAnsi="Times New Roman" w:cs="Times New Roman"/>
              </w:rPr>
              <w:t>Особенности применения у детей и подростков.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</w:t>
            </w: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>я лечения ИБС и аритмий. Выбор лекарственной терапии при стенокардии напряжения и мерцательной аритмии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spellStart"/>
            <w:r w:rsidRPr="00060C0E">
              <w:rPr>
                <w:rFonts w:ascii="Times New Roman" w:hAnsi="Times New Roman" w:cs="Times New Roman"/>
              </w:rPr>
              <w:t>антигипертензивных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средств и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 xml:space="preserve">я лечения ХСН. Выбор лекарственной терапии при артериальной гипертонии и ХСН. Особенности  </w:t>
            </w:r>
            <w:proofErr w:type="spellStart"/>
            <w:r w:rsidRPr="00060C0E">
              <w:rPr>
                <w:rFonts w:ascii="Times New Roman" w:hAnsi="Times New Roman" w:cs="Times New Roman"/>
              </w:rPr>
              <w:lastRenderedPageBreak/>
              <w:t>антигипертензивной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терапии  у детей и подростков.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D31D34">
        <w:trPr>
          <w:trHeight w:val="715"/>
        </w:trPr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лекарственных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>я лечения бронхо-</w:t>
            </w:r>
            <w:proofErr w:type="spellStart"/>
            <w:r w:rsidRPr="00060C0E">
              <w:rPr>
                <w:rFonts w:ascii="Times New Roman" w:hAnsi="Times New Roman" w:cs="Times New Roman"/>
              </w:rPr>
              <w:t>обструктивного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 синдрома. Выбор лекарственной терапии при лечении бронхо-</w:t>
            </w:r>
            <w:proofErr w:type="spellStart"/>
            <w:r w:rsidRPr="00060C0E">
              <w:rPr>
                <w:rFonts w:ascii="Times New Roman" w:hAnsi="Times New Roman" w:cs="Times New Roman"/>
              </w:rPr>
              <w:t>обструктивного</w:t>
            </w:r>
            <w:proofErr w:type="spellEnd"/>
            <w:r w:rsidRPr="00060C0E">
              <w:rPr>
                <w:rFonts w:ascii="Times New Roman" w:hAnsi="Times New Roman" w:cs="Times New Roman"/>
              </w:rPr>
              <w:t xml:space="preserve"> синдрома. Клиническая фармакология антигистаминных средств. Особенности  у детей и подростков.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Клиническая фармакология сре</w:t>
            </w:r>
            <w:proofErr w:type="gramStart"/>
            <w:r w:rsidRPr="00060C0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60C0E">
              <w:rPr>
                <w:rFonts w:ascii="Times New Roman" w:hAnsi="Times New Roman" w:cs="Times New Roman"/>
              </w:rPr>
              <w:t>я лечения заболеваний  желудочно-кишечного тракта. Выбор лекарственной терапии при гастритах, язвенной болезни, СРК, желчного пузыря.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C0E">
              <w:rPr>
                <w:rFonts w:ascii="Times New Roman" w:hAnsi="Times New Roman" w:cs="Times New Roman"/>
              </w:rPr>
              <w:t>2</w:t>
            </w: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D34" w:rsidRPr="00060C0E" w:rsidTr="00D31D34">
        <w:tc>
          <w:tcPr>
            <w:tcW w:w="329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1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0C0E">
              <w:rPr>
                <w:rFonts w:ascii="Times New Roman" w:hAnsi="Times New Roman" w:cs="Times New Roman"/>
                <w:b/>
              </w:rPr>
              <w:t>Зачетное занятие. Защита протокола.</w:t>
            </w:r>
          </w:p>
        </w:tc>
        <w:tc>
          <w:tcPr>
            <w:tcW w:w="842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pct"/>
          </w:tcPr>
          <w:p w:rsidR="00D31D34" w:rsidRPr="00060C0E" w:rsidRDefault="00D31D34" w:rsidP="00981F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01AA0" w:rsidRDefault="00301AA0"/>
    <w:sectPr w:rsidR="0030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6"/>
    <w:rsid w:val="00301AA0"/>
    <w:rsid w:val="00493ED8"/>
    <w:rsid w:val="00D31D34"/>
    <w:rsid w:val="00F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D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D34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31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3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31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31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31D3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D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D34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31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3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31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31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31D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-</dc:creator>
  <cp:keywords/>
  <dc:description/>
  <cp:lastModifiedBy>Магомед -</cp:lastModifiedBy>
  <cp:revision>3</cp:revision>
  <dcterms:created xsi:type="dcterms:W3CDTF">2016-10-27T08:40:00Z</dcterms:created>
  <dcterms:modified xsi:type="dcterms:W3CDTF">2016-10-27T08:46:00Z</dcterms:modified>
</cp:coreProperties>
</file>