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« Дагестанская государственная медицинская академия » </w:t>
      </w:r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  <w:proofErr w:type="gramStart"/>
      <w:r w:rsidRPr="00E650D6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>Федерации.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0D6" w:rsidRPr="00E650D6" w:rsidRDefault="00E650D6" w:rsidP="00E650D6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650D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650D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E650D6">
        <w:rPr>
          <w:rFonts w:ascii="Times New Roman" w:hAnsi="Times New Roman"/>
          <w:sz w:val="28"/>
          <w:szCs w:val="28"/>
        </w:rPr>
        <w:t xml:space="preserve"> “УТВЕРЖДАЮ”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проректор по учебной работе </w:t>
      </w:r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0D6" w:rsidRPr="00E650D6" w:rsidRDefault="00E650D6" w:rsidP="00E6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E650D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профессор Мамаев С.Н. </w:t>
      </w:r>
    </w:p>
    <w:p w:rsidR="00E650D6" w:rsidRPr="00E650D6" w:rsidRDefault="00E650D6" w:rsidP="00E65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b/>
          <w:sz w:val="28"/>
          <w:szCs w:val="28"/>
        </w:rPr>
        <w:t xml:space="preserve">        «__»____201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650D6">
        <w:rPr>
          <w:rFonts w:ascii="Times New Roman" w:hAnsi="Times New Roman" w:cs="Times New Roman"/>
          <w:b/>
          <w:sz w:val="28"/>
          <w:szCs w:val="28"/>
        </w:rPr>
        <w:t>г.</w:t>
      </w:r>
    </w:p>
    <w:p w:rsidR="00E650D6" w:rsidRPr="00E650D6" w:rsidRDefault="00E650D6" w:rsidP="00E65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0D6" w:rsidRPr="00E650D6" w:rsidRDefault="00E650D6" w:rsidP="00E650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0D6" w:rsidRPr="00E650D6" w:rsidRDefault="00E650D6" w:rsidP="00E650D6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E650D6">
        <w:rPr>
          <w:rFonts w:ascii="Times New Roman" w:hAnsi="Times New Roman"/>
          <w:i w:val="0"/>
        </w:rPr>
        <w:t>РАБОЧАЯ ПРОГРАММА</w:t>
      </w:r>
      <w:r w:rsidRPr="00E650D6">
        <w:rPr>
          <w:rFonts w:ascii="Times New Roman" w:hAnsi="Times New Roman"/>
          <w:i w:val="0"/>
          <w:lang w:val="ru-RU"/>
        </w:rPr>
        <w:t xml:space="preserve"> 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Гигиеническая диагностика состояния окружающей среды и оценки риска здоровья населения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E650D6">
        <w:rPr>
          <w:rFonts w:ascii="Times New Roman" w:hAnsi="Times New Roman" w:cs="Times New Roman"/>
          <w:sz w:val="28"/>
          <w:szCs w:val="28"/>
          <w:lang w:eastAsia="x-none"/>
        </w:rPr>
        <w:t>Цикла</w:t>
      </w:r>
      <w:proofErr w:type="gramStart"/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  С</w:t>
      </w:r>
      <w:proofErr w:type="gramEnd"/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Элективный </w:t>
      </w:r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 цикл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  <w:lang w:eastAsia="x-none"/>
        </w:rPr>
        <w:t xml:space="preserve">По специальности: 31.05.01.- </w:t>
      </w:r>
      <w:r w:rsidRPr="00E650D6">
        <w:rPr>
          <w:rFonts w:ascii="Times New Roman" w:hAnsi="Times New Roman" w:cs="Times New Roman"/>
          <w:b/>
          <w:sz w:val="28"/>
          <w:szCs w:val="28"/>
        </w:rPr>
        <w:t>«</w:t>
      </w:r>
      <w:r w:rsidRPr="00E650D6">
        <w:rPr>
          <w:rFonts w:ascii="Times New Roman" w:hAnsi="Times New Roman" w:cs="Times New Roman"/>
          <w:sz w:val="28"/>
          <w:szCs w:val="28"/>
          <w:lang w:eastAsia="x-none"/>
        </w:rPr>
        <w:t>Лечебное дело</w:t>
      </w:r>
      <w:r w:rsidRPr="00E650D6">
        <w:rPr>
          <w:rFonts w:ascii="Times New Roman" w:hAnsi="Times New Roman" w:cs="Times New Roman"/>
          <w:b/>
          <w:sz w:val="28"/>
          <w:szCs w:val="28"/>
        </w:rPr>
        <w:t>»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E650D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>Квалификация – Врач общей практики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>Факультет – лечебный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>Кафедра: Общей гигиены и экологии человека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E650D6" w:rsidRPr="00E650D6" w:rsidRDefault="000B389F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 w:rsidR="00E650D6" w:rsidRPr="00E650D6">
        <w:rPr>
          <w:rFonts w:ascii="Times New Roman" w:hAnsi="Times New Roman" w:cs="Times New Roman"/>
          <w:sz w:val="28"/>
          <w:szCs w:val="28"/>
        </w:rPr>
        <w:t>3</w:t>
      </w:r>
    </w:p>
    <w:p w:rsidR="00E650D6" w:rsidRPr="00E650D6" w:rsidRDefault="000B389F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Семестр: 6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 xml:space="preserve">Всего трудоёмкость – </w:t>
      </w:r>
      <w:r w:rsidR="000B389F">
        <w:rPr>
          <w:rFonts w:ascii="Times New Roman" w:hAnsi="Times New Roman" w:cs="Times New Roman"/>
          <w:sz w:val="28"/>
          <w:szCs w:val="28"/>
        </w:rPr>
        <w:t>72</w:t>
      </w:r>
      <w:r w:rsidRPr="00E650D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50D6" w:rsidRPr="00E650D6" w:rsidRDefault="000B389F" w:rsidP="00E65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Лекций – 16</w:t>
      </w:r>
      <w:r w:rsidR="00E650D6" w:rsidRPr="00E650D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50D6" w:rsidRPr="00E650D6" w:rsidRDefault="00E650D6" w:rsidP="00E650D6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  <w:r w:rsidRPr="00E650D6">
        <w:rPr>
          <w:rFonts w:ascii="Times New Roman" w:hAnsi="Times New Roman" w:cs="Times New Roman"/>
          <w:sz w:val="28"/>
          <w:szCs w:val="28"/>
        </w:rPr>
        <w:t>Практических (семинар</w:t>
      </w:r>
      <w:r w:rsidR="000B389F">
        <w:rPr>
          <w:rFonts w:ascii="Times New Roman" w:hAnsi="Times New Roman" w:cs="Times New Roman"/>
          <w:sz w:val="28"/>
          <w:szCs w:val="28"/>
        </w:rPr>
        <w:t>ских, лабораторных) занятий - 32</w:t>
      </w:r>
      <w:r w:rsidRPr="00E650D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50D6" w:rsidRPr="00E650D6" w:rsidRDefault="00E650D6" w:rsidP="00E6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0D6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0B389F">
        <w:rPr>
          <w:rFonts w:ascii="Times New Roman" w:hAnsi="Times New Roman" w:cs="Times New Roman"/>
          <w:sz w:val="28"/>
          <w:szCs w:val="28"/>
        </w:rPr>
        <w:t>работа – 24</w:t>
      </w:r>
      <w:r w:rsidRPr="00E650D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50D6" w:rsidRPr="00104C27" w:rsidRDefault="00E650D6" w:rsidP="00E650D6">
      <w:pPr>
        <w:jc w:val="both"/>
        <w:rPr>
          <w:sz w:val="32"/>
          <w:szCs w:val="32"/>
        </w:rPr>
      </w:pPr>
    </w:p>
    <w:p w:rsidR="00E650D6" w:rsidRPr="00104C27" w:rsidRDefault="00E650D6" w:rsidP="00E650D6">
      <w:pPr>
        <w:jc w:val="both"/>
        <w:rPr>
          <w:sz w:val="32"/>
          <w:szCs w:val="32"/>
        </w:rPr>
      </w:pPr>
    </w:p>
    <w:p w:rsidR="00E650D6" w:rsidRDefault="00E650D6" w:rsidP="00E650D6">
      <w:pPr>
        <w:jc w:val="both"/>
        <w:rPr>
          <w:sz w:val="36"/>
        </w:rPr>
      </w:pPr>
    </w:p>
    <w:p w:rsidR="00DB70E8" w:rsidRDefault="00DB70E8" w:rsidP="00E650D6">
      <w:pPr>
        <w:jc w:val="both"/>
        <w:rPr>
          <w:sz w:val="36"/>
        </w:rPr>
      </w:pPr>
    </w:p>
    <w:p w:rsidR="00E650D6" w:rsidRPr="00AC1384" w:rsidRDefault="00E650D6" w:rsidP="00E650D6">
      <w:pPr>
        <w:jc w:val="both"/>
        <w:rPr>
          <w:sz w:val="28"/>
          <w:szCs w:val="28"/>
        </w:rPr>
      </w:pPr>
    </w:p>
    <w:p w:rsidR="00E650D6" w:rsidRDefault="00E650D6" w:rsidP="00E650D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2015</w:t>
      </w:r>
    </w:p>
    <w:p w:rsidR="00E650D6" w:rsidRDefault="00E650D6" w:rsidP="00E650D6">
      <w:pPr>
        <w:jc w:val="center"/>
        <w:rPr>
          <w:sz w:val="28"/>
          <w:szCs w:val="28"/>
        </w:rPr>
      </w:pPr>
    </w:p>
    <w:p w:rsidR="00E650D6" w:rsidRPr="00850568" w:rsidRDefault="00E650D6" w:rsidP="00E650D6">
      <w:pPr>
        <w:jc w:val="center"/>
        <w:rPr>
          <w:sz w:val="28"/>
          <w:szCs w:val="28"/>
        </w:rPr>
      </w:pPr>
      <w:bookmarkStart w:id="0" w:name="_GoBack"/>
      <w:bookmarkEnd w:id="0"/>
    </w:p>
    <w:p w:rsidR="00E650D6" w:rsidRDefault="00E650D6" w:rsidP="00E650D6">
      <w:pPr>
        <w:pStyle w:val="a6"/>
        <w:rPr>
          <w:lang w:val="ru-RU"/>
        </w:rPr>
      </w:pPr>
      <w:r>
        <w:rPr>
          <w:lang w:val="ru-RU"/>
        </w:rPr>
        <w:t>П</w:t>
      </w:r>
      <w:proofErr w:type="spellStart"/>
      <w:r>
        <w:t>рограмма</w:t>
      </w:r>
      <w:proofErr w:type="spellEnd"/>
      <w:r>
        <w:t xml:space="preserve"> составлена </w:t>
      </w:r>
      <w:r>
        <w:rPr>
          <w:lang w:val="ru-RU"/>
        </w:rPr>
        <w:t xml:space="preserve">в соответствии с требованием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учётом рекомендаций примерной программы по специальности </w:t>
      </w:r>
      <w:r>
        <w:t>«</w:t>
      </w:r>
      <w:r>
        <w:rPr>
          <w:lang w:val="ru-RU"/>
        </w:rPr>
        <w:t>Лечебное дело</w:t>
      </w:r>
      <w:r>
        <w:t xml:space="preserve">» </w:t>
      </w:r>
    </w:p>
    <w:p w:rsidR="00E650D6" w:rsidRDefault="00E650D6" w:rsidP="00E650D6">
      <w:pPr>
        <w:pStyle w:val="a6"/>
        <w:rPr>
          <w:lang w:val="ru-RU"/>
        </w:rPr>
      </w:pPr>
    </w:p>
    <w:p w:rsidR="00E650D6" w:rsidRPr="00DF013D" w:rsidRDefault="00E650D6" w:rsidP="00E650D6">
      <w:pPr>
        <w:pStyle w:val="a6"/>
        <w:rPr>
          <w:u w:val="single"/>
          <w:lang w:val="ru-RU"/>
        </w:rPr>
      </w:pPr>
      <w:r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5924550" cy="3810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4.5pt;width:466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"/>
            </w:pict>
          </mc:Fallback>
        </mc:AlternateContent>
      </w:r>
      <w:r>
        <w:rPr>
          <w:u w:val="single"/>
          <w:lang w:val="ru-RU"/>
        </w:rPr>
        <w:t xml:space="preserve">              </w:t>
      </w:r>
    </w:p>
    <w:p w:rsidR="00E650D6" w:rsidRDefault="00E650D6" w:rsidP="00E650D6">
      <w:pPr>
        <w:pStyle w:val="a6"/>
      </w:pPr>
    </w:p>
    <w:p w:rsidR="00E650D6" w:rsidRDefault="00E650D6" w:rsidP="00E650D6">
      <w:pPr>
        <w:pStyle w:val="a6"/>
        <w:rPr>
          <w:szCs w:val="28"/>
          <w:lang w:val="ru-RU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  <w:lang w:val="ru-RU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E650D6" w:rsidRPr="00FA3FF2" w:rsidRDefault="00E650D6" w:rsidP="00E650D6">
      <w:pPr>
        <w:pStyle w:val="a6"/>
        <w:rPr>
          <w:szCs w:val="28"/>
        </w:rPr>
      </w:pPr>
      <w:r>
        <w:rPr>
          <w:szCs w:val="28"/>
          <w:lang w:val="ru-RU"/>
        </w:rPr>
        <w:t xml:space="preserve">от </w:t>
      </w:r>
      <w:r>
        <w:rPr>
          <w:szCs w:val="28"/>
        </w:rPr>
        <w:t>«__»_</w:t>
      </w:r>
      <w:r>
        <w:rPr>
          <w:szCs w:val="28"/>
          <w:lang w:val="ru-RU"/>
        </w:rPr>
        <w:t xml:space="preserve">            </w:t>
      </w:r>
      <w:r>
        <w:rPr>
          <w:szCs w:val="28"/>
        </w:rPr>
        <w:t>_20</w:t>
      </w:r>
      <w:r w:rsidRPr="00E650D6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</w:t>
      </w:r>
      <w:r w:rsidRPr="00D93BAD">
        <w:rPr>
          <w:szCs w:val="28"/>
          <w:lang w:val="ru-RU"/>
        </w:rPr>
        <w:t xml:space="preserve"> </w:t>
      </w:r>
      <w:r w:rsidRPr="00FA3FF2">
        <w:rPr>
          <w:szCs w:val="28"/>
        </w:rPr>
        <w:t xml:space="preserve"> г. Протокол №</w:t>
      </w:r>
    </w:p>
    <w:p w:rsidR="00E650D6" w:rsidRPr="00FA3FF2" w:rsidRDefault="00E650D6" w:rsidP="00E650D6">
      <w:pPr>
        <w:pStyle w:val="a6"/>
        <w:rPr>
          <w:szCs w:val="28"/>
        </w:rPr>
      </w:pPr>
    </w:p>
    <w:p w:rsidR="00E650D6" w:rsidRPr="00FA3FF2" w:rsidRDefault="00E650D6" w:rsidP="00E650D6">
      <w:pPr>
        <w:pStyle w:val="a6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E650D6" w:rsidRPr="00FA3FF2" w:rsidRDefault="00E650D6" w:rsidP="00E650D6">
      <w:pPr>
        <w:pStyle w:val="a6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E650D6" w:rsidRPr="0024590F" w:rsidRDefault="00E650D6" w:rsidP="00E650D6">
      <w:pPr>
        <w:pStyle w:val="a6"/>
        <w:rPr>
          <w:szCs w:val="28"/>
          <w:lang w:val="ru-RU"/>
        </w:rPr>
      </w:pPr>
      <w:r w:rsidRPr="00FA3FF2">
        <w:rPr>
          <w:szCs w:val="28"/>
        </w:rPr>
        <w:t xml:space="preserve">профессор                                                                               </w:t>
      </w:r>
      <w:r>
        <w:rPr>
          <w:szCs w:val="28"/>
          <w:lang w:val="ru-RU"/>
        </w:rPr>
        <w:t>М.Г. Магомедов</w:t>
      </w:r>
    </w:p>
    <w:p w:rsidR="00E650D6" w:rsidRPr="00FA3FF2" w:rsidRDefault="00E650D6" w:rsidP="00E650D6">
      <w:pPr>
        <w:jc w:val="center"/>
        <w:rPr>
          <w:b/>
          <w:sz w:val="28"/>
          <w:szCs w:val="28"/>
        </w:rPr>
      </w:pPr>
    </w:p>
    <w:p w:rsidR="00E650D6" w:rsidRPr="00FA3FF2" w:rsidRDefault="00E650D6" w:rsidP="00E650D6">
      <w:pPr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согласована:</w:t>
      </w:r>
    </w:p>
    <w:p w:rsidR="00E650D6" w:rsidRPr="00FA3FF2" w:rsidRDefault="00E650D6" w:rsidP="00E650D6">
      <w:pPr>
        <w:rPr>
          <w:sz w:val="28"/>
          <w:szCs w:val="28"/>
        </w:rPr>
      </w:pPr>
      <w:r w:rsidRPr="00FA3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FF2">
        <w:rPr>
          <w:sz w:val="28"/>
          <w:szCs w:val="28"/>
        </w:rPr>
        <w:t xml:space="preserve">Директор НМБ ДГМА                                                               </w:t>
      </w:r>
      <w:proofErr w:type="spellStart"/>
      <w:r w:rsidRPr="00FA3FF2">
        <w:rPr>
          <w:sz w:val="28"/>
          <w:szCs w:val="28"/>
        </w:rPr>
        <w:t>А.В.Бекеева</w:t>
      </w:r>
      <w:proofErr w:type="spellEnd"/>
    </w:p>
    <w:p w:rsidR="00E650D6" w:rsidRPr="00FA3FF2" w:rsidRDefault="00E650D6" w:rsidP="00E650D6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Гаджимурадов</w:t>
      </w:r>
      <w:proofErr w:type="spellEnd"/>
      <w:r>
        <w:rPr>
          <w:sz w:val="28"/>
          <w:szCs w:val="28"/>
        </w:rPr>
        <w:t xml:space="preserve"> М.Н.</w:t>
      </w:r>
    </w:p>
    <w:p w:rsidR="00E650D6" w:rsidRPr="006D0B8B" w:rsidRDefault="00E650D6" w:rsidP="00E650D6">
      <w:pPr>
        <w:pStyle w:val="a6"/>
        <w:ind w:hanging="284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FA3FF2">
        <w:rPr>
          <w:szCs w:val="28"/>
        </w:rPr>
        <w:t xml:space="preserve">3. </w:t>
      </w:r>
      <w:r>
        <w:rPr>
          <w:szCs w:val="28"/>
          <w:lang w:val="ru-RU"/>
        </w:rPr>
        <w:t>Зам. декана по курсу                                                              Исаева Р.И.</w:t>
      </w:r>
    </w:p>
    <w:p w:rsidR="00E650D6" w:rsidRDefault="00E650D6" w:rsidP="00E650D6">
      <w:pPr>
        <w:rPr>
          <w:b/>
          <w:sz w:val="28"/>
          <w:szCs w:val="28"/>
        </w:rPr>
      </w:pPr>
    </w:p>
    <w:p w:rsidR="00E650D6" w:rsidRPr="00FA3FF2" w:rsidRDefault="00E650D6" w:rsidP="00E650D6">
      <w:pPr>
        <w:rPr>
          <w:b/>
          <w:sz w:val="28"/>
          <w:szCs w:val="28"/>
        </w:rPr>
      </w:pPr>
    </w:p>
    <w:p w:rsidR="00E650D6" w:rsidRPr="00FA3FF2" w:rsidRDefault="00E650D6" w:rsidP="00E650D6">
      <w:pPr>
        <w:pStyle w:val="a6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>та факультета «_</w:t>
      </w:r>
      <w:r>
        <w:rPr>
          <w:szCs w:val="28"/>
          <w:lang w:val="ru-RU"/>
        </w:rPr>
        <w:t>9</w:t>
      </w:r>
      <w:r>
        <w:rPr>
          <w:szCs w:val="28"/>
        </w:rPr>
        <w:t>_»</w:t>
      </w:r>
      <w:r>
        <w:rPr>
          <w:szCs w:val="28"/>
          <w:lang w:val="ru-RU"/>
        </w:rPr>
        <w:t xml:space="preserve"> </w:t>
      </w:r>
      <w:r>
        <w:rPr>
          <w:szCs w:val="28"/>
        </w:rPr>
        <w:t>д</w:t>
      </w:r>
      <w:r>
        <w:rPr>
          <w:szCs w:val="28"/>
          <w:lang w:val="ru-RU"/>
        </w:rPr>
        <w:t>екабря</w:t>
      </w:r>
      <w:r>
        <w:rPr>
          <w:szCs w:val="28"/>
        </w:rPr>
        <w:t>_201</w:t>
      </w:r>
      <w:r>
        <w:rPr>
          <w:szCs w:val="28"/>
          <w:lang w:val="ru-RU"/>
        </w:rPr>
        <w:t xml:space="preserve">4 </w:t>
      </w:r>
      <w:r w:rsidRPr="00FA3FF2">
        <w:rPr>
          <w:szCs w:val="28"/>
        </w:rPr>
        <w:t xml:space="preserve"> г. Протокол №</w:t>
      </w:r>
    </w:p>
    <w:p w:rsidR="00E650D6" w:rsidRPr="00FA3FF2" w:rsidRDefault="00E650D6" w:rsidP="00E650D6">
      <w:pPr>
        <w:rPr>
          <w:sz w:val="28"/>
          <w:szCs w:val="28"/>
        </w:rPr>
      </w:pPr>
    </w:p>
    <w:p w:rsidR="00E650D6" w:rsidRDefault="00E650D6" w:rsidP="00E650D6">
      <w:pPr>
        <w:jc w:val="center"/>
        <w:rPr>
          <w:b/>
          <w:sz w:val="28"/>
          <w:szCs w:val="28"/>
        </w:rPr>
      </w:pPr>
    </w:p>
    <w:p w:rsidR="00E650D6" w:rsidRPr="00FA3FF2" w:rsidRDefault="00E650D6" w:rsidP="00E650D6">
      <w:pPr>
        <w:jc w:val="center"/>
        <w:rPr>
          <w:b/>
          <w:sz w:val="28"/>
          <w:szCs w:val="28"/>
        </w:rPr>
      </w:pPr>
    </w:p>
    <w:p w:rsidR="00E650D6" w:rsidRPr="005850C9" w:rsidRDefault="00E650D6" w:rsidP="00E650D6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Р.М.Рагимов</w:t>
      </w:r>
      <w:proofErr w:type="spellEnd"/>
    </w:p>
    <w:p w:rsidR="00E650D6" w:rsidRDefault="00E650D6" w:rsidP="00E650D6">
      <w:pPr>
        <w:jc w:val="center"/>
        <w:rPr>
          <w:b/>
          <w:sz w:val="28"/>
          <w:szCs w:val="28"/>
        </w:rPr>
      </w:pPr>
    </w:p>
    <w:p w:rsidR="00E650D6" w:rsidRPr="00AD4DBD" w:rsidRDefault="00E650D6" w:rsidP="00E650D6">
      <w:r w:rsidRPr="006D0B8B">
        <w:rPr>
          <w:sz w:val="28"/>
          <w:szCs w:val="28"/>
        </w:rPr>
        <w:t>Составители</w:t>
      </w:r>
      <w:r w:rsidRPr="00E650D6">
        <w:rPr>
          <w:sz w:val="28"/>
          <w:szCs w:val="28"/>
        </w:rPr>
        <w:t>:</w:t>
      </w:r>
    </w:p>
    <w:p w:rsidR="00E650D6" w:rsidRPr="00AD4DBD" w:rsidRDefault="00E650D6" w:rsidP="00E650D6"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.к</w:t>
      </w:r>
      <w:proofErr w:type="gramEnd"/>
      <w:r w:rsidRPr="006D0B8B">
        <w:rPr>
          <w:sz w:val="28"/>
          <w:szCs w:val="28"/>
        </w:rPr>
        <w:t>афедрой</w:t>
      </w:r>
      <w:proofErr w:type="spellEnd"/>
      <w:r w:rsidRPr="006D0B8B">
        <w:rPr>
          <w:sz w:val="28"/>
          <w:szCs w:val="28"/>
        </w:rPr>
        <w:t>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E650D6" w:rsidRPr="006D0B8B" w:rsidRDefault="00E650D6" w:rsidP="00E650D6">
      <w:pPr>
        <w:rPr>
          <w:sz w:val="28"/>
          <w:szCs w:val="28"/>
        </w:rPr>
      </w:pPr>
      <w:proofErr w:type="spellStart"/>
      <w:r w:rsidRPr="006D0B8B">
        <w:rPr>
          <w:sz w:val="28"/>
          <w:szCs w:val="28"/>
        </w:rPr>
        <w:t>Зав</w:t>
      </w:r>
      <w:proofErr w:type="gramStart"/>
      <w:r w:rsidRPr="006D0B8B">
        <w:rPr>
          <w:sz w:val="28"/>
          <w:szCs w:val="28"/>
        </w:rPr>
        <w:t>.у</w:t>
      </w:r>
      <w:proofErr w:type="gramEnd"/>
      <w:r w:rsidRPr="006D0B8B">
        <w:rPr>
          <w:sz w:val="28"/>
          <w:szCs w:val="28"/>
        </w:rPr>
        <w:t>чебной</w:t>
      </w:r>
      <w:proofErr w:type="spellEnd"/>
      <w:r w:rsidRPr="006D0B8B">
        <w:rPr>
          <w:sz w:val="28"/>
          <w:szCs w:val="28"/>
        </w:rPr>
        <w:t xml:space="preserve"> частью</w:t>
      </w:r>
    </w:p>
    <w:p w:rsidR="00E650D6" w:rsidRDefault="00E650D6" w:rsidP="00E650D6">
      <w:r w:rsidRPr="006D0B8B">
        <w:rPr>
          <w:sz w:val="28"/>
          <w:szCs w:val="28"/>
        </w:rPr>
        <w:t xml:space="preserve"> кафедры, доцент</w:t>
      </w:r>
      <w:r>
        <w:rPr>
          <w:sz w:val="28"/>
          <w:szCs w:val="28"/>
        </w:rPr>
        <w:t xml:space="preserve">                                                                </w:t>
      </w:r>
      <w:r w:rsidRPr="00AD4DBD">
        <w:rPr>
          <w:sz w:val="28"/>
          <w:szCs w:val="28"/>
        </w:rPr>
        <w:t xml:space="preserve">к.м.н., </w:t>
      </w:r>
      <w:proofErr w:type="spellStart"/>
      <w:r w:rsidRPr="00AD4DBD">
        <w:rPr>
          <w:sz w:val="28"/>
          <w:szCs w:val="28"/>
        </w:rPr>
        <w:t>Гитинова</w:t>
      </w:r>
      <w:proofErr w:type="spellEnd"/>
      <w:r w:rsidRPr="00AD4DBD">
        <w:rPr>
          <w:sz w:val="28"/>
          <w:szCs w:val="28"/>
        </w:rPr>
        <w:t xml:space="preserve"> П.Ш.</w:t>
      </w:r>
    </w:p>
    <w:p w:rsidR="00E650D6" w:rsidRDefault="00E650D6" w:rsidP="00E650D6"/>
    <w:p w:rsidR="00E650D6" w:rsidRPr="00AD4DBD" w:rsidRDefault="00E650D6" w:rsidP="00E650D6"/>
    <w:p w:rsidR="00E650D6" w:rsidRPr="006D0B8B" w:rsidRDefault="00E650D6" w:rsidP="00E650D6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</w:t>
      </w:r>
      <w:proofErr w:type="spellStart"/>
      <w:r>
        <w:rPr>
          <w:sz w:val="28"/>
          <w:szCs w:val="28"/>
        </w:rPr>
        <w:t>Шамсудинов</w:t>
      </w:r>
      <w:proofErr w:type="spellEnd"/>
      <w:r>
        <w:rPr>
          <w:sz w:val="28"/>
          <w:szCs w:val="28"/>
        </w:rPr>
        <w:t xml:space="preserve"> Р.С.</w:t>
      </w:r>
    </w:p>
    <w:p w:rsidR="00E650D6" w:rsidRPr="00FE13BF" w:rsidRDefault="00E650D6" w:rsidP="00E650D6"/>
    <w:p w:rsidR="00E650D6" w:rsidRDefault="00E650D6" w:rsidP="00E650D6">
      <w:pPr>
        <w:rPr>
          <w:sz w:val="28"/>
          <w:szCs w:val="28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E650D6" w:rsidRDefault="00E650D6" w:rsidP="00B7316A">
      <w:pPr>
        <w:pStyle w:val="22"/>
        <w:shd w:val="clear" w:color="auto" w:fill="auto"/>
        <w:spacing w:line="230" w:lineRule="exact"/>
        <w:ind w:left="80"/>
        <w:rPr>
          <w:color w:val="000000"/>
        </w:rPr>
      </w:pPr>
    </w:p>
    <w:p w:rsidR="00B7316A" w:rsidRDefault="00B7316A" w:rsidP="00B7316A">
      <w:pPr>
        <w:pStyle w:val="22"/>
        <w:shd w:val="clear" w:color="auto" w:fill="auto"/>
        <w:spacing w:line="230" w:lineRule="exact"/>
        <w:ind w:left="80"/>
      </w:pPr>
      <w:r>
        <w:rPr>
          <w:color w:val="000000"/>
        </w:rPr>
        <w:t>1. Цели и задачи дисциплины:</w:t>
      </w:r>
    </w:p>
    <w:p w:rsidR="00B7316A" w:rsidRDefault="00B7316A" w:rsidP="00B7316A">
      <w:pPr>
        <w:pStyle w:val="22"/>
        <w:shd w:val="clear" w:color="auto" w:fill="auto"/>
        <w:spacing w:line="274" w:lineRule="exact"/>
        <w:ind w:left="80" w:right="60" w:firstLine="840"/>
        <w:jc w:val="both"/>
      </w:pPr>
      <w:r>
        <w:rPr>
          <w:color w:val="000000"/>
        </w:rPr>
        <w:t xml:space="preserve">Цель курса: формирование у студентов знаний и умений, позволяющих решать задачи, связанные с гигиенической диагностикой окружающей среды, </w:t>
      </w:r>
      <w:proofErr w:type="gramStart"/>
      <w:r>
        <w:rPr>
          <w:color w:val="000000"/>
        </w:rPr>
        <w:t>-и</w:t>
      </w:r>
      <w:proofErr w:type="gramEnd"/>
      <w:r>
        <w:rPr>
          <w:color w:val="000000"/>
        </w:rPr>
        <w:t>зучение основных направлений гигиенической диагностики состояния окружающей среды .</w:t>
      </w:r>
    </w:p>
    <w:p w:rsidR="00B7316A" w:rsidRDefault="00B7316A" w:rsidP="00B7316A">
      <w:pPr>
        <w:pStyle w:val="22"/>
        <w:shd w:val="clear" w:color="auto" w:fill="auto"/>
        <w:spacing w:line="230" w:lineRule="exact"/>
        <w:ind w:left="80" w:firstLine="840"/>
        <w:jc w:val="both"/>
      </w:pPr>
      <w:r>
        <w:rPr>
          <w:color w:val="000000"/>
        </w:rPr>
        <w:t>-изучение методов гигиенической диагностики состояния окружающей</w:t>
      </w:r>
    </w:p>
    <w:p w:rsidR="00B7316A" w:rsidRDefault="00B7316A" w:rsidP="00B7316A">
      <w:pPr>
        <w:pStyle w:val="22"/>
        <w:shd w:val="clear" w:color="auto" w:fill="auto"/>
        <w:spacing w:after="236" w:line="230" w:lineRule="exact"/>
        <w:ind w:left="80"/>
      </w:pPr>
      <w:r>
        <w:rPr>
          <w:color w:val="000000"/>
        </w:rPr>
        <w:t>среды</w:t>
      </w:r>
    </w:p>
    <w:p w:rsidR="00B7316A" w:rsidRDefault="00B7316A" w:rsidP="00B7316A">
      <w:pPr>
        <w:pStyle w:val="30"/>
        <w:numPr>
          <w:ilvl w:val="0"/>
          <w:numId w:val="1"/>
        </w:numPr>
        <w:shd w:val="clear" w:color="auto" w:fill="auto"/>
        <w:tabs>
          <w:tab w:val="left" w:pos="1227"/>
        </w:tabs>
        <w:spacing w:before="0"/>
        <w:ind w:left="80" w:right="60" w:firstLine="840"/>
      </w:pPr>
      <w:r>
        <w:rPr>
          <w:rStyle w:val="30pt"/>
        </w:rPr>
        <w:t>Предоставление</w:t>
      </w:r>
      <w:r>
        <w:rPr>
          <w:color w:val="000000"/>
        </w:rPr>
        <w:t xml:space="preserve"> возможности и условий для самостоятельного увеличения объёма приобретаемых знаний и навыков по оценке взаимосвязи состояния человека с факторами среды обитания в условиях населенных мест и выявление характера и степени их неблагоприятного воздействия.</w:t>
      </w:r>
    </w:p>
    <w:p w:rsidR="00B7316A" w:rsidRDefault="00B7316A" w:rsidP="00B7316A">
      <w:pPr>
        <w:pStyle w:val="30"/>
        <w:numPr>
          <w:ilvl w:val="0"/>
          <w:numId w:val="2"/>
        </w:numPr>
        <w:shd w:val="clear" w:color="auto" w:fill="auto"/>
        <w:tabs>
          <w:tab w:val="left" w:pos="1155"/>
        </w:tabs>
        <w:spacing w:before="0"/>
        <w:ind w:left="80" w:right="60" w:firstLine="840"/>
      </w:pPr>
      <w:r>
        <w:rPr>
          <w:rStyle w:val="30pt"/>
        </w:rPr>
        <w:t>Углубленное изучение</w:t>
      </w:r>
      <w:r>
        <w:rPr>
          <w:color w:val="000000"/>
        </w:rPr>
        <w:t xml:space="preserve"> дисциплины и практическое ею овладение на уровне специализации.</w:t>
      </w:r>
    </w:p>
    <w:p w:rsidR="00B7316A" w:rsidRDefault="00B7316A" w:rsidP="00B7316A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line="269" w:lineRule="exact"/>
        <w:ind w:left="80" w:firstLine="840"/>
        <w:jc w:val="both"/>
      </w:pPr>
      <w:r>
        <w:rPr>
          <w:color w:val="000000"/>
        </w:rPr>
        <w:t>Задачи:</w:t>
      </w:r>
    </w:p>
    <w:p w:rsidR="00B7316A" w:rsidRDefault="00B7316A" w:rsidP="00B7316A">
      <w:pPr>
        <w:pStyle w:val="30"/>
        <w:shd w:val="clear" w:color="auto" w:fill="auto"/>
        <w:spacing w:before="0" w:line="278" w:lineRule="exact"/>
        <w:ind w:left="80" w:right="60" w:firstLine="840"/>
      </w:pPr>
      <w:r>
        <w:rPr>
          <w:rStyle w:val="30pt"/>
        </w:rPr>
        <w:t>.Изучить</w:t>
      </w:r>
      <w:r>
        <w:rPr>
          <w:color w:val="000000"/>
        </w:rPr>
        <w:t xml:space="preserve"> теоретические основы и практическую значимость </w:t>
      </w:r>
      <w:proofErr w:type="spellStart"/>
      <w:r>
        <w:rPr>
          <w:color w:val="000000"/>
        </w:rPr>
        <w:t>социально</w:t>
      </w:r>
      <w:r>
        <w:rPr>
          <w:color w:val="000000"/>
        </w:rPr>
        <w:softHyphen/>
        <w:t>гигиенического</w:t>
      </w:r>
      <w:proofErr w:type="spellEnd"/>
      <w:r>
        <w:rPr>
          <w:color w:val="000000"/>
        </w:rPr>
        <w:t xml:space="preserve"> мониторинга и оценки риска здоровью населения.</w:t>
      </w:r>
    </w:p>
    <w:p w:rsidR="00B7316A" w:rsidRDefault="00B7316A" w:rsidP="00B7316A">
      <w:pPr>
        <w:pStyle w:val="30"/>
        <w:shd w:val="clear" w:color="auto" w:fill="auto"/>
        <w:spacing w:before="0" w:after="244" w:line="278" w:lineRule="exact"/>
        <w:ind w:left="80" w:right="60" w:firstLine="840"/>
      </w:pPr>
      <w:r>
        <w:rPr>
          <w:rStyle w:val="30pt"/>
        </w:rPr>
        <w:t>-Овладеть</w:t>
      </w:r>
      <w:r>
        <w:rPr>
          <w:color w:val="000000"/>
        </w:rPr>
        <w:t xml:space="preserve"> практическими навыками: оценки состояния среды обитания человека, а также других факторов, определяющих состояние здоровья населения и оценки основных показателей, характеризующих состояние здоровья населения; оценки показателей, характеризующих состояние здоровья населения во взаимосвязи с факторами среды обитания и условиями жизни и трудовой деятельности, выявлению причинно- </w:t>
      </w:r>
      <w:proofErr w:type="spellStart"/>
      <w:r>
        <w:rPr>
          <w:color w:val="000000"/>
        </w:rPr>
        <w:t>моперативной</w:t>
      </w:r>
      <w:proofErr w:type="spellEnd"/>
      <w:r>
        <w:rPr>
          <w:color w:val="000000"/>
        </w:rPr>
        <w:t xml:space="preserve"> и прогностической оценки санитарно-эпидемиологического благополучия населения и обоснованию необходимых профилактических мероприятий.</w:t>
      </w:r>
    </w:p>
    <w:p w:rsidR="00B7316A" w:rsidRDefault="00B7316A" w:rsidP="00B7316A">
      <w:pPr>
        <w:pStyle w:val="22"/>
        <w:numPr>
          <w:ilvl w:val="0"/>
          <w:numId w:val="1"/>
        </w:numPr>
        <w:shd w:val="clear" w:color="auto" w:fill="auto"/>
        <w:tabs>
          <w:tab w:val="left" w:pos="320"/>
        </w:tabs>
        <w:spacing w:line="274" w:lineRule="exact"/>
        <w:ind w:left="80"/>
      </w:pPr>
      <w:r>
        <w:rPr>
          <w:color w:val="000000"/>
        </w:rPr>
        <w:t>Место дисциплины</w:t>
      </w:r>
    </w:p>
    <w:p w:rsidR="00B7316A" w:rsidRDefault="00B7316A" w:rsidP="00B7316A">
      <w:pPr>
        <w:pStyle w:val="30"/>
        <w:shd w:val="clear" w:color="auto" w:fill="auto"/>
        <w:spacing w:before="0" w:line="274" w:lineRule="exact"/>
        <w:ind w:left="80" w:right="60" w:firstLine="840"/>
      </w:pPr>
      <w:r>
        <w:rPr>
          <w:color w:val="000000"/>
        </w:rPr>
        <w:t>Дисциплина -гигиеническая диагностика окружающей среды является элективным курсом.</w:t>
      </w:r>
    </w:p>
    <w:p w:rsidR="00B7316A" w:rsidRDefault="00B7316A" w:rsidP="00B7316A">
      <w:pPr>
        <w:pStyle w:val="30"/>
        <w:shd w:val="clear" w:color="auto" w:fill="auto"/>
        <w:spacing w:before="0" w:after="240" w:line="274" w:lineRule="exact"/>
        <w:ind w:left="80" w:right="60" w:firstLine="840"/>
      </w:pPr>
      <w:r>
        <w:rPr>
          <w:color w:val="000000"/>
        </w:rPr>
        <w:t>Факультативные дисциплины не являются обязательными для изучения аспирантом, однако они предоставляют возможность для самостоятельного увеличения объёма приобретаемых знаний и навыков по своей специальности. В то же время по желанию аспиранта время, отведённое на факультативы, может быть использовано как для увеличения объёма изучения обязательных дисциплин, так и для других разделов образовательной составляющей, в том числе - на педагогические дисциплины.</w:t>
      </w:r>
    </w:p>
    <w:p w:rsidR="00B7316A" w:rsidRDefault="00B7316A" w:rsidP="00B7316A">
      <w:pPr>
        <w:pStyle w:val="22"/>
        <w:numPr>
          <w:ilvl w:val="0"/>
          <w:numId w:val="1"/>
        </w:numPr>
        <w:shd w:val="clear" w:color="auto" w:fill="auto"/>
        <w:tabs>
          <w:tab w:val="left" w:pos="320"/>
        </w:tabs>
        <w:spacing w:line="274" w:lineRule="exact"/>
        <w:ind w:left="80"/>
      </w:pPr>
      <w:r>
        <w:rPr>
          <w:color w:val="000000"/>
        </w:rPr>
        <w:t>Требование к результатам освоения дисциплины по выбору</w:t>
      </w:r>
    </w:p>
    <w:p w:rsidR="00B7316A" w:rsidRDefault="00B7316A" w:rsidP="00B7316A">
      <w:pPr>
        <w:pStyle w:val="30"/>
        <w:shd w:val="clear" w:color="auto" w:fill="auto"/>
        <w:spacing w:before="0" w:line="274" w:lineRule="exact"/>
        <w:ind w:left="80" w:right="60" w:firstLine="840"/>
      </w:pPr>
      <w:r>
        <w:rPr>
          <w:rStyle w:val="30pt"/>
        </w:rPr>
        <w:t>Знать</w:t>
      </w:r>
      <w:r>
        <w:rPr>
          <w:color w:val="000000"/>
        </w:rPr>
        <w:t xml:space="preserve"> теоретические и практические основы гигиены в рамках современной системы здравоохранения и госсанэпидслужбы Российской Федерации, её научные направления, подходы к оценке воздействия факторов окружающей среды на здоровье населения, нормативно- правовое и методическое обеспечение деятельности, основные методы исследования, </w:t>
      </w:r>
      <w:r>
        <w:rPr>
          <w:color w:val="000000"/>
        </w:rPr>
        <w:lastRenderedPageBreak/>
        <w:t>организационные и социально-правовые аспекты профессиональной деятельности.</w:t>
      </w:r>
    </w:p>
    <w:p w:rsidR="00B7316A" w:rsidRDefault="00B7316A" w:rsidP="00B7316A">
      <w:pPr>
        <w:pStyle w:val="30"/>
        <w:shd w:val="clear" w:color="auto" w:fill="auto"/>
        <w:spacing w:before="0" w:line="274" w:lineRule="exact"/>
        <w:ind w:left="80" w:right="60" w:firstLine="840"/>
      </w:pPr>
      <w:r>
        <w:rPr>
          <w:rStyle w:val="30pt"/>
        </w:rPr>
        <w:t>Уметь</w:t>
      </w:r>
      <w:r>
        <w:rPr>
          <w:color w:val="000000"/>
        </w:rPr>
        <w:t xml:space="preserve"> осуществлять планирование и организацию гигиенических и противоэпидемических мероприятий по обеспечению санитарно-эпидемиологического благополучия населения на местном и региональном уровнях, проводить гигиеническую оценку факторов среды обитания, комплексную гигиеническую оценку состояния среды обитания, сбор и анализ информации по демографии, эпидемиологии инфекционных и неинфекционных заболеваний, выявлять причинно-следственных связи между факторами среды обитания и неблагоприятными эффектами в здоровье населения, причинные зависимости; осуществлять диагностику, экспертизу, профилактику экологически обусловленных заболеваний.</w:t>
      </w:r>
    </w:p>
    <w:p w:rsidR="0036570E" w:rsidRDefault="0036570E"/>
    <w:p w:rsidR="00B7316A" w:rsidRDefault="00B7316A"/>
    <w:p w:rsidR="00B7316A" w:rsidRDefault="00B7316A"/>
    <w:p w:rsidR="00B7316A" w:rsidRDefault="00B7316A"/>
    <w:p w:rsidR="00B7316A" w:rsidRDefault="00B7316A" w:rsidP="00B7316A">
      <w:pPr>
        <w:pStyle w:val="30"/>
        <w:shd w:val="clear" w:color="auto" w:fill="auto"/>
        <w:spacing w:before="0" w:after="189" w:line="346" w:lineRule="exact"/>
        <w:ind w:left="660" w:right="700" w:firstLine="680"/>
      </w:pPr>
      <w:r>
        <w:rPr>
          <w:rStyle w:val="30pt"/>
        </w:rPr>
        <w:t>Владеть</w:t>
      </w:r>
      <w:r>
        <w:rPr>
          <w:color w:val="000000"/>
        </w:rPr>
        <w:t xml:space="preserve"> гигиеническими, эпидемиологическими и статистическими методами исследований в рамках выбранной дисциплины, формами и методами организации соответствующих видов деятельности.</w:t>
      </w:r>
    </w:p>
    <w:p w:rsidR="00B7316A" w:rsidRDefault="00B7316A" w:rsidP="00B7316A">
      <w:pPr>
        <w:pStyle w:val="12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260" w:lineRule="exact"/>
        <w:ind w:left="660"/>
      </w:pPr>
      <w:bookmarkStart w:id="1" w:name="bookmark0"/>
      <w:r>
        <w:rPr>
          <w:color w:val="000000"/>
        </w:rPr>
        <w:t>Объем дисциплины и виды учебной работы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350"/>
      </w:tblGrid>
      <w:tr w:rsidR="00B7316A" w:rsidTr="00B7316A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0pt"/>
              </w:rPr>
              <w:t>Виды учебной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0pt"/>
              </w:rPr>
              <w:t>Всего часов</w:t>
            </w:r>
          </w:p>
        </w:tc>
      </w:tr>
      <w:tr w:rsidR="00B7316A" w:rsidTr="00B7316A">
        <w:trPr>
          <w:trHeight w:hRule="exact" w:val="653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312" w:lineRule="exact"/>
              <w:ind w:left="140" w:firstLine="0"/>
              <w:jc w:val="left"/>
            </w:pPr>
            <w:r>
              <w:rPr>
                <w:rStyle w:val="0pt0"/>
              </w:rPr>
              <w:t>Аудиторные занятия всего</w:t>
            </w:r>
            <w:proofErr w:type="gramStart"/>
            <w:r>
              <w:rPr>
                <w:rStyle w:val="0pt0"/>
              </w:rPr>
              <w:t xml:space="preserve"> </w:t>
            </w:r>
            <w:r>
              <w:rPr>
                <w:rStyle w:val="13"/>
              </w:rPr>
              <w:t>В</w:t>
            </w:r>
            <w:proofErr w:type="gramEnd"/>
            <w:r>
              <w:rPr>
                <w:rStyle w:val="13"/>
              </w:rPr>
              <w:t xml:space="preserve"> том числе: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4"/>
              </w:rPr>
              <w:t>48ч.</w:t>
            </w:r>
          </w:p>
        </w:tc>
      </w:tr>
      <w:tr w:rsidR="00B7316A" w:rsidTr="00B7316A">
        <w:trPr>
          <w:trHeight w:hRule="exact" w:val="33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13"/>
              </w:rPr>
              <w:t>Лекции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4"/>
              </w:rPr>
              <w:t>16ч.</w:t>
            </w:r>
          </w:p>
        </w:tc>
      </w:tr>
      <w:tr w:rsidR="00B7316A" w:rsidTr="00B7316A">
        <w:trPr>
          <w:trHeight w:hRule="exact" w:val="499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13"/>
              </w:rPr>
              <w:t>Практические занятия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4"/>
              </w:rPr>
              <w:t>32ч</w:t>
            </w:r>
          </w:p>
        </w:tc>
      </w:tr>
      <w:tr w:rsidR="00B7316A" w:rsidTr="00B7316A">
        <w:trPr>
          <w:trHeight w:hRule="exact" w:val="494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0pt"/>
              </w:rPr>
              <w:t>Самостоятельная работа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rPr>
                <w:sz w:val="10"/>
                <w:szCs w:val="10"/>
              </w:rPr>
            </w:pPr>
          </w:p>
        </w:tc>
      </w:tr>
      <w:tr w:rsidR="00B7316A" w:rsidTr="00B7316A">
        <w:trPr>
          <w:trHeight w:hRule="exact" w:val="225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3"/>
              </w:rPr>
              <w:t>Работа с лекционным материалом.</w:t>
            </w:r>
          </w:p>
          <w:p w:rsidR="00B7316A" w:rsidRDefault="00B7316A" w:rsidP="00B7316A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3"/>
              </w:rPr>
              <w:t>Подготовка к практическим занятиям.</w:t>
            </w:r>
          </w:p>
          <w:p w:rsidR="00B7316A" w:rsidRDefault="00B7316A" w:rsidP="00B7316A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3"/>
              </w:rPr>
              <w:t>Работа с научной литературой и нормативной документацией.</w:t>
            </w:r>
          </w:p>
          <w:p w:rsidR="00B7316A" w:rsidRDefault="00B7316A" w:rsidP="00B7316A">
            <w:pPr>
              <w:pStyle w:val="23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3"/>
              </w:rPr>
              <w:t>Решение тестовых и ситуационных задач. Овладение навыками ведения СГМ и основами оценки риска.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4"/>
              </w:rPr>
              <w:t>24ч.</w:t>
            </w:r>
          </w:p>
        </w:tc>
      </w:tr>
      <w:tr w:rsidR="00B7316A" w:rsidTr="00B7316A">
        <w:trPr>
          <w:trHeight w:hRule="exact" w:val="33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0pt0"/>
              </w:rPr>
              <w:t>Вид итогового контроля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0pt0"/>
              </w:rPr>
              <w:t>собеседование</w:t>
            </w:r>
          </w:p>
        </w:tc>
      </w:tr>
      <w:tr w:rsidR="00B7316A" w:rsidTr="00B7316A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0pt0"/>
              </w:rPr>
              <w:t>Общая трудоемкость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B7316A">
            <w:pPr>
              <w:pStyle w:val="23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0pt0"/>
              </w:rPr>
              <w:t>Всего: 72 часов</w:t>
            </w:r>
          </w:p>
        </w:tc>
      </w:tr>
    </w:tbl>
    <w:p w:rsidR="00B7316A" w:rsidRDefault="00B7316A"/>
    <w:p w:rsidR="00B7316A" w:rsidRPr="00B7316A" w:rsidRDefault="00B7316A" w:rsidP="00B7316A">
      <w:pPr>
        <w:widowControl w:val="0"/>
        <w:numPr>
          <w:ilvl w:val="0"/>
          <w:numId w:val="3"/>
        </w:numPr>
        <w:tabs>
          <w:tab w:val="left" w:pos="943"/>
        </w:tabs>
        <w:spacing w:after="0" w:line="374" w:lineRule="exact"/>
        <w:ind w:right="36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bookmarkStart w:id="2" w:name="bookmark1"/>
      <w:r w:rsidRPr="00B7316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Структура дисциплины Гигиеническая диагностика окружающей среды, а) Лекции</w:t>
      </w:r>
      <w:bookmarkEnd w:id="2"/>
    </w:p>
    <w:tbl>
      <w:tblPr>
        <w:tblpPr w:leftFromText="180" w:rightFromText="180" w:vertAnchor="text" w:horzAnchor="margin" w:tblpXSpec="center" w:tblpY="319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696"/>
        <w:gridCol w:w="3739"/>
        <w:gridCol w:w="1262"/>
        <w:gridCol w:w="950"/>
      </w:tblGrid>
      <w:tr w:rsidR="00FE1ECB" w:rsidRPr="00B7316A" w:rsidTr="00FE1ECB">
        <w:trPr>
          <w:trHeight w:hRule="exact" w:val="326"/>
        </w:trPr>
        <w:tc>
          <w:tcPr>
            <w:tcW w:w="73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96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Тема лекции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Содержание лекции</w:t>
            </w:r>
          </w:p>
        </w:tc>
        <w:tc>
          <w:tcPr>
            <w:tcW w:w="1262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95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043"/>
        </w:trPr>
        <w:tc>
          <w:tcPr>
            <w:tcW w:w="73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696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экология человека, медицинская экология.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как наука, структура экологического знания, структура экологии человека. Понятие «Окружающая среда»</w:t>
            </w:r>
          </w:p>
          <w:p w:rsidR="00FE1ECB" w:rsidRPr="00B7316A" w:rsidRDefault="00FE1ECB" w:rsidP="00FE1ECB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обитания</w:t>
            </w:r>
          </w:p>
          <w:p w:rsidR="00FE1ECB" w:rsidRPr="00B7316A" w:rsidRDefault="00FE1ECB" w:rsidP="00FE1ECB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среда</w:t>
            </w:r>
          </w:p>
          <w:p w:rsidR="00FE1ECB" w:rsidRPr="00B7316A" w:rsidRDefault="00FE1ECB" w:rsidP="00FE1ECB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среда, характеристика.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" Здоровье". Показатели здоровья населения.</w:t>
            </w:r>
          </w:p>
        </w:tc>
        <w:tc>
          <w:tcPr>
            <w:tcW w:w="1262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2198"/>
        </w:trPr>
        <w:tc>
          <w:tcPr>
            <w:tcW w:w="73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этиология, экологическая, гигиеническая и эпидемиологическая диагностика окружающей среды и здоровья населения.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Экологическая диагностика, гигиеническая диагностика, гигиеническая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донозологическая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диагностика.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гигиенического нормирования.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фактор как риска заболеваний.</w:t>
            </w:r>
          </w:p>
        </w:tc>
        <w:tc>
          <w:tcPr>
            <w:tcW w:w="1262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26"/>
        </w:trPr>
        <w:tc>
          <w:tcPr>
            <w:tcW w:w="73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96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населения как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изучения и оценки</w:t>
            </w:r>
          </w:p>
        </w:tc>
        <w:tc>
          <w:tcPr>
            <w:tcW w:w="1262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7316A" w:rsidRDefault="00B7316A"/>
    <w:p w:rsidR="00B7316A" w:rsidRDefault="00B7316A" w:rsidP="00B7316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ru-RU"/>
        </w:rPr>
      </w:pPr>
    </w:p>
    <w:tbl>
      <w:tblPr>
        <w:tblpPr w:leftFromText="180" w:rightFromText="180" w:vertAnchor="text" w:horzAnchor="page" w:tblpX="1116" w:tblpY="-66"/>
        <w:tblW w:w="10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696"/>
        <w:gridCol w:w="3739"/>
        <w:gridCol w:w="1262"/>
        <w:gridCol w:w="1042"/>
      </w:tblGrid>
      <w:tr w:rsidR="00FE1ECB" w:rsidRPr="00B7316A" w:rsidTr="00FE1ECB">
        <w:trPr>
          <w:trHeight w:hRule="exact" w:val="22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интегрирующий критерий оценки состояния окружающей среды.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взаимосвязи, взаимозависимости состояния окружающей среды и заболеваемости: 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</w:t>
            </w:r>
            <w:proofErr w:type="gram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пидемиологический метод -метод санитарного обследования -метод натурного гигиенического эксперимента.</w:t>
            </w:r>
          </w:p>
          <w:p w:rsidR="00FE1ECB" w:rsidRPr="00B7316A" w:rsidRDefault="00FE1ECB" w:rsidP="00FE1EC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санитарной экспертизы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0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Техногенно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изменённая воздушная среда городов, как этиологический фактор развития заболеваний.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атмосферных загрязнений на человека, диагностика заболеваний. Острое действие атмосферных загрязнений.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Хроническое действие атмосферных загрязнений. Медико-экологическая реабилитация. Принципы организации и методы проведения.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1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260" w:hanging="16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как фактор риска развития заболеваний инфекционной и неинфекционной природы.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Качество воды и роль з заболеваемости населения. Приоритетные химические загрязнения питьевой-воды. Критерии безопасности питьевой воды.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8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риска искусственной среды жилых и общественных зданий и влияние человека.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химического загрязнения воздушной среды жилых и общественных зданий. Основные загрязнители воздушной среды помещений, влияние на здоровье человека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Парапрофессиональные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заболевания.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" больных зданий". Ионизация воздушной среды помещений. Шум, инфразвук, вибрация, электромагнитные поля влияние на здоровье человека.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5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состояния питания населения проживающих на экологически неблагополучных территориях.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алиментарной чужеродной нагрузки в формировании заболеваемости населения. Качество продуктов питания. Принципы нормирования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ксенобиотиков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пищевых продуктах (пестициды, тяжелые металлы, нитраты, нитриты, канцерогены) канцерогенные вещества в пищевых продуктах. Методы изучения фактического питания.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5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Оптимизация питания в условиях неблагоприятного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алиментарной адаптации.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7316A" w:rsidRPr="00B7316A" w:rsidRDefault="00B7316A" w:rsidP="00B7316A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ru-RU"/>
        </w:rPr>
      </w:pPr>
      <w:r w:rsidRPr="00B7316A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ru-RU"/>
        </w:rPr>
        <w:t>б) Практические занятия</w:t>
      </w:r>
    </w:p>
    <w:tbl>
      <w:tblPr>
        <w:tblpPr w:leftFromText="180" w:rightFromText="180" w:vertAnchor="text" w:horzAnchor="page" w:tblpX="1191" w:tblpY="358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91"/>
        <w:gridCol w:w="3739"/>
        <w:gridCol w:w="1258"/>
        <w:gridCol w:w="960"/>
      </w:tblGrid>
      <w:tr w:rsidR="00FE1ECB" w:rsidRPr="00B7316A" w:rsidTr="00FE1ECB">
        <w:trPr>
          <w:trHeight w:hRule="exact" w:val="317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Тема лекции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Содержание лекции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835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экологической диагностики состояния окружающей среды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854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методы контроля и диагностики состояния окружающей среды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методы контроля и диагностики состояния окружающей среды.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850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контроля и диагностики состояния окружающей среды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методы контроля и диагностики состояния окружающей среды.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830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методы контроля и диагностики состояния окружающей среды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методы контроля и диагностики состояния окружающей среды.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845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гигиенический мониторинг и оценка риска здоровья населения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 гигиенический мониторинг и оценка риска здоровья населения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3859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Гигиеническое нормирование факторов окружающей среды как основа гигиенической и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донозологической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диагностики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Гигиеническая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донозологическая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как методологическая и методическая база гигиенического нормирования. Принципы гигиенического нормирования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гарантийность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комплексность,</w:t>
            </w:r>
          </w:p>
          <w:p w:rsidR="00FE1ECB" w:rsidRPr="00B7316A" w:rsidRDefault="00FE1ECB" w:rsidP="00FE1ECB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диференцированностьсоциальн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биологический сбалансированность динамичность. Заболевания обусловленные воздействием экологических факторов.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E1ECB">
        <w:trPr>
          <w:trHeight w:hRule="exact" w:val="614"/>
        </w:trPr>
        <w:tc>
          <w:tcPr>
            <w:tcW w:w="754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91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Воздушная среда городов,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какэкологический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3739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факторы обслуживающие</w:t>
            </w:r>
          </w:p>
        </w:tc>
        <w:tc>
          <w:tcPr>
            <w:tcW w:w="1258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7316A" w:rsidRDefault="00B7316A"/>
    <w:p w:rsidR="00B7316A" w:rsidRDefault="00B7316A"/>
    <w:tbl>
      <w:tblPr>
        <w:tblpPr w:leftFromText="180" w:rightFromText="180" w:vertAnchor="text" w:horzAnchor="margin" w:tblpXSpec="center" w:tblpY="323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2"/>
        <w:gridCol w:w="3649"/>
        <w:gridCol w:w="3739"/>
        <w:gridCol w:w="1262"/>
        <w:gridCol w:w="1040"/>
      </w:tblGrid>
      <w:tr w:rsidR="00FE1ECB" w:rsidRPr="00B7316A" w:rsidTr="00FB4E7B">
        <w:trPr>
          <w:trHeight w:hRule="exact" w:val="41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307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 заболеваний, гигиеническая диагностика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заболеваемость населения, 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proofErr w:type="gram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имические загрязнители атмосферного воздуха -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природно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климатические условия: влажность, барометрическое давление, уровень инсоляции скорость и направление ветра, штиль температурная инверсия, туманы, быстрая смена погоды, -пыль, пыльца, бактерии, грибки органическая пыль(табачная. мучная, древесная)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8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Семинар: роль состояния воздушной среды в риске заболевания органов дыхания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доклада по выбранной теме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17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как фактор риска развития заболеваний инфекционной и не инфекционной природы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Микробиологическое качество воды, показатели. Роль водного фактора в распространении кишечной инфекции. Приоритетные химические загрязнения питьевой воды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20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игиеническая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качества питьевой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ритерии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Гигиеническое нормирование качества питьевой воды-Сан 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2.1.4.1074-02 «Вода питьевая»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-органические показатели - химические показатели - бактериологические показатели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35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Семинар: водного фактора в риске заболеваний инфекционной и не инфекционной природы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докладов по выбранной теме: Роль водного фактора</w:t>
            </w:r>
          </w:p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распространении кишечных инфекций</w:t>
            </w:r>
          </w:p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-роль водного фактора в возникновении эндемических заболеваний</w:t>
            </w:r>
          </w:p>
          <w:p w:rsidR="00FE1ECB" w:rsidRPr="00B7316A" w:rsidRDefault="00FE1ECB" w:rsidP="00FE1ECB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-антропогенное химическое загрязнение источников водоснабжения и заболеваемость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35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 риска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искусственной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среды </w:t>
            </w:r>
            <w:proofErr w:type="gram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жилых</w:t>
            </w:r>
            <w:proofErr w:type="gramEnd"/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зданий,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гигиенической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диагностики ЛПУ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-Источники химического загрязнения воздушной среды жилых и общественных зданий -наиболее значимые загрязнители воздушной среды помещений. Влияние на здоровье.</w:t>
            </w:r>
          </w:p>
          <w:p w:rsidR="00FE1ECB" w:rsidRDefault="00FE1ECB" w:rsidP="00FE1ECB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-Синдром «больных зданий»</w:t>
            </w:r>
          </w:p>
          <w:p w:rsidR="00FE1ECB" w:rsidRPr="00B7316A" w:rsidRDefault="00FE1ECB" w:rsidP="00FE1ECB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Ионнизация</w:t>
            </w:r>
            <w:proofErr w:type="spellEnd"/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воздушной среды помещения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23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факторы как факторы</w:t>
            </w:r>
          </w:p>
          <w:p w:rsidR="00FE1ECB" w:rsidRPr="00B7316A" w:rsidRDefault="00FE1ECB" w:rsidP="00E650D6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 патологии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-Характеристика веществ вызывающих заболевания химической этиологии -признаки болезней химической этиологии -принципы изучения болезней химической природы, методологические приемы.</w:t>
            </w:r>
          </w:p>
          <w:p w:rsidR="00FE1ECB" w:rsidRPr="00B7316A" w:rsidRDefault="00FE1ECB" w:rsidP="00E650D6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практические рекомендации и проф. мероприятия.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FE1E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E1ECB" w:rsidRPr="00B7316A" w:rsidTr="00FB4E7B">
        <w:trPr>
          <w:trHeight w:hRule="exact" w:val="161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Изучения состояния питания населения, проживающего и работающего на экологически неблагополучных территориях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изучении фактического питания. Методика изучения пищевого статуса человека с учетом экологической обстановки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ECB" w:rsidRPr="00B7316A" w:rsidRDefault="00FE1EC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2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реферата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Самостоятельна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я</w:t>
            </w: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 xml:space="preserve"> работа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24 ч.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научной литературы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тестовых и ситуационных задач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ч.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нормативной и другой специальной литературой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навыками ведения СГМ с основами оценки риска.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E650D6">
        <w:trPr>
          <w:trHeight w:hRule="exact" w:val="415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  <w:lang w:eastAsia="ru-RU"/>
              </w:rPr>
              <w:t>Формы контроля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FB4E7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тестовых и ситуационных задач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FB4E7B" w:rsidRPr="00B7316A" w:rsidTr="00FB4E7B">
        <w:trPr>
          <w:trHeight w:hRule="exact" w:val="41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заключений по исследованию (расчетам)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E7B" w:rsidRPr="00B7316A" w:rsidRDefault="00FB4E7B" w:rsidP="00E650D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7316A" w:rsidRDefault="00B7316A"/>
    <w:p w:rsidR="00FB4E7B" w:rsidRDefault="00FB4E7B"/>
    <w:p w:rsidR="00FB4E7B" w:rsidRDefault="00FB4E7B"/>
    <w:p w:rsidR="00FB4E7B" w:rsidRDefault="00FB4E7B"/>
    <w:p w:rsidR="00B7316A" w:rsidRPr="00B7316A" w:rsidRDefault="00B7316A" w:rsidP="00B7316A">
      <w:pPr>
        <w:widowControl w:val="0"/>
        <w:spacing w:after="0" w:line="260" w:lineRule="exact"/>
        <w:ind w:left="424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Контрольные вопросы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61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Почему качество атмосферного воздуха населенных мест является ведущим этиологическим фактором развития заболеваний по сравнению с другими факторами окружающей среды?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22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Укажите основные источники загрязнения атмосферного воздуха. Назовите загрязнители, вносящие наибольший вклад в формирование экологически обусловленных заболеваний.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2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Чем объясняется наблюдаемая широта спектра заболеваний населения, проживающего в условиях загрязненного воздуха?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2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Укажите причины острого действия атмосферных загрязнений на население и его характерные признаки.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600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Каковы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особенности хронического специфического действия химических загрязнений атмосферного воздуха? Что необходимо знать врачу для своевременной диагностики и профилактики такого действия?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2"/>
        </w:tabs>
        <w:spacing w:after="0" w:line="322" w:lineRule="exact"/>
        <w:ind w:right="6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Перечислите проявления хронического неспецифического действия атмосферных загрязнений на население.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2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Что такое химическое носительство? Каково значение диагностики этого состояния в лечебной и профилактической деятельности врача?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096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  <w:t>определить группы риска возникновения экологически обусловленных заболеваний?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7"/>
        </w:tabs>
        <w:spacing w:after="0" w:line="322" w:lineRule="exact"/>
        <w:ind w:right="6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Что понимается под медико-экологической реабилитацией? Какие задачи ока решает?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Чем определяется* характер и объем реабилитационных мероприятий?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Перечислите основные источники загрязнения питьевой воды. Назовите загрязнения, имеющие наибольшее значение в формировании экологически обусловленных заболеваний.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31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Каковы современные особенности структуры инфекционных заболеваний, связанных с водным фактором? Чем они определяются?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736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Каковы особенности риска для здоровья, связанного с наличием токсичных химических соединений в питьевой воде?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8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 каких условиях становится возможным водный путь распространения</w:t>
      </w:r>
    </w:p>
    <w:p w:rsidR="00B7316A" w:rsidRPr="00B7316A" w:rsidRDefault="00B7316A" w:rsidP="00B7316A">
      <w:pPr>
        <w:widowControl w:val="0"/>
        <w:spacing w:after="0" w:line="260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кишечных инфекций?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81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Назовите основные критерии безопасности питьевой воды.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888"/>
        </w:tabs>
        <w:spacing w:after="0" w:line="326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Какие показатели, определяют безопасность питьевой воды в эпи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демиологическом отношении?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398"/>
        </w:tabs>
        <w:spacing w:after="0" w:line="322" w:lineRule="exact"/>
        <w:ind w:right="8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Каковы проявления хронического действия на население свинца и</w:t>
      </w:r>
    </w:p>
    <w:p w:rsidR="00B7316A" w:rsidRPr="00B7316A" w:rsidRDefault="00B7316A" w:rsidP="00B7316A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мышьяка при их поступлении в организм человека с питьевой водой?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398"/>
        </w:tabs>
        <w:spacing w:after="0" w:line="322" w:lineRule="exact"/>
        <w:ind w:right="8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Какие органические химические соединения являются побочными</w:t>
      </w:r>
    </w:p>
    <w:p w:rsidR="00B7316A" w:rsidRPr="00B7316A" w:rsidRDefault="00B7316A" w:rsidP="00B7316A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продуктами, образующимися при очистке и обеззараживании питьевой воды?</w:t>
      </w:r>
    </w:p>
    <w:p w:rsidR="00B7316A" w:rsidRPr="00B7316A" w:rsidRDefault="00B7316A" w:rsidP="00B7316A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 реальный риск они имеют для здоровья населения?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557"/>
        </w:tabs>
        <w:spacing w:after="0" w:line="322" w:lineRule="exact"/>
        <w:ind w:right="80"/>
        <w:jc w:val="right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Назовите основной источник поступления акриламида в питьевую воду.</w:t>
      </w:r>
    </w:p>
    <w:p w:rsidR="00B7316A" w:rsidRPr="00B7316A" w:rsidRDefault="00B7316A" w:rsidP="00B7316A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Каковы клинические проявления действия акриламида на организм человека?</w:t>
      </w:r>
    </w:p>
    <w:p w:rsidR="00B7316A" w:rsidRDefault="00B7316A"/>
    <w:p w:rsidR="00B7316A" w:rsidRDefault="00B7316A"/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151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Какие химические соединения — загрязнители питьевой воды яв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ляются канцерогенными для человека?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24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Укажите основные источники поступления в воздушную среду по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мещений веществ, способных вызвать расстройство здоровья. Назовите наиболее значимый источник загрязнения внутренней среды токсическими веществами.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38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Какова роль отдельных источников в загрязнении воздушной среды в зданиях и помещениях различного назначения?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Чем определяется степень загрязнения воздушной среды жилых и общественных зданий?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 можно охарактеризовать действие факторов внутренней среды жилых и общественных зданий на человека? С чем это связано?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Какие загрязнители воздушной среды помещений могут быть от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ветственны за развитие злокачественных новообразований у человека?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58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Какие факторы внутренней среды помещений могут вызвать аллергические реакции?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Перечислите источники поступления радона в воздух жилых и об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щественных зданий. Объясните механизм действия радона на организм человека.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Какие факторы внутренней среды зданий дают эффект потенции- </w:t>
      </w:r>
      <w:proofErr w:type="spell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рования</w:t>
      </w:r>
      <w:proofErr w:type="spell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 воздействии на организм человека?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3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чем опасность пассивного курения? Назовите «группы риска».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Укажите основные проявления токсического действия формальде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гида на человека.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Укажите источники поступления окиси углерода в воздух жилых и общественных зданий. Объясните механизм действия окиси углерода на организм человека и назовите группы риска.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Что следует понимать под «синдромом больных зданий»? Каковы основные признаки временно и постоянно «больных» зданий?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Перечислите симптомы, характерные для «синдрома больных зда</w:t>
      </w: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softHyphen/>
        <w:t>ний».</w:t>
      </w:r>
    </w:p>
    <w:p w:rsidR="00B7316A" w:rsidRPr="00B7316A" w:rsidRDefault="00B7316A" w:rsidP="00B7316A">
      <w:pPr>
        <w:widowControl w:val="0"/>
        <w:numPr>
          <w:ilvl w:val="0"/>
          <w:numId w:val="5"/>
        </w:numPr>
        <w:tabs>
          <w:tab w:val="left" w:pos="1422"/>
        </w:tabs>
        <w:spacing w:after="0" w:line="336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Перечислите факторы, способствующие снижению содержания легких ионов в воздухе помещений. В чем проявляется биологическая активность ионизированного воздуха?</w:t>
      </w:r>
    </w:p>
    <w:p w:rsidR="00B7316A" w:rsidRDefault="00B7316A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tbl>
      <w:tblPr>
        <w:tblStyle w:val="a5"/>
        <w:tblpPr w:leftFromText="180" w:rightFromText="180" w:horzAnchor="page" w:tblpX="3212" w:tblpY="-365"/>
        <w:tblW w:w="6209" w:type="dxa"/>
        <w:tblLook w:val="04A0" w:firstRow="1" w:lastRow="0" w:firstColumn="1" w:lastColumn="0" w:noHBand="0" w:noVBand="1"/>
      </w:tblPr>
      <w:tblGrid>
        <w:gridCol w:w="2365"/>
        <w:gridCol w:w="3844"/>
      </w:tblGrid>
      <w:tr w:rsidR="002E186B" w:rsidRPr="002E186B" w:rsidTr="002E186B">
        <w:tc>
          <w:tcPr>
            <w:tcW w:w="2365" w:type="dxa"/>
          </w:tcPr>
          <w:p w:rsidR="002E186B" w:rsidRPr="002E186B" w:rsidRDefault="002E186B" w:rsidP="002E186B">
            <w:p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3844" w:type="dxa"/>
          </w:tcPr>
          <w:p w:rsidR="002E186B" w:rsidRPr="002E186B" w:rsidRDefault="002E186B" w:rsidP="002E186B">
            <w:pPr>
              <w:spacing w:after="106" w:line="20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Экологические факторы</w:t>
            </w:r>
          </w:p>
          <w:p w:rsidR="002E186B" w:rsidRPr="002E186B" w:rsidRDefault="002E186B" w:rsidP="002E186B">
            <w:pPr>
              <w:spacing w:after="106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186B" w:rsidRPr="002E186B" w:rsidTr="002E186B">
        <w:tc>
          <w:tcPr>
            <w:tcW w:w="2365" w:type="dxa"/>
          </w:tcPr>
          <w:p w:rsidR="002E186B" w:rsidRPr="002E186B" w:rsidRDefault="002E186B" w:rsidP="002E186B">
            <w:pPr>
              <w:numPr>
                <w:ilvl w:val="0"/>
                <w:numId w:val="8"/>
              </w:num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Сердечно-сосудистые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заболевания</w:t>
            </w:r>
          </w:p>
        </w:tc>
        <w:tc>
          <w:tcPr>
            <w:tcW w:w="3844" w:type="dxa"/>
          </w:tcPr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Загрязнение атмосферного воздуха: окислы серы, окись углерода, окислы азота, сернистые соединения, сероводород, этилен, пропилен, бутилен, жирные кислоты,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нитросоединения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ртуть, свинец, железо, кобальт, марганец и др.</w:t>
            </w:r>
            <w:proofErr w:type="gramEnd"/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Шум, электромагнитные поля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Факторы жилых и общественных зданий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 питьевой воды: нитраты, нитриты,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хлор¬содержащие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вещества, литий, кальций, жесткость воды</w:t>
            </w:r>
            <w:proofErr w:type="gramEnd"/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Загрязнение пищевых продуктов: пестициды, металлы, производные азота,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микотоксины</w:t>
            </w:r>
            <w:proofErr w:type="spellEnd"/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Биохимические особенности региона (местности): недостаток или избыток во внешней среде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каньция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фтора, магния, ванадия, кадмия, селена,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ртуш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свинца, цинка, лития, хрома, никеля, марганца,- кобальта, йода, бария, меди, стронция (стабильного), железа, молибдена и </w:t>
            </w:r>
            <w:proofErr w:type="spellStart"/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Природно-климатические условия: влажность, барометрическое давление, уровень инсоляции, (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направление ветра, штиль, температурная</w:t>
            </w:r>
            <w:proofErr w:type="gramEnd"/>
          </w:p>
          <w:p w:rsidR="002E186B" w:rsidRPr="002E186B" w:rsidRDefault="002E186B" w:rsidP="002E186B">
            <w:p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инверсия, туманы</w:t>
            </w:r>
          </w:p>
        </w:tc>
      </w:tr>
      <w:tr w:rsidR="002E186B" w:rsidRPr="002E186B" w:rsidTr="002E186B">
        <w:tc>
          <w:tcPr>
            <w:tcW w:w="2365" w:type="dxa"/>
          </w:tcPr>
          <w:p w:rsidR="002E186B" w:rsidRPr="002E186B" w:rsidRDefault="002E186B" w:rsidP="002E186B">
            <w:pPr>
              <w:numPr>
                <w:ilvl w:val="0"/>
                <w:numId w:val="8"/>
              </w:num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Заболевания нервной системы, органов чувств. Психические расстройства.</w:t>
            </w:r>
          </w:p>
        </w:tc>
        <w:tc>
          <w:tcPr>
            <w:tcW w:w="3844" w:type="dxa"/>
          </w:tcPr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П. 1.7 + п. 1.5 (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микотоксикозы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П. 1.6, в том числе высокая минерализация воды, хром, свинец, ртуть, алюминий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П. 1.3, в том числе бытовые электроприборы, компьютеры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П. 1.1, в том числе двуокись кремния,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растворители</w:t>
            </w:r>
          </w:p>
          <w:p w:rsidR="002E186B" w:rsidRPr="002E186B" w:rsidRDefault="002E186B" w:rsidP="002E186B">
            <w:pPr>
              <w:shd w:val="clear" w:color="auto" w:fill="FFFFFF"/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П. 1.2, в том числе инфразвук, вибрация</w:t>
            </w:r>
          </w:p>
          <w:p w:rsidR="002E186B" w:rsidRDefault="002E186B" w:rsidP="002E186B">
            <w:p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[2.6.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Хлорорганические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фосфорорганические и другие 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пестициды в воде, продуктах питания, атмосферном (воздухе, в воздухе жилых и общественных зданий, в почве</w:t>
            </w:r>
            <w:proofErr w:type="gramEnd"/>
          </w:p>
          <w:p w:rsidR="002E186B" w:rsidRPr="002E186B" w:rsidRDefault="002E186B" w:rsidP="002E186B">
            <w:pPr>
              <w:spacing w:after="106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tbl>
      <w:tblPr>
        <w:tblpPr w:leftFromText="180" w:rightFromText="180" w:vertAnchor="text" w:horzAnchor="margin" w:tblpXSpec="center" w:tblpY="17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5074"/>
      </w:tblGrid>
      <w:tr w:rsidR="002E186B" w:rsidRPr="002E186B" w:rsidTr="002E186B">
        <w:trPr>
          <w:trHeight w:hRule="exact" w:val="23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факторы</w:t>
            </w:r>
          </w:p>
        </w:tc>
      </w:tr>
      <w:tr w:rsidR="002E186B" w:rsidRPr="002E186B" w:rsidTr="002E186B">
        <w:trPr>
          <w:trHeight w:hRule="exact" w:val="74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П. 1.3, в том числе бытовые аллергены, моющие средства, растворители, лаки, лосьоны, табачный дым и др.</w:t>
            </w:r>
          </w:p>
        </w:tc>
      </w:tr>
      <w:tr w:rsidR="002E186B" w:rsidRPr="002E186B" w:rsidTr="002E186B">
        <w:trPr>
          <w:trHeight w:hRule="exact" w:val="1718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numPr>
                <w:ilvl w:val="0"/>
                <w:numId w:val="10"/>
              </w:numPr>
              <w:tabs>
                <w:tab w:val="left" w:pos="379"/>
              </w:tabs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1.1, в том числе пыль, пыльца, бактерии, гри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бы, фенол, аммиак, углеводороды, двуокись кремния, асбест, цемент, органические пыли (табачная, мучная, древесная и др.)</w:t>
            </w:r>
            <w:proofErr w:type="gramEnd"/>
          </w:p>
          <w:p w:rsidR="002E186B" w:rsidRPr="002E186B" w:rsidRDefault="002E186B" w:rsidP="002E186B">
            <w:pPr>
              <w:widowControl w:val="0"/>
              <w:numPr>
                <w:ilvl w:val="0"/>
                <w:numId w:val="10"/>
              </w:numPr>
              <w:tabs>
                <w:tab w:val="left" w:pos="379"/>
              </w:tabs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Пестициды, в том числе хло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фосфорорганиче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всех средах, включая производственную среду</w:t>
            </w:r>
          </w:p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Загрязнение окружающей среды пестицидами и</w:t>
            </w:r>
          </w:p>
        </w:tc>
      </w:tr>
      <w:tr w:rsidR="002E186B" w:rsidRPr="002E186B" w:rsidTr="002E186B">
        <w:trPr>
          <w:trHeight w:hRule="exact" w:val="230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ядохимикатами</w:t>
            </w:r>
          </w:p>
        </w:tc>
      </w:tr>
      <w:tr w:rsidR="002E186B" w:rsidRPr="002E186B" w:rsidTr="002E186B">
        <w:trPr>
          <w:trHeight w:hRule="exact" w:val="274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пищеварения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 Недостаток или избыток микроэлементов 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</w:p>
        </w:tc>
      </w:tr>
      <w:tr w:rsidR="002E186B" w:rsidRPr="002E186B" w:rsidTr="002E186B">
        <w:trPr>
          <w:trHeight w:hRule="exact" w:val="2410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внешней среде и в продуктах питания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1"/>
              </w:numPr>
              <w:tabs>
                <w:tab w:val="left" w:pos="374"/>
              </w:tabs>
              <w:spacing w:before="120"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1.3, в том числе пищевой фактор и образ жизни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1"/>
              </w:numPr>
              <w:tabs>
                <w:tab w:val="left" w:pos="374"/>
              </w:tabs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1.1, в том числе четыреххлористый углерод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Шум, вибрация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1"/>
              </w:numPr>
              <w:tabs>
                <w:tab w:val="left" w:pos="374"/>
              </w:tabs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ru-RU"/>
              </w:rPr>
              <w:t xml:space="preserve">П. 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1.4, в том числе жесткость воды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1.5, в том числе недостаточное количество пищевых волокон в продуктах питания</w:t>
            </w:r>
          </w:p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5.1.11. 1.6, в том числе недостаток или избыток хрома,</w:t>
            </w:r>
          </w:p>
        </w:tc>
      </w:tr>
      <w:tr w:rsidR="002E186B" w:rsidRPr="002E186B" w:rsidTr="002E186B">
        <w:trPr>
          <w:trHeight w:hRule="exact" w:val="226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кобальта, редкоземельных металлов</w:t>
            </w:r>
          </w:p>
        </w:tc>
      </w:tr>
      <w:tr w:rsidR="002E186B" w:rsidRPr="002E186B" w:rsidTr="002E186B">
        <w:trPr>
          <w:trHeight w:hRule="exact" w:val="24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кроветвор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 П. 1.1, в том числе летучая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золаТЗЦ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ГРЭС,</w:t>
            </w:r>
          </w:p>
        </w:tc>
      </w:tr>
      <w:tr w:rsidR="002E186B" w:rsidRPr="002E186B" w:rsidTr="002E186B">
        <w:trPr>
          <w:trHeight w:hRule="exact" w:val="24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 котельных, органические кислоты (азотная,</w:t>
            </w:r>
            <w:proofErr w:type="gramEnd"/>
          </w:p>
        </w:tc>
      </w:tr>
      <w:tr w:rsidR="002E186B" w:rsidRPr="002E186B" w:rsidTr="002E186B">
        <w:trPr>
          <w:trHeight w:hRule="exact" w:val="2376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серная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соляная, фосфорная и др.), металлы, бензол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Электромагнитные поля, ионизирующая радиация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2"/>
              </w:numPr>
              <w:tabs>
                <w:tab w:val="left" w:pos="374"/>
              </w:tabs>
              <w:spacing w:before="60" w:after="6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1.3, в том числе бытовые электроприборы, печи СВЧ, компьютеры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2"/>
              </w:numPr>
              <w:tabs>
                <w:tab w:val="left" w:pos="370"/>
              </w:tabs>
              <w:spacing w:before="60" w:after="6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Нитриты и нитраты в питьевой воде, в продуктах питания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spacing w:before="60"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Загрязнение окружающей среды пестицидами и ядохимикатами, хлорированными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бифенилами</w:t>
            </w:r>
            <w:proofErr w:type="spellEnd"/>
          </w:p>
          <w:p w:rsidR="002E186B" w:rsidRPr="002E186B" w:rsidRDefault="002E186B" w:rsidP="002E186B">
            <w:pPr>
              <w:widowControl w:val="0"/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Уровень инсоляции</w:t>
            </w:r>
          </w:p>
        </w:tc>
      </w:tr>
      <w:tr w:rsidR="002E186B" w:rsidRPr="002E186B" w:rsidTr="002E186B">
        <w:trPr>
          <w:trHeight w:hRule="exact" w:val="384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кожи и подкожной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Недостаток или избыток в окружающей среде</w:t>
            </w:r>
          </w:p>
        </w:tc>
      </w:tr>
      <w:tr w:rsidR="002E186B" w:rsidRPr="002E186B" w:rsidTr="002E186B">
        <w:trPr>
          <w:trHeight w:hRule="exact" w:val="192"/>
        </w:trPr>
        <w:tc>
          <w:tcPr>
            <w:tcW w:w="144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клетчатки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микроэлементов, в том числе высокие концентрации</w:t>
            </w:r>
          </w:p>
        </w:tc>
      </w:tr>
      <w:tr w:rsidR="002E186B" w:rsidRPr="002E186B" w:rsidTr="002E186B">
        <w:trPr>
          <w:trHeight w:hRule="exact" w:val="734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мышьяка в питьевой воде</w:t>
            </w:r>
          </w:p>
          <w:p w:rsidR="002E186B" w:rsidRPr="002E186B" w:rsidRDefault="002E186B" w:rsidP="002E186B">
            <w:pPr>
              <w:widowControl w:val="0"/>
              <w:spacing w:before="120" w:after="0" w:line="20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Авитаминоз и гипервитаминоз, в том числе витамина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</w:tbl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tbl>
      <w:tblPr>
        <w:tblW w:w="0" w:type="auto"/>
        <w:tblInd w:w="10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5021"/>
      </w:tblGrid>
      <w:tr w:rsidR="002E186B" w:rsidRPr="002E186B" w:rsidTr="00FB4E7B">
        <w:trPr>
          <w:trHeight w:hRule="exact" w:val="2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факторы</w:t>
            </w:r>
          </w:p>
        </w:tc>
      </w:tr>
      <w:tr w:rsidR="002E186B" w:rsidRPr="002E186B" w:rsidTr="00FB4E7B">
        <w:trPr>
          <w:trHeight w:hRule="exact" w:val="728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numPr>
                <w:ilvl w:val="0"/>
                <w:numId w:val="13"/>
              </w:numPr>
              <w:tabs>
                <w:tab w:val="left" w:pos="286"/>
              </w:tabs>
              <w:spacing w:after="1740" w:line="21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эндокрин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системы, нарушение об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мена веществ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3"/>
              </w:numPr>
              <w:tabs>
                <w:tab w:val="left" w:pos="206"/>
              </w:tabs>
              <w:spacing w:before="1740" w:after="108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мочепо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ловых органов</w:t>
            </w:r>
          </w:p>
          <w:p w:rsidR="002E186B" w:rsidRPr="002E186B" w:rsidRDefault="002E186B" w:rsidP="002E186B">
            <w:pPr>
              <w:widowControl w:val="0"/>
              <w:spacing w:before="1080" w:after="132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9.Врожденные пороки развития</w:t>
            </w:r>
          </w:p>
          <w:p w:rsidR="002E186B" w:rsidRPr="002E186B" w:rsidRDefault="002E186B" w:rsidP="002E186B">
            <w:pPr>
              <w:widowControl w:val="0"/>
              <w:spacing w:before="1320"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Патология беременности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6.4. П. 1 , Д + 1.4, в том числе нефть и нефтепродукты, органические масла,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синтетические'моющие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и др. I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70"/>
              </w:tabs>
              <w:spacing w:before="60"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6.1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74"/>
              </w:tabs>
              <w:spacing w:before="120"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йода в окружающей среде, в первую очередь, в продуктах питания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74"/>
              </w:tabs>
              <w:spacing w:before="60" w:after="6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Избыток или недостаток в окружающей среде, кроме йода, следующих элементов: свинец, бор, кальций, барий, бром, молибден, кобальт, цинк, литий, медь, стронций, железо</w:t>
            </w:r>
            <w:proofErr w:type="gramEnd"/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55"/>
              </w:tabs>
              <w:spacing w:before="60"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 атмосферного воздуха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55"/>
              </w:tabs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1.2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3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Жесткость питьевой воды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5"/>
              </w:numPr>
              <w:tabs>
                <w:tab w:val="left" w:pos="365"/>
              </w:tabs>
              <w:spacing w:after="6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7.6, в том числе повышение концентрации кадмия, ртути, кремния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60" w:after="6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или избыток во внешней среде микро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элементов, в том числе: кадмий, серебро, цинк, сви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нец, йод, кальций, марганец, кобальт, медь, железо</w:t>
            </w:r>
            <w:proofErr w:type="gramEnd"/>
          </w:p>
          <w:p w:rsidR="002E186B" w:rsidRPr="002E186B" w:rsidRDefault="002E186B" w:rsidP="002E186B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before="60"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1.1, в том числе: сероуглерод, окислы углерода, углеводороды, сероводород, амины _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before="60"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spacing w:before="120"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Тяжелые металлы,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имины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амины, амиды, нитро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амины в окружающей среде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before="60" w:after="6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 окружающей среды пестицидами и ядохимикатами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6"/>
              </w:numPr>
              <w:tabs>
                <w:tab w:val="left" w:pos="379"/>
              </w:tabs>
              <w:spacing w:before="60" w:after="12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1.2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6"/>
              </w:numPr>
              <w:tabs>
                <w:tab w:val="left" w:pos="374"/>
                <w:tab w:val="left" w:leader="underscore" w:pos="2712"/>
                <w:tab w:val="left" w:leader="underscore" w:pos="3403"/>
                <w:tab w:val="left" w:leader="hyphen" w:pos="4018"/>
                <w:tab w:val="left" w:leader="hyphen" w:pos="4550"/>
              </w:tabs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Радионуклиды 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E186B" w:rsidRPr="002E186B" w:rsidTr="00FB4E7B">
        <w:trPr>
          <w:trHeight w:hRule="exact" w:val="2482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numPr>
                <w:ilvl w:val="0"/>
                <w:numId w:val="17"/>
              </w:numPr>
              <w:tabs>
                <w:tab w:val="left" w:pos="446"/>
              </w:tabs>
              <w:spacing w:after="6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1.1, в том числе органическими раствори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телями,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нитросоединениями</w:t>
            </w:r>
            <w:proofErr w:type="spellEnd"/>
          </w:p>
          <w:p w:rsidR="002E186B" w:rsidRPr="002E186B" w:rsidRDefault="002E186B" w:rsidP="002E186B">
            <w:pPr>
              <w:widowControl w:val="0"/>
              <w:numPr>
                <w:ilvl w:val="0"/>
                <w:numId w:val="17"/>
              </w:numPr>
              <w:tabs>
                <w:tab w:val="left" w:pos="501"/>
              </w:tabs>
              <w:spacing w:before="60" w:after="60" w:line="21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Загрязнение питьевой воды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нитросоединениями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органическими спиртами, сточными водами пред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приятий синтетического каучука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7"/>
              </w:numPr>
              <w:tabs>
                <w:tab w:val="left" w:pos="446"/>
              </w:tabs>
              <w:spacing w:before="60" w:after="6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 окружающей среды ядохимикатами и пестицидами, радионуклидами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7"/>
              </w:numPr>
              <w:tabs>
                <w:tab w:val="left" w:pos="446"/>
              </w:tabs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Электромагнитные поля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7"/>
              </w:numPr>
              <w:tabs>
                <w:tab w:val="left" w:pos="456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1.6</w:t>
            </w:r>
          </w:p>
        </w:tc>
      </w:tr>
    </w:tbl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5117"/>
      </w:tblGrid>
      <w:tr w:rsidR="002E186B" w:rsidRPr="002E186B" w:rsidTr="002E186B">
        <w:trPr>
          <w:trHeight w:hRule="exact"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факторы</w:t>
            </w:r>
          </w:p>
        </w:tc>
      </w:tr>
      <w:tr w:rsidR="002E186B" w:rsidRPr="002E186B" w:rsidTr="002E186B">
        <w:trPr>
          <w:trHeight w:hRule="exact" w:val="28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Новообра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 П. 1.1, в том числе никель, хром</w:t>
            </w:r>
          </w:p>
        </w:tc>
      </w:tr>
      <w:tr w:rsidR="002E186B" w:rsidRPr="002E186B" w:rsidTr="002E186B">
        <w:trPr>
          <w:trHeight w:hRule="exact" w:val="206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186B" w:rsidRPr="002E186B" w:rsidTr="002E186B">
        <w:trPr>
          <w:trHeight w:hRule="exact" w:val="211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лости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рта, но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 П. 1.7</w:t>
            </w:r>
          </w:p>
        </w:tc>
      </w:tr>
      <w:tr w:rsidR="002E186B" w:rsidRPr="002E186B" w:rsidTr="002E186B">
        <w:trPr>
          <w:trHeight w:hRule="exact" w:val="226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соглотки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86B" w:rsidRPr="002E186B" w:rsidTr="002E186B">
        <w:trPr>
          <w:trHeight w:hRule="exact" w:val="23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верхних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186B" w:rsidRPr="002E186B" w:rsidTr="002E186B">
        <w:trPr>
          <w:trHeight w:hRule="exact" w:val="149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</w:p>
          <w:p w:rsid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путей,</w:t>
            </w:r>
          </w:p>
        </w:tc>
        <w:tc>
          <w:tcPr>
            <w:tcW w:w="5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 П. 1.3, в том числе радон, асбест, табак</w:t>
            </w:r>
          </w:p>
        </w:tc>
      </w:tr>
      <w:tr w:rsidR="002E186B" w:rsidRPr="002E186B" w:rsidTr="002E186B">
        <w:trPr>
          <w:trHeight w:hRule="exact" w:val="278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трахеи,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86B" w:rsidRPr="002E186B" w:rsidTr="002E186B">
        <w:trPr>
          <w:trHeight w:hRule="exact" w:val="23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легких</w:t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186B" w:rsidRPr="002E186B" w:rsidTr="002E186B">
        <w:trPr>
          <w:trHeight w:hRule="exact" w:val="274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Новообра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12.1.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Микотоксины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продуктах питания, в том числе,</w:t>
            </w:r>
          </w:p>
        </w:tc>
      </w:tr>
      <w:tr w:rsidR="002E186B" w:rsidRPr="002E186B" w:rsidTr="002E186B">
        <w:trPr>
          <w:trHeight w:hRule="exact" w:val="24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афлатоксины</w:t>
            </w:r>
            <w:proofErr w:type="spellEnd"/>
          </w:p>
        </w:tc>
      </w:tr>
      <w:tr w:rsidR="002E186B" w:rsidRPr="002E186B" w:rsidTr="002E186B">
        <w:trPr>
          <w:trHeight w:hRule="exact" w:val="269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пищеваре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 Загрязнение окружающей среды пестицидами,</w:t>
            </w:r>
          </w:p>
        </w:tc>
      </w:tr>
      <w:tr w:rsidR="002E186B" w:rsidRPr="002E186B" w:rsidTr="002E186B">
        <w:trPr>
          <w:trHeight w:hRule="exact" w:val="1219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12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ядохимикатами, хлорированными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бифенилами</w:t>
            </w:r>
            <w:proofErr w:type="spellEnd"/>
          </w:p>
          <w:p w:rsidR="002E186B" w:rsidRPr="002E186B" w:rsidRDefault="002E186B" w:rsidP="002E186B">
            <w:pPr>
              <w:widowControl w:val="0"/>
              <w:spacing w:before="120" w:after="0" w:line="211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12.3. Загрязнение атмосферного воздуха, в том числе полициклическими ароматическими углеводородами,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нитрозаминами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акролеином, формальдегидом, органическими перекисями и др.</w:t>
            </w:r>
          </w:p>
        </w:tc>
      </w:tr>
      <w:tr w:rsidR="002E186B" w:rsidRPr="002E186B" w:rsidTr="002E186B">
        <w:trPr>
          <w:trHeight w:hRule="exact" w:val="302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12.4. П. 1.6 + 1.4, в том числе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тригалометаны</w:t>
            </w:r>
            <w:proofErr w:type="spellEnd"/>
          </w:p>
        </w:tc>
      </w:tr>
      <w:tr w:rsidR="002E186B" w:rsidRPr="002E186B" w:rsidTr="002E186B">
        <w:trPr>
          <w:trHeight w:hRule="exact" w:val="288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1З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овообра-</w:t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13.1. 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Качество питьевой воды (хлороформ,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</w:tc>
      </w:tr>
      <w:tr w:rsidR="002E186B" w:rsidRPr="002E186B" w:rsidTr="002E186B">
        <w:trPr>
          <w:trHeight w:hRule="exact" w:val="230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бромметан,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дибромхлорметан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четыреххлористый 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proofErr w:type="gramEnd"/>
          </w:p>
        </w:tc>
      </w:tr>
      <w:tr w:rsidR="002E186B" w:rsidRPr="002E186B" w:rsidTr="002E186B">
        <w:trPr>
          <w:trHeight w:hRule="exact" w:val="245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половых ор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 другие продукты хлорирования)</w:t>
            </w:r>
          </w:p>
        </w:tc>
      </w:tr>
      <w:tr w:rsidR="002E186B" w:rsidRPr="002E186B" w:rsidTr="002E186B">
        <w:trPr>
          <w:trHeight w:hRule="exact" w:val="1368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</w:t>
            </w:r>
            <w:proofErr w:type="spellEnd"/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numPr>
                <w:ilvl w:val="0"/>
                <w:numId w:val="18"/>
              </w:numPr>
              <w:tabs>
                <w:tab w:val="left" w:pos="486"/>
              </w:tabs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 атмосферного воздуха (п. 1.1)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8"/>
              </w:numPr>
              <w:tabs>
                <w:tab w:val="left" w:pos="501"/>
              </w:tabs>
              <w:spacing w:before="180" w:after="60" w:line="21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Недостаток или избыток во внешней среде: маг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марганца, цинка, кобальта, молибдена, меди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8"/>
              </w:numPr>
              <w:tabs>
                <w:tab w:val="left" w:pos="486"/>
              </w:tabs>
              <w:spacing w:before="60" w:after="0" w:line="21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Загрязнение окружающей среды пестицидами и ядохимикатами</w:t>
            </w:r>
          </w:p>
        </w:tc>
      </w:tr>
      <w:tr w:rsidR="002E186B" w:rsidRPr="002E186B" w:rsidTr="002E186B">
        <w:trPr>
          <w:trHeight w:hRule="exact" w:val="269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Аллерген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 Загрязнение атмосферного воздуха: растворители,</w:t>
            </w:r>
          </w:p>
        </w:tc>
      </w:tr>
      <w:tr w:rsidR="002E186B" w:rsidRPr="002E186B" w:rsidTr="002E186B">
        <w:trPr>
          <w:trHeight w:hRule="exact" w:val="221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хлорорганические соединения, никель, фенолы,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E186B" w:rsidRPr="002E186B" w:rsidTr="002E186B">
        <w:trPr>
          <w:trHeight w:hRule="exact" w:val="202"/>
        </w:trPr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золы, сероводород, сероуглерод, органические пыли,</w:t>
            </w:r>
          </w:p>
        </w:tc>
      </w:tr>
      <w:tr w:rsidR="002E186B" w:rsidRPr="002E186B" w:rsidTr="002E186B">
        <w:trPr>
          <w:trHeight w:hRule="exact" w:val="2443"/>
        </w:trPr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  <w:proofErr w:type="spellEnd"/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00" w:lineRule="exact"/>
              <w:ind w:lef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белок-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паприн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9"/>
              </w:numPr>
              <w:tabs>
                <w:tab w:val="left" w:pos="456"/>
              </w:tabs>
              <w:spacing w:before="60" w:after="6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Компоненты продуктов питания, в том числе ви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тамины, красители, ядохимикаты, антибиотики, гор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моны, хлорированные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бифенилы</w:t>
            </w:r>
            <w:proofErr w:type="spellEnd"/>
          </w:p>
          <w:p w:rsidR="002E186B" w:rsidRPr="002E186B" w:rsidRDefault="002E186B" w:rsidP="002E186B">
            <w:pPr>
              <w:widowControl w:val="0"/>
              <w:numPr>
                <w:ilvl w:val="0"/>
                <w:numId w:val="19"/>
              </w:numPr>
              <w:tabs>
                <w:tab w:val="left" w:pos="501"/>
              </w:tabs>
              <w:spacing w:before="60" w:after="60" w:line="21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1.3, в том числе органические соединения, выделяющиеся из полимерных материалов, стиральные" порошки, органическая пыль, перхоть, шерсть животных, пылевые клещи, домашние растения</w:t>
            </w:r>
          </w:p>
          <w:p w:rsidR="002E186B" w:rsidRPr="002E186B" w:rsidRDefault="002E186B" w:rsidP="002E186B">
            <w:pPr>
              <w:widowControl w:val="0"/>
              <w:numPr>
                <w:ilvl w:val="0"/>
                <w:numId w:val="19"/>
              </w:numPr>
              <w:tabs>
                <w:tab w:val="left" w:pos="501"/>
              </w:tabs>
              <w:spacing w:before="60" w:after="0" w:line="211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Питьевая вода: повышение концентрации железа, высокая жесткость, продукты цветения воды</w:t>
            </w:r>
          </w:p>
        </w:tc>
      </w:tr>
    </w:tbl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4637"/>
      </w:tblGrid>
      <w:tr w:rsidR="002E186B" w:rsidRPr="002E186B" w:rsidTr="002E186B">
        <w:trPr>
          <w:trHeight w:hRule="exact" w:val="355"/>
        </w:trPr>
        <w:tc>
          <w:tcPr>
            <w:tcW w:w="6557" w:type="dxa"/>
            <w:gridSpan w:val="2"/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Факторы риска, ответственные за возникновение рака </w:t>
            </w:r>
            <w:r w:rsidRPr="002E1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186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>человека</w:t>
            </w:r>
          </w:p>
        </w:tc>
      </w:tr>
      <w:tr w:rsidR="002E186B" w:rsidRPr="002E186B" w:rsidTr="002E186B">
        <w:trPr>
          <w:trHeight w:hRule="exact" w:val="3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 органа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риска</w:t>
            </w:r>
          </w:p>
        </w:tc>
      </w:tr>
      <w:tr w:rsidR="002E186B" w:rsidRPr="002E186B" w:rsidTr="002E186B">
        <w:trPr>
          <w:trHeight w:hRule="exact" w:val="56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86B" w:rsidRPr="002E186B" w:rsidRDefault="002E186B" w:rsidP="002E186B">
            <w:pPr>
              <w:widowControl w:val="0"/>
              <w:spacing w:before="60"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Легкого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2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Курение, асбест, химические вещества, радиация, радон</w:t>
            </w:r>
          </w:p>
        </w:tc>
      </w:tr>
      <w:tr w:rsidR="002E186B" w:rsidRPr="002E186B" w:rsidTr="002E186B">
        <w:trPr>
          <w:trHeight w:hRule="exact" w:val="542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и прямой кишки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 предрасположенность, пища с избыт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ком жира и недостатком растительных волокон</w:t>
            </w:r>
          </w:p>
        </w:tc>
      </w:tr>
      <w:tr w:rsidR="002E186B" w:rsidRPr="002E186B" w:rsidTr="002E186B">
        <w:trPr>
          <w:trHeight w:hRule="exact" w:val="758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Молочной железы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Возраст, семейная предрасположенность, отсут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ствие беременности, ранняя менструация, позд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няя менопауза, пища с избытком жира</w:t>
            </w:r>
          </w:p>
        </w:tc>
      </w:tr>
      <w:tr w:rsidR="002E186B" w:rsidRPr="002E186B" w:rsidTr="002E186B">
        <w:trPr>
          <w:trHeight w:hRule="exact" w:val="533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Простаты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Возраст, семейная предрасположенность, избыток жиров в рационе</w:t>
            </w:r>
          </w:p>
        </w:tc>
      </w:tr>
      <w:tr w:rsidR="002E186B" w:rsidRPr="002E186B" w:rsidTr="002E186B">
        <w:trPr>
          <w:trHeight w:hRule="exact" w:val="528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Поджелудочной</w:t>
            </w:r>
          </w:p>
          <w:p w:rsidR="002E186B" w:rsidRPr="002E186B" w:rsidRDefault="002E186B" w:rsidP="002E186B">
            <w:pPr>
              <w:widowControl w:val="0"/>
              <w:spacing w:before="60"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железы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Возраст, курение, потребление жиров</w:t>
            </w:r>
          </w:p>
        </w:tc>
      </w:tr>
      <w:tr w:rsidR="002E186B" w:rsidRPr="002E186B" w:rsidTr="002E186B">
        <w:trPr>
          <w:trHeight w:hRule="exact" w:val="547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Лимфатической</w:t>
            </w:r>
          </w:p>
          <w:p w:rsidR="002E186B" w:rsidRPr="002E186B" w:rsidRDefault="002E186B" w:rsidP="002E186B">
            <w:pPr>
              <w:widowControl w:val="0"/>
              <w:spacing w:before="60"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Ослабление иммунитета, гербициды, раствори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тели, винилхлорид</w:t>
            </w:r>
          </w:p>
        </w:tc>
      </w:tr>
      <w:tr w:rsidR="002E186B" w:rsidRPr="002E186B" w:rsidTr="002E186B">
        <w:trPr>
          <w:trHeight w:hRule="exact" w:val="542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Крови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Генетические нарушения, ионизирующая радиа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ция, химические вещества, вирусы</w:t>
            </w:r>
          </w:p>
        </w:tc>
      </w:tr>
      <w:tr w:rsidR="002E186B" w:rsidRPr="002E186B" w:rsidTr="002E186B">
        <w:trPr>
          <w:trHeight w:hRule="exact" w:val="542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Яичников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Возраст, семейная предрасположенность, генети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нарушения, отсутствие беременности</w:t>
            </w:r>
          </w:p>
        </w:tc>
      </w:tr>
      <w:tr w:rsidR="002E186B" w:rsidRPr="002E186B" w:rsidTr="002E186B">
        <w:trPr>
          <w:trHeight w:hRule="exact" w:val="264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Почки, </w:t>
            </w:r>
            <w:proofErr w:type="gram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мочевого</w:t>
            </w:r>
            <w:proofErr w:type="gramEnd"/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Курение, тяжелые металлы, красители</w:t>
            </w:r>
          </w:p>
        </w:tc>
      </w:tr>
      <w:tr w:rsidR="002E186B" w:rsidRPr="002E186B" w:rsidTr="002E186B">
        <w:trPr>
          <w:trHeight w:hRule="exact" w:val="278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E186B" w:rsidRPr="002E186B" w:rsidTr="002E186B">
        <w:trPr>
          <w:trHeight w:hRule="exact" w:val="518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Матки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Ранняя половая жизнь, частая смена сексуальных партнеров, курение, отсутствие беременности</w:t>
            </w:r>
          </w:p>
        </w:tc>
      </w:tr>
      <w:tr w:rsidR="002E186B" w:rsidRPr="002E186B" w:rsidTr="002E186B">
        <w:trPr>
          <w:trHeight w:hRule="exact" w:val="230"/>
        </w:trPr>
        <w:tc>
          <w:tcPr>
            <w:tcW w:w="19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Горла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Куоение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злоупотребление алкоголем,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</w:tc>
      </w:tr>
      <w:tr w:rsidR="002E186B" w:rsidRPr="002E186B" w:rsidTr="002E186B">
        <w:trPr>
          <w:trHeight w:hRule="exact" w:val="293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питания (горячие напитки и пища)</w:t>
            </w:r>
          </w:p>
        </w:tc>
      </w:tr>
      <w:tr w:rsidR="002E186B" w:rsidRPr="002E186B" w:rsidTr="002E186B">
        <w:trPr>
          <w:trHeight w:hRule="exact" w:val="547"/>
        </w:trPr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 (меланома)</w:t>
            </w:r>
          </w:p>
        </w:tc>
        <w:tc>
          <w:tcPr>
            <w:tcW w:w="4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Солнечное облучение, светлая кожа, каменно</w:t>
            </w: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угольная смола, деготь,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креазот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мышьяк, радий</w:t>
            </w:r>
          </w:p>
        </w:tc>
      </w:tr>
      <w:tr w:rsidR="002E186B" w:rsidRPr="002E186B" w:rsidTr="002E186B">
        <w:trPr>
          <w:trHeight w:hRule="exact" w:val="547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</w:t>
            </w:r>
          </w:p>
        </w:tc>
        <w:tc>
          <w:tcPr>
            <w:tcW w:w="4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86B" w:rsidRPr="002E186B" w:rsidRDefault="002E186B" w:rsidP="002E186B">
            <w:pPr>
              <w:widowControl w:val="0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Пища с избытков жира, алкоголь, винилхлорид, </w:t>
            </w:r>
            <w:proofErr w:type="spellStart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нитрозамины</w:t>
            </w:r>
            <w:proofErr w:type="spellEnd"/>
            <w:r w:rsidRPr="002E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хлорированные углеводороды</w:t>
            </w:r>
          </w:p>
        </w:tc>
      </w:tr>
    </w:tbl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2E186B" w:rsidRDefault="002E186B"/>
    <w:p w:rsidR="00B7316A" w:rsidRPr="00B7316A" w:rsidRDefault="00B7316A" w:rsidP="00B7316A">
      <w:pPr>
        <w:widowControl w:val="0"/>
        <w:spacing w:after="257" w:line="260" w:lineRule="exact"/>
        <w:ind w:left="64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Основная литература:</w:t>
      </w:r>
    </w:p>
    <w:p w:rsidR="00B7316A" w:rsidRPr="00B7316A" w:rsidRDefault="00B7316A" w:rsidP="00B7316A">
      <w:pPr>
        <w:widowControl w:val="0"/>
        <w:numPr>
          <w:ilvl w:val="0"/>
          <w:numId w:val="6"/>
        </w:numPr>
        <w:tabs>
          <w:tab w:val="left" w:pos="3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Григорьев А.И. Экология человека: учебник М-ГЭСТА</w:t>
      </w:r>
      <w:proofErr w:type="gram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Р-</w:t>
      </w:r>
      <w:proofErr w:type="gram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Медиа . 2008 г.-240с.</w:t>
      </w:r>
    </w:p>
    <w:p w:rsidR="00B7316A" w:rsidRPr="00B7316A" w:rsidRDefault="00B7316A" w:rsidP="00B7316A">
      <w:pPr>
        <w:widowControl w:val="0"/>
        <w:numPr>
          <w:ilvl w:val="0"/>
          <w:numId w:val="6"/>
        </w:numPr>
        <w:tabs>
          <w:tab w:val="left" w:pos="39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Большаков А.М. Общая гигиена</w:t>
      </w:r>
      <w:proofErr w:type="gram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:у</w:t>
      </w:r>
      <w:proofErr w:type="gram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чебник:М.:ГЭОТАР-медиа.2012 г.- 432с.</w:t>
      </w:r>
    </w:p>
    <w:p w:rsidR="00B7316A" w:rsidRDefault="00B7316A" w:rsidP="00B7316A">
      <w:pPr>
        <w:widowControl w:val="0"/>
        <w:spacing w:after="0" w:line="322" w:lineRule="exact"/>
        <w:ind w:left="360" w:right="20" w:hanging="30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 . Мельниченко П.И. Гигиена с основами экологии человека</w:t>
      </w:r>
      <w:proofErr w:type="gram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:</w:t>
      </w:r>
      <w:proofErr w:type="gram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учебник : ГЭОТАР-медиа 2011г.-752с.</w:t>
      </w:r>
    </w:p>
    <w:p w:rsidR="00B7316A" w:rsidRPr="00B7316A" w:rsidRDefault="00B7316A" w:rsidP="00B7316A">
      <w:pPr>
        <w:widowControl w:val="0"/>
        <w:spacing w:after="0" w:line="322" w:lineRule="exact"/>
        <w:ind w:left="360" w:right="20" w:hanging="30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B7316A" w:rsidRPr="00B7316A" w:rsidRDefault="00B7316A" w:rsidP="00B7316A">
      <w:pPr>
        <w:widowControl w:val="0"/>
        <w:spacing w:after="257" w:line="260" w:lineRule="exact"/>
        <w:ind w:left="64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Дополнительная литература:</w:t>
      </w:r>
    </w:p>
    <w:p w:rsidR="00B7316A" w:rsidRPr="00B7316A" w:rsidRDefault="00B7316A" w:rsidP="00B7316A">
      <w:pPr>
        <w:widowControl w:val="0"/>
        <w:numPr>
          <w:ilvl w:val="0"/>
          <w:numId w:val="7"/>
        </w:numPr>
        <w:tabs>
          <w:tab w:val="left" w:pos="38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Знаменский А.В. Социально </w:t>
      </w:r>
      <w:proofErr w:type="gram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-э</w:t>
      </w:r>
      <w:proofErr w:type="gram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пидемиологические требования к устройству и эксплуатации </w:t>
      </w:r>
      <w:proofErr w:type="spell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лечебно</w:t>
      </w:r>
      <w:proofErr w:type="spell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-профилактических учреждений .Учебное пособие / СПб: ООО (Издательство Фолиант) 2004 г.-240с.</w:t>
      </w:r>
    </w:p>
    <w:p w:rsidR="00B7316A" w:rsidRPr="00B7316A" w:rsidRDefault="00B7316A" w:rsidP="00B7316A">
      <w:pPr>
        <w:widowControl w:val="0"/>
        <w:numPr>
          <w:ilvl w:val="0"/>
          <w:numId w:val="7"/>
        </w:numPr>
        <w:tabs>
          <w:tab w:val="left" w:pos="4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Лакшин А.Н., Катаева В.А., Общая гигиена с основами экологии человека</w:t>
      </w:r>
      <w:proofErr w:type="gram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.</w:t>
      </w:r>
      <w:proofErr w:type="gram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Учебник .- М.: Медицина, 2004 г.-464с.</w:t>
      </w:r>
    </w:p>
    <w:p w:rsidR="00B7316A" w:rsidRPr="00B7316A" w:rsidRDefault="00B7316A" w:rsidP="00B7316A">
      <w:pPr>
        <w:widowControl w:val="0"/>
        <w:numPr>
          <w:ilvl w:val="0"/>
          <w:numId w:val="7"/>
        </w:numPr>
        <w:tabs>
          <w:tab w:val="left" w:pos="4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spell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Агаджанян</w:t>
      </w:r>
      <w:proofErr w:type="spell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Н.А. Экология человека и концепция выживания. М.ГОУВУН м/ц. </w:t>
      </w:r>
      <w:proofErr w:type="spellStart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м.з</w:t>
      </w:r>
      <w:proofErr w:type="spellEnd"/>
      <w:r w:rsidRPr="00B7316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 РФ 2001г.-240с.</w:t>
      </w:r>
    </w:p>
    <w:p w:rsidR="00B7316A" w:rsidRDefault="00B7316A"/>
    <w:sectPr w:rsidR="00B73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5D" w:rsidRDefault="003B045D" w:rsidP="003B045D">
      <w:pPr>
        <w:spacing w:after="0" w:line="240" w:lineRule="auto"/>
      </w:pPr>
      <w:r>
        <w:separator/>
      </w:r>
    </w:p>
  </w:endnote>
  <w:endnote w:type="continuationSeparator" w:id="0">
    <w:p w:rsidR="003B045D" w:rsidRDefault="003B045D" w:rsidP="003B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5D" w:rsidRDefault="003B045D" w:rsidP="003B045D">
      <w:pPr>
        <w:spacing w:after="0" w:line="240" w:lineRule="auto"/>
      </w:pPr>
      <w:r>
        <w:separator/>
      </w:r>
    </w:p>
  </w:footnote>
  <w:footnote w:type="continuationSeparator" w:id="0">
    <w:p w:rsidR="003B045D" w:rsidRDefault="003B045D" w:rsidP="003B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5D" w:rsidRDefault="003B04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543"/>
    <w:multiLevelType w:val="multilevel"/>
    <w:tmpl w:val="8C4A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D209F"/>
    <w:multiLevelType w:val="multilevel"/>
    <w:tmpl w:val="487AE58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52CAC"/>
    <w:multiLevelType w:val="multilevel"/>
    <w:tmpl w:val="E4DA3A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6772A"/>
    <w:multiLevelType w:val="multilevel"/>
    <w:tmpl w:val="AB9862C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B3A92"/>
    <w:multiLevelType w:val="multilevel"/>
    <w:tmpl w:val="81F282E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9962CA"/>
    <w:multiLevelType w:val="multilevel"/>
    <w:tmpl w:val="7D9C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51646"/>
    <w:multiLevelType w:val="multilevel"/>
    <w:tmpl w:val="823A89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D7B84"/>
    <w:multiLevelType w:val="multilevel"/>
    <w:tmpl w:val="7D9C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D360B0"/>
    <w:multiLevelType w:val="multilevel"/>
    <w:tmpl w:val="04743D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B4611E"/>
    <w:multiLevelType w:val="multilevel"/>
    <w:tmpl w:val="EBD6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C507D5"/>
    <w:multiLevelType w:val="multilevel"/>
    <w:tmpl w:val="5AAAB7A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01B7E"/>
    <w:multiLevelType w:val="hybridMultilevel"/>
    <w:tmpl w:val="C3A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7AD9"/>
    <w:multiLevelType w:val="multilevel"/>
    <w:tmpl w:val="5464F3B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C4FBB"/>
    <w:multiLevelType w:val="multilevel"/>
    <w:tmpl w:val="FCF26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D1FCC"/>
    <w:multiLevelType w:val="multilevel"/>
    <w:tmpl w:val="2ED8985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314D1"/>
    <w:multiLevelType w:val="multilevel"/>
    <w:tmpl w:val="9D541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DA4826"/>
    <w:multiLevelType w:val="multilevel"/>
    <w:tmpl w:val="5A4A5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F01EE"/>
    <w:multiLevelType w:val="multilevel"/>
    <w:tmpl w:val="7AEE861A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3E1695"/>
    <w:multiLevelType w:val="hybridMultilevel"/>
    <w:tmpl w:val="C3A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A"/>
    <w:rsid w:val="000B389F"/>
    <w:rsid w:val="002E186B"/>
    <w:rsid w:val="0036570E"/>
    <w:rsid w:val="003B045D"/>
    <w:rsid w:val="00B7316A"/>
    <w:rsid w:val="00DB70E8"/>
    <w:rsid w:val="00E650D6"/>
    <w:rsid w:val="00FB4E7B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0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50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7316A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1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B7316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731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rsid w:val="00B7316A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B7316A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7316A"/>
    <w:pPr>
      <w:widowControl w:val="0"/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23"/>
    <w:rsid w:val="00B7316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7316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B7316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B7316A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7316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B7316A"/>
    <w:pPr>
      <w:widowControl w:val="0"/>
      <w:shd w:val="clear" w:color="auto" w:fill="FFFFFF"/>
      <w:spacing w:before="240" w:after="0" w:line="322" w:lineRule="exact"/>
      <w:ind w:hanging="3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5">
    <w:name w:val="Table Grid"/>
    <w:basedOn w:val="a1"/>
    <w:uiPriority w:val="39"/>
    <w:rsid w:val="002E18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5"/>
    <w:uiPriority w:val="39"/>
    <w:rsid w:val="002E18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2E186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0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50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E650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650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B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4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45D"/>
  </w:style>
  <w:style w:type="paragraph" w:styleId="ac">
    <w:name w:val="footer"/>
    <w:basedOn w:val="a"/>
    <w:link w:val="ad"/>
    <w:uiPriority w:val="99"/>
    <w:unhideWhenUsed/>
    <w:rsid w:val="003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0D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50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7316A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31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B7316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B731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rsid w:val="00B7316A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B7316A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7316A"/>
    <w:pPr>
      <w:widowControl w:val="0"/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a3">
    <w:name w:val="Основной текст_"/>
    <w:basedOn w:val="a0"/>
    <w:link w:val="23"/>
    <w:rsid w:val="00B7316A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7316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B7316A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1"/>
    <w:basedOn w:val="a3"/>
    <w:rsid w:val="00B7316A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B7316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B7316A"/>
    <w:pPr>
      <w:widowControl w:val="0"/>
      <w:shd w:val="clear" w:color="auto" w:fill="FFFFFF"/>
      <w:spacing w:before="240" w:after="0" w:line="322" w:lineRule="exact"/>
      <w:ind w:hanging="3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table" w:styleId="a5">
    <w:name w:val="Table Grid"/>
    <w:basedOn w:val="a1"/>
    <w:uiPriority w:val="39"/>
    <w:rsid w:val="002E18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5"/>
    <w:uiPriority w:val="39"/>
    <w:rsid w:val="002E18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2E186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0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50D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E650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650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B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4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45D"/>
  </w:style>
  <w:style w:type="paragraph" w:styleId="ac">
    <w:name w:val="footer"/>
    <w:basedOn w:val="a"/>
    <w:link w:val="ad"/>
    <w:uiPriority w:val="99"/>
    <w:unhideWhenUsed/>
    <w:rsid w:val="003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2015-09-04T14:21:00Z</cp:lastPrinted>
  <dcterms:created xsi:type="dcterms:W3CDTF">2015-09-04T07:24:00Z</dcterms:created>
  <dcterms:modified xsi:type="dcterms:W3CDTF">2015-09-04T14:22:00Z</dcterms:modified>
</cp:coreProperties>
</file>