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25" w:rsidRDefault="00897725" w:rsidP="00897725">
      <w:pPr>
        <w:spacing w:line="360" w:lineRule="auto"/>
        <w:ind w:left="-284"/>
        <w:jc w:val="center"/>
        <w:rPr>
          <w:rFonts w:ascii="Arial Black" w:hAnsi="Arial Black"/>
          <w:b/>
          <w:i/>
          <w:sz w:val="96"/>
          <w:szCs w:val="96"/>
        </w:rPr>
      </w:pPr>
      <w:r>
        <w:rPr>
          <w:rFonts w:ascii="Arial Black" w:hAnsi="Arial Black"/>
          <w:b/>
          <w:i/>
          <w:sz w:val="96"/>
          <w:szCs w:val="96"/>
        </w:rPr>
        <w:t>Мед</w:t>
      </w:r>
      <w:proofErr w:type="gramStart"/>
      <w:r>
        <w:rPr>
          <w:rFonts w:ascii="Arial Black" w:hAnsi="Arial Black"/>
          <w:b/>
          <w:i/>
          <w:sz w:val="96"/>
          <w:szCs w:val="96"/>
        </w:rPr>
        <w:t>.</w:t>
      </w:r>
      <w:proofErr w:type="gramEnd"/>
      <w:r>
        <w:rPr>
          <w:rFonts w:ascii="Arial Black" w:hAnsi="Arial Black"/>
          <w:b/>
          <w:i/>
          <w:sz w:val="96"/>
          <w:szCs w:val="96"/>
        </w:rPr>
        <w:t xml:space="preserve"> </w:t>
      </w:r>
      <w:proofErr w:type="gramStart"/>
      <w:r>
        <w:rPr>
          <w:rFonts w:ascii="Arial Black" w:hAnsi="Arial Black"/>
          <w:b/>
          <w:i/>
          <w:sz w:val="96"/>
          <w:szCs w:val="96"/>
        </w:rPr>
        <w:t>п</w:t>
      </w:r>
      <w:proofErr w:type="gramEnd"/>
      <w:r>
        <w:rPr>
          <w:rFonts w:ascii="Arial Black" w:hAnsi="Arial Black"/>
          <w:b/>
          <w:i/>
          <w:sz w:val="96"/>
          <w:szCs w:val="96"/>
        </w:rPr>
        <w:t>роф. ф-т.</w:t>
      </w:r>
    </w:p>
    <w:p w:rsidR="00897725" w:rsidRDefault="00897725" w:rsidP="00897725">
      <w:pPr>
        <w:spacing w:line="360" w:lineRule="auto"/>
        <w:jc w:val="center"/>
        <w:rPr>
          <w:rFonts w:ascii="Arial Black" w:hAnsi="Arial Black"/>
          <w:b/>
          <w:i/>
          <w:sz w:val="48"/>
          <w:szCs w:val="48"/>
        </w:rPr>
      </w:pPr>
      <w:r w:rsidRPr="00D14466">
        <w:rPr>
          <w:rFonts w:ascii="Arial Black" w:hAnsi="Arial Black"/>
          <w:b/>
          <w:i/>
          <w:sz w:val="48"/>
          <w:szCs w:val="48"/>
        </w:rPr>
        <w:t>Тематический план</w:t>
      </w:r>
    </w:p>
    <w:p w:rsidR="00897725" w:rsidRPr="00444B82" w:rsidRDefault="00897725" w:rsidP="0089772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D14466">
        <w:rPr>
          <w:b/>
          <w:i/>
          <w:sz w:val="32"/>
          <w:szCs w:val="32"/>
        </w:rPr>
        <w:t>рактич</w:t>
      </w:r>
      <w:r w:rsidR="00296423">
        <w:rPr>
          <w:b/>
          <w:i/>
          <w:sz w:val="32"/>
          <w:szCs w:val="32"/>
        </w:rPr>
        <w:t>еских занятий по травматологии,</w:t>
      </w:r>
      <w:bookmarkStart w:id="0" w:name="_GoBack"/>
      <w:bookmarkEnd w:id="0"/>
      <w:r w:rsidRPr="00D14466">
        <w:rPr>
          <w:b/>
          <w:i/>
          <w:sz w:val="32"/>
          <w:szCs w:val="32"/>
        </w:rPr>
        <w:t xml:space="preserve"> ортопедии</w:t>
      </w:r>
      <w:r>
        <w:rPr>
          <w:b/>
          <w:i/>
          <w:sz w:val="32"/>
          <w:szCs w:val="32"/>
        </w:rPr>
        <w:t xml:space="preserve"> и ВПХ</w:t>
      </w:r>
      <w:r w:rsidRPr="00D14466">
        <w:rPr>
          <w:b/>
          <w:i/>
          <w:sz w:val="32"/>
          <w:szCs w:val="32"/>
        </w:rPr>
        <w:t xml:space="preserve"> для студентов </w:t>
      </w:r>
      <w:r>
        <w:rPr>
          <w:b/>
          <w:i/>
          <w:sz w:val="32"/>
          <w:szCs w:val="32"/>
        </w:rPr>
        <w:t>6</w:t>
      </w:r>
      <w:r w:rsidRPr="00D14466">
        <w:rPr>
          <w:b/>
          <w:i/>
          <w:sz w:val="32"/>
          <w:szCs w:val="32"/>
        </w:rPr>
        <w:t xml:space="preserve"> курса </w:t>
      </w:r>
      <w:r>
        <w:rPr>
          <w:b/>
          <w:i/>
          <w:sz w:val="32"/>
          <w:szCs w:val="32"/>
        </w:rPr>
        <w:t>мед</w:t>
      </w:r>
      <w:proofErr w:type="gramStart"/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п</w:t>
      </w:r>
      <w:proofErr w:type="gramEnd"/>
      <w:r>
        <w:rPr>
          <w:b/>
          <w:i/>
          <w:sz w:val="32"/>
          <w:szCs w:val="32"/>
        </w:rPr>
        <w:t>роф.</w:t>
      </w:r>
      <w:r w:rsidRPr="00D14466">
        <w:rPr>
          <w:b/>
          <w:i/>
          <w:sz w:val="32"/>
          <w:szCs w:val="32"/>
        </w:rPr>
        <w:t xml:space="preserve"> факультета</w:t>
      </w:r>
      <w:r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  <w:lang w:val="en-US"/>
        </w:rPr>
        <w:t>XI</w:t>
      </w:r>
      <w:r>
        <w:rPr>
          <w:b/>
          <w:i/>
          <w:sz w:val="32"/>
          <w:szCs w:val="32"/>
        </w:rPr>
        <w:t xml:space="preserve"> семестр</w:t>
      </w:r>
    </w:p>
    <w:p w:rsidR="00897725" w:rsidRDefault="00897725" w:rsidP="00897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897725" w:rsidRDefault="00897725" w:rsidP="00897725">
      <w:pPr>
        <w:rPr>
          <w:b/>
          <w:i/>
          <w:sz w:val="28"/>
          <w:szCs w:val="28"/>
        </w:rPr>
      </w:pPr>
    </w:p>
    <w:p w:rsidR="00897725" w:rsidRPr="00F80031" w:rsidRDefault="00897725" w:rsidP="00897725">
      <w:pPr>
        <w:numPr>
          <w:ilvl w:val="0"/>
          <w:numId w:val="1"/>
        </w:numPr>
        <w:spacing w:after="200" w:line="276" w:lineRule="auto"/>
        <w:ind w:right="-108"/>
        <w:rPr>
          <w:sz w:val="28"/>
          <w:szCs w:val="28"/>
        </w:rPr>
      </w:pPr>
      <w:r w:rsidRPr="00F80031">
        <w:rPr>
          <w:sz w:val="28"/>
          <w:szCs w:val="28"/>
        </w:rPr>
        <w:t>Методика обследования больных в травматологии и ортопедии</w:t>
      </w:r>
      <w:r>
        <w:rPr>
          <w:sz w:val="28"/>
          <w:szCs w:val="28"/>
        </w:rPr>
        <w:t>.</w:t>
      </w:r>
    </w:p>
    <w:p w:rsidR="00897725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 w:rsidRPr="00F80031">
        <w:rPr>
          <w:sz w:val="28"/>
          <w:szCs w:val="28"/>
        </w:rPr>
        <w:t xml:space="preserve">Консервативные </w:t>
      </w:r>
      <w:r>
        <w:rPr>
          <w:sz w:val="28"/>
          <w:szCs w:val="28"/>
        </w:rPr>
        <w:t>и оператив</w:t>
      </w:r>
      <w:r w:rsidRPr="00F80031">
        <w:rPr>
          <w:sz w:val="28"/>
          <w:szCs w:val="28"/>
        </w:rPr>
        <w:t>ные методы лечения больных с п</w:t>
      </w:r>
      <w:r>
        <w:rPr>
          <w:sz w:val="28"/>
          <w:szCs w:val="28"/>
        </w:rPr>
        <w:t>оврежде</w:t>
      </w:r>
      <w:r w:rsidRPr="00F80031">
        <w:rPr>
          <w:sz w:val="28"/>
          <w:szCs w:val="28"/>
        </w:rPr>
        <w:t xml:space="preserve">ниями и заболеваниями </w:t>
      </w:r>
      <w:proofErr w:type="spellStart"/>
      <w:r w:rsidRPr="00F80031">
        <w:rPr>
          <w:sz w:val="28"/>
          <w:szCs w:val="28"/>
        </w:rPr>
        <w:t>опор</w:t>
      </w:r>
      <w:r>
        <w:rPr>
          <w:sz w:val="28"/>
          <w:szCs w:val="28"/>
        </w:rPr>
        <w:t>нодвигатель</w:t>
      </w:r>
      <w:r w:rsidRPr="00F80031">
        <w:rPr>
          <w:sz w:val="28"/>
          <w:szCs w:val="28"/>
        </w:rPr>
        <w:t>ной</w:t>
      </w:r>
      <w:proofErr w:type="spellEnd"/>
      <w:r w:rsidRPr="00F80031">
        <w:rPr>
          <w:sz w:val="28"/>
          <w:szCs w:val="28"/>
        </w:rPr>
        <w:t xml:space="preserve"> системы.</w:t>
      </w:r>
    </w:p>
    <w:p w:rsidR="00897725" w:rsidRPr="00F80031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 w:rsidRPr="00F80031">
        <w:rPr>
          <w:sz w:val="28"/>
          <w:szCs w:val="28"/>
        </w:rPr>
        <w:t xml:space="preserve">Повреждения </w:t>
      </w:r>
      <w:proofErr w:type="spellStart"/>
      <w:r w:rsidRPr="00F80031">
        <w:rPr>
          <w:sz w:val="28"/>
          <w:szCs w:val="28"/>
        </w:rPr>
        <w:t>надп</w:t>
      </w:r>
      <w:r>
        <w:rPr>
          <w:sz w:val="28"/>
          <w:szCs w:val="28"/>
        </w:rPr>
        <w:t>лечья</w:t>
      </w:r>
      <w:proofErr w:type="spellEnd"/>
      <w:r>
        <w:rPr>
          <w:sz w:val="28"/>
          <w:szCs w:val="28"/>
        </w:rPr>
        <w:t>: переломы  ло</w:t>
      </w:r>
      <w:r w:rsidRPr="00F80031">
        <w:rPr>
          <w:sz w:val="28"/>
          <w:szCs w:val="28"/>
        </w:rPr>
        <w:t xml:space="preserve">патки, переломы и </w:t>
      </w:r>
      <w:proofErr w:type="spellStart"/>
      <w:r w:rsidRPr="00F80031">
        <w:rPr>
          <w:sz w:val="28"/>
          <w:szCs w:val="28"/>
        </w:rPr>
        <w:t>вывхи</w:t>
      </w:r>
      <w:proofErr w:type="spellEnd"/>
      <w:r w:rsidRPr="00F80031">
        <w:rPr>
          <w:sz w:val="28"/>
          <w:szCs w:val="28"/>
        </w:rPr>
        <w:t xml:space="preserve"> ключицы, переломы грудины, переломы ребер (изолированные, множественные; </w:t>
      </w:r>
      <w:proofErr w:type="spellStart"/>
      <w:r w:rsidRPr="00F80031">
        <w:rPr>
          <w:sz w:val="28"/>
          <w:szCs w:val="28"/>
        </w:rPr>
        <w:t>осложенные</w:t>
      </w:r>
      <w:proofErr w:type="spellEnd"/>
      <w:r w:rsidRPr="00F80031">
        <w:rPr>
          <w:sz w:val="28"/>
          <w:szCs w:val="28"/>
        </w:rPr>
        <w:t xml:space="preserve"> и неосложненные).</w:t>
      </w:r>
    </w:p>
    <w:p w:rsidR="00897725" w:rsidRPr="00F80031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 w:rsidRPr="00F80031">
        <w:rPr>
          <w:sz w:val="28"/>
          <w:szCs w:val="28"/>
        </w:rPr>
        <w:t xml:space="preserve">Переломы плечевой кости. Переломы и </w:t>
      </w:r>
      <w:proofErr w:type="spellStart"/>
      <w:r w:rsidRPr="00F80031">
        <w:rPr>
          <w:sz w:val="28"/>
          <w:szCs w:val="28"/>
        </w:rPr>
        <w:t>перело</w:t>
      </w:r>
      <w:r>
        <w:rPr>
          <w:sz w:val="28"/>
          <w:szCs w:val="28"/>
        </w:rPr>
        <w:t>мо</w:t>
      </w:r>
      <w:r w:rsidRPr="00F80031">
        <w:rPr>
          <w:sz w:val="28"/>
          <w:szCs w:val="28"/>
        </w:rPr>
        <w:t>вывихи</w:t>
      </w:r>
      <w:proofErr w:type="spellEnd"/>
      <w:r w:rsidRPr="00F80031">
        <w:rPr>
          <w:sz w:val="28"/>
          <w:szCs w:val="28"/>
        </w:rPr>
        <w:t xml:space="preserve"> костей предплечья.</w:t>
      </w:r>
      <w:r>
        <w:rPr>
          <w:sz w:val="28"/>
          <w:szCs w:val="28"/>
        </w:rPr>
        <w:t xml:space="preserve"> </w:t>
      </w:r>
      <w:r w:rsidRPr="00F80031">
        <w:rPr>
          <w:sz w:val="28"/>
          <w:szCs w:val="28"/>
        </w:rPr>
        <w:t>Переломы лучевой кости в типичном месте, костей запястья и кисти.</w:t>
      </w:r>
    </w:p>
    <w:p w:rsidR="00897725" w:rsidRDefault="00897725" w:rsidP="00897725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F80031">
        <w:rPr>
          <w:sz w:val="28"/>
          <w:szCs w:val="28"/>
        </w:rPr>
        <w:t>Переломы бедренной кости. Повреждения коленного сустава.</w:t>
      </w:r>
    </w:p>
    <w:p w:rsidR="00897725" w:rsidRDefault="00897725" w:rsidP="0089772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80031">
        <w:rPr>
          <w:sz w:val="28"/>
          <w:szCs w:val="28"/>
        </w:rPr>
        <w:t>Переломы костей голени, повреждения голеностопного сустава и стопы.</w:t>
      </w:r>
    </w:p>
    <w:p w:rsidR="00897725" w:rsidRPr="00F80031" w:rsidRDefault="00897725" w:rsidP="0089772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Повреждения таза и позвоноч</w:t>
      </w:r>
      <w:r w:rsidRPr="00F80031">
        <w:rPr>
          <w:sz w:val="28"/>
          <w:szCs w:val="28"/>
        </w:rPr>
        <w:t>ника.</w:t>
      </w:r>
    </w:p>
    <w:p w:rsidR="00897725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 w:rsidRPr="00F80031">
        <w:rPr>
          <w:sz w:val="28"/>
          <w:szCs w:val="28"/>
        </w:rPr>
        <w:t>Деген</w:t>
      </w:r>
      <w:r>
        <w:rPr>
          <w:sz w:val="28"/>
          <w:szCs w:val="28"/>
        </w:rPr>
        <w:t>еративно-дистрофические заболе</w:t>
      </w:r>
      <w:r w:rsidRPr="00F80031">
        <w:rPr>
          <w:sz w:val="28"/>
          <w:szCs w:val="28"/>
        </w:rPr>
        <w:t>вания суставов (</w:t>
      </w:r>
      <w:proofErr w:type="spellStart"/>
      <w:r w:rsidRPr="00F80031">
        <w:rPr>
          <w:sz w:val="28"/>
          <w:szCs w:val="28"/>
        </w:rPr>
        <w:t>остеоартрозы</w:t>
      </w:r>
      <w:proofErr w:type="spellEnd"/>
      <w:r w:rsidRPr="00F80031">
        <w:rPr>
          <w:sz w:val="28"/>
          <w:szCs w:val="28"/>
        </w:rPr>
        <w:t>). Остеохондроз.</w:t>
      </w:r>
    </w:p>
    <w:p w:rsidR="00897725" w:rsidRDefault="00897725" w:rsidP="00897725">
      <w:pPr>
        <w:numPr>
          <w:ilvl w:val="0"/>
          <w:numId w:val="1"/>
        </w:numPr>
        <w:spacing w:after="200" w:line="276" w:lineRule="auto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Раны. Осо</w:t>
      </w:r>
      <w:r w:rsidRPr="00F80031">
        <w:rPr>
          <w:sz w:val="28"/>
          <w:szCs w:val="28"/>
        </w:rPr>
        <w:t>бенности огнестрельных</w:t>
      </w:r>
      <w:r>
        <w:rPr>
          <w:sz w:val="28"/>
          <w:szCs w:val="28"/>
        </w:rPr>
        <w:t xml:space="preserve"> ранений мягких тканей, нанесённых совре</w:t>
      </w:r>
      <w:r w:rsidRPr="00F80031">
        <w:rPr>
          <w:sz w:val="28"/>
          <w:szCs w:val="28"/>
        </w:rPr>
        <w:t>менными видами огнестрельного</w:t>
      </w:r>
      <w:r>
        <w:rPr>
          <w:sz w:val="28"/>
          <w:szCs w:val="28"/>
        </w:rPr>
        <w:t xml:space="preserve"> оружия. Лечение на этапах меди</w:t>
      </w:r>
      <w:r w:rsidRPr="00F80031">
        <w:rPr>
          <w:sz w:val="28"/>
          <w:szCs w:val="28"/>
        </w:rPr>
        <w:t>цинской эвакуации.</w:t>
      </w:r>
    </w:p>
    <w:p w:rsidR="00897725" w:rsidRPr="00F80031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Кровотечение и острая кровопо</w:t>
      </w:r>
      <w:r w:rsidRPr="00F80031">
        <w:rPr>
          <w:sz w:val="28"/>
          <w:szCs w:val="28"/>
        </w:rPr>
        <w:t>теря. Методы време</w:t>
      </w:r>
      <w:r>
        <w:rPr>
          <w:sz w:val="28"/>
          <w:szCs w:val="28"/>
        </w:rPr>
        <w:t>нной остановки наружного крово</w:t>
      </w:r>
      <w:r w:rsidRPr="00F80031">
        <w:rPr>
          <w:sz w:val="28"/>
          <w:szCs w:val="28"/>
        </w:rPr>
        <w:t>течения. Перелива</w:t>
      </w:r>
      <w:r>
        <w:rPr>
          <w:sz w:val="28"/>
          <w:szCs w:val="28"/>
        </w:rPr>
        <w:t>ние крови в военно-полевых усло</w:t>
      </w:r>
      <w:r w:rsidRPr="00F80031">
        <w:rPr>
          <w:sz w:val="28"/>
          <w:szCs w:val="28"/>
        </w:rPr>
        <w:t>виях</w:t>
      </w:r>
    </w:p>
    <w:p w:rsidR="00897725" w:rsidRPr="00F80031" w:rsidRDefault="00897725" w:rsidP="00897725">
      <w:pPr>
        <w:spacing w:after="200" w:line="276" w:lineRule="auto"/>
        <w:ind w:right="42"/>
        <w:rPr>
          <w:sz w:val="28"/>
          <w:szCs w:val="28"/>
        </w:rPr>
      </w:pPr>
    </w:p>
    <w:p w:rsidR="00897725" w:rsidRDefault="00F10CEE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7725" w:rsidRPr="00F80031">
        <w:rPr>
          <w:sz w:val="28"/>
          <w:szCs w:val="28"/>
        </w:rPr>
        <w:t>Травматическ</w:t>
      </w:r>
      <w:r w:rsidR="00897725">
        <w:rPr>
          <w:sz w:val="28"/>
          <w:szCs w:val="28"/>
        </w:rPr>
        <w:t>ий шок. Лечение на этапах медицинской эваку</w:t>
      </w:r>
      <w:r w:rsidR="00897725" w:rsidRPr="00F80031">
        <w:rPr>
          <w:sz w:val="28"/>
          <w:szCs w:val="28"/>
        </w:rPr>
        <w:t xml:space="preserve">ации. Синдром </w:t>
      </w:r>
      <w:proofErr w:type="gramStart"/>
      <w:r w:rsidR="00897725" w:rsidRPr="00F80031">
        <w:rPr>
          <w:sz w:val="28"/>
          <w:szCs w:val="28"/>
        </w:rPr>
        <w:t>длительного</w:t>
      </w:r>
      <w:proofErr w:type="gramEnd"/>
      <w:r w:rsidR="00897725" w:rsidRPr="00F80031">
        <w:rPr>
          <w:sz w:val="28"/>
          <w:szCs w:val="28"/>
        </w:rPr>
        <w:t xml:space="preserve"> сдавления. (СДС), лечени</w:t>
      </w:r>
      <w:r w:rsidR="00897725">
        <w:rPr>
          <w:sz w:val="28"/>
          <w:szCs w:val="28"/>
        </w:rPr>
        <w:t>е на этапах медицинской эвакуа</w:t>
      </w:r>
      <w:r w:rsidR="00897725" w:rsidRPr="00F80031">
        <w:rPr>
          <w:sz w:val="28"/>
          <w:szCs w:val="28"/>
        </w:rPr>
        <w:t>ции.</w:t>
      </w:r>
    </w:p>
    <w:p w:rsidR="00897725" w:rsidRDefault="00897725" w:rsidP="00897725">
      <w:pPr>
        <w:pStyle w:val="a3"/>
        <w:rPr>
          <w:sz w:val="28"/>
          <w:szCs w:val="28"/>
        </w:rPr>
      </w:pPr>
    </w:p>
    <w:p w:rsidR="00897725" w:rsidRDefault="00F10CEE" w:rsidP="00897725">
      <w:pPr>
        <w:numPr>
          <w:ilvl w:val="0"/>
          <w:numId w:val="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25">
        <w:rPr>
          <w:sz w:val="28"/>
          <w:szCs w:val="28"/>
        </w:rPr>
        <w:t>Инфекционные осложнения бое</w:t>
      </w:r>
      <w:r w:rsidR="00897725" w:rsidRPr="00444B82">
        <w:rPr>
          <w:sz w:val="28"/>
          <w:szCs w:val="28"/>
        </w:rPr>
        <w:t>вых повреждений.</w:t>
      </w:r>
    </w:p>
    <w:p w:rsidR="00897725" w:rsidRDefault="00897725" w:rsidP="00897725">
      <w:pPr>
        <w:pStyle w:val="a3"/>
        <w:rPr>
          <w:sz w:val="28"/>
          <w:szCs w:val="28"/>
        </w:rPr>
      </w:pPr>
    </w:p>
    <w:p w:rsidR="00897725" w:rsidRDefault="00897725" w:rsidP="00897725">
      <w:pPr>
        <w:numPr>
          <w:ilvl w:val="0"/>
          <w:numId w:val="1"/>
        </w:numPr>
        <w:spacing w:after="200"/>
        <w:ind w:right="-58"/>
        <w:rPr>
          <w:b/>
          <w:sz w:val="28"/>
          <w:szCs w:val="28"/>
        </w:rPr>
      </w:pPr>
      <w:r w:rsidRPr="00444B82">
        <w:rPr>
          <w:sz w:val="28"/>
          <w:szCs w:val="28"/>
        </w:rPr>
        <w:t xml:space="preserve"> Термические поражения, классификация. Патогенез и клиника ожоговой болезни. </w:t>
      </w:r>
      <w:proofErr w:type="gramStart"/>
      <w:r w:rsidRPr="00444B82">
        <w:rPr>
          <w:sz w:val="28"/>
          <w:szCs w:val="28"/>
        </w:rPr>
        <w:t>Лечение обожженных на эта</w:t>
      </w:r>
      <w:r>
        <w:rPr>
          <w:sz w:val="28"/>
          <w:szCs w:val="28"/>
        </w:rPr>
        <w:t>пах меди</w:t>
      </w:r>
      <w:r w:rsidRPr="00444B82">
        <w:rPr>
          <w:sz w:val="28"/>
          <w:szCs w:val="28"/>
        </w:rPr>
        <w:t>цинской эвакуации.</w:t>
      </w:r>
      <w:r w:rsidRPr="00444B82">
        <w:rPr>
          <w:b/>
          <w:sz w:val="28"/>
          <w:szCs w:val="28"/>
        </w:rPr>
        <w:t xml:space="preserve"> </w:t>
      </w:r>
      <w:proofErr w:type="gramEnd"/>
    </w:p>
    <w:p w:rsidR="00897725" w:rsidRDefault="00897725" w:rsidP="00897725">
      <w:pPr>
        <w:pStyle w:val="a3"/>
        <w:rPr>
          <w:b/>
          <w:sz w:val="28"/>
          <w:szCs w:val="28"/>
        </w:rPr>
      </w:pPr>
    </w:p>
    <w:p w:rsidR="00897725" w:rsidRDefault="00F10CEE" w:rsidP="00897725">
      <w:pPr>
        <w:numPr>
          <w:ilvl w:val="0"/>
          <w:numId w:val="1"/>
        </w:numPr>
        <w:spacing w:after="200" w:line="276" w:lineRule="auto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25" w:rsidRPr="00444B82">
        <w:rPr>
          <w:sz w:val="28"/>
          <w:szCs w:val="28"/>
        </w:rPr>
        <w:t xml:space="preserve">Закрытые повреждения и ранения груди, живота, таза. </w:t>
      </w:r>
      <w:r w:rsidR="00897725">
        <w:rPr>
          <w:sz w:val="28"/>
          <w:szCs w:val="28"/>
        </w:rPr>
        <w:t>Лечение на этапах меди</w:t>
      </w:r>
      <w:r w:rsidR="00897725" w:rsidRPr="00444B82">
        <w:rPr>
          <w:sz w:val="28"/>
          <w:szCs w:val="28"/>
        </w:rPr>
        <w:t>цинской эвакуации</w:t>
      </w:r>
      <w:r w:rsidR="00897725">
        <w:rPr>
          <w:sz w:val="28"/>
          <w:szCs w:val="28"/>
        </w:rPr>
        <w:t>.</w:t>
      </w:r>
    </w:p>
    <w:p w:rsidR="00897725" w:rsidRDefault="00897725" w:rsidP="00897725">
      <w:pPr>
        <w:pStyle w:val="a3"/>
        <w:rPr>
          <w:sz w:val="28"/>
          <w:szCs w:val="28"/>
        </w:rPr>
      </w:pPr>
    </w:p>
    <w:p w:rsidR="00897725" w:rsidRDefault="00F10CEE" w:rsidP="00897725">
      <w:pPr>
        <w:numPr>
          <w:ilvl w:val="0"/>
          <w:numId w:val="1"/>
        </w:numPr>
        <w:spacing w:after="200" w:line="276" w:lineRule="auto"/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25" w:rsidRPr="00444B82">
        <w:rPr>
          <w:sz w:val="28"/>
          <w:szCs w:val="28"/>
        </w:rPr>
        <w:t>Огнестрельные и зак</w:t>
      </w:r>
      <w:r w:rsidR="00897725">
        <w:rPr>
          <w:sz w:val="28"/>
          <w:szCs w:val="28"/>
        </w:rPr>
        <w:t>рытые пов</w:t>
      </w:r>
      <w:r w:rsidR="00897725" w:rsidRPr="00444B82">
        <w:rPr>
          <w:sz w:val="28"/>
          <w:szCs w:val="28"/>
        </w:rPr>
        <w:t>реждения коне</w:t>
      </w:r>
      <w:r w:rsidR="00897725">
        <w:rPr>
          <w:sz w:val="28"/>
          <w:szCs w:val="28"/>
        </w:rPr>
        <w:t>ч</w:t>
      </w:r>
      <w:r w:rsidR="00897725" w:rsidRPr="00444B82">
        <w:rPr>
          <w:sz w:val="28"/>
          <w:szCs w:val="28"/>
        </w:rPr>
        <w:t>ностей. Огнестрельные ранения суставов, кисти, с</w:t>
      </w:r>
      <w:r w:rsidR="00897725">
        <w:rPr>
          <w:sz w:val="28"/>
          <w:szCs w:val="28"/>
        </w:rPr>
        <w:t>топы. Повреждения крупных крове</w:t>
      </w:r>
      <w:r w:rsidR="00897725" w:rsidRPr="00444B82">
        <w:rPr>
          <w:sz w:val="28"/>
          <w:szCs w:val="28"/>
        </w:rPr>
        <w:t xml:space="preserve">носных сосудов и нервов конечностей (Занятие проводится в </w:t>
      </w:r>
      <w:proofErr w:type="spellStart"/>
      <w:r w:rsidR="00897725" w:rsidRPr="00444B82">
        <w:rPr>
          <w:sz w:val="28"/>
          <w:szCs w:val="28"/>
        </w:rPr>
        <w:t>травмпункте</w:t>
      </w:r>
      <w:proofErr w:type="spellEnd"/>
      <w:r w:rsidR="00897725" w:rsidRPr="00444B82">
        <w:rPr>
          <w:sz w:val="28"/>
          <w:szCs w:val="28"/>
        </w:rPr>
        <w:t xml:space="preserve"> РОТЦ).</w:t>
      </w:r>
    </w:p>
    <w:p w:rsidR="00897725" w:rsidRDefault="00897725" w:rsidP="00897725">
      <w:pPr>
        <w:pStyle w:val="a3"/>
        <w:rPr>
          <w:sz w:val="28"/>
          <w:szCs w:val="28"/>
        </w:rPr>
      </w:pPr>
    </w:p>
    <w:p w:rsidR="00897725" w:rsidRDefault="00F10CEE" w:rsidP="00897725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725">
        <w:rPr>
          <w:sz w:val="28"/>
          <w:szCs w:val="28"/>
        </w:rPr>
        <w:t>Комбинированные, радиационные и химические поражения, их лечение на этапах ме</w:t>
      </w:r>
      <w:r w:rsidR="00897725" w:rsidRPr="00444B82">
        <w:rPr>
          <w:sz w:val="28"/>
          <w:szCs w:val="28"/>
        </w:rPr>
        <w:t>дицинской эвакуации.</w:t>
      </w:r>
    </w:p>
    <w:p w:rsidR="00897725" w:rsidRDefault="00897725" w:rsidP="00897725">
      <w:pPr>
        <w:pStyle w:val="a3"/>
        <w:rPr>
          <w:sz w:val="28"/>
          <w:szCs w:val="28"/>
        </w:rPr>
      </w:pPr>
    </w:p>
    <w:p w:rsidR="00897725" w:rsidRDefault="00897725" w:rsidP="00897725">
      <w:pPr>
        <w:numPr>
          <w:ilvl w:val="0"/>
          <w:numId w:val="1"/>
        </w:numPr>
        <w:spacing w:after="200" w:line="276" w:lineRule="auto"/>
        <w:ind w:right="42"/>
        <w:rPr>
          <w:sz w:val="28"/>
          <w:szCs w:val="28"/>
        </w:rPr>
      </w:pPr>
      <w:r w:rsidRPr="00444B82">
        <w:rPr>
          <w:sz w:val="28"/>
          <w:szCs w:val="28"/>
        </w:rPr>
        <w:t>Защита историй болезни. Итоговое занятие.</w:t>
      </w:r>
    </w:p>
    <w:p w:rsidR="00897725" w:rsidRDefault="00897725" w:rsidP="00897725">
      <w:pPr>
        <w:spacing w:after="200" w:line="276" w:lineRule="auto"/>
        <w:ind w:right="42"/>
        <w:rPr>
          <w:sz w:val="28"/>
          <w:szCs w:val="28"/>
        </w:rPr>
      </w:pPr>
    </w:p>
    <w:p w:rsidR="00897725" w:rsidRDefault="00897725" w:rsidP="00897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Зав. кафедрой,</w:t>
      </w:r>
    </w:p>
    <w:p w:rsidR="00897725" w:rsidRDefault="00897725" w:rsidP="00897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травматологии,</w:t>
      </w:r>
    </w:p>
    <w:p w:rsidR="00897725" w:rsidRDefault="00897725" w:rsidP="008977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ортопедии и ВПХ,</w:t>
      </w:r>
    </w:p>
    <w:p w:rsidR="00703529" w:rsidRDefault="00897725" w:rsidP="00897725"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д.м</w:t>
      </w:r>
      <w:proofErr w:type="gramStart"/>
      <w:r>
        <w:rPr>
          <w:b/>
          <w:i/>
          <w:sz w:val="28"/>
          <w:szCs w:val="28"/>
        </w:rPr>
        <w:t>.н</w:t>
      </w:r>
      <w:proofErr w:type="spellEnd"/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</w:t>
      </w:r>
    </w:p>
    <w:sectPr w:rsidR="0070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4397"/>
    <w:multiLevelType w:val="hybridMultilevel"/>
    <w:tmpl w:val="7F4877DC"/>
    <w:lvl w:ilvl="0" w:tplc="86A4C9CA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5"/>
    <w:rsid w:val="00296423"/>
    <w:rsid w:val="00703529"/>
    <w:rsid w:val="00897725"/>
    <w:rsid w:val="00F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2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2015-09-04T08:00:00Z</dcterms:created>
  <dcterms:modified xsi:type="dcterms:W3CDTF">2015-09-04T09:10:00Z</dcterms:modified>
</cp:coreProperties>
</file>