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6" w:rsidRPr="00C07D81" w:rsidRDefault="00F87D16" w:rsidP="00C911FF">
      <w:pPr>
        <w:jc w:val="center"/>
        <w:rPr>
          <w:rFonts w:ascii="Times New Roman" w:hAnsi="Times New Roman" w:cs="Times New Roman"/>
          <w:b/>
        </w:rPr>
      </w:pPr>
      <w:r w:rsidRPr="00C07D81">
        <w:rPr>
          <w:rFonts w:ascii="Times New Roman" w:hAnsi="Times New Roman" w:cs="Times New Roman"/>
          <w:b/>
        </w:rPr>
        <w:t>ВОПРОСЫ П</w:t>
      </w:r>
      <w:r w:rsidR="0067539B" w:rsidRPr="00C07D81">
        <w:rPr>
          <w:rFonts w:ascii="Times New Roman" w:hAnsi="Times New Roman" w:cs="Times New Roman"/>
          <w:b/>
        </w:rPr>
        <w:t>О АКУШЕРС</w:t>
      </w:r>
      <w:r w:rsidR="007B47A2" w:rsidRPr="00C07D81">
        <w:rPr>
          <w:rFonts w:ascii="Times New Roman" w:hAnsi="Times New Roman" w:cs="Times New Roman"/>
          <w:b/>
        </w:rPr>
        <w:t xml:space="preserve">ТВУ ДЛЯ МЕДИКО-ПРОФИЛАКТИЧЕСКОГО </w:t>
      </w:r>
      <w:r w:rsidRPr="00C07D81">
        <w:rPr>
          <w:rFonts w:ascii="Times New Roman" w:hAnsi="Times New Roman" w:cs="Times New Roman"/>
          <w:b/>
        </w:rPr>
        <w:t xml:space="preserve"> ФАКУЛЬТЕТА</w:t>
      </w:r>
    </w:p>
    <w:p w:rsidR="00B46007" w:rsidRPr="00C07D81" w:rsidRDefault="00B46007" w:rsidP="00C911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81">
        <w:rPr>
          <w:rFonts w:ascii="Times New Roman" w:hAnsi="Times New Roman" w:cs="Times New Roman"/>
          <w:b/>
          <w:sz w:val="24"/>
          <w:szCs w:val="24"/>
          <w:u w:val="single"/>
        </w:rPr>
        <w:t>Физиологическое акушерство</w:t>
      </w:r>
    </w:p>
    <w:p w:rsidR="00F87D16" w:rsidRPr="00124793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Каковы основные функции ЖК?</w:t>
      </w:r>
    </w:p>
    <w:p w:rsidR="00F87D16" w:rsidRPr="00124793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 исследования проводятся обязательно у взятой на учет беременной?</w:t>
      </w:r>
    </w:p>
    <w:p w:rsidR="00F87D16" w:rsidRPr="00F87D16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представляет с собой женский таз с анатомической и акушерской точек зрения?</w:t>
      </w:r>
    </w:p>
    <w:p w:rsidR="00F87D16" w:rsidRPr="00124793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Каково значение малого таза в акушерстве?</w:t>
      </w:r>
      <w:r w:rsid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Плоскости</w:t>
      </w:r>
      <w:r w:rsidR="004548AC">
        <w:rPr>
          <w:rFonts w:ascii="Times New Roman" w:hAnsi="Times New Roman" w:cs="Times New Roman"/>
        </w:rPr>
        <w:t xml:space="preserve">  </w:t>
      </w:r>
      <w:r w:rsidRPr="00124793">
        <w:rPr>
          <w:rFonts w:ascii="Times New Roman" w:hAnsi="Times New Roman" w:cs="Times New Roman"/>
        </w:rPr>
        <w:t xml:space="preserve">таза и их размеры. </w:t>
      </w:r>
    </w:p>
    <w:p w:rsidR="00F87D16" w:rsidRPr="004548AC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Размеры головки доношенного плода.</w:t>
      </w:r>
      <w:r w:rsidR="004548AC">
        <w:rPr>
          <w:rFonts w:ascii="Times New Roman" w:hAnsi="Times New Roman" w:cs="Times New Roman"/>
        </w:rPr>
        <w:t xml:space="preserve"> </w:t>
      </w:r>
      <w:r w:rsidRPr="004548AC">
        <w:rPr>
          <w:rFonts w:ascii="Times New Roman" w:hAnsi="Times New Roman" w:cs="Times New Roman"/>
        </w:rPr>
        <w:t>Что называют родничками?</w:t>
      </w:r>
    </w:p>
    <w:p w:rsidR="00F87D16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положение</w:t>
      </w:r>
      <w:r w:rsidR="000F3B2C">
        <w:rPr>
          <w:rFonts w:ascii="Times New Roman" w:hAnsi="Times New Roman" w:cs="Times New Roman"/>
        </w:rPr>
        <w:t>, предлежание,</w:t>
      </w:r>
      <w:r w:rsidR="00654E5A">
        <w:rPr>
          <w:rFonts w:ascii="Times New Roman" w:hAnsi="Times New Roman" w:cs="Times New Roman"/>
        </w:rPr>
        <w:t xml:space="preserve"> позиция </w:t>
      </w:r>
      <w:r w:rsidRPr="00F87D16">
        <w:rPr>
          <w:rFonts w:ascii="Times New Roman" w:hAnsi="Times New Roman" w:cs="Times New Roman"/>
        </w:rPr>
        <w:t>плода?</w:t>
      </w:r>
      <w:r w:rsid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Что такое членорасположение плода?</w:t>
      </w:r>
      <w:r w:rsidR="00124793">
        <w:rPr>
          <w:rFonts w:ascii="Times New Roman" w:hAnsi="Times New Roman" w:cs="Times New Roman"/>
        </w:rPr>
        <w:t xml:space="preserve"> </w:t>
      </w:r>
    </w:p>
    <w:p w:rsidR="00E76E63" w:rsidRDefault="00E76E63" w:rsidP="00E76E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оплодотворение?</w:t>
      </w:r>
    </w:p>
    <w:p w:rsidR="00E76E63" w:rsidRPr="001E2FAD" w:rsidRDefault="00E76E63" w:rsidP="001E2FAD">
      <w:pPr>
        <w:pStyle w:val="a3"/>
        <w:numPr>
          <w:ilvl w:val="0"/>
          <w:numId w:val="1"/>
        </w:num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 w:rsidRPr="00E76E63">
        <w:rPr>
          <w:rFonts w:ascii="Times New Roman CYR" w:eastAsia="Times New Roman CYR" w:hAnsi="Times New Roman CYR" w:cs="Times New Roman CYR"/>
        </w:rPr>
        <w:t xml:space="preserve">Чем характеризуются критические периоды развития. </w:t>
      </w:r>
    </w:p>
    <w:p w:rsidR="00861D74" w:rsidRDefault="00E76E63" w:rsidP="00C07D81">
      <w:pPr>
        <w:pStyle w:val="a3"/>
        <w:numPr>
          <w:ilvl w:val="0"/>
          <w:numId w:val="1"/>
        </w:num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 w:rsidRPr="00E76E63">
        <w:rPr>
          <w:rFonts w:ascii="Times New Roman CYR" w:eastAsia="Times New Roman CYR" w:hAnsi="Times New Roman CYR" w:cs="Times New Roman CYR"/>
        </w:rPr>
        <w:t>Какой процесс называется имплантацией</w:t>
      </w:r>
      <w:r>
        <w:rPr>
          <w:rFonts w:ascii="Times New Roman CYR" w:eastAsia="Times New Roman CYR" w:hAnsi="Times New Roman CYR" w:cs="Times New Roman CYR"/>
        </w:rPr>
        <w:t xml:space="preserve">. </w:t>
      </w:r>
      <w:r w:rsidRPr="00E76E63">
        <w:rPr>
          <w:rFonts w:ascii="Times New Roman CYR" w:eastAsia="Times New Roman CYR" w:hAnsi="Times New Roman CYR" w:cs="Times New Roman CYR"/>
        </w:rPr>
        <w:t>Длительность процесса имплантации.</w:t>
      </w:r>
    </w:p>
    <w:p w:rsidR="00C07D81" w:rsidRPr="00C07D81" w:rsidRDefault="00C07D81" w:rsidP="00C07D81">
      <w:pPr>
        <w:pStyle w:val="a3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</w:p>
    <w:p w:rsidR="00F87D16" w:rsidRPr="00C07D81" w:rsidRDefault="00F87D16" w:rsidP="00C911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81">
        <w:rPr>
          <w:rFonts w:ascii="Times New Roman" w:hAnsi="Times New Roman" w:cs="Times New Roman"/>
          <w:b/>
          <w:sz w:val="24"/>
          <w:szCs w:val="24"/>
          <w:u w:val="single"/>
        </w:rPr>
        <w:t>Диагн</w:t>
      </w:r>
      <w:r w:rsidR="00C07D81">
        <w:rPr>
          <w:rFonts w:ascii="Times New Roman" w:hAnsi="Times New Roman" w:cs="Times New Roman"/>
          <w:b/>
          <w:sz w:val="24"/>
          <w:szCs w:val="24"/>
          <w:u w:val="single"/>
        </w:rPr>
        <w:t>остика беременности и ее сроков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На каких основаниях ставят диагноз беременности?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Сомнительные </w:t>
      </w:r>
      <w:r w:rsidRPr="00F87D16">
        <w:rPr>
          <w:rFonts w:ascii="Times New Roman" w:hAnsi="Times New Roman" w:cs="Times New Roman"/>
        </w:rPr>
        <w:t>признаки беременности.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Вероятные</w:t>
      </w:r>
      <w:r w:rsidRPr="00F87D16">
        <w:rPr>
          <w:rFonts w:ascii="Times New Roman" w:hAnsi="Times New Roman" w:cs="Times New Roman"/>
        </w:rPr>
        <w:tab/>
        <w:t>признаки беременности.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Достоверные признаки беременности. Признаки Горвица -</w:t>
      </w:r>
      <w:r w:rsidR="00654E5A">
        <w:rPr>
          <w:rFonts w:ascii="Times New Roman" w:hAnsi="Times New Roman" w:cs="Times New Roman"/>
        </w:rPr>
        <w:t xml:space="preserve"> </w:t>
      </w:r>
      <w:r w:rsidRPr="00F87D16">
        <w:rPr>
          <w:rFonts w:ascii="Times New Roman" w:hAnsi="Times New Roman" w:cs="Times New Roman"/>
        </w:rPr>
        <w:t>Гегара, Пискачека, Гегара, Снегирева.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Лабораторные методы диагностики беременности</w:t>
      </w:r>
    </w:p>
    <w:p w:rsidR="00F87D16" w:rsidRPr="00124793" w:rsidRDefault="003B0AD3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Величина </w:t>
      </w:r>
      <w:r w:rsidR="00F87D16" w:rsidRPr="00F87D16">
        <w:rPr>
          <w:rFonts w:ascii="Times New Roman" w:hAnsi="Times New Roman" w:cs="Times New Roman"/>
        </w:rPr>
        <w:t>матки в различные сроки беременности.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Моменты акушерского исследования.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Ромб Михаэлиса, размеры, значение.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Чем производятся наружные акушерские исследования?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Размеры большого таза.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измерить наружную конъюгату? Как измерить размеры выхода таза?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Диагональная </w:t>
      </w:r>
      <w:r w:rsidRPr="00F87D16">
        <w:rPr>
          <w:rFonts w:ascii="Times New Roman" w:hAnsi="Times New Roman" w:cs="Times New Roman"/>
        </w:rPr>
        <w:t>конъюгата. Метод измерения.</w:t>
      </w:r>
    </w:p>
    <w:p w:rsidR="00F87D16" w:rsidRPr="00F87D16" w:rsidRDefault="00C5400F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Приемы </w:t>
      </w:r>
      <w:r w:rsidR="00F87D16" w:rsidRPr="00F87D16">
        <w:rPr>
          <w:rFonts w:ascii="Times New Roman" w:hAnsi="Times New Roman" w:cs="Times New Roman"/>
        </w:rPr>
        <w:t>Леопольда.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Аускультация беременной.</w:t>
      </w:r>
    </w:p>
    <w:p w:rsidR="00F87D16" w:rsidRPr="00124793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Техника</w:t>
      </w:r>
      <w:r w:rsidR="00124793">
        <w:rPr>
          <w:rFonts w:ascii="Times New Roman" w:hAnsi="Times New Roman" w:cs="Times New Roman"/>
        </w:rPr>
        <w:t xml:space="preserve"> и цель</w:t>
      </w:r>
      <w:r w:rsidRPr="00F87D16">
        <w:rPr>
          <w:rFonts w:ascii="Times New Roman" w:hAnsi="Times New Roman" w:cs="Times New Roman"/>
        </w:rPr>
        <w:t xml:space="preserve"> влагалищного исследования. 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r w:rsidRPr="00F87D16">
        <w:rPr>
          <w:rFonts w:ascii="Times New Roman" w:hAnsi="Times New Roman" w:cs="Times New Roman"/>
        </w:rPr>
        <w:t>определить величину истинной конъюгаты?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 инструментальные методы исследования приме</w:t>
      </w:r>
      <w:r w:rsidR="003B0AD3">
        <w:rPr>
          <w:rFonts w:ascii="Times New Roman" w:hAnsi="Times New Roman" w:cs="Times New Roman"/>
        </w:rPr>
        <w:t>няют в акушерстве и гинекологии</w:t>
      </w:r>
      <w:r w:rsidRPr="00F87D16">
        <w:rPr>
          <w:rFonts w:ascii="Times New Roman" w:hAnsi="Times New Roman" w:cs="Times New Roman"/>
        </w:rPr>
        <w:t>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В каком сроке беременности и с ка</w:t>
      </w:r>
      <w:r>
        <w:rPr>
          <w:rFonts w:ascii="Times New Roman" w:hAnsi="Times New Roman" w:cs="Times New Roman"/>
        </w:rPr>
        <w:t>кой целью определяют уровень а-</w:t>
      </w:r>
      <w:r w:rsidRPr="00F87D16">
        <w:rPr>
          <w:rFonts w:ascii="Times New Roman" w:hAnsi="Times New Roman" w:cs="Times New Roman"/>
        </w:rPr>
        <w:t xml:space="preserve">фетопротеина? </w:t>
      </w:r>
    </w:p>
    <w:p w:rsidR="00654E5A" w:rsidRPr="00C07D81" w:rsidRDefault="00F87D16" w:rsidP="00C07D8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Хорионби</w:t>
      </w:r>
      <w:r w:rsidR="00654E5A">
        <w:rPr>
          <w:rFonts w:ascii="Times New Roman" w:hAnsi="Times New Roman" w:cs="Times New Roman"/>
        </w:rPr>
        <w:t>о</w:t>
      </w:r>
      <w:r w:rsidRPr="00F87D16">
        <w:rPr>
          <w:rFonts w:ascii="Times New Roman" w:hAnsi="Times New Roman" w:cs="Times New Roman"/>
        </w:rPr>
        <w:t>псия.</w:t>
      </w:r>
      <w:bookmarkStart w:id="0" w:name="bookmark1"/>
    </w:p>
    <w:p w:rsidR="00F87D16" w:rsidRPr="00C07D81" w:rsidRDefault="00F87D16" w:rsidP="00C07D8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81">
        <w:rPr>
          <w:rFonts w:ascii="Times New Roman" w:hAnsi="Times New Roman" w:cs="Times New Roman"/>
          <w:b/>
          <w:sz w:val="24"/>
          <w:szCs w:val="24"/>
          <w:u w:val="single"/>
        </w:rPr>
        <w:t>Биомеханизм родов</w:t>
      </w:r>
      <w:bookmarkEnd w:id="0"/>
    </w:p>
    <w:p w:rsidR="00F87D16" w:rsidRPr="00124793" w:rsidRDefault="00F87D16" w:rsidP="00C07D81">
      <w:pPr>
        <w:pStyle w:val="a3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биомеханизм родов?</w:t>
      </w:r>
      <w:r w:rsidRPr="00124793">
        <w:rPr>
          <w:rFonts w:ascii="Times New Roman" w:hAnsi="Times New Roman" w:cs="Times New Roman"/>
        </w:rPr>
        <w:t xml:space="preserve"> Что такое ведущая точка?</w:t>
      </w:r>
    </w:p>
    <w:p w:rsidR="00F87D16" w:rsidRPr="00F87D16" w:rsidRDefault="00F87D16" w:rsidP="00C07D81">
      <w:pPr>
        <w:pStyle w:val="a3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асинклитизм? ( Негеле и Литцмана?)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затылочное предлежание?</w:t>
      </w:r>
      <w:r w:rsid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Биомеханизм родов при затылочном предлежании.</w:t>
      </w:r>
      <w:r w:rsidR="007F14BF" w:rsidRP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Что</w:t>
      </w:r>
      <w:r w:rsidR="007F14BF" w:rsidRPr="00124793">
        <w:rPr>
          <w:rFonts w:ascii="Times New Roman" w:hAnsi="Times New Roman" w:cs="Times New Roman"/>
        </w:rPr>
        <w:t xml:space="preserve"> называется точкой фиксации?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Биомеханизм родов при заднем виде затылочного предлежания.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Что такое предвестники родов?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определить степень зрелости шейки матки?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На какие периоды делится родовой акт?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lastRenderedPageBreak/>
        <w:t>Как происходит сглаживание шейки матки у первородящих?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происходит сглаживание шейки матки у повторнородящих?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полное раскрытие маточного зева?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Что такое ПИОВ?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Что такое запоздалое излитие околоплодных вод?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раннее излитие околоплодных вод?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активная и латентная фазы первого периода родов</w:t>
      </w:r>
      <w:r w:rsidR="00124793">
        <w:rPr>
          <w:rFonts w:ascii="Times New Roman" w:hAnsi="Times New Roman" w:cs="Times New Roman"/>
        </w:rPr>
        <w:t>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Продолжительность родов по периодам.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часто проводится наружное акушерское исследование в родах?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часто проводится влагалищное исследование в родах</w:t>
      </w:r>
      <w:r w:rsidR="00124793">
        <w:rPr>
          <w:rFonts w:ascii="Times New Roman" w:hAnsi="Times New Roman" w:cs="Times New Roman"/>
        </w:rPr>
        <w:t xml:space="preserve"> и с какой целью?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В каких отношениях к плоскостям таза может быть головка плода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потуги, какова их продолжительность?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врезывание и прорезывание головки?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акушерское пособие в родах.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Моменты акушерского пособия.</w:t>
      </w:r>
      <w:r w:rsidR="002471E3">
        <w:rPr>
          <w:rFonts w:ascii="Times New Roman" w:hAnsi="Times New Roman" w:cs="Times New Roman"/>
        </w:rPr>
        <w:t xml:space="preserve"> </w:t>
      </w:r>
    </w:p>
    <w:p w:rsidR="00F87D16" w:rsidRPr="00861D74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последовый период. Какова его продолжительность?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Первый туалет новорожденного.</w:t>
      </w:r>
    </w:p>
    <w:p w:rsid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производят пересечение и обработку пуповины?</w:t>
      </w:r>
    </w:p>
    <w:p w:rsidR="00654E5A" w:rsidRPr="004548AC" w:rsidRDefault="00654E5A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7F14BF" w:rsidRPr="00C07D81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Кровотечения во время беременности</w:t>
      </w:r>
    </w:p>
    <w:p w:rsidR="007F14BF" w:rsidRDefault="005D1652" w:rsidP="00C911FF">
      <w:pPr>
        <w:pStyle w:val="a3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</w:t>
      </w:r>
      <w:r w:rsidR="007F14BF">
        <w:rPr>
          <w:rFonts w:ascii="Times New Roman" w:hAnsi="Times New Roman" w:cs="Times New Roman"/>
        </w:rPr>
        <w:t>ричины кровотечения во время беременности. Группа риска беременных по кровотечению.</w:t>
      </w:r>
      <w:r>
        <w:rPr>
          <w:rFonts w:ascii="Times New Roman" w:hAnsi="Times New Roman" w:cs="Times New Roman"/>
        </w:rPr>
        <w:t xml:space="preserve"> Профилактика кровотечений во время беременности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2.Предлежание плаценты, определение понятия, частота, классификация.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3.Этиология и патогенез предлежания плаценты.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Симптомалогия и клиническое течение предлежания плаценты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Диагностика предлежания плаценты.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Течение беременности и родов при предлежании плаценты.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Шеечная беременность. Этиология, клиника, диагностика, лечение.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Преждевременная отслойка нормально расположенной плаценты. Этиология. Патогенез.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Клиника, диагностика и лечение ПОНРП.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Дифференциальная диагностика ПП и ПОНРП.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</w:p>
    <w:p w:rsidR="005D1652" w:rsidRPr="00C07D81" w:rsidRDefault="005D1652" w:rsidP="00C911FF">
      <w:pPr>
        <w:pStyle w:val="a3"/>
        <w:spacing w:line="276" w:lineRule="auto"/>
        <w:ind w:hanging="294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Кровотечения в последовом и в раннем послеродовом периоде</w:t>
      </w:r>
    </w:p>
    <w:p w:rsidR="00F74BD0" w:rsidRDefault="00F74BD0" w:rsidP="00F74BD0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Кровотечения в последовом и раннем послеродовом периодах. Основные причины, диагностика, лечение и профилактика.</w:t>
      </w:r>
    </w:p>
    <w:p w:rsidR="00F74BD0" w:rsidRPr="00F74BD0" w:rsidRDefault="00F74BD0" w:rsidP="00F74B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74BD0">
        <w:rPr>
          <w:rFonts w:ascii="Times New Roman" w:hAnsi="Times New Roman" w:cs="Times New Roman"/>
        </w:rPr>
        <w:t>Какова кровопотеря при физиологических родах</w:t>
      </w:r>
    </w:p>
    <w:p w:rsidR="00F74BD0" w:rsidRPr="00F74BD0" w:rsidRDefault="00F74BD0" w:rsidP="00F74B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74BD0">
        <w:rPr>
          <w:rFonts w:ascii="Times New Roman" w:hAnsi="Times New Roman" w:cs="Times New Roman"/>
        </w:rPr>
        <w:t>Признаки отделения плаценты.</w:t>
      </w:r>
    </w:p>
    <w:p w:rsidR="00F74BD0" w:rsidRDefault="00F74BD0" w:rsidP="00F74B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74BD0">
        <w:rPr>
          <w:rFonts w:ascii="Times New Roman" w:hAnsi="Times New Roman" w:cs="Times New Roman"/>
        </w:rPr>
        <w:t>Способы выделения плаценты.</w:t>
      </w:r>
    </w:p>
    <w:p w:rsidR="00F74BD0" w:rsidRPr="00C07D81" w:rsidRDefault="003F03BA" w:rsidP="00C07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03BA">
        <w:rPr>
          <w:rFonts w:ascii="Times New Roman" w:hAnsi="Times New Roman" w:cs="Times New Roman"/>
        </w:rPr>
        <w:t>Что такое плотное прикрепление плаценты и приращение плаценты? Врачебная тактика.</w:t>
      </w:r>
    </w:p>
    <w:p w:rsidR="00F74BD0" w:rsidRPr="00C07D81" w:rsidRDefault="00F74BD0" w:rsidP="00F74BD0">
      <w:pPr>
        <w:pStyle w:val="a3"/>
        <w:spacing w:line="276" w:lineRule="auto"/>
        <w:ind w:left="786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Патология околоплодных вод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1.Определение маловодия.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чем заключается диагностика маловодия?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Какова тактика врача при ведении беременности при маловодии?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Определение многоводия.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Основные причины многоводия?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Лечение и тактика ведения беременности при хроническом многоводии.</w:t>
      </w:r>
    </w:p>
    <w:p w:rsidR="005D1652" w:rsidRP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</w:p>
    <w:p w:rsidR="00C5400F" w:rsidRPr="00C07D81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Иммуноконфликтная беременность. Гемолитическая болезнь новорожденного</w:t>
      </w:r>
    </w:p>
    <w:p w:rsidR="00861D74" w:rsidRDefault="00893B33" w:rsidP="00C911FF">
      <w:pPr>
        <w:pStyle w:val="a3"/>
        <w:spacing w:after="20" w:line="276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1</w:t>
      </w:r>
      <w:r w:rsidRPr="00893B33">
        <w:rPr>
          <w:rFonts w:ascii="Times New Roman" w:eastAsia="Times New Roman" w:hAnsi="Times New Roman" w:cs="Times New Roman"/>
        </w:rPr>
        <w:t>. Определение понятия, факторы риска, патоген</w:t>
      </w:r>
      <w:r w:rsidR="00861D74">
        <w:rPr>
          <w:rFonts w:ascii="Times New Roman" w:eastAsia="Times New Roman" w:hAnsi="Times New Roman" w:cs="Times New Roman"/>
        </w:rPr>
        <w:t>ез и клиника резус-конфликта.</w:t>
      </w:r>
      <w:r w:rsidR="00861D7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2</w:t>
      </w:r>
      <w:r w:rsidRPr="00893B33">
        <w:rPr>
          <w:rFonts w:ascii="Times New Roman" w:eastAsia="Times New Roman" w:hAnsi="Times New Roman" w:cs="Times New Roman"/>
        </w:rPr>
        <w:t>. Диагностика и лечение резус-ко</w:t>
      </w:r>
      <w:r w:rsidR="004867F1">
        <w:rPr>
          <w:rFonts w:ascii="Times New Roman" w:eastAsia="Times New Roman" w:hAnsi="Times New Roman" w:cs="Times New Roman"/>
        </w:rPr>
        <w:t>нфликта во время беременности.</w:t>
      </w:r>
      <w:r w:rsidR="00861D74">
        <w:rPr>
          <w:rFonts w:ascii="Times New Roman" w:eastAsia="Times New Roman" w:hAnsi="Times New Roman" w:cs="Times New Roman"/>
        </w:rPr>
        <w:br/>
      </w:r>
      <w:r w:rsidR="004867F1">
        <w:rPr>
          <w:rFonts w:ascii="Times New Roman" w:eastAsia="Times New Roman" w:hAnsi="Times New Roman" w:cs="Times New Roman"/>
        </w:rPr>
        <w:t>3</w:t>
      </w:r>
      <w:r w:rsidRPr="00893B33">
        <w:rPr>
          <w:rFonts w:ascii="Times New Roman" w:eastAsia="Times New Roman" w:hAnsi="Times New Roman" w:cs="Times New Roman"/>
        </w:rPr>
        <w:t>. Этиология, патогенез и классификация гемолитической бо</w:t>
      </w:r>
      <w:r w:rsidR="00861D74">
        <w:rPr>
          <w:rFonts w:ascii="Times New Roman" w:eastAsia="Times New Roman" w:hAnsi="Times New Roman" w:cs="Times New Roman"/>
        </w:rPr>
        <w:t>лезни плода и новорожденного.</w:t>
      </w:r>
      <w:r w:rsidR="00861D74">
        <w:rPr>
          <w:rFonts w:ascii="Times New Roman" w:eastAsia="Times New Roman" w:hAnsi="Times New Roman" w:cs="Times New Roman"/>
        </w:rPr>
        <w:br/>
      </w:r>
      <w:r w:rsidR="004867F1">
        <w:rPr>
          <w:rFonts w:ascii="Times New Roman" w:eastAsia="Times New Roman" w:hAnsi="Times New Roman" w:cs="Times New Roman"/>
        </w:rPr>
        <w:t>4</w:t>
      </w:r>
      <w:r w:rsidRPr="00893B33">
        <w:rPr>
          <w:rFonts w:ascii="Times New Roman" w:eastAsia="Times New Roman" w:hAnsi="Times New Roman" w:cs="Times New Roman"/>
        </w:rPr>
        <w:t>. Антенатальная диагностика гемолитическо</w:t>
      </w:r>
      <w:r w:rsidR="00861D74">
        <w:rPr>
          <w:rFonts w:ascii="Times New Roman" w:eastAsia="Times New Roman" w:hAnsi="Times New Roman" w:cs="Times New Roman"/>
        </w:rPr>
        <w:t>й болезни плода.</w:t>
      </w:r>
      <w:r w:rsidR="00861D74">
        <w:rPr>
          <w:rFonts w:ascii="Times New Roman" w:eastAsia="Times New Roman" w:hAnsi="Times New Roman" w:cs="Times New Roman"/>
        </w:rPr>
        <w:br/>
      </w:r>
      <w:r w:rsidR="004867F1">
        <w:rPr>
          <w:rFonts w:ascii="Times New Roman" w:eastAsia="Times New Roman" w:hAnsi="Times New Roman" w:cs="Times New Roman"/>
        </w:rPr>
        <w:t>5</w:t>
      </w:r>
      <w:r w:rsidRPr="00893B33">
        <w:rPr>
          <w:rFonts w:ascii="Times New Roman" w:eastAsia="Times New Roman" w:hAnsi="Times New Roman" w:cs="Times New Roman"/>
        </w:rPr>
        <w:t>. Ведение беременности и родов, выбор оптимального срока родоразрешения при иммунологической несовмес</w:t>
      </w:r>
      <w:r w:rsidR="00861D74">
        <w:rPr>
          <w:rFonts w:ascii="Times New Roman" w:eastAsia="Times New Roman" w:hAnsi="Times New Roman" w:cs="Times New Roman"/>
        </w:rPr>
        <w:t>тимости крови матери и плода.</w:t>
      </w:r>
      <w:r w:rsidR="004867F1">
        <w:rPr>
          <w:rFonts w:ascii="Times New Roman" w:eastAsia="Times New Roman" w:hAnsi="Times New Roman" w:cs="Times New Roman"/>
        </w:rPr>
        <w:br/>
        <w:t>6</w:t>
      </w:r>
      <w:r w:rsidRPr="00893B33">
        <w:rPr>
          <w:rFonts w:ascii="Times New Roman" w:eastAsia="Times New Roman" w:hAnsi="Times New Roman" w:cs="Times New Roman"/>
        </w:rPr>
        <w:t xml:space="preserve">. Формы и определения степени тяжести </w:t>
      </w:r>
      <w:r w:rsidR="00861D74">
        <w:rPr>
          <w:rFonts w:ascii="Times New Roman" w:eastAsia="Times New Roman" w:hAnsi="Times New Roman" w:cs="Times New Roman"/>
        </w:rPr>
        <w:t>гемолитической болезни плода.</w:t>
      </w:r>
      <w:r w:rsidR="004867F1">
        <w:rPr>
          <w:rFonts w:ascii="Times New Roman" w:eastAsia="Times New Roman" w:hAnsi="Times New Roman" w:cs="Times New Roman"/>
        </w:rPr>
        <w:br/>
        <w:t>7</w:t>
      </w:r>
      <w:r w:rsidRPr="00893B33">
        <w:rPr>
          <w:rFonts w:ascii="Times New Roman" w:eastAsia="Times New Roman" w:hAnsi="Times New Roman" w:cs="Times New Roman"/>
        </w:rPr>
        <w:t>. Лечение гемолитической болезни н</w:t>
      </w:r>
      <w:r w:rsidR="004867F1">
        <w:rPr>
          <w:rFonts w:ascii="Times New Roman" w:eastAsia="Times New Roman" w:hAnsi="Times New Roman" w:cs="Times New Roman"/>
        </w:rPr>
        <w:t>оворожденного.</w:t>
      </w:r>
    </w:p>
    <w:p w:rsidR="00C911FF" w:rsidRPr="009C6CE6" w:rsidRDefault="00C911FF" w:rsidP="009C6CE6">
      <w:pPr>
        <w:spacing w:after="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C911FF">
        <w:rPr>
          <w:rFonts w:ascii="Times New Roman" w:eastAsia="Times New Roman" w:hAnsi="Times New Roman" w:cs="Times New Roman"/>
        </w:rPr>
        <w:t>8.</w:t>
      </w:r>
      <w:r w:rsidR="00893B33" w:rsidRPr="00C911FF">
        <w:rPr>
          <w:rFonts w:ascii="Times New Roman" w:eastAsia="Times New Roman" w:hAnsi="Times New Roman" w:cs="Times New Roman"/>
        </w:rPr>
        <w:t>Профилактика иммуноконфликтной беременности.</w:t>
      </w:r>
      <w:r w:rsidR="00893B33" w:rsidRPr="00C911FF">
        <w:rPr>
          <w:rFonts w:ascii="Times New Roman" w:eastAsia="Times New Roman" w:hAnsi="Times New Roman" w:cs="Times New Roman"/>
        </w:rPr>
        <w:br/>
      </w:r>
    </w:p>
    <w:p w:rsidR="00311B25" w:rsidRPr="009C6CE6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Экстрагенитальная патология и беременность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1.Гестационный пиелонефрит.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Сердечно-сосудистые заболевания и беременность.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Артериальная гипертензия у беременных</w:t>
      </w:r>
      <w:r w:rsidR="00664935">
        <w:rPr>
          <w:rFonts w:ascii="Times New Roman" w:hAnsi="Times New Roman" w:cs="Times New Roman"/>
        </w:rPr>
        <w:t>.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Сахарный диабет и беременность.</w:t>
      </w:r>
    </w:p>
    <w:p w:rsidR="00311B25" w:rsidRPr="00E81313" w:rsidRDefault="00311B25" w:rsidP="00C911FF">
      <w:pPr>
        <w:spacing w:after="2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E81313">
        <w:rPr>
          <w:rFonts w:ascii="Times New Roman" w:hAnsi="Times New Roman" w:cs="Times New Roman"/>
          <w:sz w:val="24"/>
          <w:szCs w:val="24"/>
        </w:rPr>
        <w:t xml:space="preserve">5. </w:t>
      </w:r>
      <w:r w:rsidR="00E81313">
        <w:rPr>
          <w:rFonts w:ascii="Times New Roman" w:hAnsi="Times New Roman" w:cs="Times New Roman"/>
          <w:sz w:val="24"/>
          <w:szCs w:val="24"/>
        </w:rPr>
        <w:t>А</w:t>
      </w:r>
      <w:r w:rsidRPr="00E81313">
        <w:rPr>
          <w:rFonts w:ascii="Times New Roman" w:hAnsi="Times New Roman" w:cs="Times New Roman"/>
          <w:sz w:val="24"/>
          <w:szCs w:val="24"/>
        </w:rPr>
        <w:t>немия и  беременность. Классификация анемии по степени тяжести.</w:t>
      </w:r>
    </w:p>
    <w:p w:rsidR="00E81313" w:rsidRPr="00E81313" w:rsidRDefault="00E81313" w:rsidP="00C911FF">
      <w:pPr>
        <w:spacing w:after="2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1313">
        <w:rPr>
          <w:rFonts w:ascii="Times New Roman" w:hAnsi="Times New Roman" w:cs="Times New Roman"/>
          <w:sz w:val="24"/>
          <w:szCs w:val="24"/>
        </w:rPr>
        <w:t xml:space="preserve"> 6.</w:t>
      </w:r>
      <w:r w:rsidR="00311B25" w:rsidRPr="00E81313">
        <w:rPr>
          <w:rFonts w:ascii="Times New Roman" w:hAnsi="Times New Roman" w:cs="Times New Roman"/>
          <w:sz w:val="24"/>
          <w:szCs w:val="24"/>
        </w:rPr>
        <w:t>Клиника и диагностика анемии беременных</w:t>
      </w:r>
      <w:r w:rsidR="00664935">
        <w:rPr>
          <w:rFonts w:ascii="Times New Roman" w:hAnsi="Times New Roman" w:cs="Times New Roman"/>
          <w:sz w:val="24"/>
          <w:szCs w:val="24"/>
        </w:rPr>
        <w:t>.</w:t>
      </w:r>
    </w:p>
    <w:p w:rsidR="00311B25" w:rsidRPr="00E81313" w:rsidRDefault="00E81313" w:rsidP="00C911FF">
      <w:pPr>
        <w:spacing w:after="2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1313">
        <w:rPr>
          <w:rFonts w:ascii="Times New Roman" w:hAnsi="Times New Roman" w:cs="Times New Roman"/>
          <w:sz w:val="24"/>
          <w:szCs w:val="24"/>
        </w:rPr>
        <w:t>7.</w:t>
      </w:r>
      <w:r w:rsidR="00311B25" w:rsidRPr="00E81313">
        <w:rPr>
          <w:rFonts w:ascii="Times New Roman" w:hAnsi="Times New Roman" w:cs="Times New Roman"/>
          <w:sz w:val="24"/>
          <w:szCs w:val="24"/>
        </w:rPr>
        <w:t xml:space="preserve">Осложнения гестации и лечение анемии. </w:t>
      </w:r>
    </w:p>
    <w:p w:rsidR="00311B25" w:rsidRPr="00E81313" w:rsidRDefault="00311B25" w:rsidP="00C911FF">
      <w:pPr>
        <w:pStyle w:val="a3"/>
        <w:spacing w:line="276" w:lineRule="auto"/>
        <w:ind w:left="1080" w:hanging="294"/>
        <w:rPr>
          <w:rFonts w:ascii="Times New Roman" w:hAnsi="Times New Roman" w:cs="Times New Roman"/>
        </w:rPr>
      </w:pPr>
    </w:p>
    <w:p w:rsidR="00C5400F" w:rsidRPr="009C6CE6" w:rsidRDefault="00C5400F" w:rsidP="009C6CE6">
      <w:pPr>
        <w:spacing w:after="20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Родовой травматизм</w:t>
      </w:r>
    </w:p>
    <w:p w:rsidR="00F65C0F" w:rsidRPr="001031FA" w:rsidRDefault="00F65C0F" w:rsidP="009C6CE6">
      <w:pPr>
        <w:pStyle w:val="a3"/>
        <w:numPr>
          <w:ilvl w:val="0"/>
          <w:numId w:val="17"/>
        </w:numPr>
        <w:spacing w:after="20"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Что такое родовой травматизм?</w:t>
      </w:r>
    </w:p>
    <w:p w:rsidR="003B0AD3" w:rsidRPr="001031FA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разрывов мягких тканей родового канала</w:t>
      </w:r>
    </w:p>
    <w:p w:rsidR="003B0AD3" w:rsidRPr="001031FA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Причины травм мягких тканей родового канала</w:t>
      </w:r>
    </w:p>
    <w:p w:rsidR="003B0AD3" w:rsidRPr="001031FA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разрыва промежности.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3B0AD3" w:rsidRPr="004548AC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разрыва шейки матки.</w:t>
      </w:r>
      <w:r w:rsidR="004548AC" w:rsidRPr="004548AC">
        <w:rPr>
          <w:rFonts w:ascii="Times New Roman" w:hAnsi="Times New Roman" w:cs="Times New Roman"/>
        </w:rPr>
        <w:t xml:space="preserve"> </w:t>
      </w:r>
      <w:r w:rsidR="004548AC">
        <w:rPr>
          <w:rFonts w:ascii="Times New Roman" w:hAnsi="Times New Roman" w:cs="Times New Roman"/>
        </w:rPr>
        <w:t>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разрыва матки.</w:t>
      </w:r>
      <w:r w:rsidR="004548AC" w:rsidRPr="004548AC">
        <w:rPr>
          <w:rFonts w:ascii="Times New Roman" w:hAnsi="Times New Roman" w:cs="Times New Roman"/>
        </w:rPr>
        <w:t xml:space="preserve"> </w:t>
      </w:r>
      <w:r w:rsidR="004548AC">
        <w:rPr>
          <w:rFonts w:ascii="Times New Roman" w:hAnsi="Times New Roman" w:cs="Times New Roman"/>
        </w:rPr>
        <w:t>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Клиническая картина угрожающего разрыва матки</w:t>
      </w:r>
      <w:r w:rsidR="004548AC" w:rsidRPr="001031FA">
        <w:rPr>
          <w:rFonts w:ascii="Times New Roman" w:hAnsi="Times New Roman" w:cs="Times New Roman"/>
        </w:rPr>
        <w:t>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Клиническая картина начавшегося разрыва матки</w:t>
      </w:r>
      <w:r w:rsidR="004548AC" w:rsidRPr="001031FA">
        <w:rPr>
          <w:rFonts w:ascii="Times New Roman" w:hAnsi="Times New Roman" w:cs="Times New Roman"/>
        </w:rPr>
        <w:t>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Клиническая картина совершившегося разрыва матки</w:t>
      </w:r>
      <w:r w:rsidR="004548AC" w:rsidRPr="001031FA">
        <w:rPr>
          <w:rFonts w:ascii="Times New Roman" w:hAnsi="Times New Roman" w:cs="Times New Roman"/>
        </w:rPr>
        <w:t>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1031FA" w:rsidRPr="001031FA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Основные методы лечения акушерской травмы</w:t>
      </w:r>
    </w:p>
    <w:p w:rsidR="00F379C5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Женщины «группы риска» по возникновению акушерской травмы</w:t>
      </w:r>
    </w:p>
    <w:p w:rsidR="004548AC" w:rsidRPr="004548AC" w:rsidRDefault="004548AC" w:rsidP="00C911FF">
      <w:pPr>
        <w:pStyle w:val="a3"/>
        <w:spacing w:line="276" w:lineRule="auto"/>
        <w:ind w:left="786"/>
        <w:rPr>
          <w:rFonts w:ascii="Times New Roman" w:hAnsi="Times New Roman" w:cs="Times New Roman"/>
        </w:rPr>
      </w:pPr>
    </w:p>
    <w:p w:rsidR="00C5400F" w:rsidRPr="009C6CE6" w:rsidRDefault="00C5400F" w:rsidP="009C6CE6">
      <w:pPr>
        <w:pStyle w:val="a3"/>
        <w:spacing w:after="20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Родоразрешающие операции. Акушерские щипцы, вакуум экстракция плода</w:t>
      </w:r>
    </w:p>
    <w:p w:rsidR="00861D74" w:rsidRPr="009C6CE6" w:rsidRDefault="00861D74" w:rsidP="009C6CE6">
      <w:pPr>
        <w:pStyle w:val="a3"/>
        <w:spacing w:after="20"/>
        <w:jc w:val="center"/>
        <w:rPr>
          <w:rFonts w:ascii="Times New Roman" w:hAnsi="Times New Roman" w:cs="Times New Roman"/>
          <w:b/>
          <w:u w:val="single"/>
        </w:rPr>
      </w:pPr>
    </w:p>
    <w:p w:rsidR="00664935" w:rsidRPr="00F379C5" w:rsidRDefault="004548AC" w:rsidP="009C6CE6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9C5" w:rsidRPr="00F379C5">
        <w:rPr>
          <w:rFonts w:ascii="Times New Roman" w:hAnsi="Times New Roman" w:cs="Times New Roman"/>
        </w:rPr>
        <w:t>1.</w:t>
      </w:r>
      <w:r w:rsidR="001373DA" w:rsidRPr="00F379C5">
        <w:rPr>
          <w:rFonts w:ascii="Times New Roman" w:hAnsi="Times New Roman" w:cs="Times New Roman"/>
        </w:rPr>
        <w:t>Кесарево сечение в современном акушерстве.</w:t>
      </w:r>
    </w:p>
    <w:p w:rsidR="001373DA" w:rsidRPr="00F379C5" w:rsidRDefault="004548AC" w:rsidP="009C6CE6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9C5" w:rsidRPr="00F379C5">
        <w:rPr>
          <w:rFonts w:ascii="Times New Roman" w:hAnsi="Times New Roman" w:cs="Times New Roman"/>
        </w:rPr>
        <w:t>2.</w:t>
      </w:r>
      <w:r w:rsidR="001373DA" w:rsidRPr="00F379C5">
        <w:rPr>
          <w:rFonts w:ascii="Times New Roman" w:hAnsi="Times New Roman" w:cs="Times New Roman"/>
        </w:rPr>
        <w:t>Абсолютные и относительные показания к операции КС.</w:t>
      </w:r>
    </w:p>
    <w:p w:rsidR="004548AC" w:rsidRDefault="004548AC" w:rsidP="009C6CE6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9C5" w:rsidRPr="00F379C5">
        <w:rPr>
          <w:rFonts w:ascii="Times New Roman" w:hAnsi="Times New Roman" w:cs="Times New Roman"/>
        </w:rPr>
        <w:t>3.</w:t>
      </w:r>
      <w:r w:rsidR="001373DA" w:rsidRPr="00F379C5">
        <w:rPr>
          <w:rFonts w:ascii="Times New Roman" w:hAnsi="Times New Roman" w:cs="Times New Roman"/>
        </w:rPr>
        <w:t>Виды КС по локализации. Малое КС.</w:t>
      </w:r>
    </w:p>
    <w:p w:rsidR="004548AC" w:rsidRPr="001E2FAD" w:rsidRDefault="004548AC" w:rsidP="001E2FA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E2FAD">
        <w:rPr>
          <w:rFonts w:ascii="Times New Roman" w:hAnsi="Times New Roman" w:cs="Times New Roman"/>
          <w:sz w:val="24"/>
          <w:szCs w:val="24"/>
        </w:rPr>
        <w:t xml:space="preserve">      </w:t>
      </w:r>
      <w:r w:rsidR="00F379C5" w:rsidRPr="00654E5A">
        <w:rPr>
          <w:rFonts w:ascii="Times New Roman" w:hAnsi="Times New Roman" w:cs="Times New Roman"/>
          <w:sz w:val="24"/>
          <w:szCs w:val="24"/>
        </w:rPr>
        <w:t>4.</w:t>
      </w:r>
      <w:r w:rsidR="004403ED" w:rsidRPr="00654E5A">
        <w:rPr>
          <w:rFonts w:ascii="Times New Roman" w:hAnsi="Times New Roman" w:cs="Times New Roman"/>
          <w:sz w:val="24"/>
          <w:szCs w:val="24"/>
        </w:rPr>
        <w:t>Акушерские щипцы. Виды,</w:t>
      </w:r>
      <w:r w:rsidR="00BA6F76" w:rsidRPr="00654E5A">
        <w:rPr>
          <w:rFonts w:ascii="Times New Roman" w:hAnsi="Times New Roman" w:cs="Times New Roman"/>
          <w:sz w:val="24"/>
          <w:szCs w:val="24"/>
        </w:rPr>
        <w:t xml:space="preserve"> показания, условия, противопоказания, по</w:t>
      </w:r>
      <w:r w:rsidR="001E2FAD">
        <w:rPr>
          <w:rFonts w:ascii="Times New Roman" w:hAnsi="Times New Roman" w:cs="Times New Roman"/>
          <w:sz w:val="24"/>
          <w:szCs w:val="24"/>
        </w:rPr>
        <w:t>дготовка к операции, осложнения.</w:t>
      </w:r>
    </w:p>
    <w:p w:rsidR="00A139AD" w:rsidRPr="009C6CE6" w:rsidRDefault="00654E5A" w:rsidP="009C6CE6">
      <w:pPr>
        <w:pStyle w:val="a5"/>
        <w:spacing w:after="20"/>
        <w:ind w:left="0"/>
      </w:pPr>
      <w:r>
        <w:rPr>
          <w:color w:val="000000"/>
        </w:rPr>
        <w:t xml:space="preserve">       </w:t>
      </w:r>
      <w:r w:rsidR="001E2FAD">
        <w:rPr>
          <w:color w:val="000000"/>
        </w:rPr>
        <w:t>5</w:t>
      </w:r>
      <w:r w:rsidR="00A139AD" w:rsidRPr="00A139AD">
        <w:rPr>
          <w:color w:val="000000"/>
        </w:rPr>
        <w:t xml:space="preserve">. Вакуум-экстрактор конструкции </w:t>
      </w:r>
      <w:r w:rsidR="00A139AD" w:rsidRPr="00A139AD">
        <w:rPr>
          <w:color w:val="000000"/>
          <w:lang w:val="en-US"/>
        </w:rPr>
        <w:t>KIWI</w:t>
      </w:r>
      <w:r w:rsidR="009C6CE6">
        <w:rPr>
          <w:color w:val="000000"/>
        </w:rPr>
        <w:t>.</w:t>
      </w:r>
      <w:r w:rsidR="001E2FAD">
        <w:rPr>
          <w:color w:val="000000"/>
        </w:rPr>
        <w:t xml:space="preserve"> Показания и противопоказания к применению.</w:t>
      </w:r>
    </w:p>
    <w:p w:rsidR="00F379C5" w:rsidRDefault="00F379C5" w:rsidP="00C911FF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F379C5" w:rsidRPr="009C6CE6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Невынашивание беременности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lastRenderedPageBreak/>
        <w:t>Что означает термин невынашивание беременности.</w:t>
      </w:r>
    </w:p>
    <w:p w:rsidR="00124793" w:rsidRPr="00124793" w:rsidRDefault="00124793" w:rsidP="00C911FF">
      <w:pPr>
        <w:pStyle w:val="1"/>
        <w:numPr>
          <w:ilvl w:val="0"/>
          <w:numId w:val="15"/>
        </w:numPr>
        <w:autoSpaceDE/>
        <w:autoSpaceDN w:val="0"/>
        <w:spacing w:after="0" w:line="276" w:lineRule="auto"/>
        <w:jc w:val="both"/>
      </w:pPr>
      <w:r w:rsidRPr="00124793">
        <w:t>Преждевременные роды. Определение, клиника, диагностика, лечение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Что такое ранний /поздний самопроизвольный выкидыш.</w:t>
      </w:r>
    </w:p>
    <w:p w:rsidR="00124793" w:rsidRPr="00124793" w:rsidRDefault="00124793" w:rsidP="00C911FF">
      <w:pPr>
        <w:numPr>
          <w:ilvl w:val="0"/>
          <w:numId w:val="15"/>
        </w:num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Причины невынашивания беременности.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Клиника самопроизвольного выкидыша.</w:t>
      </w:r>
    </w:p>
    <w:p w:rsidR="00124793" w:rsidRPr="001E2FAD" w:rsidRDefault="00124793" w:rsidP="001E2FAD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Дайте определение понятия истмико-цервикальной недостаточности.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Основные принципы терапии угрозы прерывания беременности.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Что означает термин привычный выкидыш, невынашивание.</w:t>
      </w:r>
    </w:p>
    <w:p w:rsidR="00861D74" w:rsidRDefault="00124793" w:rsidP="009C6CE6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Профилактика невынашивания.</w:t>
      </w:r>
      <w:r w:rsidRPr="001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CE6" w:rsidRPr="009C6CE6" w:rsidRDefault="009C6CE6" w:rsidP="009C6CE6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976" w:rsidRPr="009C6CE6" w:rsidRDefault="00A75976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Переношенная беременность</w:t>
      </w:r>
    </w:p>
    <w:p w:rsidR="00C5400F" w:rsidRDefault="00A75976" w:rsidP="00C911FF">
      <w:pPr>
        <w:pStyle w:val="a3"/>
        <w:numPr>
          <w:ilvl w:val="1"/>
          <w:numId w:val="15"/>
        </w:numPr>
        <w:tabs>
          <w:tab w:val="clear" w:pos="1080"/>
          <w:tab w:val="num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Переношенная беременность. Определение. Этиология. Диагностика.</w:t>
      </w:r>
    </w:p>
    <w:p w:rsidR="00A75976" w:rsidRPr="00A75976" w:rsidRDefault="00A75976" w:rsidP="00C911FF">
      <w:pPr>
        <w:pStyle w:val="a3"/>
        <w:numPr>
          <w:ilvl w:val="1"/>
          <w:numId w:val="15"/>
        </w:numPr>
        <w:tabs>
          <w:tab w:val="clear" w:pos="1080"/>
          <w:tab w:val="num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родоразрешения при переношенной беременности.</w:t>
      </w:r>
    </w:p>
    <w:p w:rsidR="00A75976" w:rsidRDefault="00A75976" w:rsidP="00C911FF">
      <w:pPr>
        <w:pStyle w:val="a3"/>
        <w:numPr>
          <w:ilvl w:val="1"/>
          <w:numId w:val="15"/>
        </w:numPr>
        <w:tabs>
          <w:tab w:val="clear" w:pos="1080"/>
          <w:tab w:val="num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Врачебная тактика ведения переношенной беременности.</w:t>
      </w:r>
    </w:p>
    <w:p w:rsidR="00A75976" w:rsidRPr="009C6CE6" w:rsidRDefault="00A75976" w:rsidP="00C911FF">
      <w:pPr>
        <w:pStyle w:val="a3"/>
        <w:tabs>
          <w:tab w:val="num" w:pos="567"/>
        </w:tabs>
        <w:spacing w:line="276" w:lineRule="auto"/>
        <w:ind w:left="0"/>
        <w:rPr>
          <w:rFonts w:ascii="Times New Roman" w:hAnsi="Times New Roman" w:cs="Times New Roman"/>
          <w:u w:val="single"/>
        </w:rPr>
      </w:pPr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4548AC" w:rsidRPr="009C6CE6">
        <w:rPr>
          <w:rFonts w:ascii="Times New Roman" w:hAnsi="Times New Roman" w:cs="Times New Roman"/>
          <w:b/>
          <w:sz w:val="24"/>
          <w:szCs w:val="24"/>
          <w:u w:val="single"/>
        </w:rPr>
        <w:t>слеродовый период</w:t>
      </w:r>
    </w:p>
    <w:p w:rsidR="00F87D16" w:rsidRPr="00F87D16" w:rsidRDefault="004548AC" w:rsidP="009C6CE6">
      <w:pPr>
        <w:pStyle w:val="a3"/>
        <w:numPr>
          <w:ilvl w:val="0"/>
          <w:numId w:val="4"/>
        </w:numPr>
        <w:spacing w:after="20" w:line="276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7D16" w:rsidRPr="00F87D16">
        <w:rPr>
          <w:rFonts w:ascii="Times New Roman" w:hAnsi="Times New Roman" w:cs="Times New Roman"/>
        </w:rPr>
        <w:t>Что такое послеродовый период и какова его продолжительность.</w:t>
      </w:r>
    </w:p>
    <w:p w:rsidR="00F87D16" w:rsidRPr="00F87D16" w:rsidRDefault="00F87D16" w:rsidP="00C911FF">
      <w:pPr>
        <w:pStyle w:val="a3"/>
        <w:numPr>
          <w:ilvl w:val="0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Как вести ранний послеродовый период? </w:t>
      </w:r>
    </w:p>
    <w:p w:rsidR="00F87D16" w:rsidRPr="00F87D16" w:rsidRDefault="00F87D16" w:rsidP="00C911FF">
      <w:pPr>
        <w:pStyle w:val="a3"/>
        <w:numPr>
          <w:ilvl w:val="0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Обратное развитие матки в послеродовом периоде.</w:t>
      </w:r>
    </w:p>
    <w:p w:rsidR="004548AC" w:rsidRPr="009C6CE6" w:rsidRDefault="00F87D16" w:rsidP="00C911FF">
      <w:pPr>
        <w:pStyle w:val="a3"/>
        <w:numPr>
          <w:ilvl w:val="0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лохии?</w:t>
      </w:r>
      <w:bookmarkStart w:id="1" w:name="bookmark2"/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Период новорожденности</w:t>
      </w:r>
      <w:bookmarkEnd w:id="1"/>
    </w:p>
    <w:p w:rsidR="00F87D16" w:rsidRPr="00F87D16" w:rsidRDefault="00F87D16" w:rsidP="009C6CE6">
      <w:pPr>
        <w:pStyle w:val="a3"/>
        <w:numPr>
          <w:ilvl w:val="0"/>
          <w:numId w:val="5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</w:t>
      </w:r>
      <w:r w:rsidRPr="00F87D16">
        <w:rPr>
          <w:rFonts w:ascii="Times New Roman" w:hAnsi="Times New Roman" w:cs="Times New Roman"/>
        </w:rPr>
        <w:tab/>
        <w:t>новор</w:t>
      </w:r>
      <w:r w:rsidR="009C6CE6">
        <w:rPr>
          <w:rFonts w:ascii="Times New Roman" w:hAnsi="Times New Roman" w:cs="Times New Roman"/>
        </w:rPr>
        <w:t>ожденные считаются доношенными (н</w:t>
      </w:r>
      <w:r w:rsidRPr="00F87D16">
        <w:rPr>
          <w:rFonts w:ascii="Times New Roman" w:hAnsi="Times New Roman" w:cs="Times New Roman"/>
        </w:rPr>
        <w:t>едоношенными, переношенны</w:t>
      </w:r>
      <w:r w:rsidR="009C6CE6">
        <w:rPr>
          <w:rFonts w:ascii="Times New Roman" w:hAnsi="Times New Roman" w:cs="Times New Roman"/>
        </w:rPr>
        <w:t>ми)?</w:t>
      </w:r>
    </w:p>
    <w:p w:rsidR="00F87D16" w:rsidRPr="00F87D16" w:rsidRDefault="00F87D16" w:rsidP="00C911F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Признаки </w:t>
      </w:r>
      <w:r w:rsidRPr="00F87D16">
        <w:rPr>
          <w:rFonts w:ascii="Times New Roman" w:hAnsi="Times New Roman" w:cs="Times New Roman"/>
        </w:rPr>
        <w:t>недоношенности.</w:t>
      </w:r>
    </w:p>
    <w:p w:rsidR="00F87D16" w:rsidRPr="00F87D16" w:rsidRDefault="00F87D16" w:rsidP="00C911F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п</w:t>
      </w:r>
      <w:r w:rsidRPr="00F87D16">
        <w:rPr>
          <w:rFonts w:ascii="Times New Roman" w:hAnsi="Times New Roman" w:cs="Times New Roman"/>
        </w:rPr>
        <w:t xml:space="preserve">ереношенности. </w:t>
      </w:r>
    </w:p>
    <w:p w:rsidR="00F87D16" w:rsidRDefault="00F87D16" w:rsidP="00C911F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желтуха новорожденных?</w:t>
      </w:r>
    </w:p>
    <w:p w:rsidR="004548AC" w:rsidRPr="00B46007" w:rsidRDefault="004548AC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9C6CE6" w:rsidRDefault="004548AC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Тазовые предлежания</w:t>
      </w:r>
    </w:p>
    <w:p w:rsidR="00F87D16" w:rsidRPr="00F87D16" w:rsidRDefault="00F87D16" w:rsidP="009C6CE6">
      <w:pPr>
        <w:pStyle w:val="a3"/>
        <w:numPr>
          <w:ilvl w:val="0"/>
          <w:numId w:val="7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</w:t>
      </w:r>
      <w:r w:rsidRPr="00F87D16">
        <w:rPr>
          <w:rFonts w:ascii="Times New Roman" w:hAnsi="Times New Roman" w:cs="Times New Roman"/>
        </w:rPr>
        <w:t>варианты членорасположения плода встречаются при тазовых предлежаниях?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Биомеханизм родов при тазовом предлежании 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Особенности течения родов при тазовых предлежаниях.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</w:t>
      </w:r>
      <w:r w:rsidRPr="00F87D16">
        <w:rPr>
          <w:rFonts w:ascii="Times New Roman" w:hAnsi="Times New Roman" w:cs="Times New Roman"/>
        </w:rPr>
        <w:t>родов при тазовых-предлежаниях.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Пособие </w:t>
      </w:r>
      <w:r w:rsidRPr="00F87D16">
        <w:rPr>
          <w:rFonts w:ascii="Times New Roman" w:hAnsi="Times New Roman" w:cs="Times New Roman"/>
        </w:rPr>
        <w:t>по Цовьянову при чистом ягодичном предлежании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Пособие по Цовьянову при ножном предлежании.  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Прием Морисо-Левре ЛеШапеля.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Классическое ручное пособие при тазовых предлежаниях</w:t>
      </w:r>
    </w:p>
    <w:p w:rsidR="00861D74" w:rsidRDefault="00F87D16" w:rsidP="009C6CE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Показания к операции КС при тазовых предлежаниях.</w:t>
      </w:r>
    </w:p>
    <w:p w:rsidR="009C6CE6" w:rsidRPr="009C6CE6" w:rsidRDefault="009C6CE6" w:rsidP="009C6CE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Токсикозы беременных</w:t>
      </w:r>
    </w:p>
    <w:p w:rsidR="00F87D16" w:rsidRPr="00F87D16" w:rsidRDefault="00F87D16" w:rsidP="009C6CE6">
      <w:pPr>
        <w:pStyle w:val="a3"/>
        <w:numPr>
          <w:ilvl w:val="0"/>
          <w:numId w:val="8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 формы раннего токсикоза вы знаете?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Степени </w:t>
      </w:r>
      <w:r w:rsidRPr="00F87D16">
        <w:rPr>
          <w:rFonts w:ascii="Times New Roman" w:hAnsi="Times New Roman" w:cs="Times New Roman"/>
        </w:rPr>
        <w:t>тяжести рвоты беременных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Принципы </w:t>
      </w:r>
      <w:r w:rsidRPr="00F87D16">
        <w:rPr>
          <w:rFonts w:ascii="Times New Roman" w:hAnsi="Times New Roman" w:cs="Times New Roman"/>
        </w:rPr>
        <w:t>лечения ранних токсикозов беременных.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Классификация гестоза.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водянка беременных. Методы диагностики.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нефропатия?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HELLP -синдром?</w:t>
      </w:r>
    </w:p>
    <w:p w:rsidR="00F87D16" w:rsidRPr="00861D74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Принципы </w:t>
      </w:r>
      <w:r w:rsidRPr="00F87D16">
        <w:rPr>
          <w:rFonts w:ascii="Times New Roman" w:hAnsi="Times New Roman" w:cs="Times New Roman"/>
        </w:rPr>
        <w:t>терапии гестоза.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Тактика ведения родов при гестозе.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Преэклампсия.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Эклампсия.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Этапы клинического течения эклампсии.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Тактика врача при эклампсии.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Осложнения при эклампсии.</w:t>
      </w:r>
    </w:p>
    <w:p w:rsidR="00F87D16" w:rsidRPr="00F87D16" w:rsidRDefault="00F87D16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котиледон?</w:t>
      </w:r>
      <w:r w:rsidR="004867F1">
        <w:rPr>
          <w:rFonts w:ascii="Times New Roman" w:hAnsi="Times New Roman" w:cs="Times New Roman"/>
        </w:rPr>
        <w:t xml:space="preserve"> Функции плаценты.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 размер плаценты и толщина в различные сроки беременности.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собой представляет амниотическая жидкость?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подразумевают под плацентарной недостаточностью?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Классификация плацентарной недостаточности (по этиопатогенезу, по</w:t>
      </w:r>
      <w:r w:rsidRPr="00F87D16">
        <w:rPr>
          <w:rFonts w:ascii="Times New Roman" w:hAnsi="Times New Roman" w:cs="Times New Roman"/>
        </w:rPr>
        <w:br/>
        <w:t>клинике,  по степени компенсации)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</w:t>
      </w:r>
      <w:r w:rsidRPr="00F87D16">
        <w:rPr>
          <w:rFonts w:ascii="Times New Roman" w:hAnsi="Times New Roman" w:cs="Times New Roman"/>
        </w:rPr>
        <w:t>острой и хронической плацентарной недостаточности.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Методы </w:t>
      </w:r>
      <w:r w:rsidRPr="00F87D16">
        <w:rPr>
          <w:rFonts w:ascii="Times New Roman" w:hAnsi="Times New Roman" w:cs="Times New Roman"/>
        </w:rPr>
        <w:t>оценки функционального состояния плаценты.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Последствия</w:t>
      </w:r>
      <w:r w:rsidRPr="00F87D16">
        <w:rPr>
          <w:rFonts w:ascii="Times New Roman" w:hAnsi="Times New Roman" w:cs="Times New Roman"/>
        </w:rPr>
        <w:tab/>
        <w:t>ПН.</w:t>
      </w:r>
    </w:p>
    <w:p w:rsidR="00F87D16" w:rsidRPr="000E1038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СЗВРП?</w:t>
      </w:r>
      <w:r w:rsidR="000E1038">
        <w:rPr>
          <w:rFonts w:ascii="Times New Roman" w:hAnsi="Times New Roman" w:cs="Times New Roman"/>
        </w:rPr>
        <w:t xml:space="preserve">  Типы </w:t>
      </w:r>
      <w:r w:rsidRPr="000E1038">
        <w:rPr>
          <w:rFonts w:ascii="Times New Roman" w:hAnsi="Times New Roman" w:cs="Times New Roman"/>
        </w:rPr>
        <w:t>ЗРП</w:t>
      </w:r>
    </w:p>
    <w:p w:rsidR="00F87D16" w:rsidRPr="000E1038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Принципы</w:t>
      </w:r>
      <w:r w:rsidR="000E1038">
        <w:rPr>
          <w:rFonts w:ascii="Times New Roman" w:hAnsi="Times New Roman" w:cs="Times New Roman"/>
        </w:rPr>
        <w:t xml:space="preserve"> лечения и </w:t>
      </w:r>
      <w:r w:rsidRPr="00F87D16">
        <w:rPr>
          <w:rFonts w:ascii="Times New Roman" w:hAnsi="Times New Roman" w:cs="Times New Roman"/>
        </w:rPr>
        <w:t xml:space="preserve"> профилактики ПН</w:t>
      </w:r>
      <w:r w:rsidR="000E1038">
        <w:rPr>
          <w:rFonts w:ascii="Times New Roman" w:hAnsi="Times New Roman" w:cs="Times New Roman"/>
        </w:rPr>
        <w:t>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подразумевается под термином гипоксия плода?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Классификация </w:t>
      </w:r>
      <w:r w:rsidRPr="00F87D16">
        <w:rPr>
          <w:rFonts w:ascii="Times New Roman" w:hAnsi="Times New Roman" w:cs="Times New Roman"/>
        </w:rPr>
        <w:t>гипоксии плода.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Диагностика гипоксии плода.</w:t>
      </w:r>
    </w:p>
    <w:p w:rsid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Принципы лечения гипоксии плода.</w:t>
      </w:r>
    </w:p>
    <w:p w:rsidR="00861D74" w:rsidRPr="004867F1" w:rsidRDefault="00861D74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9C6CE6" w:rsidRDefault="004867F1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Многоплодная беременность</w:t>
      </w:r>
    </w:p>
    <w:p w:rsidR="00F87D16" w:rsidRPr="009C6CE6" w:rsidRDefault="00F87D16" w:rsidP="009C6CE6">
      <w:pPr>
        <w:pStyle w:val="a3"/>
        <w:numPr>
          <w:ilvl w:val="0"/>
          <w:numId w:val="10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называют многоплодной беременностью.</w:t>
      </w:r>
      <w:r w:rsidR="009C6CE6">
        <w:rPr>
          <w:rFonts w:ascii="Times New Roman" w:hAnsi="Times New Roman" w:cs="Times New Roman"/>
        </w:rPr>
        <w:t xml:space="preserve"> </w:t>
      </w:r>
      <w:r w:rsidRPr="009C6CE6">
        <w:rPr>
          <w:rFonts w:ascii="Times New Roman" w:hAnsi="Times New Roman" w:cs="Times New Roman"/>
        </w:rPr>
        <w:t>Какие виды близнецов существуют?</w:t>
      </w:r>
    </w:p>
    <w:p w:rsidR="00F87D16" w:rsidRPr="00F87D16" w:rsidRDefault="00F87D16" w:rsidP="00C911F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Диагностика многоплодной беременности.</w:t>
      </w:r>
    </w:p>
    <w:p w:rsidR="00F87D16" w:rsidRPr="001E2FAD" w:rsidRDefault="00F87D16" w:rsidP="001E2FA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</w:t>
      </w:r>
      <w:r w:rsidR="004867F1">
        <w:rPr>
          <w:rFonts w:ascii="Times New Roman" w:hAnsi="Times New Roman" w:cs="Times New Roman"/>
        </w:rPr>
        <w:t>собенности течения</w:t>
      </w:r>
      <w:r w:rsidR="001E2FAD">
        <w:rPr>
          <w:rFonts w:ascii="Times New Roman" w:hAnsi="Times New Roman" w:cs="Times New Roman"/>
        </w:rPr>
        <w:t xml:space="preserve"> и родов при многоплодной </w:t>
      </w:r>
      <w:r w:rsidR="004867F1">
        <w:rPr>
          <w:rFonts w:ascii="Times New Roman" w:hAnsi="Times New Roman" w:cs="Times New Roman"/>
        </w:rPr>
        <w:t xml:space="preserve"> беременности</w:t>
      </w:r>
    </w:p>
    <w:p w:rsidR="00654E5A" w:rsidRDefault="00F87D16" w:rsidP="00C911F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Каковы показания для КС при многоплодной беременности.</w:t>
      </w:r>
    </w:p>
    <w:p w:rsidR="00654E5A" w:rsidRPr="009C6CE6" w:rsidRDefault="00654E5A" w:rsidP="00C911FF">
      <w:pPr>
        <w:pStyle w:val="a3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5"/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Аномалии костного таза</w:t>
      </w:r>
      <w:bookmarkEnd w:id="2"/>
    </w:p>
    <w:p w:rsidR="00F87D16" w:rsidRPr="00F87D16" w:rsidRDefault="00F87D16" w:rsidP="009C6CE6">
      <w:pPr>
        <w:pStyle w:val="a3"/>
        <w:numPr>
          <w:ilvl w:val="0"/>
          <w:numId w:val="11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Классификация </w:t>
      </w:r>
      <w:r w:rsidRPr="00F87D16">
        <w:rPr>
          <w:rFonts w:ascii="Times New Roman" w:hAnsi="Times New Roman" w:cs="Times New Roman"/>
        </w:rPr>
        <w:t xml:space="preserve"> по степени сужения таза.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Диагностика</w:t>
      </w:r>
      <w:r w:rsidRPr="00F87D16">
        <w:rPr>
          <w:rFonts w:ascii="Times New Roman" w:hAnsi="Times New Roman" w:cs="Times New Roman"/>
        </w:rPr>
        <w:tab/>
        <w:t>анатомически суженного таза.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 </w:t>
      </w:r>
      <w:r w:rsidRPr="00F87D16">
        <w:rPr>
          <w:rFonts w:ascii="Times New Roman" w:hAnsi="Times New Roman" w:cs="Times New Roman"/>
        </w:rPr>
        <w:t>поперечно-суженного таза.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Размеры простого плоского таза</w:t>
      </w:r>
      <w:r>
        <w:rPr>
          <w:rFonts w:ascii="Times New Roman" w:hAnsi="Times New Roman" w:cs="Times New Roman"/>
        </w:rPr>
        <w:t>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Осложнения при узком тазе.</w:t>
      </w:r>
    </w:p>
    <w:p w:rsidR="00F87D16" w:rsidRPr="009C6CE6" w:rsidRDefault="00B46007" w:rsidP="009C6CE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F87D16" w:rsidRPr="00F87D16">
        <w:rPr>
          <w:rFonts w:ascii="Times New Roman" w:hAnsi="Times New Roman" w:cs="Times New Roman"/>
        </w:rPr>
        <w:t>то такое клинически узкий таз?</w:t>
      </w:r>
      <w:r w:rsidR="009C6CE6">
        <w:rPr>
          <w:rFonts w:ascii="Times New Roman" w:hAnsi="Times New Roman" w:cs="Times New Roman"/>
        </w:rPr>
        <w:t xml:space="preserve"> </w:t>
      </w:r>
      <w:r w:rsidR="00F87D16" w:rsidRPr="009C6CE6">
        <w:rPr>
          <w:rFonts w:ascii="Times New Roman" w:hAnsi="Times New Roman" w:cs="Times New Roman"/>
        </w:rPr>
        <w:t xml:space="preserve">Признаки </w:t>
      </w:r>
      <w:r w:rsidR="004867F1" w:rsidRPr="009C6CE6">
        <w:rPr>
          <w:rFonts w:ascii="Times New Roman" w:hAnsi="Times New Roman" w:cs="Times New Roman"/>
        </w:rPr>
        <w:t>клинического несоответствия</w:t>
      </w:r>
      <w:r w:rsidR="00F87D16" w:rsidRPr="009C6CE6">
        <w:rPr>
          <w:rFonts w:ascii="Times New Roman" w:hAnsi="Times New Roman" w:cs="Times New Roman"/>
        </w:rPr>
        <w:t xml:space="preserve"> (Вастена, Цангемейстера)</w:t>
      </w:r>
    </w:p>
    <w:p w:rsidR="00120D91" w:rsidRDefault="00120D91" w:rsidP="00120D9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20D91" w:rsidRDefault="00120D91" w:rsidP="00120D9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F87D16" w:rsidRDefault="00F87D16" w:rsidP="00C91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Pr="0070709B" w:rsidRDefault="00F87D16" w:rsidP="00C911FF">
      <w:pPr>
        <w:rPr>
          <w:b/>
        </w:rPr>
      </w:pPr>
    </w:p>
    <w:sectPr w:rsidR="00F87D16" w:rsidRPr="0070709B" w:rsidSect="00654E5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FF" w:rsidRDefault="002014FF" w:rsidP="00654E5A">
      <w:pPr>
        <w:spacing w:after="0" w:line="240" w:lineRule="auto"/>
      </w:pPr>
      <w:r>
        <w:separator/>
      </w:r>
    </w:p>
  </w:endnote>
  <w:endnote w:type="continuationSeparator" w:id="1">
    <w:p w:rsidR="002014FF" w:rsidRDefault="002014FF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250141"/>
      <w:docPartObj>
        <w:docPartGallery w:val="Page Numbers (Bottom of Page)"/>
        <w:docPartUnique/>
      </w:docPartObj>
    </w:sdtPr>
    <w:sdtContent>
      <w:p w:rsidR="00654E5A" w:rsidRDefault="00DB7375">
        <w:pPr>
          <w:pStyle w:val="aa"/>
          <w:jc w:val="right"/>
        </w:pPr>
        <w:fldSimple w:instr=" PAGE   \* MERGEFORMAT ">
          <w:r w:rsidR="001E2FAD">
            <w:rPr>
              <w:noProof/>
            </w:rPr>
            <w:t>1</w:t>
          </w:r>
        </w:fldSimple>
      </w:p>
    </w:sdtContent>
  </w:sdt>
  <w:p w:rsidR="00654E5A" w:rsidRDefault="00654E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FF" w:rsidRDefault="002014FF" w:rsidP="00654E5A">
      <w:pPr>
        <w:spacing w:after="0" w:line="240" w:lineRule="auto"/>
      </w:pPr>
      <w:r>
        <w:separator/>
      </w:r>
    </w:p>
  </w:footnote>
  <w:footnote w:type="continuationSeparator" w:id="1">
    <w:p w:rsidR="002014FF" w:rsidRDefault="002014FF" w:rsidP="0065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A4DC1AD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6665E"/>
    <w:multiLevelType w:val="hybridMultilevel"/>
    <w:tmpl w:val="F3D6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66F9"/>
    <w:multiLevelType w:val="hybridMultilevel"/>
    <w:tmpl w:val="05109748"/>
    <w:lvl w:ilvl="0" w:tplc="1E04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80579"/>
    <w:multiLevelType w:val="hybridMultilevel"/>
    <w:tmpl w:val="23D2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21067"/>
    <w:multiLevelType w:val="hybridMultilevel"/>
    <w:tmpl w:val="08BC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877A7"/>
    <w:multiLevelType w:val="hybridMultilevel"/>
    <w:tmpl w:val="9D28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3A26"/>
    <w:multiLevelType w:val="hybridMultilevel"/>
    <w:tmpl w:val="2944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2179"/>
    <w:multiLevelType w:val="hybridMultilevel"/>
    <w:tmpl w:val="8932C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83466B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11CC"/>
    <w:multiLevelType w:val="hybridMultilevel"/>
    <w:tmpl w:val="AA98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FCE100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B4B72"/>
    <w:multiLevelType w:val="hybridMultilevel"/>
    <w:tmpl w:val="2B10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769D"/>
    <w:multiLevelType w:val="hybridMultilevel"/>
    <w:tmpl w:val="4F9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60267"/>
    <w:multiLevelType w:val="hybridMultilevel"/>
    <w:tmpl w:val="8D2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17491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85839"/>
    <w:multiLevelType w:val="hybridMultilevel"/>
    <w:tmpl w:val="689C812C"/>
    <w:lvl w:ilvl="0" w:tplc="06429616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774A130B"/>
    <w:multiLevelType w:val="hybridMultilevel"/>
    <w:tmpl w:val="CC5C608C"/>
    <w:lvl w:ilvl="0" w:tplc="4134F31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09B"/>
    <w:rsid w:val="000E1038"/>
    <w:rsid w:val="000E4FEF"/>
    <w:rsid w:val="000F3B2C"/>
    <w:rsid w:val="001031FA"/>
    <w:rsid w:val="00120D91"/>
    <w:rsid w:val="00124793"/>
    <w:rsid w:val="001373DA"/>
    <w:rsid w:val="00140120"/>
    <w:rsid w:val="00145223"/>
    <w:rsid w:val="001964AF"/>
    <w:rsid w:val="001A1C16"/>
    <w:rsid w:val="001E2FAD"/>
    <w:rsid w:val="002014FF"/>
    <w:rsid w:val="002471E3"/>
    <w:rsid w:val="002F1D50"/>
    <w:rsid w:val="00311B25"/>
    <w:rsid w:val="00390925"/>
    <w:rsid w:val="003B0AD3"/>
    <w:rsid w:val="003C6EFF"/>
    <w:rsid w:val="003F03BA"/>
    <w:rsid w:val="0040500F"/>
    <w:rsid w:val="00412CA1"/>
    <w:rsid w:val="004403ED"/>
    <w:rsid w:val="0044258C"/>
    <w:rsid w:val="004548AC"/>
    <w:rsid w:val="004867F1"/>
    <w:rsid w:val="004F17A5"/>
    <w:rsid w:val="004F59D2"/>
    <w:rsid w:val="00537B23"/>
    <w:rsid w:val="00572E12"/>
    <w:rsid w:val="005D1652"/>
    <w:rsid w:val="00654E5A"/>
    <w:rsid w:val="00664935"/>
    <w:rsid w:val="0067539B"/>
    <w:rsid w:val="006C6181"/>
    <w:rsid w:val="0070709B"/>
    <w:rsid w:val="007850CB"/>
    <w:rsid w:val="007B47A2"/>
    <w:rsid w:val="007B6451"/>
    <w:rsid w:val="007F14BF"/>
    <w:rsid w:val="00861D74"/>
    <w:rsid w:val="00893B33"/>
    <w:rsid w:val="00940EBD"/>
    <w:rsid w:val="0099572E"/>
    <w:rsid w:val="009C6CE6"/>
    <w:rsid w:val="00A139AD"/>
    <w:rsid w:val="00A20F64"/>
    <w:rsid w:val="00A75976"/>
    <w:rsid w:val="00AB1034"/>
    <w:rsid w:val="00AC7507"/>
    <w:rsid w:val="00B175B9"/>
    <w:rsid w:val="00B46007"/>
    <w:rsid w:val="00B65E3D"/>
    <w:rsid w:val="00B66FE0"/>
    <w:rsid w:val="00B85EFE"/>
    <w:rsid w:val="00BA6F76"/>
    <w:rsid w:val="00C07D81"/>
    <w:rsid w:val="00C5400F"/>
    <w:rsid w:val="00C911FF"/>
    <w:rsid w:val="00D269E1"/>
    <w:rsid w:val="00D4386D"/>
    <w:rsid w:val="00D67981"/>
    <w:rsid w:val="00DB7375"/>
    <w:rsid w:val="00DF0C78"/>
    <w:rsid w:val="00E310C1"/>
    <w:rsid w:val="00E36F3D"/>
    <w:rsid w:val="00E76E63"/>
    <w:rsid w:val="00E81313"/>
    <w:rsid w:val="00F02457"/>
    <w:rsid w:val="00F379C5"/>
    <w:rsid w:val="00F65C0F"/>
    <w:rsid w:val="00F74BD0"/>
    <w:rsid w:val="00F87D16"/>
    <w:rsid w:val="00FC35F0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1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 с отступом1"/>
    <w:basedOn w:val="a"/>
    <w:rsid w:val="00124793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A7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A6F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6F76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rsid w:val="00F6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4E5A"/>
  </w:style>
  <w:style w:type="paragraph" w:styleId="aa">
    <w:name w:val="footer"/>
    <w:basedOn w:val="a"/>
    <w:link w:val="ab"/>
    <w:uiPriority w:val="99"/>
    <w:unhideWhenUsed/>
    <w:rsid w:val="006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dcterms:created xsi:type="dcterms:W3CDTF">2015-03-15T15:53:00Z</dcterms:created>
  <dcterms:modified xsi:type="dcterms:W3CDTF">2015-04-05T13:39:00Z</dcterms:modified>
</cp:coreProperties>
</file>