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>еерный дренаж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медицине, а именно к абдоминальной хирургии.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Данное дренажное</w:t>
      </w:r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 xml:space="preserve">о </w:t>
      </w:r>
      <w:proofErr w:type="spellStart"/>
      <w:r w:rsidR="00BF17ED">
        <w:rPr>
          <w:rFonts w:ascii="Times New Roman" w:eastAsia="Times New Roman" w:hAnsi="Times New Roman" w:cs="Times New Roman"/>
          <w:sz w:val="24"/>
          <w:lang w:eastAsia="ru-RU"/>
        </w:rPr>
        <w:t>предназначенр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для создания адекватного дренирования остаточной полости, для эвакуации жидкости. Веерный дренаж представляет собой гибкую трубку из силикона с боковыми ответвлениями. Количество боковых ответвлений зависит от размеров остаточной полости, минимальное количество ответвлений равно 2 с каждой стороны основного ствола дренажа. Угол ответвления равен 45 градусов. Основная трубка и ответвления сделаны перфорированными.</w:t>
      </w:r>
      <w:r w:rsidR="00B26EC0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 xml:space="preserve"> </w:t>
      </w:r>
    </w:p>
    <w:p w:rsidR="00BF17ED" w:rsidRDefault="00EA468F" w:rsidP="00BF17ED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</w:t>
      </w: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A468F" w:rsidRDefault="00BF17ED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2488443" cy="3633746"/>
            <wp:effectExtent l="0" t="0" r="7620" b="5080"/>
            <wp:docPr id="2" name="Рисунок 2" descr="C:\Users\Ira\Downloads\00000001 (3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00000001 (3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43" cy="36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BF17E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аитгаджиев</w:t>
      </w:r>
      <w:proofErr w:type="spellEnd"/>
      <w:r w:rsidR="00BF17ED">
        <w:rPr>
          <w:rFonts w:ascii="Times New Roman" w:eastAsia="Times New Roman" w:hAnsi="Times New Roman" w:cs="Times New Roman"/>
          <w:sz w:val="24"/>
          <w:lang w:eastAsia="ru-RU"/>
        </w:rPr>
        <w:t xml:space="preserve"> Курбан </w:t>
      </w:r>
      <w:proofErr w:type="spellStart"/>
      <w:r w:rsidR="00BF17ED">
        <w:rPr>
          <w:rFonts w:ascii="Times New Roman" w:eastAsia="Times New Roman" w:hAnsi="Times New Roman" w:cs="Times New Roman"/>
          <w:sz w:val="24"/>
          <w:lang w:eastAsia="ru-RU"/>
        </w:rPr>
        <w:t>Камилович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>Абдулжалилов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Магомед </w:t>
      </w:r>
      <w:proofErr w:type="spellStart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>Курбанович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хирургии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136319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8533E4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F17ED" w:rsidRDefault="00BF17ED" w:rsidP="00EA468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F17ED">
        <w:rPr>
          <w:rFonts w:ascii="Times New Roman" w:eastAsia="Times New Roman" w:hAnsi="Times New Roman" w:cs="Times New Roman"/>
          <w:sz w:val="24"/>
          <w:lang w:eastAsia="ru-RU"/>
        </w:rPr>
        <w:t>Обеспечивает эффективный дренаж, создает адекватное дренирование остаточной полости. Устройство дает возможность раздельно эвакуировать жидкость с разных участков остаточной полости послеоперационной раны.</w:t>
      </w:r>
    </w:p>
    <w:p w:rsidR="00416769" w:rsidRPr="00416769" w:rsidRDefault="008533E4" w:rsidP="00EA468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8533E4"/>
    <w:rsid w:val="009778A8"/>
    <w:rsid w:val="00A143EA"/>
    <w:rsid w:val="00B26EC0"/>
    <w:rsid w:val="00BF17ED"/>
    <w:rsid w:val="00C334CE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CB97-A586-4A86-B250-91885B8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2017-02-15T08:06:00Z</dcterms:created>
  <dcterms:modified xsi:type="dcterms:W3CDTF">2017-02-15T14:12:00Z</dcterms:modified>
</cp:coreProperties>
</file>