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FF306F" w:rsidRPr="00FF306F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E7141A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E7141A" w:rsidRPr="00E7141A">
        <w:rPr>
          <w:rFonts w:ascii="Times New Roman" w:eastAsia="Times New Roman" w:hAnsi="Times New Roman" w:cs="Times New Roman"/>
          <w:sz w:val="24"/>
          <w:lang w:eastAsia="ru-RU"/>
        </w:rPr>
        <w:t>пособ восполнения дефицита желчи при наружном ее отведении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E7141A" w:rsidRDefault="00416769" w:rsidP="00FF30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FF306F" w:rsidRPr="00FF306F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E7141A" w:rsidRPr="00E7141A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медицине, а именно к хирургии, и описывает способ компенсации нарушений поступления желчи в кишечник у пациентов с наружным дренированием желчных путей. </w:t>
      </w:r>
      <w:proofErr w:type="gramStart"/>
      <w:r w:rsidR="00E7141A" w:rsidRPr="00E7141A">
        <w:rPr>
          <w:rFonts w:ascii="Times New Roman" w:eastAsia="Times New Roman" w:hAnsi="Times New Roman" w:cs="Times New Roman"/>
          <w:sz w:val="24"/>
          <w:lang w:eastAsia="ru-RU"/>
        </w:rPr>
        <w:t xml:space="preserve">Способ восполнения дефицита желчи при наружном его отведении заключается, помимо основного лечения, в назначении лекарственного состава, состоящего из следующих ингредиентов: </w:t>
      </w:r>
      <w:proofErr w:type="spellStart"/>
      <w:r w:rsidR="00E7141A" w:rsidRPr="00E7141A">
        <w:rPr>
          <w:rFonts w:ascii="Times New Roman" w:eastAsia="Times New Roman" w:hAnsi="Times New Roman" w:cs="Times New Roman"/>
          <w:sz w:val="24"/>
          <w:lang w:eastAsia="ru-RU"/>
        </w:rPr>
        <w:t>урсодезоксихолевая</w:t>
      </w:r>
      <w:proofErr w:type="spellEnd"/>
      <w:r w:rsidR="00E7141A" w:rsidRPr="00E7141A">
        <w:rPr>
          <w:rFonts w:ascii="Times New Roman" w:eastAsia="Times New Roman" w:hAnsi="Times New Roman" w:cs="Times New Roman"/>
          <w:sz w:val="24"/>
          <w:lang w:eastAsia="ru-RU"/>
        </w:rPr>
        <w:t xml:space="preserve"> кислота 12-15 мг/кг/</w:t>
      </w:r>
      <w:proofErr w:type="spellStart"/>
      <w:r w:rsidR="00E7141A" w:rsidRPr="00E7141A">
        <w:rPr>
          <w:rFonts w:ascii="Times New Roman" w:eastAsia="Times New Roman" w:hAnsi="Times New Roman" w:cs="Times New Roman"/>
          <w:sz w:val="24"/>
          <w:lang w:eastAsia="ru-RU"/>
        </w:rPr>
        <w:t>сут</w:t>
      </w:r>
      <w:proofErr w:type="spellEnd"/>
      <w:r w:rsidR="00E7141A" w:rsidRPr="00E7141A">
        <w:rPr>
          <w:rFonts w:ascii="Times New Roman" w:eastAsia="Times New Roman" w:hAnsi="Times New Roman" w:cs="Times New Roman"/>
          <w:sz w:val="24"/>
          <w:lang w:eastAsia="ru-RU"/>
        </w:rPr>
        <w:t xml:space="preserve"> (до 20 мг/кг) в 2-3 приема, </w:t>
      </w:r>
      <w:proofErr w:type="spellStart"/>
      <w:r w:rsidR="00E7141A" w:rsidRPr="00E7141A">
        <w:rPr>
          <w:rFonts w:ascii="Times New Roman" w:eastAsia="Times New Roman" w:hAnsi="Times New Roman" w:cs="Times New Roman"/>
          <w:sz w:val="24"/>
          <w:lang w:eastAsia="ru-RU"/>
        </w:rPr>
        <w:t>эслидин</w:t>
      </w:r>
      <w:proofErr w:type="spellEnd"/>
      <w:r w:rsidR="00E7141A" w:rsidRPr="00E7141A">
        <w:rPr>
          <w:rFonts w:ascii="Times New Roman" w:eastAsia="Times New Roman" w:hAnsi="Times New Roman" w:cs="Times New Roman"/>
          <w:sz w:val="24"/>
          <w:lang w:eastAsia="ru-RU"/>
        </w:rPr>
        <w:t xml:space="preserve"> (фосфолипиды из соевого лецитина 300 мг; метионин 100 мг, масло соевое до 550 мг) по 1 капсуле 3 раза в день во время еды;</w:t>
      </w:r>
      <w:proofErr w:type="gramEnd"/>
      <w:r w:rsidR="00E7141A" w:rsidRPr="00E7141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E7141A" w:rsidRPr="00E7141A">
        <w:rPr>
          <w:rFonts w:ascii="Times New Roman" w:eastAsia="Times New Roman" w:hAnsi="Times New Roman" w:cs="Times New Roman"/>
          <w:sz w:val="24"/>
          <w:lang w:eastAsia="ru-RU"/>
        </w:rPr>
        <w:t>милайф</w:t>
      </w:r>
      <w:proofErr w:type="spellEnd"/>
      <w:r w:rsidR="00E7141A" w:rsidRPr="00E7141A">
        <w:rPr>
          <w:rFonts w:ascii="Times New Roman" w:eastAsia="Times New Roman" w:hAnsi="Times New Roman" w:cs="Times New Roman"/>
          <w:sz w:val="24"/>
          <w:lang w:eastAsia="ru-RU"/>
        </w:rPr>
        <w:t xml:space="preserve"> по 0,2 г 3 раза в день. Изобретение позволяет добиться улучшения общего состояния больного и ослабления болевого синдрома безопасным и технически простым способом. 1 пр. </w:t>
      </w:r>
    </w:p>
    <w:p w:rsidR="006A2F95" w:rsidRPr="006A2F95" w:rsidRDefault="006A2F95" w:rsidP="006A2F9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</w:pPr>
      <w:r w:rsidRPr="006A2F95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3.Область применения (класс МПК): </w:t>
      </w:r>
      <w:r w:rsidRPr="006A2F95">
        <w:rPr>
          <w:rFonts w:ascii="Times New Roman" w:eastAsia="Times New Roman" w:hAnsi="Times New Roman" w:cs="NewtonC"/>
          <w:color w:val="000000"/>
          <w:sz w:val="24"/>
          <w:lang w:eastAsia="ru-RU"/>
        </w:rPr>
        <w:t>Медицинские учреждения МПК А61</w:t>
      </w:r>
    </w:p>
    <w:p w:rsidR="00351D1D" w:rsidRPr="002213B5" w:rsidRDefault="006A2F95" w:rsidP="006A2F9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6A2F95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4.Разработчик (авторы): </w:t>
      </w:r>
      <w:r w:rsidR="00E7141A" w:rsidRPr="00E7141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Османов </w:t>
      </w:r>
      <w:proofErr w:type="spellStart"/>
      <w:r w:rsidR="00E7141A" w:rsidRPr="00E7141A">
        <w:rPr>
          <w:rFonts w:ascii="Times New Roman" w:eastAsia="Times New Roman" w:hAnsi="Times New Roman" w:cs="NewtonC"/>
          <w:color w:val="000000"/>
          <w:sz w:val="24"/>
          <w:lang w:eastAsia="ru-RU"/>
        </w:rPr>
        <w:t>Абдурахман</w:t>
      </w:r>
      <w:proofErr w:type="spellEnd"/>
      <w:r w:rsidR="00E7141A" w:rsidRPr="00E7141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E7141A" w:rsidRPr="00E7141A">
        <w:rPr>
          <w:rFonts w:ascii="Times New Roman" w:eastAsia="Times New Roman" w:hAnsi="Times New Roman" w:cs="NewtonC"/>
          <w:color w:val="000000"/>
          <w:sz w:val="24"/>
          <w:lang w:eastAsia="ru-RU"/>
        </w:rPr>
        <w:t>Османович</w:t>
      </w:r>
      <w:proofErr w:type="spellEnd"/>
      <w:r w:rsidR="00E7141A" w:rsidRPr="00E7141A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E7141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E7141A" w:rsidRPr="00E7141A">
        <w:rPr>
          <w:rFonts w:ascii="Times New Roman" w:eastAsia="Times New Roman" w:hAnsi="Times New Roman" w:cs="NewtonC"/>
          <w:color w:val="000000"/>
          <w:sz w:val="24"/>
          <w:lang w:eastAsia="ru-RU"/>
        </w:rPr>
        <w:t>Маг</w:t>
      </w:r>
      <w:r w:rsidR="00E7141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омедов Магомед </w:t>
      </w:r>
      <w:proofErr w:type="spellStart"/>
      <w:r w:rsidR="00E7141A">
        <w:rPr>
          <w:rFonts w:ascii="Times New Roman" w:eastAsia="Times New Roman" w:hAnsi="Times New Roman" w:cs="NewtonC"/>
          <w:color w:val="000000"/>
          <w:sz w:val="24"/>
          <w:lang w:eastAsia="ru-RU"/>
        </w:rPr>
        <w:t>Абдухаликович</w:t>
      </w:r>
      <w:proofErr w:type="spellEnd"/>
      <w:r w:rsidR="00E7141A" w:rsidRPr="00E7141A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E7141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E7141A" w:rsidRPr="00E7141A">
        <w:rPr>
          <w:rFonts w:ascii="Times New Roman" w:eastAsia="Times New Roman" w:hAnsi="Times New Roman" w:cs="NewtonC"/>
          <w:color w:val="000000"/>
          <w:sz w:val="24"/>
          <w:lang w:eastAsia="ru-RU"/>
        </w:rPr>
        <w:t>Нажмудинов</w:t>
      </w:r>
      <w:proofErr w:type="spellEnd"/>
      <w:r w:rsidR="00E7141A" w:rsidRPr="00E7141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E7141A" w:rsidRPr="00E7141A">
        <w:rPr>
          <w:rFonts w:ascii="Times New Roman" w:eastAsia="Times New Roman" w:hAnsi="Times New Roman" w:cs="NewtonC"/>
          <w:color w:val="000000"/>
          <w:sz w:val="24"/>
          <w:lang w:eastAsia="ru-RU"/>
        </w:rPr>
        <w:t>Зайпула</w:t>
      </w:r>
      <w:proofErr w:type="spellEnd"/>
      <w:r w:rsidR="00E7141A" w:rsidRPr="00E7141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E7141A" w:rsidRPr="00E7141A">
        <w:rPr>
          <w:rFonts w:ascii="Times New Roman" w:eastAsia="Times New Roman" w:hAnsi="Times New Roman" w:cs="NewtonC"/>
          <w:color w:val="000000"/>
          <w:sz w:val="24"/>
          <w:lang w:eastAsia="ru-RU"/>
        </w:rPr>
        <w:t>Зулбегович</w:t>
      </w:r>
      <w:proofErr w:type="spellEnd"/>
      <w:r w:rsidR="00E7141A" w:rsidRPr="00E7141A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E7141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E7141A" w:rsidRPr="00E7141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Гасанов Магомед </w:t>
      </w:r>
      <w:proofErr w:type="spellStart"/>
      <w:r w:rsidR="00E7141A" w:rsidRPr="00E7141A">
        <w:rPr>
          <w:rFonts w:ascii="Times New Roman" w:eastAsia="Times New Roman" w:hAnsi="Times New Roman" w:cs="NewtonC"/>
          <w:color w:val="000000"/>
          <w:sz w:val="24"/>
          <w:lang w:eastAsia="ru-RU"/>
        </w:rPr>
        <w:t>Анварбекович</w:t>
      </w:r>
      <w:proofErr w:type="spellEnd"/>
      <w:r w:rsidR="00C339FA" w:rsidRPr="00C339F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="00E7141A">
        <w:rPr>
          <w:rFonts w:ascii="Times New Roman" w:eastAsia="Times New Roman" w:hAnsi="Times New Roman" w:cs="Times New Roman"/>
          <w:sz w:val="24"/>
          <w:lang w:eastAsia="ru-RU"/>
        </w:rPr>
        <w:t>хирургии ФПК и ППС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6A2F95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E7141A">
        <w:rPr>
          <w:rFonts w:ascii="Times New Roman" w:hAnsi="Times New Roman" w:cs="Times New Roman"/>
        </w:rPr>
        <w:t>2532404</w:t>
      </w:r>
    </w:p>
    <w:p w:rsidR="00416769" w:rsidRPr="00416769" w:rsidRDefault="006A2F95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Default="006A2F95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7141A" w:rsidRPr="00E7141A" w:rsidRDefault="00E7141A" w:rsidP="00E7141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7141A">
        <w:rPr>
          <w:rFonts w:ascii="Times New Roman" w:eastAsia="Times New Roman" w:hAnsi="Times New Roman" w:cs="Times New Roman"/>
          <w:sz w:val="24"/>
          <w:lang w:eastAsia="ru-RU"/>
        </w:rPr>
        <w:t xml:space="preserve">Клинические испытания </w:t>
      </w:r>
      <w:r>
        <w:rPr>
          <w:rFonts w:ascii="Times New Roman" w:eastAsia="Times New Roman" w:hAnsi="Times New Roman" w:cs="Times New Roman"/>
          <w:sz w:val="24"/>
          <w:lang w:eastAsia="ru-RU"/>
        </w:rPr>
        <w:t>данного</w:t>
      </w:r>
      <w:r w:rsidRPr="00E7141A">
        <w:rPr>
          <w:rFonts w:ascii="Times New Roman" w:eastAsia="Times New Roman" w:hAnsi="Times New Roman" w:cs="Times New Roman"/>
          <w:sz w:val="24"/>
          <w:lang w:eastAsia="ru-RU"/>
        </w:rPr>
        <w:t xml:space="preserve"> способа лечения механической желтухи показали его существенные преимущества по сравнению с </w:t>
      </w:r>
      <w:proofErr w:type="gramStart"/>
      <w:r w:rsidRPr="00E7141A">
        <w:rPr>
          <w:rFonts w:ascii="Times New Roman" w:eastAsia="Times New Roman" w:hAnsi="Times New Roman" w:cs="Times New Roman"/>
          <w:sz w:val="24"/>
          <w:lang w:eastAsia="ru-RU"/>
        </w:rPr>
        <w:t>применяемыми</w:t>
      </w:r>
      <w:proofErr w:type="gramEnd"/>
      <w:r w:rsidRPr="00E7141A">
        <w:rPr>
          <w:rFonts w:ascii="Times New Roman" w:eastAsia="Times New Roman" w:hAnsi="Times New Roman" w:cs="Times New Roman"/>
          <w:sz w:val="24"/>
          <w:lang w:eastAsia="ru-RU"/>
        </w:rPr>
        <w:t xml:space="preserve"> в практике.</w:t>
      </w:r>
    </w:p>
    <w:p w:rsidR="00E7141A" w:rsidRPr="00E7141A" w:rsidRDefault="00E7141A" w:rsidP="00E7141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7141A">
        <w:rPr>
          <w:rFonts w:ascii="Times New Roman" w:eastAsia="Times New Roman" w:hAnsi="Times New Roman" w:cs="Times New Roman"/>
          <w:sz w:val="24"/>
          <w:lang w:eastAsia="ru-RU"/>
        </w:rPr>
        <w:t>В процессе проведенного лечения на 3-5-е сутки отмечено улучшение общего состояния больного, ослабевание болевого синдрома, уменьшение зуда. Оживилась перистальтика кишечника, стул стал окрашенным. Выявлена положительная динамика биохимических показателей крови в процессе терапии: увеличение содержания общего белка, уменьшение билирубина, АЛТ, ACT.</w:t>
      </w:r>
    </w:p>
    <w:p w:rsidR="00E7141A" w:rsidRPr="00E7141A" w:rsidRDefault="00E7141A" w:rsidP="00E7141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7141A">
        <w:rPr>
          <w:rFonts w:ascii="Times New Roman" w:eastAsia="Times New Roman" w:hAnsi="Times New Roman" w:cs="Times New Roman"/>
          <w:sz w:val="24"/>
          <w:lang w:eastAsia="ru-RU"/>
        </w:rPr>
        <w:t xml:space="preserve">Способ безопасен, прост в </w:t>
      </w:r>
      <w:proofErr w:type="gramStart"/>
      <w:r w:rsidRPr="00E7141A">
        <w:rPr>
          <w:rFonts w:ascii="Times New Roman" w:eastAsia="Times New Roman" w:hAnsi="Times New Roman" w:cs="Times New Roman"/>
          <w:sz w:val="24"/>
          <w:lang w:eastAsia="ru-RU"/>
        </w:rPr>
        <w:t>техническом исполнении</w:t>
      </w:r>
      <w:proofErr w:type="gramEnd"/>
      <w:r w:rsidRPr="00E7141A">
        <w:rPr>
          <w:rFonts w:ascii="Times New Roman" w:eastAsia="Times New Roman" w:hAnsi="Times New Roman" w:cs="Times New Roman"/>
          <w:sz w:val="24"/>
          <w:lang w:eastAsia="ru-RU"/>
        </w:rPr>
        <w:t xml:space="preserve"> и легко переносится больными. После приема предложенного нами лекарственного состава отмечено:</w:t>
      </w:r>
    </w:p>
    <w:p w:rsidR="00E7141A" w:rsidRPr="00E7141A" w:rsidRDefault="00E7141A" w:rsidP="00E7141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7141A">
        <w:rPr>
          <w:rFonts w:ascii="Times New Roman" w:eastAsia="Times New Roman" w:hAnsi="Times New Roman" w:cs="Times New Roman"/>
          <w:sz w:val="24"/>
          <w:lang w:eastAsia="ru-RU"/>
        </w:rPr>
        <w:t>- регулирование нарушенного процесса переваривания и всасывания жиров, о чем свидетельствует появление окрашенного кала;</w:t>
      </w:r>
    </w:p>
    <w:p w:rsidR="00E7141A" w:rsidRPr="00E7141A" w:rsidRDefault="00E7141A" w:rsidP="00E7141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7141A">
        <w:rPr>
          <w:rFonts w:ascii="Times New Roman" w:eastAsia="Times New Roman" w:hAnsi="Times New Roman" w:cs="Times New Roman"/>
          <w:sz w:val="24"/>
          <w:lang w:eastAsia="ru-RU"/>
        </w:rPr>
        <w:t>- оживление перистальтики кишечника, ликвидируются запоры и метеоризм, улучшается аппетит;</w:t>
      </w:r>
    </w:p>
    <w:p w:rsidR="00E7141A" w:rsidRPr="00E7141A" w:rsidRDefault="00E7141A" w:rsidP="00E7141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7141A">
        <w:rPr>
          <w:rFonts w:ascii="Times New Roman" w:eastAsia="Times New Roman" w:hAnsi="Times New Roman" w:cs="Times New Roman"/>
          <w:sz w:val="24"/>
          <w:lang w:eastAsia="ru-RU"/>
        </w:rPr>
        <w:t>- отсутствие развития аллергических реакций;</w:t>
      </w:r>
    </w:p>
    <w:p w:rsidR="00E7141A" w:rsidRPr="00E7141A" w:rsidRDefault="00E7141A" w:rsidP="00E7141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7141A">
        <w:rPr>
          <w:rFonts w:ascii="Times New Roman" w:eastAsia="Times New Roman" w:hAnsi="Times New Roman" w:cs="Times New Roman"/>
          <w:sz w:val="24"/>
          <w:lang w:eastAsia="ru-RU"/>
        </w:rPr>
        <w:t>- улучшение психологического статуса, повышается настроение, уменьшаются головные боли;</w:t>
      </w:r>
    </w:p>
    <w:p w:rsidR="00E7141A" w:rsidRPr="00E7141A" w:rsidRDefault="00E7141A" w:rsidP="00E7141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7141A">
        <w:rPr>
          <w:rFonts w:ascii="Times New Roman" w:eastAsia="Times New Roman" w:hAnsi="Times New Roman" w:cs="Times New Roman"/>
          <w:sz w:val="24"/>
          <w:lang w:eastAsia="ru-RU"/>
        </w:rPr>
        <w:t>- стимулирование подавленной регенераторной способности тканей.</w:t>
      </w:r>
    </w:p>
    <w:p w:rsidR="00E7141A" w:rsidRDefault="00E7141A" w:rsidP="00E71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Способ</w:t>
      </w:r>
      <w:r w:rsidRPr="00E7141A">
        <w:rPr>
          <w:rFonts w:ascii="Times New Roman" w:eastAsia="Times New Roman" w:hAnsi="Times New Roman" w:cs="Times New Roman"/>
          <w:sz w:val="24"/>
          <w:lang w:eastAsia="ru-RU"/>
        </w:rPr>
        <w:t xml:space="preserve"> восполнения дефицита желчи имеет преимущества в том, что составные компоненты нетоксичны, обладают </w:t>
      </w:r>
      <w:proofErr w:type="spellStart"/>
      <w:r w:rsidRPr="00E7141A">
        <w:rPr>
          <w:rFonts w:ascii="Times New Roman" w:eastAsia="Times New Roman" w:hAnsi="Times New Roman" w:cs="Times New Roman"/>
          <w:sz w:val="24"/>
          <w:lang w:eastAsia="ru-RU"/>
        </w:rPr>
        <w:t>гепатопротекторным</w:t>
      </w:r>
      <w:proofErr w:type="spellEnd"/>
      <w:r w:rsidRPr="00E7141A">
        <w:rPr>
          <w:rFonts w:ascii="Times New Roman" w:eastAsia="Times New Roman" w:hAnsi="Times New Roman" w:cs="Times New Roman"/>
          <w:sz w:val="24"/>
          <w:lang w:eastAsia="ru-RU"/>
        </w:rPr>
        <w:t xml:space="preserve"> действием, способствуют </w:t>
      </w:r>
      <w:proofErr w:type="spellStart"/>
      <w:r w:rsidRPr="00E7141A">
        <w:rPr>
          <w:rFonts w:ascii="Times New Roman" w:eastAsia="Times New Roman" w:hAnsi="Times New Roman" w:cs="Times New Roman"/>
          <w:sz w:val="24"/>
          <w:lang w:eastAsia="ru-RU"/>
        </w:rPr>
        <w:t>восстанавлению</w:t>
      </w:r>
      <w:proofErr w:type="spellEnd"/>
      <w:r w:rsidRPr="00E7141A">
        <w:rPr>
          <w:rFonts w:ascii="Times New Roman" w:eastAsia="Times New Roman" w:hAnsi="Times New Roman" w:cs="Times New Roman"/>
          <w:sz w:val="24"/>
          <w:lang w:eastAsia="ru-RU"/>
        </w:rPr>
        <w:t xml:space="preserve"> портально-</w:t>
      </w:r>
      <w:proofErr w:type="spellStart"/>
      <w:r w:rsidRPr="00E7141A">
        <w:rPr>
          <w:rFonts w:ascii="Times New Roman" w:eastAsia="Times New Roman" w:hAnsi="Times New Roman" w:cs="Times New Roman"/>
          <w:sz w:val="24"/>
          <w:lang w:eastAsia="ru-RU"/>
        </w:rPr>
        <w:t>билиарной</w:t>
      </w:r>
      <w:proofErr w:type="spellEnd"/>
      <w:r w:rsidRPr="00E7141A">
        <w:rPr>
          <w:rFonts w:ascii="Times New Roman" w:eastAsia="Times New Roman" w:hAnsi="Times New Roman" w:cs="Times New Roman"/>
          <w:sz w:val="24"/>
          <w:lang w:eastAsia="ru-RU"/>
        </w:rPr>
        <w:t xml:space="preserve"> циркуляции желчных кислот и процессов пищеварения.</w:t>
      </w:r>
      <w:r w:rsidRPr="00E7141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A143EA" w:rsidRPr="000557E1" w:rsidRDefault="006A2F95" w:rsidP="00E7141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6461A2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E86F80" w:rsidRPr="00EE1C8B">
        <w:rPr>
          <w:rFonts w:ascii="Times New Roman" w:eastAsia="Times New Roman" w:hAnsi="Times New Roman" w:cs="Times New Roman"/>
          <w:sz w:val="24"/>
          <w:lang w:eastAsia="ru-RU"/>
        </w:rPr>
        <w:t>бучение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специалистов технике проведения разработанной технологии</w:t>
      </w:r>
      <w:r w:rsidR="007741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E1C8B">
        <w:rPr>
          <w:rFonts w:ascii="Times New Roman" w:eastAsia="Times New Roman" w:hAnsi="Times New Roman" w:cs="Times New Roman"/>
          <w:sz w:val="24"/>
          <w:lang w:eastAsia="ru-RU"/>
        </w:rPr>
        <w:t>операции</w:t>
      </w:r>
      <w:r w:rsidR="006461A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с помощью запатентованного способа лечения.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0C2528"/>
    <w:rsid w:val="002213B5"/>
    <w:rsid w:val="00270E35"/>
    <w:rsid w:val="002D55C1"/>
    <w:rsid w:val="00351D1D"/>
    <w:rsid w:val="00416769"/>
    <w:rsid w:val="004540B0"/>
    <w:rsid w:val="00481972"/>
    <w:rsid w:val="005842B6"/>
    <w:rsid w:val="006461A2"/>
    <w:rsid w:val="006A2F95"/>
    <w:rsid w:val="00774161"/>
    <w:rsid w:val="008015E7"/>
    <w:rsid w:val="00843F49"/>
    <w:rsid w:val="00904A9E"/>
    <w:rsid w:val="00951D3F"/>
    <w:rsid w:val="00A143EA"/>
    <w:rsid w:val="00A61D34"/>
    <w:rsid w:val="00B26EC0"/>
    <w:rsid w:val="00C334CE"/>
    <w:rsid w:val="00C339FA"/>
    <w:rsid w:val="00C53ABF"/>
    <w:rsid w:val="00C9563B"/>
    <w:rsid w:val="00D14D6A"/>
    <w:rsid w:val="00E17F88"/>
    <w:rsid w:val="00E60507"/>
    <w:rsid w:val="00E7141A"/>
    <w:rsid w:val="00E86F80"/>
    <w:rsid w:val="00E975D7"/>
    <w:rsid w:val="00EE1C8B"/>
    <w:rsid w:val="00F003B5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009A-BF05-4768-A82F-0060E636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2017-02-15T12:38:00Z</dcterms:created>
  <dcterms:modified xsi:type="dcterms:W3CDTF">2017-02-16T06:36:00Z</dcterms:modified>
</cp:coreProperties>
</file>