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proofErr w:type="spellStart"/>
      <w:r w:rsidR="00E86F80"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енатяжная</w:t>
      </w:r>
      <w:proofErr w:type="spell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фасциально-апоневротическая пластика паховой стенки при </w:t>
      </w:r>
      <w:proofErr w:type="spell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герниотомии</w:t>
      </w:r>
      <w:proofErr w:type="spellEnd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E86F80" w:rsidRDefault="00416769" w:rsidP="00D14D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хирургии грыж. Проводят </w:t>
      </w:r>
      <w:proofErr w:type="spell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ушивание</w:t>
      </w:r>
      <w:proofErr w:type="spell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поперечной фасции узловыми швами путем гофрирования или </w:t>
      </w:r>
      <w:proofErr w:type="spell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дупликатурой</w:t>
      </w:r>
      <w:proofErr w:type="spell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. Накладывают 2 </w:t>
      </w:r>
      <w:proofErr w:type="gram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узловых</w:t>
      </w:r>
      <w:proofErr w:type="gram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шва, сшивая медиальную ножку наружного пахового кольца и верхнюю лобковую связку, а также на латеральную часть медиальной ножки наружного пахового кольца со связкой </w:t>
      </w:r>
      <w:proofErr w:type="spell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Коллеса</w:t>
      </w:r>
      <w:proofErr w:type="spell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и место прикрепления </w:t>
      </w:r>
      <w:proofErr w:type="spell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пупартовой</w:t>
      </w:r>
      <w:proofErr w:type="spell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связки. </w:t>
      </w:r>
      <w:proofErr w:type="gram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медиальные и латеральные листки рассеченного апоневроза наружной косой мышцы живота накладывают непрерывный шов </w:t>
      </w:r>
      <w:proofErr w:type="spell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нерассасывающейся</w:t>
      </w:r>
      <w:proofErr w:type="spell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ниткой до семенного канатика, который отводят </w:t>
      </w:r>
      <w:proofErr w:type="spell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латерально</w:t>
      </w:r>
      <w:proofErr w:type="spell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на 1-1,5 см. Позади выхода семенного канатика накладывают один или два узловых шва на рассеченный апоневроз, чтобы выходное отверстие семенного канатика в апоневрозе составляло 0,8-1 см. Семенной канатик укладывают в подкожной клетчатке на ушитый апоневроз.</w:t>
      </w:r>
      <w:proofErr w:type="gram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Способ предупреждает образование рецидивных паховых грыж и послеоперационного болевого синдрома. 1 ил</w:t>
      </w:r>
      <w:proofErr w:type="gramStart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., </w:t>
      </w:r>
      <w:proofErr w:type="gram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3 пр. </w:t>
      </w:r>
    </w:p>
    <w:p w:rsidR="00E86F80" w:rsidRDefault="00E86F80" w:rsidP="00D14D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36041" cy="2566146"/>
            <wp:effectExtent l="0" t="0" r="2540" b="5715"/>
            <wp:docPr id="4" name="Рисунок 4" descr="C:\Users\Ira\Downloads\00000001 (18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Downloads\00000001 (18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58" cy="256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B6" w:rsidRPr="00F142B6" w:rsidRDefault="00F142B6" w:rsidP="00F142B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F142B6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F142B6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F142B6" w:rsidP="00F142B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F142B6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416769"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E86F80" w:rsidRPr="00E86F80">
        <w:rPr>
          <w:rFonts w:ascii="Times New Roman" w:eastAsia="Times New Roman" w:hAnsi="Times New Roman" w:cs="NewtonC"/>
          <w:color w:val="000000"/>
          <w:sz w:val="24"/>
          <w:lang w:eastAsia="ru-RU"/>
        </w:rPr>
        <w:t>Шахрудинов</w:t>
      </w:r>
      <w:proofErr w:type="spellEnd"/>
      <w:r w:rsidR="00E86F80" w:rsidRPr="00E86F8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E86F80" w:rsidRPr="00E86F80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Магомедкамиль</w:t>
      </w:r>
      <w:proofErr w:type="spellEnd"/>
      <w:r w:rsidR="00E86F80" w:rsidRPr="00E86F8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E86F80" w:rsidRPr="00E86F80">
        <w:rPr>
          <w:rFonts w:ascii="Times New Roman" w:eastAsia="Times New Roman" w:hAnsi="Times New Roman" w:cs="NewtonC"/>
          <w:color w:val="000000"/>
          <w:sz w:val="24"/>
          <w:lang w:eastAsia="ru-RU"/>
        </w:rPr>
        <w:t>Алисултанович</w:t>
      </w:r>
      <w:proofErr w:type="spellEnd"/>
      <w:r w:rsidR="004540B0" w:rsidRP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r w:rsidR="00E86F80">
        <w:rPr>
          <w:rFonts w:ascii="Times New Roman" w:eastAsia="Times New Roman" w:hAnsi="Times New Roman" w:cs="Times New Roman"/>
          <w:sz w:val="24"/>
          <w:lang w:eastAsia="ru-RU"/>
        </w:rPr>
        <w:t>глав</w:t>
      </w:r>
      <w:proofErr w:type="gramStart"/>
      <w:r w:rsidR="00E86F80">
        <w:rPr>
          <w:rFonts w:ascii="Times New Roman" w:eastAsia="Times New Roman" w:hAnsi="Times New Roman" w:cs="Times New Roman"/>
          <w:sz w:val="24"/>
          <w:lang w:eastAsia="ru-RU"/>
        </w:rPr>
        <w:t>.в</w:t>
      </w:r>
      <w:proofErr w:type="gramEnd"/>
      <w:r w:rsidR="00E86F80">
        <w:rPr>
          <w:rFonts w:ascii="Times New Roman" w:eastAsia="Times New Roman" w:hAnsi="Times New Roman" w:cs="Times New Roman"/>
          <w:sz w:val="24"/>
          <w:lang w:eastAsia="ru-RU"/>
        </w:rPr>
        <w:t>рач</w:t>
      </w:r>
      <w:proofErr w:type="spellEnd"/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 Ботлихской больницы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E86F80">
        <w:rPr>
          <w:rFonts w:ascii="Times New Roman" w:hAnsi="Times New Roman" w:cs="Times New Roman"/>
        </w:rPr>
        <w:t>2563956</w:t>
      </w:r>
    </w:p>
    <w:p w:rsidR="00416769" w:rsidRPr="00416769" w:rsidRDefault="00416769" w:rsidP="00F142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</w:t>
      </w:r>
    </w:p>
    <w:p w:rsidR="00416769" w:rsidRPr="00416769" w:rsidRDefault="00F142B6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86F80" w:rsidRPr="00E86F80" w:rsidRDefault="00E86F80" w:rsidP="00E86F8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86F80">
        <w:rPr>
          <w:rFonts w:ascii="Times New Roman" w:eastAsia="Times New Roman" w:hAnsi="Times New Roman" w:cs="Times New Roman"/>
          <w:sz w:val="24"/>
          <w:lang w:eastAsia="ru-RU"/>
        </w:rPr>
        <w:t>В хирургическом отделении прооперировано 32 больных с паховыми грыжами. Женщин - 7, мужчин - 25. Возрастной состав: до 40 лет 4 - 12.5%, до 60 лет 8 - 25%, до 84 лет 20 - 62,5%. Прооперировано в 2012 г. - 4, в 2013 г. - 13, в 2014 г. - 15.</w:t>
      </w:r>
    </w:p>
    <w:p w:rsidR="00904A9E" w:rsidRDefault="00E86F80" w:rsidP="00904A9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86F80">
        <w:rPr>
          <w:rFonts w:ascii="Times New Roman" w:eastAsia="Times New Roman" w:hAnsi="Times New Roman" w:cs="Times New Roman"/>
          <w:sz w:val="24"/>
          <w:lang w:eastAsia="ru-RU"/>
        </w:rPr>
        <w:t>Рецидивы грыж у прооперированных больных не наблюдались даже при занятии тяжелым физическим трудом. Данная методика оперативного лечения рекомендуется больным старше 35 лет.</w:t>
      </w:r>
    </w:p>
    <w:p w:rsidR="00A143EA" w:rsidRPr="000557E1" w:rsidRDefault="00E86F80" w:rsidP="00904A9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86F8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F142B6"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E86F80">
        <w:rPr>
          <w:rFonts w:ascii="Times New Roman" w:eastAsia="Times New Roman" w:hAnsi="Times New Roman" w:cs="Times New Roman"/>
          <w:sz w:val="24"/>
          <w:lang w:eastAsia="ru-RU"/>
        </w:rPr>
        <w:t>Обучение специалистов технике проведения разработанной технологии 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D55C1"/>
    <w:rsid w:val="00351D1D"/>
    <w:rsid w:val="00416769"/>
    <w:rsid w:val="004540B0"/>
    <w:rsid w:val="005842B6"/>
    <w:rsid w:val="00843F49"/>
    <w:rsid w:val="00904A9E"/>
    <w:rsid w:val="00A143EA"/>
    <w:rsid w:val="00A61D34"/>
    <w:rsid w:val="00B26EC0"/>
    <w:rsid w:val="00C334CE"/>
    <w:rsid w:val="00C53ABF"/>
    <w:rsid w:val="00C9563B"/>
    <w:rsid w:val="00D14D6A"/>
    <w:rsid w:val="00E17F88"/>
    <w:rsid w:val="00E60507"/>
    <w:rsid w:val="00E86F80"/>
    <w:rsid w:val="00E975D7"/>
    <w:rsid w:val="00F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6135-E362-4FDD-A991-E4A1DF8F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2017-02-13T11:35:00Z</dcterms:created>
  <dcterms:modified xsi:type="dcterms:W3CDTF">2017-02-16T06:46:00Z</dcterms:modified>
</cp:coreProperties>
</file>