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D" w:rsidRPr="00DD25AA" w:rsidRDefault="0098133D" w:rsidP="0098133D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98133D" w:rsidRPr="00DD25AA" w:rsidRDefault="0098133D" w:rsidP="0098133D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>УЧРЕЖДЕНИЕ ВЫСШЕГО ОБРАЗОВАНИЯ</w:t>
      </w:r>
    </w:p>
    <w:p w:rsidR="0098133D" w:rsidRPr="00DD25AA" w:rsidRDefault="0098133D" w:rsidP="0098133D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DD25AA">
        <w:rPr>
          <w:b/>
          <w:sz w:val="24"/>
          <w:szCs w:val="24"/>
        </w:rPr>
        <w:t xml:space="preserve"> </w:t>
      </w:r>
      <w:r w:rsidRPr="00DD25AA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98133D" w:rsidRPr="00DD25AA" w:rsidRDefault="0098133D" w:rsidP="0098133D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5A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98133D" w:rsidRPr="00644D02" w:rsidRDefault="0098133D" w:rsidP="0098133D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133D" w:rsidRPr="00F050AE" w:rsidRDefault="0098133D" w:rsidP="0098133D">
      <w:pPr>
        <w:jc w:val="center"/>
        <w:rPr>
          <w:rFonts w:ascii="Times New Roman" w:hAnsi="Times New Roman"/>
          <w:b/>
          <w:sz w:val="28"/>
          <w:szCs w:val="28"/>
        </w:rPr>
      </w:pPr>
      <w:r w:rsidRPr="00F050AE">
        <w:rPr>
          <w:rFonts w:ascii="Times New Roman" w:hAnsi="Times New Roman"/>
          <w:b/>
          <w:sz w:val="28"/>
          <w:szCs w:val="28"/>
        </w:rPr>
        <w:t>Кафедра   патологической физиологии ДГМУ</w:t>
      </w:r>
    </w:p>
    <w:p w:rsidR="0098133D" w:rsidRPr="00DD25AA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Pr="00DD25AA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Pr="00DD25AA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Pr="00F050AE" w:rsidRDefault="0098133D" w:rsidP="0098133D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УТВЕРЖДЕНО</w:t>
      </w:r>
    </w:p>
    <w:p w:rsidR="0098133D" w:rsidRPr="00F050AE" w:rsidRDefault="0098133D" w:rsidP="0098133D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 xml:space="preserve">на заседании кафедры </w:t>
      </w:r>
    </w:p>
    <w:p w:rsidR="0098133D" w:rsidRPr="00DD25AA" w:rsidRDefault="0098133D" w:rsidP="0098133D">
      <w:pPr>
        <w:jc w:val="right"/>
        <w:rPr>
          <w:rFonts w:ascii="Times New Roman" w:hAnsi="Times New Roman"/>
          <w:sz w:val="24"/>
          <w:szCs w:val="24"/>
        </w:rPr>
      </w:pPr>
      <w:r w:rsidRPr="00DD25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DD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 </w:t>
      </w:r>
      <w:r w:rsidRPr="00DD25A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D25AA">
        <w:rPr>
          <w:rFonts w:ascii="Times New Roman" w:hAnsi="Times New Roman"/>
          <w:sz w:val="24"/>
          <w:szCs w:val="24"/>
        </w:rPr>
        <w:t>г.</w:t>
      </w:r>
    </w:p>
    <w:p w:rsidR="0098133D" w:rsidRDefault="0098133D" w:rsidP="009813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98133D" w:rsidRDefault="0098133D" w:rsidP="0098133D">
      <w:pPr>
        <w:jc w:val="right"/>
        <w:rPr>
          <w:rFonts w:ascii="Times New Roman" w:hAnsi="Times New Roman"/>
          <w:sz w:val="24"/>
          <w:szCs w:val="24"/>
        </w:rPr>
      </w:pPr>
    </w:p>
    <w:p w:rsidR="0098133D" w:rsidRPr="00DD25AA" w:rsidRDefault="0098133D" w:rsidP="009813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98133D" w:rsidRDefault="0098133D" w:rsidP="009813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патологической физиологии ДГМУ,</w:t>
      </w:r>
    </w:p>
    <w:p w:rsidR="0098133D" w:rsidRDefault="0098133D" w:rsidP="009813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профессор </w:t>
      </w:r>
      <w:proofErr w:type="spellStart"/>
      <w:r>
        <w:rPr>
          <w:rFonts w:ascii="Times New Roman" w:hAnsi="Times New Roman"/>
          <w:sz w:val="24"/>
          <w:szCs w:val="24"/>
        </w:rPr>
        <w:t>М.З.Саидов</w:t>
      </w:r>
      <w:proofErr w:type="spellEnd"/>
    </w:p>
    <w:p w:rsidR="0098133D" w:rsidRPr="00DD25AA" w:rsidRDefault="0098133D" w:rsidP="0098133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33D" w:rsidRPr="00644D02" w:rsidRDefault="0098133D" w:rsidP="0098133D">
      <w:pPr>
        <w:jc w:val="right"/>
        <w:rPr>
          <w:rFonts w:ascii="Times New Roman" w:hAnsi="Times New Roman"/>
        </w:rPr>
      </w:pPr>
    </w:p>
    <w:p w:rsidR="0098133D" w:rsidRPr="00644D02" w:rsidRDefault="0098133D" w:rsidP="0098133D">
      <w:pPr>
        <w:jc w:val="right"/>
        <w:rPr>
          <w:rFonts w:ascii="Times New Roman" w:hAnsi="Times New Roman"/>
        </w:rPr>
      </w:pPr>
    </w:p>
    <w:p w:rsidR="0098133D" w:rsidRPr="00644D02" w:rsidRDefault="0098133D" w:rsidP="0098133D">
      <w:pPr>
        <w:jc w:val="right"/>
        <w:rPr>
          <w:rFonts w:ascii="Times New Roman" w:hAnsi="Times New Roman"/>
        </w:rPr>
      </w:pPr>
    </w:p>
    <w:p w:rsidR="0098133D" w:rsidRPr="00644D02" w:rsidRDefault="0098133D" w:rsidP="0098133D">
      <w:pPr>
        <w:pStyle w:val="30"/>
        <w:shd w:val="clear" w:color="auto" w:fill="auto"/>
        <w:spacing w:before="0" w:after="0" w:line="360" w:lineRule="auto"/>
        <w:ind w:left="238" w:hanging="805"/>
        <w:rPr>
          <w:sz w:val="24"/>
          <w:szCs w:val="24"/>
        </w:rPr>
      </w:pPr>
      <w:bookmarkStart w:id="0" w:name="bookmark41"/>
      <w:r w:rsidRPr="00644D02">
        <w:rPr>
          <w:sz w:val="24"/>
          <w:szCs w:val="24"/>
        </w:rPr>
        <w:t>ФОНД</w:t>
      </w:r>
      <w:r>
        <w:rPr>
          <w:sz w:val="24"/>
          <w:szCs w:val="24"/>
        </w:rPr>
        <w:t xml:space="preserve"> </w:t>
      </w:r>
      <w:r w:rsidRPr="00644D02">
        <w:rPr>
          <w:sz w:val="24"/>
          <w:szCs w:val="24"/>
        </w:rPr>
        <w:t xml:space="preserve"> ОЦЕНОЧНЫХ СРЕДСТВ</w:t>
      </w:r>
      <w:bookmarkEnd w:id="0"/>
    </w:p>
    <w:p w:rsidR="0098133D" w:rsidRPr="00644D02" w:rsidRDefault="0098133D" w:rsidP="0098133D">
      <w:pPr>
        <w:pStyle w:val="30"/>
        <w:shd w:val="clear" w:color="auto" w:fill="auto"/>
        <w:spacing w:before="0" w:after="0" w:line="36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>ПО УЧЕБНОЙ ДИСЦИПЛИНЕ</w:t>
      </w:r>
    </w:p>
    <w:p w:rsidR="0098133D" w:rsidRPr="003A49D4" w:rsidRDefault="0098133D" w:rsidP="0098133D">
      <w:pPr>
        <w:tabs>
          <w:tab w:val="left" w:pos="3481"/>
        </w:tabs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A49D4">
        <w:rPr>
          <w:rFonts w:ascii="Times New Roman" w:hAnsi="Times New Roman"/>
          <w:sz w:val="28"/>
          <w:szCs w:val="28"/>
        </w:rPr>
        <w:t>«</w:t>
      </w:r>
      <w:r w:rsidRPr="003A49D4">
        <w:rPr>
          <w:rFonts w:ascii="Times New Roman" w:hAnsi="Times New Roman"/>
          <w:b/>
          <w:sz w:val="28"/>
          <w:szCs w:val="28"/>
        </w:rPr>
        <w:t>Клиническая патофизиология</w:t>
      </w:r>
      <w:r w:rsidRPr="003A49D4">
        <w:rPr>
          <w:rFonts w:ascii="Times New Roman" w:hAnsi="Times New Roman"/>
          <w:sz w:val="28"/>
          <w:szCs w:val="28"/>
        </w:rPr>
        <w:t>»</w:t>
      </w:r>
    </w:p>
    <w:p w:rsidR="0098133D" w:rsidRPr="00644D02" w:rsidRDefault="0098133D" w:rsidP="0098133D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98133D" w:rsidRPr="00644D02" w:rsidRDefault="0098133D" w:rsidP="0098133D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98133D" w:rsidRPr="00644D02" w:rsidRDefault="0098133D" w:rsidP="0098133D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98133D" w:rsidRPr="00F050AE" w:rsidRDefault="0098133D" w:rsidP="009813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>Специальность (направление) подготовки: 31.05.01  “Лечебное дело”</w:t>
      </w:r>
    </w:p>
    <w:p w:rsidR="0098133D" w:rsidRPr="00F050AE" w:rsidRDefault="0098133D" w:rsidP="0098133D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8133D" w:rsidRPr="00F050AE" w:rsidRDefault="0098133D" w:rsidP="0098133D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>Квалификация выпускника: врач общей практики</w:t>
      </w: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98133D" w:rsidRPr="00644D02" w:rsidRDefault="0098133D" w:rsidP="0098133D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МАХАЧКАЛА 201</w:t>
      </w:r>
      <w:r>
        <w:rPr>
          <w:rFonts w:ascii="Times New Roman" w:hAnsi="Times New Roman"/>
          <w:b/>
          <w:sz w:val="20"/>
          <w:szCs w:val="20"/>
        </w:rPr>
        <w:t>9</w:t>
      </w:r>
      <w:r w:rsidRPr="00644D02">
        <w:rPr>
          <w:rFonts w:ascii="Times New Roman" w:hAnsi="Times New Roman"/>
          <w:b/>
          <w:sz w:val="20"/>
          <w:szCs w:val="20"/>
        </w:rPr>
        <w:t xml:space="preserve"> г.</w:t>
      </w:r>
    </w:p>
    <w:p w:rsidR="00D647F4" w:rsidRDefault="00D647F4"/>
    <w:p w:rsidR="0098133D" w:rsidRDefault="0098133D"/>
    <w:p w:rsidR="0098133D" w:rsidRDefault="0098133D"/>
    <w:p w:rsidR="0098133D" w:rsidRDefault="0098133D"/>
    <w:p w:rsidR="0098133D" w:rsidRDefault="0098133D"/>
    <w:p w:rsidR="0098133D" w:rsidRDefault="0098133D"/>
    <w:p w:rsidR="0098133D" w:rsidRDefault="0098133D"/>
    <w:p w:rsidR="0098133D" w:rsidRDefault="0098133D"/>
    <w:p w:rsidR="0098133D" w:rsidRDefault="0098133D"/>
    <w:p w:rsidR="0098133D" w:rsidRPr="00A65961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lastRenderedPageBreak/>
        <w:t xml:space="preserve">ФОС 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>составили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 xml:space="preserve"> зав. </w:t>
      </w:r>
      <w:r>
        <w:rPr>
          <w:rFonts w:ascii="Times New Roman" w:hAnsi="Times New Roman"/>
          <w:b/>
        </w:rPr>
        <w:t>к</w:t>
      </w:r>
      <w:r w:rsidRPr="00A65961">
        <w:rPr>
          <w:rFonts w:ascii="Times New Roman" w:hAnsi="Times New Roman"/>
          <w:b/>
        </w:rPr>
        <w:t>афедрой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 xml:space="preserve"> патологической 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 xml:space="preserve">физиологии 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 xml:space="preserve">ДГМУ, 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 xml:space="preserve">д.м.н. 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 xml:space="preserve">профессор </w:t>
      </w:r>
      <w:r>
        <w:rPr>
          <w:rFonts w:ascii="Times New Roman" w:hAnsi="Times New Roman"/>
          <w:b/>
        </w:rPr>
        <w:t xml:space="preserve">        </w:t>
      </w:r>
      <w:r w:rsidRPr="00A65961">
        <w:rPr>
          <w:rFonts w:ascii="Times New Roman" w:hAnsi="Times New Roman"/>
          <w:b/>
        </w:rPr>
        <w:t>М.З.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>Саидов,</w:t>
      </w:r>
      <w:r>
        <w:rPr>
          <w:rFonts w:ascii="Times New Roman" w:hAnsi="Times New Roman"/>
          <w:b/>
        </w:rPr>
        <w:t xml:space="preserve">  д</w:t>
      </w:r>
      <w:r w:rsidRPr="00A65961">
        <w:rPr>
          <w:rFonts w:ascii="Times New Roman" w:hAnsi="Times New Roman"/>
          <w:b/>
        </w:rPr>
        <w:t>оцент кафедры патологической физиологии ДГМУ к.м.н. В.Г.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>Горелова</w:t>
      </w:r>
    </w:p>
    <w:p w:rsidR="0098133D" w:rsidRPr="00A65961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</w:p>
    <w:p w:rsidR="0098133D" w:rsidRPr="00A65961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</w:p>
    <w:p w:rsidR="0098133D" w:rsidRPr="00A65961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ФОС рассмотрен и принят на заседании  кафедры  от 2</w:t>
      </w:r>
      <w:r>
        <w:rPr>
          <w:rFonts w:ascii="Times New Roman" w:hAnsi="Times New Roman"/>
          <w:b/>
        </w:rPr>
        <w:t>0</w:t>
      </w:r>
      <w:r w:rsidRPr="00A65961">
        <w:rPr>
          <w:rFonts w:ascii="Times New Roman" w:hAnsi="Times New Roman"/>
          <w:b/>
        </w:rPr>
        <w:t>.09.2018 г.</w:t>
      </w: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A65961">
        <w:rPr>
          <w:rFonts w:ascii="Times New Roman" w:hAnsi="Times New Roman"/>
          <w:b/>
        </w:rPr>
        <w:t xml:space="preserve">ротокол заседания кафедры </w:t>
      </w:r>
      <w:r>
        <w:rPr>
          <w:rFonts w:ascii="Times New Roman" w:hAnsi="Times New Roman"/>
          <w:b/>
        </w:rPr>
        <w:t xml:space="preserve">  </w:t>
      </w:r>
      <w:r w:rsidRPr="00A65961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4  </w:t>
      </w:r>
      <w:r w:rsidRPr="00A65961">
        <w:rPr>
          <w:rFonts w:ascii="Times New Roman" w:hAnsi="Times New Roman"/>
          <w:b/>
        </w:rPr>
        <w:t>от 2</w:t>
      </w:r>
      <w:r>
        <w:rPr>
          <w:rFonts w:ascii="Times New Roman" w:hAnsi="Times New Roman"/>
          <w:b/>
        </w:rPr>
        <w:t>0</w:t>
      </w:r>
      <w:r w:rsidRPr="00A65961">
        <w:rPr>
          <w:rFonts w:ascii="Times New Roman" w:hAnsi="Times New Roman"/>
          <w:b/>
        </w:rPr>
        <w:t>.09.2018 г.</w:t>
      </w: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</w:p>
    <w:p w:rsidR="0098133D" w:rsidRPr="00A65961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 </w:t>
      </w:r>
    </w:p>
    <w:p w:rsidR="0098133D" w:rsidRPr="00A65961" w:rsidRDefault="0098133D" w:rsidP="0098133D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Заведующий кафедрой патологической физиологии ДГМУ, д.м.н. профессор М.З.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>Саидов</w:t>
      </w:r>
    </w:p>
    <w:p w:rsidR="0098133D" w:rsidRPr="00A65961" w:rsidRDefault="0098133D" w:rsidP="0098133D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98133D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8"/>
          <w:szCs w:val="28"/>
        </w:rPr>
        <w:t>АКТУАЛЬНО</w:t>
      </w:r>
      <w:r w:rsidRPr="00644D02">
        <w:rPr>
          <w:rFonts w:ascii="Times New Roman" w:hAnsi="Times New Roman"/>
          <w:b/>
          <w:sz w:val="20"/>
          <w:szCs w:val="20"/>
        </w:rPr>
        <w:t xml:space="preserve"> на:</w:t>
      </w:r>
    </w:p>
    <w:p w:rsidR="0098133D" w:rsidRPr="00644D02" w:rsidRDefault="0098133D" w:rsidP="0098133D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98133D" w:rsidRPr="00644D02" w:rsidRDefault="0098133D" w:rsidP="0098133D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2019 </w:t>
      </w:r>
      <w:r w:rsidRPr="00644D02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44D02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  <w:r w:rsidRPr="00644D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644D02">
        <w:rPr>
          <w:rFonts w:ascii="Times New Roman" w:hAnsi="Times New Roman"/>
          <w:b/>
          <w:sz w:val="20"/>
          <w:szCs w:val="20"/>
        </w:rPr>
        <w:t>учебный год</w:t>
      </w:r>
      <w:r>
        <w:rPr>
          <w:rFonts w:ascii="Times New Roman" w:hAnsi="Times New Roman"/>
          <w:b/>
          <w:sz w:val="20"/>
          <w:szCs w:val="20"/>
        </w:rPr>
        <w:t xml:space="preserve">    проф.   М.З. Саидов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(</w:t>
      </w:r>
      <w:r w:rsidRPr="00644D02">
        <w:rPr>
          <w:rFonts w:ascii="Times New Roman" w:hAnsi="Times New Roman"/>
          <w:b/>
          <w:sz w:val="20"/>
          <w:szCs w:val="20"/>
        </w:rPr>
        <w:t>____________________________________)</w:t>
      </w:r>
      <w:proofErr w:type="gramEnd"/>
    </w:p>
    <w:p w:rsidR="0098133D" w:rsidRPr="00644D02" w:rsidRDefault="0098133D" w:rsidP="0098133D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2018 /2019      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   проф.   М.З. Саидов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(____________________________________)</w:t>
      </w:r>
      <w:proofErr w:type="gramEnd"/>
    </w:p>
    <w:p w:rsidR="0098133D" w:rsidRPr="00644D02" w:rsidRDefault="0098133D" w:rsidP="0098133D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/>
    <w:p w:rsidR="0098133D" w:rsidRDefault="0098133D"/>
    <w:p w:rsidR="0098133D" w:rsidRDefault="0098133D"/>
    <w:p w:rsidR="0098133D" w:rsidRDefault="0098133D"/>
    <w:p w:rsidR="0098133D" w:rsidRPr="00A65961" w:rsidRDefault="0098133D" w:rsidP="0098133D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A65961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К</w:t>
      </w:r>
      <w:r w:rsidRPr="00A65961">
        <w:rPr>
          <w:sz w:val="28"/>
          <w:szCs w:val="28"/>
        </w:rPr>
        <w:t>линическая патофизиология</w:t>
      </w:r>
      <w:r w:rsidRPr="00A65961">
        <w:rPr>
          <w:sz w:val="24"/>
          <w:szCs w:val="24"/>
        </w:rPr>
        <w:t>»</w:t>
      </w:r>
      <w:proofErr w:type="gramEnd"/>
    </w:p>
    <w:p w:rsidR="0098133D" w:rsidRPr="00A65961" w:rsidRDefault="0098133D" w:rsidP="0098133D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98133D" w:rsidRPr="004D68E0" w:rsidRDefault="0098133D" w:rsidP="0098133D">
      <w:pPr>
        <w:pStyle w:val="4"/>
        <w:shd w:val="clear" w:color="auto" w:fill="auto"/>
        <w:spacing w:line="413" w:lineRule="exact"/>
        <w:ind w:left="-567" w:right="100" w:firstLine="567"/>
        <w:jc w:val="center"/>
        <w:rPr>
          <w:b w:val="0"/>
          <w:sz w:val="24"/>
          <w:szCs w:val="24"/>
        </w:rPr>
      </w:pPr>
      <w:r w:rsidRPr="004D68E0">
        <w:rPr>
          <w:b w:val="0"/>
          <w:sz w:val="24"/>
          <w:szCs w:val="24"/>
        </w:rPr>
        <w:t>Формируемые в процессе изучения учебной дисциплины (модуля) компетенции</w:t>
      </w:r>
    </w:p>
    <w:p w:rsidR="0098133D" w:rsidRPr="004D68E0" w:rsidRDefault="0098133D" w:rsidP="0098133D">
      <w:pPr>
        <w:pStyle w:val="a8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  <w:r w:rsidRPr="00A65961">
        <w:rPr>
          <w:rFonts w:ascii="Times New Roman" w:hAnsi="Times New Roman"/>
          <w:i/>
          <w:sz w:val="24"/>
          <w:szCs w:val="24"/>
        </w:rPr>
        <w:t>общепрофессиональные (ОПК)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Pr="00A65961">
        <w:rPr>
          <w:rFonts w:ascii="Times New Roman" w:hAnsi="Times New Roman"/>
          <w:i/>
          <w:sz w:val="24"/>
          <w:szCs w:val="24"/>
        </w:rPr>
        <w:t xml:space="preserve"> профессиональные (ПК) - в соответствии с </w:t>
      </w:r>
      <w:r w:rsidRPr="004D68E0">
        <w:rPr>
          <w:rFonts w:ascii="Times New Roman" w:hAnsi="Times New Roman"/>
          <w:i/>
          <w:sz w:val="24"/>
          <w:szCs w:val="24"/>
        </w:rPr>
        <w:t xml:space="preserve">ФГОС 3+ </w:t>
      </w:r>
    </w:p>
    <w:p w:rsidR="0098133D" w:rsidRPr="004D68E0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20"/>
        <w:gridCol w:w="6348"/>
      </w:tblGrid>
      <w:tr w:rsidR="0098133D" w:rsidRPr="002B6C58" w:rsidTr="0098133D">
        <w:tc>
          <w:tcPr>
            <w:tcW w:w="535" w:type="dxa"/>
          </w:tcPr>
          <w:p w:rsidR="0098133D" w:rsidRPr="002B6C58" w:rsidRDefault="0098133D" w:rsidP="0098133D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348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3D" w:rsidRPr="002B6C58" w:rsidTr="0098133D">
        <w:tc>
          <w:tcPr>
            <w:tcW w:w="535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 w:val="restart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20" w:type="dxa"/>
            <w:vMerge w:val="restart"/>
          </w:tcPr>
          <w:p w:rsidR="0098133D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  <w:p w:rsidR="0098133D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2B6C58" w:rsidRDefault="0098133D" w:rsidP="009813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Код и наименование компетенции – ОПК-7: </w:t>
            </w:r>
            <w:r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>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8211A8" w:rsidRDefault="0098133D" w:rsidP="0098133D">
            <w:pPr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сновные понятия общей нозологии;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роль причин, условий, реактивности организма в возникновении развитии и завершении (исходе) заболеваний;</w:t>
            </w:r>
          </w:p>
          <w:p w:rsidR="0098133D" w:rsidRPr="008211A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8211A8" w:rsidRDefault="0098133D" w:rsidP="0098133D">
            <w:pPr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спользовать основные понятия общей нозологии;</w:t>
            </w:r>
          </w:p>
          <w:p w:rsidR="0098133D" w:rsidRPr="008211A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,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 в возникновении развитии и завершении (исходе) заболеваний;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роль 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реактивности организма в возникновении развитии и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завершении (исходе) заболеваний.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8211A8" w:rsidRDefault="0098133D" w:rsidP="0098133D">
            <w:pPr>
              <w:spacing w:line="160" w:lineRule="atLeast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нализом закономерностей функционирования отдельных органов и систем в норме и при патологии; </w:t>
            </w:r>
          </w:p>
          <w:p w:rsidR="0098133D" w:rsidRPr="008211A8" w:rsidRDefault="0098133D" w:rsidP="0098133D">
            <w:pPr>
              <w:spacing w:line="160" w:lineRule="atLeast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98133D" w:rsidRPr="008211A8" w:rsidRDefault="0098133D" w:rsidP="0098133D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 xml:space="preserve"> 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– ОПК-9:</w:t>
            </w:r>
            <w:r>
              <w:rPr>
                <w:rStyle w:val="a5"/>
                <w:sz w:val="24"/>
                <w:szCs w:val="24"/>
              </w:rPr>
              <w:t xml:space="preserve"> с</w:t>
            </w:r>
            <w:r>
              <w:rPr>
                <w:rStyle w:val="FontStyle42"/>
                <w:sz w:val="24"/>
                <w:szCs w:val="24"/>
              </w:rPr>
              <w:t>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6B6385" w:rsidRDefault="0098133D" w:rsidP="0098133D">
            <w:pPr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понятия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98133D" w:rsidRPr="006B6385" w:rsidRDefault="0098133D" w:rsidP="0098133D">
            <w:pPr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6B638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98133D" w:rsidRPr="006B6385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6B6385" w:rsidRDefault="0098133D" w:rsidP="0098133D">
            <w:pPr>
              <w:ind w:left="57" w:right="57" w:hanging="6"/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 xml:space="preserve">нтерпретировать результаты наиболее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98133D" w:rsidRPr="006B6385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 xml:space="preserve"> определять и оценивать результаты электрокардиографии; спирографии; термометрии; гематологических показателей и др.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6B6385" w:rsidRDefault="0098133D" w:rsidP="0098133D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 xml:space="preserve"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</w:t>
            </w:r>
            <w:proofErr w:type="spellStart"/>
            <w:proofErr w:type="gramStart"/>
            <w:r w:rsidRPr="006B6385">
              <w:rPr>
                <w:rFonts w:ascii="Times New Roman" w:hAnsi="Times New Roman"/>
                <w:sz w:val="24"/>
                <w:szCs w:val="24"/>
              </w:rPr>
              <w:t>патофизиоло</w:t>
            </w:r>
            <w:proofErr w:type="spellEnd"/>
            <w:r w:rsidRPr="006B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385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6B6385">
              <w:rPr>
                <w:rFonts w:ascii="Times New Roman" w:hAnsi="Times New Roman"/>
                <w:sz w:val="24"/>
                <w:szCs w:val="24"/>
              </w:rPr>
              <w:t xml:space="preserve">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 w:val="restart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  <w:vMerge w:val="restart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(ПК)</w:t>
            </w:r>
          </w:p>
        </w:tc>
        <w:tc>
          <w:tcPr>
            <w:tcW w:w="6348" w:type="dxa"/>
          </w:tcPr>
          <w:p w:rsidR="0098133D" w:rsidRPr="002B6C58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 xml:space="preserve"> </w:t>
            </w:r>
            <w:r w:rsidRPr="00E456EC">
              <w:rPr>
                <w:rStyle w:val="1"/>
                <w:rFonts w:eastAsia="Calibri"/>
                <w:b/>
                <w:sz w:val="24"/>
                <w:szCs w:val="24"/>
              </w:rPr>
              <w:t>–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 ПК-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20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анализу и публичному представлению медицинской</w:t>
            </w:r>
            <w:r w:rsidRPr="005D3E3A">
              <w:rPr>
                <w:rStyle w:val="FontStyle42"/>
                <w:sz w:val="24"/>
                <w:szCs w:val="24"/>
              </w:rPr>
              <w:br/>
              <w:t>информации на основе доказательной медицины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E456EC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научно-медицинскую информацию об основных понятиях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заболеваний.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E456EC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использовать принципы доказательной медицины в своей практической и научной деятельности; уметь интерпретировать понятия общей нозологии, причины и условия возникновения, развития и завершения (исход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) заболеваний с позиций доказ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тельной медицины</w:t>
            </w:r>
          </w:p>
        </w:tc>
      </w:tr>
      <w:tr w:rsidR="0098133D" w:rsidRPr="002B6C58" w:rsidTr="0098133D">
        <w:trPr>
          <w:trHeight w:val="189"/>
        </w:trPr>
        <w:tc>
          <w:tcPr>
            <w:tcW w:w="535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8133D" w:rsidRPr="002B6C58" w:rsidRDefault="0098133D" w:rsidP="00981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98133D" w:rsidRPr="00E456EC" w:rsidRDefault="0098133D" w:rsidP="0098133D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 xml:space="preserve"> навыками системного подхода к анализу медицинской информации; принципами доказательной медицины, основанной на поиске решений с использованием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их знаний и практических умений</w:t>
            </w:r>
          </w:p>
        </w:tc>
      </w:tr>
    </w:tbl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 xml:space="preserve">УРОВЕНЬ УСВОЕНИЯ КОМПЕТЕНЦИЙ ПО ДИСЦИПЛИНЕ </w:t>
      </w:r>
    </w:p>
    <w:p w:rsidR="0098133D" w:rsidRPr="00D11609" w:rsidRDefault="0098133D" w:rsidP="0098133D">
      <w:pPr>
        <w:pStyle w:val="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11609">
        <w:rPr>
          <w:sz w:val="28"/>
          <w:szCs w:val="28"/>
        </w:rPr>
        <w:t>«Клиническая патофизиология»</w:t>
      </w:r>
    </w:p>
    <w:p w:rsidR="0098133D" w:rsidRPr="00A65961" w:rsidRDefault="0098133D" w:rsidP="0098133D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8"/>
        <w:gridCol w:w="4379"/>
      </w:tblGrid>
      <w:tr w:rsidR="0098133D" w:rsidRPr="00DE0748" w:rsidTr="0098133D">
        <w:tc>
          <w:tcPr>
            <w:tcW w:w="2376" w:type="dxa"/>
          </w:tcPr>
          <w:p w:rsidR="0098133D" w:rsidRPr="004D68E0" w:rsidRDefault="0098133D" w:rsidP="0098133D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98133D" w:rsidRPr="004D68E0" w:rsidRDefault="0098133D" w:rsidP="0098133D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98133D" w:rsidRPr="00DE0748" w:rsidTr="0098133D">
        <w:tc>
          <w:tcPr>
            <w:tcW w:w="2376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98133D" w:rsidRPr="004D68E0" w:rsidRDefault="0098133D" w:rsidP="0098133D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98133D" w:rsidRPr="00DE0748" w:rsidTr="0098133D">
        <w:tc>
          <w:tcPr>
            <w:tcW w:w="2376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98133D" w:rsidRPr="004D68E0" w:rsidRDefault="0098133D" w:rsidP="0098133D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 xml:space="preserve">Даются полные ответы на поставленные вопросы. Показано умение выделять причинно-следственные связи. При решении задач допущены </w:t>
            </w:r>
            <w:r w:rsidRPr="004D68E0"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незначительные ошибки, исправленные с помощью «наводящих» вопросов преподавателя.</w:t>
            </w:r>
          </w:p>
        </w:tc>
      </w:tr>
      <w:tr w:rsidR="0098133D" w:rsidRPr="00DE0748" w:rsidTr="0098133D">
        <w:tc>
          <w:tcPr>
            <w:tcW w:w="2376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98133D" w:rsidRPr="004D68E0" w:rsidRDefault="0098133D" w:rsidP="0098133D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98133D" w:rsidRPr="004D68E0" w:rsidRDefault="0098133D" w:rsidP="0098133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98133D" w:rsidRDefault="0098133D" w:rsidP="0098133D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98133D" w:rsidRPr="00644D02" w:rsidRDefault="0098133D" w:rsidP="0098133D">
      <w:pPr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384"/>
        <w:gridCol w:w="3300"/>
      </w:tblGrid>
      <w:tr w:rsidR="0098133D" w:rsidRPr="00DE0748" w:rsidTr="0098133D">
        <w:tc>
          <w:tcPr>
            <w:tcW w:w="2227" w:type="dxa"/>
            <w:vAlign w:val="center"/>
          </w:tcPr>
          <w:p w:rsidR="0098133D" w:rsidRPr="004D68E0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384" w:type="dxa"/>
            <w:vAlign w:val="center"/>
          </w:tcPr>
          <w:p w:rsidR="0098133D" w:rsidRPr="004D68E0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 (модуля)</w:t>
            </w:r>
          </w:p>
        </w:tc>
        <w:tc>
          <w:tcPr>
            <w:tcW w:w="3300" w:type="dxa"/>
            <w:vAlign w:val="center"/>
          </w:tcPr>
          <w:p w:rsidR="0098133D" w:rsidRPr="004D68E0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98133D" w:rsidRPr="00DE0748" w:rsidTr="0098133D">
        <w:tc>
          <w:tcPr>
            <w:tcW w:w="9911" w:type="dxa"/>
            <w:gridSpan w:val="3"/>
            <w:vAlign w:val="center"/>
          </w:tcPr>
          <w:p w:rsidR="0098133D" w:rsidRPr="004D68E0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98133D" w:rsidRPr="00DE0748" w:rsidTr="0098133D">
        <w:tc>
          <w:tcPr>
            <w:tcW w:w="2227" w:type="dxa"/>
            <w:vAlign w:val="center"/>
          </w:tcPr>
          <w:p w:rsidR="0098133D" w:rsidRPr="00F34647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ОПК-7, ОПК-9</w:t>
            </w:r>
          </w:p>
          <w:p w:rsidR="0098133D" w:rsidRPr="00DE0748" w:rsidRDefault="0098133D" w:rsidP="0098133D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4384" w:type="dxa"/>
            <w:vAlign w:val="center"/>
          </w:tcPr>
          <w:p w:rsidR="0098133D" w:rsidRPr="00EE232A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Модуль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Клиническая патофизиология</w:t>
            </w:r>
          </w:p>
        </w:tc>
        <w:tc>
          <w:tcPr>
            <w:tcW w:w="3300" w:type="dxa"/>
            <w:vAlign w:val="center"/>
          </w:tcPr>
          <w:p w:rsidR="0098133D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опроса, </w:t>
            </w:r>
          </w:p>
          <w:p w:rsidR="0098133D" w:rsidRPr="004134CC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</w:tc>
      </w:tr>
      <w:tr w:rsidR="0098133D" w:rsidRPr="00DE0748" w:rsidTr="0098133D">
        <w:tc>
          <w:tcPr>
            <w:tcW w:w="9911" w:type="dxa"/>
            <w:gridSpan w:val="3"/>
            <w:vAlign w:val="center"/>
          </w:tcPr>
          <w:p w:rsidR="0098133D" w:rsidRPr="0074498F" w:rsidRDefault="0098133D" w:rsidP="00981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8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8133D" w:rsidRPr="00DE0748" w:rsidTr="0098133D">
        <w:tc>
          <w:tcPr>
            <w:tcW w:w="2227" w:type="dxa"/>
            <w:vAlign w:val="center"/>
          </w:tcPr>
          <w:p w:rsidR="0098133D" w:rsidRPr="00F34647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ОПК-7, ОПК-9</w:t>
            </w:r>
          </w:p>
          <w:p w:rsidR="0098133D" w:rsidRPr="00DE0748" w:rsidRDefault="0098133D" w:rsidP="0098133D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4384" w:type="dxa"/>
            <w:vAlign w:val="center"/>
          </w:tcPr>
          <w:p w:rsidR="0098133D" w:rsidRPr="004D68E0" w:rsidRDefault="0098133D" w:rsidP="0098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Зачет</w:t>
            </w:r>
          </w:p>
        </w:tc>
        <w:tc>
          <w:tcPr>
            <w:tcW w:w="3300" w:type="dxa"/>
            <w:vAlign w:val="center"/>
          </w:tcPr>
          <w:p w:rsidR="0098133D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3891">
              <w:rPr>
                <w:rFonts w:ascii="Times New Roman" w:hAnsi="Times New Roman"/>
                <w:sz w:val="24"/>
                <w:szCs w:val="24"/>
              </w:rPr>
              <w:t xml:space="preserve">илеты, </w:t>
            </w:r>
          </w:p>
          <w:p w:rsidR="0098133D" w:rsidRPr="00B13891" w:rsidRDefault="0098133D" w:rsidP="0098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9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98133D" w:rsidRDefault="0098133D" w:rsidP="0098133D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98133D" w:rsidRDefault="0098133D" w:rsidP="0098133D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98133D" w:rsidRDefault="0098133D" w:rsidP="0098133D">
      <w:pPr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>ПОКАЗАТЕЛИ ОЦЕНИВАНИЯ ПЛАНИРУЕМЫХ РЕЗУЛЬТАТОВ ОБУЧЕНИЯ</w:t>
      </w:r>
    </w:p>
    <w:p w:rsidR="0098133D" w:rsidRDefault="0098133D" w:rsidP="0098133D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8"/>
        <w:gridCol w:w="2414"/>
        <w:gridCol w:w="2479"/>
        <w:gridCol w:w="2579"/>
      </w:tblGrid>
      <w:tr w:rsidR="0098133D" w:rsidRPr="009343AA" w:rsidTr="0098133D">
        <w:tc>
          <w:tcPr>
            <w:tcW w:w="10420" w:type="dxa"/>
            <w:gridSpan w:val="5"/>
          </w:tcPr>
          <w:p w:rsidR="0098133D" w:rsidRPr="00AA5DBE" w:rsidRDefault="0098133D" w:rsidP="00981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DBE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98133D" w:rsidRPr="009343AA" w:rsidTr="0098133D">
        <w:tc>
          <w:tcPr>
            <w:tcW w:w="3207" w:type="dxa"/>
            <w:gridSpan w:val="2"/>
          </w:tcPr>
          <w:p w:rsidR="0098133D" w:rsidRPr="00AA5DBE" w:rsidRDefault="0098133D" w:rsidP="009813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35" w:type="dxa"/>
          </w:tcPr>
          <w:p w:rsidR="0098133D" w:rsidRPr="00AA5DBE" w:rsidRDefault="0098133D" w:rsidP="009813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251" w:type="dxa"/>
          </w:tcPr>
          <w:p w:rsidR="0098133D" w:rsidRPr="00AA5DBE" w:rsidRDefault="0098133D" w:rsidP="009813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527" w:type="dxa"/>
          </w:tcPr>
          <w:p w:rsidR="0098133D" w:rsidRPr="00AA5DBE" w:rsidRDefault="0098133D" w:rsidP="009813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  <w:tr w:rsidR="0098133D" w:rsidRPr="009343AA" w:rsidTr="0098133D">
        <w:tc>
          <w:tcPr>
            <w:tcW w:w="3207" w:type="dxa"/>
            <w:gridSpan w:val="2"/>
          </w:tcPr>
          <w:p w:rsidR="0098133D" w:rsidRPr="009343AA" w:rsidRDefault="0098133D" w:rsidP="009813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8133D" w:rsidRPr="009343AA" w:rsidRDefault="0098133D" w:rsidP="009813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1" w:type="dxa"/>
          </w:tcPr>
          <w:p w:rsidR="0098133D" w:rsidRPr="009343AA" w:rsidRDefault="0098133D" w:rsidP="009813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</w:tcPr>
          <w:p w:rsidR="0098133D" w:rsidRPr="009343AA" w:rsidRDefault="0098133D" w:rsidP="009813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33D" w:rsidRPr="009343AA" w:rsidTr="0098133D">
        <w:tc>
          <w:tcPr>
            <w:tcW w:w="10420" w:type="dxa"/>
            <w:gridSpan w:val="5"/>
          </w:tcPr>
          <w:p w:rsidR="0098133D" w:rsidRPr="00AA5DBE" w:rsidRDefault="0098133D" w:rsidP="0098133D">
            <w:pPr>
              <w:jc w:val="center"/>
              <w:rPr>
                <w:rFonts w:ascii="Times New Roman" w:hAnsi="Times New Roman"/>
                <w:b/>
              </w:rPr>
            </w:pPr>
            <w:r w:rsidRPr="00AA5DBE">
              <w:rPr>
                <w:rFonts w:ascii="Times New Roman" w:hAnsi="Times New Roman"/>
                <w:b/>
              </w:rPr>
              <w:t>знать</w:t>
            </w:r>
          </w:p>
        </w:tc>
      </w:tr>
      <w:tr w:rsidR="0098133D" w:rsidRPr="009343AA" w:rsidTr="0098133D">
        <w:tc>
          <w:tcPr>
            <w:tcW w:w="2943" w:type="dxa"/>
          </w:tcPr>
          <w:p w:rsidR="0098133D" w:rsidRPr="009343AA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Style w:val="1"/>
                <w:rFonts w:eastAsia="Calibri"/>
                <w:bCs/>
              </w:rPr>
              <w:t>Не знает</w:t>
            </w:r>
            <w:r>
              <w:rPr>
                <w:rStyle w:val="1"/>
                <w:rFonts w:eastAsia="Calibri"/>
                <w:bCs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основные понятия общей нозологии; роль причин, условий, реактивности организма в возникновении развитии и завершении (исходе) заболеваний;</w:t>
            </w:r>
          </w:p>
          <w:p w:rsidR="0098133D" w:rsidRPr="009343AA" w:rsidRDefault="0098133D" w:rsidP="0098133D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  <w:tc>
          <w:tcPr>
            <w:tcW w:w="2699" w:type="dxa"/>
            <w:gridSpan w:val="2"/>
          </w:tcPr>
          <w:p w:rsidR="0098133D" w:rsidRPr="009343AA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усвоил основное содержание материала</w:t>
            </w:r>
            <w:r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Pr="009343AA">
              <w:rPr>
                <w:rStyle w:val="1"/>
                <w:b w:val="0"/>
                <w:sz w:val="22"/>
                <w:szCs w:val="22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98133D" w:rsidRPr="009343AA" w:rsidRDefault="0098133D" w:rsidP="0098133D">
            <w:pPr>
              <w:pStyle w:val="4"/>
              <w:shd w:val="clear" w:color="auto" w:fill="auto"/>
              <w:tabs>
                <w:tab w:val="center" w:pos="131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Имеет</w:t>
            </w:r>
            <w:r w:rsidRPr="009343AA">
              <w:rPr>
                <w:rStyle w:val="1"/>
                <w:b w:val="0"/>
                <w:bCs w:val="0"/>
                <w:sz w:val="22"/>
                <w:szCs w:val="22"/>
              </w:rPr>
              <w:tab/>
            </w:r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 xml:space="preserve">несистематизированные знания о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; причин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общей нозологии;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причин, условий, реактивности организма в возникновении, развитии и завершении (исходе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процессов, состояний и реакций, их проявлени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значение для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организма при развитии различных </w:t>
            </w:r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форм патологии органов и заболеваний;</w:t>
            </w:r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F20E3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98133D" w:rsidRPr="009343AA" w:rsidRDefault="0098133D" w:rsidP="0098133D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принципы их этиологической и патогенетической терапии.</w:t>
            </w:r>
          </w:p>
        </w:tc>
        <w:tc>
          <w:tcPr>
            <w:tcW w:w="2251" w:type="dxa"/>
          </w:tcPr>
          <w:p w:rsidR="0098133D" w:rsidRPr="009343AA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способен самостоятельно выделять главные положения в изученном материале.</w:t>
            </w:r>
          </w:p>
          <w:p w:rsidR="0098133D" w:rsidRPr="009343AA" w:rsidRDefault="0098133D" w:rsidP="0098133D">
            <w:pPr>
              <w:jc w:val="left"/>
              <w:rPr>
                <w:rFonts w:ascii="Times New Roman" w:hAnsi="Times New Roman"/>
                <w:b/>
              </w:rPr>
            </w:pPr>
            <w:r w:rsidRPr="009343AA">
              <w:rPr>
                <w:rStyle w:val="1"/>
                <w:rFonts w:eastAsia="Calibri"/>
                <w:bCs/>
              </w:rPr>
              <w:t>Знает основн</w:t>
            </w:r>
            <w:r>
              <w:rPr>
                <w:rStyle w:val="1"/>
                <w:rFonts w:eastAsia="Calibri"/>
                <w:bCs/>
              </w:rPr>
              <w:t>ую</w:t>
            </w:r>
            <w:r w:rsidRPr="009343AA">
              <w:rPr>
                <w:rStyle w:val="1"/>
                <w:rFonts w:eastAsia="Calibri"/>
                <w:bCs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научно-медицинскую информацию об основных понятиях общей нозологии; роль причин, </w:t>
            </w:r>
            <w:proofErr w:type="spellStart"/>
            <w:r w:rsidRPr="00F20E39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Start"/>
            <w:r w:rsidRPr="00F20E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0E39">
              <w:rPr>
                <w:rFonts w:ascii="Times New Roman" w:hAnsi="Times New Roman"/>
                <w:sz w:val="24"/>
                <w:szCs w:val="24"/>
              </w:rPr>
              <w:t>еактивности</w:t>
            </w:r>
            <w:proofErr w:type="spellEnd"/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2527" w:type="dxa"/>
          </w:tcPr>
          <w:p w:rsidR="0098133D" w:rsidRPr="009343AA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98133D" w:rsidRDefault="0098133D" w:rsidP="0098133D">
            <w:pPr>
              <w:jc w:val="left"/>
              <w:rPr>
                <w:rStyle w:val="1"/>
                <w:rFonts w:eastAsia="Calibri"/>
                <w:bCs/>
              </w:rPr>
            </w:pPr>
            <w:r w:rsidRPr="009343AA">
              <w:rPr>
                <w:rStyle w:val="1"/>
                <w:rFonts w:eastAsia="Calibri"/>
                <w:bCs/>
              </w:rPr>
              <w:t>Показыва</w:t>
            </w:r>
            <w:r>
              <w:rPr>
                <w:rStyle w:val="1"/>
                <w:rFonts w:eastAsia="Calibri"/>
                <w:bCs/>
              </w:rPr>
              <w:t>ет глубокое знание и понимание</w:t>
            </w:r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 понятия общей нозологии; роль причин, условий, реактивности организма в возникновении, развитии и завершении (исходе процессов, состояний и реакций, их проявления и значение для организма при развитии различных </w:t>
            </w:r>
            <w:proofErr w:type="gramEnd"/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и исходы наиболее частых форм патологии органов и заболеваний;</w:t>
            </w:r>
          </w:p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F20E3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98133D" w:rsidRPr="009343AA" w:rsidRDefault="0098133D" w:rsidP="0098133D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физиологических систем, принципы их этиологической и патогенетической терапии.</w:t>
            </w:r>
          </w:p>
        </w:tc>
      </w:tr>
      <w:tr w:rsidR="0098133D" w:rsidRPr="009343AA" w:rsidTr="0098133D">
        <w:tc>
          <w:tcPr>
            <w:tcW w:w="10420" w:type="dxa"/>
            <w:gridSpan w:val="5"/>
          </w:tcPr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lastRenderedPageBreak/>
              <w:t>уметь</w:t>
            </w:r>
          </w:p>
        </w:tc>
      </w:tr>
      <w:tr w:rsidR="0098133D" w:rsidRPr="009343AA" w:rsidTr="0098133D">
        <w:tc>
          <w:tcPr>
            <w:tcW w:w="2943" w:type="dxa"/>
          </w:tcPr>
          <w:p w:rsidR="0098133D" w:rsidRPr="00F20E39" w:rsidRDefault="0098133D" w:rsidP="00981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D29">
              <w:rPr>
                <w:rStyle w:val="1"/>
                <w:rFonts w:eastAsia="Calibri"/>
                <w:sz w:val="24"/>
                <w:szCs w:val="24"/>
              </w:rPr>
              <w:t xml:space="preserve">Студент не умеет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использовать основные понятия общей нозологии;</w:t>
            </w:r>
          </w:p>
          <w:p w:rsidR="0098133D" w:rsidRPr="00393D29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20E39">
              <w:rPr>
                <w:b w:val="0"/>
                <w:sz w:val="24"/>
                <w:szCs w:val="24"/>
              </w:rPr>
              <w:t xml:space="preserve">условия в возникновении развитии и завершении (исходе) заболеваний; </w:t>
            </w:r>
            <w:r>
              <w:rPr>
                <w:b w:val="0"/>
                <w:sz w:val="24"/>
                <w:szCs w:val="24"/>
              </w:rPr>
              <w:t xml:space="preserve">не умеет </w:t>
            </w:r>
            <w:r w:rsidRPr="00F20E39">
              <w:rPr>
                <w:b w:val="0"/>
                <w:sz w:val="24"/>
                <w:szCs w:val="24"/>
              </w:rPr>
              <w:t>оценивать роль реактивности организма в возникновении развитии и завершении (исходе) заболеваний.</w:t>
            </w:r>
          </w:p>
        </w:tc>
        <w:tc>
          <w:tcPr>
            <w:tcW w:w="2699" w:type="dxa"/>
            <w:gridSpan w:val="2"/>
          </w:tcPr>
          <w:p w:rsidR="0098133D" w:rsidRPr="00F20E39" w:rsidRDefault="0098133D" w:rsidP="0098133D">
            <w:pPr>
              <w:ind w:left="57" w:right="57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707">
              <w:rPr>
                <w:rStyle w:val="1"/>
                <w:rFonts w:eastAsia="Calibri"/>
              </w:rPr>
              <w:t xml:space="preserve">Студент испытывает затруднения при изложении и 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тации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98133D" w:rsidRPr="009343AA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</w:t>
            </w:r>
            <w:r w:rsidRPr="005E7707">
              <w:rPr>
                <w:b w:val="0"/>
                <w:sz w:val="24"/>
                <w:szCs w:val="24"/>
              </w:rPr>
              <w:t xml:space="preserve">ри </w:t>
            </w:r>
            <w:r w:rsidRPr="00F20E39">
              <w:rPr>
                <w:b w:val="0"/>
                <w:sz w:val="24"/>
                <w:szCs w:val="24"/>
              </w:rPr>
              <w:t>определ</w:t>
            </w:r>
            <w:r w:rsidRPr="005E7707">
              <w:rPr>
                <w:b w:val="0"/>
                <w:sz w:val="24"/>
                <w:szCs w:val="24"/>
              </w:rPr>
              <w:t>ении</w:t>
            </w:r>
            <w:r w:rsidRPr="00F20E39">
              <w:rPr>
                <w:b w:val="0"/>
                <w:sz w:val="24"/>
                <w:szCs w:val="24"/>
              </w:rPr>
              <w:t xml:space="preserve"> и оценива</w:t>
            </w:r>
            <w:r w:rsidRPr="005E7707">
              <w:rPr>
                <w:b w:val="0"/>
                <w:sz w:val="24"/>
                <w:szCs w:val="24"/>
              </w:rPr>
              <w:t>нии</w:t>
            </w:r>
            <w:r w:rsidRPr="00F20E39">
              <w:rPr>
                <w:b w:val="0"/>
                <w:sz w:val="24"/>
                <w:szCs w:val="24"/>
              </w:rPr>
              <w:t xml:space="preserve"> результат</w:t>
            </w:r>
            <w:r w:rsidRPr="005E7707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электрокардиографии; спирографии; термометрии; гематологических показателей и др</w:t>
            </w:r>
            <w:r w:rsidRPr="00F20E39">
              <w:rPr>
                <w:sz w:val="24"/>
                <w:szCs w:val="24"/>
              </w:rPr>
              <w:t>.</w:t>
            </w:r>
          </w:p>
          <w:p w:rsidR="0098133D" w:rsidRPr="009343AA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</w:tcPr>
          <w:p w:rsidR="0098133D" w:rsidRPr="00A25271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t xml:space="preserve">Студент умеет самостоятельно использовать </w:t>
            </w:r>
            <w:r w:rsidRPr="00F20E39">
              <w:rPr>
                <w:b w:val="0"/>
                <w:sz w:val="24"/>
                <w:szCs w:val="24"/>
              </w:rPr>
              <w:t>принципы доказательной медицины в своей практической и научной деятельности;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заболеваний с позиций доказательной медицины</w:t>
            </w:r>
          </w:p>
        </w:tc>
        <w:tc>
          <w:tcPr>
            <w:tcW w:w="2527" w:type="dxa"/>
          </w:tcPr>
          <w:p w:rsidR="0098133D" w:rsidRPr="00A25271" w:rsidRDefault="0098133D" w:rsidP="0098133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t xml:space="preserve">Студент умеет последовательно и самостоятельно </w:t>
            </w:r>
            <w:r w:rsidRPr="00F20E39">
              <w:rPr>
                <w:b w:val="0"/>
                <w:sz w:val="24"/>
                <w:szCs w:val="24"/>
              </w:rPr>
              <w:t>использовать принципы доказательной медицины в своей практичес</w:t>
            </w:r>
            <w:r w:rsidRPr="00A25271">
              <w:rPr>
                <w:b w:val="0"/>
                <w:sz w:val="24"/>
                <w:szCs w:val="24"/>
              </w:rPr>
              <w:t>кой и научной деятельности; умеет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</w:t>
            </w:r>
            <w:r>
              <w:rPr>
                <w:b w:val="0"/>
                <w:sz w:val="24"/>
                <w:szCs w:val="24"/>
              </w:rPr>
              <w:t>з</w:t>
            </w:r>
            <w:r w:rsidRPr="00F20E39">
              <w:rPr>
                <w:b w:val="0"/>
                <w:sz w:val="24"/>
                <w:szCs w:val="24"/>
              </w:rPr>
              <w:t>аболеваний с позиций доказательной медицины</w:t>
            </w:r>
            <w:r w:rsidRPr="00A25271">
              <w:rPr>
                <w:b w:val="0"/>
                <w:sz w:val="24"/>
                <w:szCs w:val="24"/>
              </w:rPr>
              <w:t xml:space="preserve">, а также </w:t>
            </w:r>
            <w:r w:rsidRPr="00F20E39">
              <w:rPr>
                <w:b w:val="0"/>
                <w:sz w:val="24"/>
                <w:szCs w:val="24"/>
              </w:rPr>
              <w:t>ставит научные задачи, способы их выполнения,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анализировать научную литературу и экспериментальные приёмы</w:t>
            </w:r>
          </w:p>
        </w:tc>
      </w:tr>
      <w:tr w:rsidR="0098133D" w:rsidRPr="009343AA" w:rsidTr="0098133D">
        <w:tc>
          <w:tcPr>
            <w:tcW w:w="10420" w:type="dxa"/>
            <w:gridSpan w:val="5"/>
          </w:tcPr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t>владеть</w:t>
            </w:r>
          </w:p>
        </w:tc>
      </w:tr>
      <w:tr w:rsidR="0098133D" w:rsidRPr="009343AA" w:rsidTr="0098133D">
        <w:tc>
          <w:tcPr>
            <w:tcW w:w="2943" w:type="dxa"/>
          </w:tcPr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>Студент не владеет</w:t>
            </w:r>
          </w:p>
          <w:p w:rsidR="0098133D" w:rsidRPr="00F20E39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 xml:space="preserve">навыками </w:t>
            </w:r>
            <w:r w:rsidRPr="00F20E39">
              <w:rPr>
                <w:b w:val="0"/>
                <w:sz w:val="24"/>
                <w:szCs w:val="24"/>
              </w:rPr>
              <w:t>анализ</w:t>
            </w:r>
            <w:r w:rsidRPr="00AA5DBE">
              <w:rPr>
                <w:b w:val="0"/>
                <w:sz w:val="24"/>
                <w:szCs w:val="24"/>
              </w:rPr>
              <w:t>а</w:t>
            </w:r>
            <w:r w:rsidRPr="00F20E39">
              <w:rPr>
                <w:b w:val="0"/>
                <w:sz w:val="24"/>
                <w:szCs w:val="24"/>
              </w:rPr>
              <w:t xml:space="preserve"> закономерностей функционирования отдельных органов и </w:t>
            </w:r>
            <w:r w:rsidRPr="00F20E39">
              <w:rPr>
                <w:b w:val="0"/>
                <w:sz w:val="24"/>
                <w:szCs w:val="24"/>
              </w:rPr>
              <w:lastRenderedPageBreak/>
              <w:t xml:space="preserve">систем в норме и при патологии; </w:t>
            </w:r>
          </w:p>
          <w:p w:rsidR="0098133D" w:rsidRPr="00F20E39" w:rsidRDefault="0098133D" w:rsidP="0098133D">
            <w:pPr>
              <w:ind w:right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      </w:r>
            <w:r w:rsidRPr="00AA5DBE">
              <w:rPr>
                <w:rFonts w:ascii="Times New Roman" w:hAnsi="Times New Roman"/>
                <w:sz w:val="24"/>
                <w:szCs w:val="24"/>
              </w:rPr>
              <w:t>,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 xml:space="preserve">навыками патофизиологического анализа клинических синдромов, </w:t>
            </w:r>
          </w:p>
        </w:tc>
        <w:tc>
          <w:tcPr>
            <w:tcW w:w="2699" w:type="dxa"/>
            <w:gridSpan w:val="2"/>
          </w:tcPr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lastRenderedPageBreak/>
              <w:t xml:space="preserve">Студент в основном способен самостоятельно владеть навыками </w:t>
            </w:r>
            <w:proofErr w:type="gramStart"/>
            <w:r w:rsidRPr="00AA5DBE">
              <w:rPr>
                <w:b w:val="0"/>
                <w:sz w:val="22"/>
                <w:szCs w:val="22"/>
              </w:rPr>
              <w:t xml:space="preserve">использования  </w:t>
            </w:r>
            <w:r w:rsidRPr="00F20E39">
              <w:rPr>
                <w:b w:val="0"/>
                <w:sz w:val="24"/>
                <w:szCs w:val="24"/>
              </w:rPr>
              <w:t>метод</w:t>
            </w:r>
            <w:r w:rsidRPr="00AA5DBE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оценки </w:t>
            </w:r>
            <w:r w:rsidRPr="00F20E39">
              <w:rPr>
                <w:b w:val="0"/>
                <w:sz w:val="24"/>
                <w:szCs w:val="24"/>
              </w:rPr>
              <w:lastRenderedPageBreak/>
              <w:t>функционального состояния организма</w:t>
            </w:r>
            <w:proofErr w:type="gramEnd"/>
            <w:r w:rsidRPr="00F20E39">
              <w:rPr>
                <w:b w:val="0"/>
                <w:sz w:val="24"/>
                <w:szCs w:val="24"/>
              </w:rPr>
              <w:t xml:space="preserve"> человека, навыками анализа и интерпретации результатов современных диагностических технологий</w:t>
            </w:r>
            <w:r w:rsidRPr="00AA5DBE">
              <w:rPr>
                <w:b w:val="0"/>
                <w:sz w:val="24"/>
                <w:szCs w:val="24"/>
              </w:rPr>
              <w:t>,</w:t>
            </w:r>
            <w:r w:rsidRPr="00F20E39">
              <w:rPr>
                <w:b w:val="0"/>
                <w:sz w:val="24"/>
                <w:szCs w:val="24"/>
              </w:rPr>
              <w:t xml:space="preserve">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251" w:type="dxa"/>
          </w:tcPr>
          <w:p w:rsidR="0098133D" w:rsidRPr="00AA5DBE" w:rsidRDefault="0098133D" w:rsidP="0098133D">
            <w:pPr>
              <w:jc w:val="left"/>
              <w:rPr>
                <w:rFonts w:ascii="Times New Roman" w:hAnsi="Times New Roman"/>
              </w:rPr>
            </w:pPr>
            <w:r w:rsidRPr="00AA5DBE">
              <w:rPr>
                <w:rStyle w:val="1"/>
                <w:rFonts w:eastAsia="Calibri"/>
              </w:rPr>
              <w:lastRenderedPageBreak/>
              <w:t>Студент владеет знаниями всего изученного</w:t>
            </w:r>
            <w:r w:rsidRPr="00AA5DBE">
              <w:rPr>
                <w:rFonts w:ascii="Times New Roman" w:hAnsi="Times New Roman"/>
              </w:rPr>
              <w:t xml:space="preserve"> программного материала, материал излагает </w:t>
            </w:r>
            <w:r w:rsidRPr="00AA5DBE">
              <w:rPr>
                <w:rFonts w:ascii="Times New Roman" w:hAnsi="Times New Roman"/>
              </w:rPr>
              <w:lastRenderedPageBreak/>
              <w:t>последовательно, но</w:t>
            </w:r>
          </w:p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допускает незначительные ошибки и недочеты при воспроизведении изученного материала. Студент обладает </w:t>
            </w:r>
            <w:r w:rsidRPr="00F20E39">
              <w:rPr>
                <w:b w:val="0"/>
                <w:sz w:val="24"/>
                <w:szCs w:val="24"/>
              </w:rPr>
              <w:t>навыками 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2527" w:type="dxa"/>
          </w:tcPr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lastRenderedPageBreak/>
              <w:t>Студент самостоятельно выделяет главные</w:t>
            </w:r>
            <w:r w:rsidRPr="00AA5DBE">
              <w:rPr>
                <w:b w:val="0"/>
                <w:sz w:val="22"/>
                <w:szCs w:val="22"/>
              </w:rPr>
              <w:t xml:space="preserve"> положения в изученном материале и способен дать краткую характеристику </w:t>
            </w:r>
            <w:r w:rsidRPr="00AA5DBE">
              <w:rPr>
                <w:b w:val="0"/>
                <w:sz w:val="22"/>
                <w:szCs w:val="22"/>
              </w:rPr>
              <w:lastRenderedPageBreak/>
              <w:t>основным идеям проработанного материала.</w:t>
            </w:r>
          </w:p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владеет </w:t>
            </w:r>
          </w:p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>методами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</w:t>
            </w:r>
            <w:r w:rsidRPr="00AA5DBE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патогенетические методы (принципы) диагностики, лечения, реабилитации и профилактики заболеваний.</w:t>
            </w:r>
          </w:p>
          <w:p w:rsidR="0098133D" w:rsidRPr="00AA5DBE" w:rsidRDefault="0098133D" w:rsidP="0098133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показывает глубокое и полное владение дисциплины в части </w:t>
            </w:r>
            <w:r w:rsidRPr="00F20E39">
              <w:rPr>
                <w:b w:val="0"/>
                <w:sz w:val="24"/>
                <w:szCs w:val="24"/>
              </w:rPr>
              <w:t>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</w:tr>
    </w:tbl>
    <w:p w:rsidR="0098133D" w:rsidRDefault="0098133D"/>
    <w:p w:rsidR="0098133D" w:rsidRDefault="0098133D"/>
    <w:p w:rsidR="0098133D" w:rsidRDefault="0098133D"/>
    <w:p w:rsidR="0098133D" w:rsidRPr="00AE1257" w:rsidRDefault="0098133D" w:rsidP="0098133D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 </w:t>
      </w:r>
      <w:r>
        <w:rPr>
          <w:rFonts w:ascii="Times New Roman" w:hAnsi="Times New Roman"/>
          <w:b/>
          <w:sz w:val="24"/>
          <w:szCs w:val="24"/>
        </w:rPr>
        <w:t>ТЕКУЩЕГО  КОНТРОЛЯ,</w:t>
      </w:r>
    </w:p>
    <w:p w:rsidR="0098133D" w:rsidRDefault="0098133D" w:rsidP="0098133D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33D" w:rsidRDefault="0098133D" w:rsidP="0098133D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</w:t>
      </w:r>
      <w:r w:rsidRPr="00AE1257">
        <w:rPr>
          <w:rFonts w:ascii="Times New Roman" w:hAnsi="Times New Roman"/>
          <w:b/>
          <w:sz w:val="24"/>
          <w:szCs w:val="24"/>
        </w:rPr>
        <w:t xml:space="preserve"> </w:t>
      </w:r>
    </w:p>
    <w:p w:rsidR="0098133D" w:rsidRDefault="0098133D" w:rsidP="0098133D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33D" w:rsidRPr="00B13891" w:rsidRDefault="0098133D" w:rsidP="0098133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389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658C">
        <w:rPr>
          <w:rFonts w:ascii="Times New Roman" w:hAnsi="Times New Roman"/>
          <w:b/>
          <w:sz w:val="28"/>
          <w:szCs w:val="28"/>
        </w:rPr>
        <w:t xml:space="preserve">. </w:t>
      </w:r>
      <w:r w:rsidRPr="00B13891">
        <w:rPr>
          <w:rFonts w:ascii="Times New Roman" w:hAnsi="Times New Roman"/>
          <w:b/>
          <w:sz w:val="28"/>
          <w:szCs w:val="28"/>
        </w:rPr>
        <w:t>Модуль 1.</w:t>
      </w:r>
      <w:proofErr w:type="gramEnd"/>
      <w:r w:rsidRPr="00B13891">
        <w:rPr>
          <w:rFonts w:ascii="Times New Roman" w:hAnsi="Times New Roman"/>
          <w:b/>
          <w:sz w:val="28"/>
          <w:szCs w:val="28"/>
        </w:rPr>
        <w:t xml:space="preserve"> Клиническая патофизиология  (ОПК-7, ОПК-9, ПК-20)</w:t>
      </w:r>
    </w:p>
    <w:p w:rsidR="0098133D" w:rsidRDefault="0098133D" w:rsidP="0098133D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33D" w:rsidRPr="00C8396F" w:rsidRDefault="0098133D" w:rsidP="0098133D">
      <w:pPr>
        <w:spacing w:line="36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системы крови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Анемия: характеристика понятия, виды, критерии дифференцировки.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lastRenderedPageBreak/>
        <w:t>2. Постгеморрагические анемии: виды, причины, патогенез, проявления, особенности картины периферической крови.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Гемолитические анемии: виды, этиология, патогенез, проявления,  особенности картины периферической крови, принципы терапии.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В</w:t>
      </w:r>
      <w:r w:rsidRPr="00C8396F">
        <w:rPr>
          <w:rFonts w:ascii="Times New Roman" w:hAnsi="Times New Roman"/>
          <w:sz w:val="24"/>
          <w:szCs w:val="24"/>
          <w:vertAlign w:val="subscript"/>
        </w:rPr>
        <w:t>12</w:t>
      </w:r>
      <w:r w:rsidRPr="00C8396F">
        <w:rPr>
          <w:rFonts w:ascii="Times New Roman" w:hAnsi="Times New Roman"/>
          <w:sz w:val="24"/>
          <w:szCs w:val="24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5. Железодефицитные и </w:t>
      </w:r>
      <w:proofErr w:type="spellStart"/>
      <w:r w:rsidRPr="00C8396F">
        <w:rPr>
          <w:rFonts w:ascii="Times New Roman" w:hAnsi="Times New Roman"/>
          <w:sz w:val="24"/>
          <w:szCs w:val="24"/>
        </w:rPr>
        <w:t>железорефрактерные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анемии: этиология, патогенез, проявления,  особенности картины периферической крови.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</w:t>
      </w:r>
      <w:proofErr w:type="gramStart"/>
      <w:r w:rsidRPr="00C8396F">
        <w:rPr>
          <w:rFonts w:ascii="Times New Roman" w:hAnsi="Times New Roman"/>
          <w:sz w:val="24"/>
          <w:szCs w:val="24"/>
        </w:rPr>
        <w:t>о</w:t>
      </w:r>
      <w:proofErr w:type="spellEnd"/>
      <w:r w:rsidRPr="00C8396F">
        <w:rPr>
          <w:rFonts w:ascii="Times New Roman" w:hAnsi="Times New Roman"/>
          <w:sz w:val="24"/>
          <w:szCs w:val="24"/>
        </w:rPr>
        <w:t>-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396F">
        <w:rPr>
          <w:rFonts w:ascii="Times New Roman" w:hAnsi="Times New Roman"/>
          <w:sz w:val="24"/>
          <w:szCs w:val="24"/>
        </w:rPr>
        <w:t>метапластические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анемии: этиология, патогенез, проявления,  особенности картины периферической крови.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Лейкозы: определение понятия, виды, общая этиология и патогенез, проявления, последствия для организма.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8. Нарушения кроветворения и особенности картины периферической крови </w:t>
      </w:r>
      <w:proofErr w:type="gramStart"/>
      <w:r w:rsidRPr="00C8396F">
        <w:rPr>
          <w:rFonts w:ascii="Times New Roman" w:hAnsi="Times New Roman"/>
          <w:sz w:val="24"/>
          <w:szCs w:val="24"/>
        </w:rPr>
        <w:t>при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96F">
        <w:rPr>
          <w:rFonts w:ascii="Times New Roman" w:hAnsi="Times New Roman"/>
          <w:sz w:val="24"/>
          <w:szCs w:val="24"/>
        </w:rPr>
        <w:t>острых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C8396F">
        <w:rPr>
          <w:rFonts w:ascii="Times New Roman" w:hAnsi="Times New Roman"/>
          <w:sz w:val="24"/>
          <w:szCs w:val="24"/>
        </w:rPr>
        <w:t>миелолейкозах</w:t>
      </w:r>
      <w:proofErr w:type="spellEnd"/>
      <w:r w:rsidRPr="00C8396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9. Нарушения кроветворения и особенности картины периферической крови </w:t>
      </w:r>
      <w:proofErr w:type="gramStart"/>
      <w:r w:rsidRPr="00C8396F">
        <w:rPr>
          <w:rFonts w:ascii="Times New Roman" w:hAnsi="Times New Roman"/>
          <w:sz w:val="24"/>
          <w:szCs w:val="24"/>
        </w:rPr>
        <w:t>при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96F">
        <w:rPr>
          <w:rFonts w:ascii="Times New Roman" w:hAnsi="Times New Roman"/>
          <w:sz w:val="24"/>
          <w:szCs w:val="24"/>
        </w:rPr>
        <w:t>острых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C8396F">
        <w:rPr>
          <w:rFonts w:ascii="Times New Roman" w:hAnsi="Times New Roman"/>
          <w:sz w:val="24"/>
          <w:szCs w:val="24"/>
        </w:rPr>
        <w:t>лимфолейкозах</w:t>
      </w:r>
      <w:proofErr w:type="spellEnd"/>
      <w:r w:rsidRPr="00C8396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98133D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8396F">
        <w:rPr>
          <w:rFonts w:ascii="Times New Roman" w:hAnsi="Times New Roman"/>
          <w:sz w:val="24"/>
          <w:szCs w:val="24"/>
        </w:rPr>
        <w:t>Лейкемоидные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реакции: характеристика понятия, причины, механизмы возникновения, проявления; отличие от лейкоза, значение для организма.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</w:p>
    <w:p w:rsidR="0098133D" w:rsidRPr="00C8396F" w:rsidRDefault="0098133D" w:rsidP="0098133D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 xml:space="preserve">Клиническая патофизиология </w:t>
      </w:r>
      <w:proofErr w:type="gramStart"/>
      <w:r w:rsidRPr="00C8396F">
        <w:rPr>
          <w:rFonts w:ascii="Times New Roman" w:hAnsi="Times New Roman"/>
          <w:b/>
          <w:i/>
          <w:sz w:val="24"/>
          <w:szCs w:val="24"/>
        </w:rPr>
        <w:t>сердечно-сосудистой</w:t>
      </w:r>
      <w:proofErr w:type="gramEnd"/>
      <w:r w:rsidRPr="00C8396F">
        <w:rPr>
          <w:rFonts w:ascii="Times New Roman" w:hAnsi="Times New Roman"/>
          <w:b/>
          <w:i/>
          <w:sz w:val="24"/>
          <w:szCs w:val="24"/>
        </w:rPr>
        <w:t xml:space="preserve"> системы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Сердечная недостаточность: характеристика понятия, виды, причины, общие механизмы развития, проявления.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Коронарная недостаточность: характеристика понятия, виды, причины возникновения, последствия, механизмы.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Механизмы повреждения миокарда и изменение основных показателей функции сердца при коронарной недостаточности.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Аритмии сердца: основные виды, причины возникновения, механизмы развития, последствия для организма.</w:t>
      </w:r>
    </w:p>
    <w:p w:rsidR="0098133D" w:rsidRPr="00C8396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Механизмы кардиогенных отеков</w:t>
      </w:r>
    </w:p>
    <w:p w:rsidR="0098133D" w:rsidRPr="00C8396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8396F">
        <w:rPr>
          <w:rFonts w:ascii="Times New Roman" w:hAnsi="Times New Roman"/>
          <w:sz w:val="24"/>
          <w:szCs w:val="24"/>
        </w:rPr>
        <w:t>Артериальные гипертензии: характеристика понятия, виды, этиология, патогенез, проявления, осложнения, принципы лечения.</w:t>
      </w:r>
      <w:proofErr w:type="gramEnd"/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7. Почечные артериальные гипертензии (вазоренальная и </w:t>
      </w:r>
      <w:proofErr w:type="spellStart"/>
      <w:r w:rsidRPr="00C8396F">
        <w:rPr>
          <w:rFonts w:ascii="Times New Roman" w:hAnsi="Times New Roman"/>
          <w:sz w:val="24"/>
          <w:szCs w:val="24"/>
        </w:rPr>
        <w:t>ренопаренхиматозная</w:t>
      </w:r>
      <w:proofErr w:type="spellEnd"/>
      <w:r w:rsidRPr="00C8396F">
        <w:rPr>
          <w:rFonts w:ascii="Times New Roman" w:hAnsi="Times New Roman"/>
          <w:sz w:val="24"/>
          <w:szCs w:val="24"/>
        </w:rPr>
        <w:t>): виды, их этиология и патогенез.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8. Гипертоническая болезнь: характеристика понятия, этиология, стадии, механизмы развития, принципы лечения.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9. Артериальные гипотензии: характеристика понятия, виды, этиология и патогенез.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10. Шок: характеристика понятия; виды, причины, механизмы развития, последствия для организма.</w:t>
      </w:r>
    </w:p>
    <w:p w:rsidR="0098133D" w:rsidRPr="00C8396F" w:rsidRDefault="0098133D" w:rsidP="0098133D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системы дыхания</w:t>
      </w:r>
    </w:p>
    <w:p w:rsidR="0098133D" w:rsidRPr="00C8396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1. Альвеолярная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гипо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- и гипервентиляция: виды, причины, механизмы </w:t>
      </w:r>
      <w:proofErr w:type="spellStart"/>
      <w:r w:rsidRPr="00C8396F">
        <w:rPr>
          <w:rFonts w:ascii="Times New Roman" w:hAnsi="Times New Roman"/>
          <w:sz w:val="24"/>
          <w:szCs w:val="24"/>
        </w:rPr>
        <w:t>разтия</w:t>
      </w:r>
      <w:proofErr w:type="spellEnd"/>
      <w:r w:rsidRPr="00C8396F">
        <w:rPr>
          <w:rFonts w:ascii="Times New Roman" w:hAnsi="Times New Roman"/>
          <w:sz w:val="24"/>
          <w:szCs w:val="24"/>
        </w:rPr>
        <w:t>, проявления, 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Расстройства кровообращения и вентиляционно-</w:t>
      </w:r>
      <w:proofErr w:type="spellStart"/>
      <w:r w:rsidRPr="00C8396F">
        <w:rPr>
          <w:rFonts w:ascii="Times New Roman" w:hAnsi="Times New Roman"/>
          <w:sz w:val="24"/>
          <w:szCs w:val="24"/>
        </w:rPr>
        <w:t>перфузионных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отношений в лёгких; понятие о лёгочной гипертензии.</w:t>
      </w:r>
    </w:p>
    <w:p w:rsidR="0098133D" w:rsidRPr="00C8396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3. Нарушения диффузионной способности </w:t>
      </w:r>
      <w:proofErr w:type="spellStart"/>
      <w:r w:rsidRPr="00C8396F">
        <w:rPr>
          <w:rFonts w:ascii="Times New Roman" w:hAnsi="Times New Roman"/>
          <w:sz w:val="24"/>
          <w:szCs w:val="24"/>
        </w:rPr>
        <w:t>альвеоло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-капиллярной </w:t>
      </w:r>
      <w:proofErr w:type="spellStart"/>
      <w:r w:rsidRPr="00C8396F">
        <w:rPr>
          <w:rFonts w:ascii="Times New Roman" w:hAnsi="Times New Roman"/>
          <w:sz w:val="24"/>
          <w:szCs w:val="24"/>
        </w:rPr>
        <w:t>мембраны</w:t>
      </w:r>
      <w:proofErr w:type="gramStart"/>
      <w:r w:rsidRPr="00C8396F">
        <w:rPr>
          <w:rFonts w:ascii="Times New Roman" w:hAnsi="Times New Roman"/>
          <w:sz w:val="24"/>
          <w:szCs w:val="24"/>
        </w:rPr>
        <w:t>:п</w:t>
      </w:r>
      <w:proofErr w:type="gramEnd"/>
      <w:r w:rsidRPr="00C8396F">
        <w:rPr>
          <w:rFonts w:ascii="Times New Roman" w:hAnsi="Times New Roman"/>
          <w:sz w:val="24"/>
          <w:szCs w:val="24"/>
        </w:rPr>
        <w:t>ричины</w:t>
      </w:r>
      <w:proofErr w:type="spellEnd"/>
      <w:r w:rsidRPr="00C8396F">
        <w:rPr>
          <w:rFonts w:ascii="Times New Roman" w:hAnsi="Times New Roman"/>
          <w:sz w:val="24"/>
          <w:szCs w:val="24"/>
        </w:rPr>
        <w:t>, проявления, последствия.</w:t>
      </w:r>
    </w:p>
    <w:p w:rsidR="0098133D" w:rsidRPr="00C8396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Патологические формы дыхания (</w:t>
      </w:r>
      <w:proofErr w:type="spellStart"/>
      <w:r w:rsidRPr="00C8396F">
        <w:rPr>
          <w:rFonts w:ascii="Times New Roman" w:hAnsi="Times New Roman"/>
          <w:sz w:val="24"/>
          <w:szCs w:val="24"/>
        </w:rPr>
        <w:t>апнейстическое</w:t>
      </w:r>
      <w:proofErr w:type="spellEnd"/>
      <w:r w:rsidRPr="00C8396F">
        <w:rPr>
          <w:rFonts w:ascii="Times New Roman" w:hAnsi="Times New Roman"/>
          <w:sz w:val="24"/>
          <w:szCs w:val="24"/>
        </w:rPr>
        <w:t>, “</w:t>
      </w:r>
      <w:proofErr w:type="spellStart"/>
      <w:r w:rsidRPr="00C8396F">
        <w:rPr>
          <w:rFonts w:ascii="Times New Roman" w:hAnsi="Times New Roman"/>
          <w:sz w:val="24"/>
          <w:szCs w:val="24"/>
        </w:rPr>
        <w:t>гаспинг</w:t>
      </w:r>
      <w:proofErr w:type="spellEnd"/>
      <w:proofErr w:type="gramStart"/>
      <w:r w:rsidRPr="00C8396F">
        <w:rPr>
          <w:rFonts w:ascii="Times New Roman" w:hAnsi="Times New Roman"/>
          <w:sz w:val="24"/>
          <w:szCs w:val="24"/>
        </w:rPr>
        <w:t>”-</w:t>
      </w:r>
      <w:proofErr w:type="gramEnd"/>
      <w:r w:rsidRPr="00C8396F">
        <w:rPr>
          <w:rFonts w:ascii="Times New Roman" w:hAnsi="Times New Roman"/>
          <w:sz w:val="24"/>
          <w:szCs w:val="24"/>
        </w:rPr>
        <w:t>дыхание, периодические формы): этиология, патогенез, клиническое значение.</w:t>
      </w:r>
    </w:p>
    <w:p w:rsidR="0098133D" w:rsidRPr="00C8396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 Дыхательная недостаточность: характеристика понятия, причины, формы, проявления, последствия.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6. Расстройства обмена веществ и функций организма при гипоксии.</w:t>
      </w:r>
    </w:p>
    <w:p w:rsidR="0098133D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lastRenderedPageBreak/>
        <w:t>7. Адаптивные реакции при гипоксии: экстренная и долговременная адаптация организма; условия формирования и механизмы развития.</w:t>
      </w:r>
    </w:p>
    <w:p w:rsidR="0098133D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ind w:left="426" w:hanging="426"/>
        <w:jc w:val="left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расстройств пищеварения  в желудке и кишечнике.</w:t>
      </w:r>
    </w:p>
    <w:p w:rsidR="0098133D" w:rsidRPr="00D500D5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 xml:space="preserve">1. Нарушения пищеварения в желудке. Типовые расстройства секреторной, моторной, всасывательной и барьерной функций желудка: причины, последствия. Понятие о </w:t>
      </w:r>
      <w:proofErr w:type="gramStart"/>
      <w:r w:rsidRPr="00D500D5">
        <w:rPr>
          <w:rFonts w:ascii="Times New Roman" w:hAnsi="Times New Roman"/>
          <w:sz w:val="24"/>
          <w:szCs w:val="24"/>
        </w:rPr>
        <w:t>демпинг-синдроме</w:t>
      </w:r>
      <w:proofErr w:type="gramEnd"/>
      <w:r w:rsidRPr="00D500D5">
        <w:rPr>
          <w:rFonts w:ascii="Times New Roman" w:hAnsi="Times New Roman"/>
          <w:sz w:val="24"/>
          <w:szCs w:val="24"/>
        </w:rPr>
        <w:t>.</w:t>
      </w:r>
    </w:p>
    <w:p w:rsidR="0098133D" w:rsidRPr="00D500D5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2. Нарушение полостного пищеварения. Причины, механизмы и последствия</w:t>
      </w:r>
    </w:p>
    <w:p w:rsidR="0098133D" w:rsidRPr="00D500D5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 xml:space="preserve">3. Нарушение пристеночного (мембранного) пищеварения. Причины, механизмы, последствия. Патогенез </w:t>
      </w:r>
      <w:proofErr w:type="spellStart"/>
      <w:r w:rsidRPr="00D500D5">
        <w:rPr>
          <w:rFonts w:ascii="Times New Roman" w:hAnsi="Times New Roman"/>
          <w:sz w:val="24"/>
          <w:szCs w:val="24"/>
        </w:rPr>
        <w:t>глютеновой</w:t>
      </w:r>
      <w:proofErr w:type="spellEnd"/>
      <w:r w:rsidRPr="00D500D5">
        <w:rPr>
          <w:rFonts w:ascii="Times New Roman" w:hAnsi="Times New Roman"/>
          <w:sz w:val="24"/>
          <w:szCs w:val="24"/>
        </w:rPr>
        <w:t xml:space="preserve"> болезни, непереносимость лактозы. Причины и последствия дисбактериоза кишечника. </w:t>
      </w:r>
    </w:p>
    <w:p w:rsidR="0098133D" w:rsidRPr="00D500D5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4. Нарушения пищеварения в кишечнике.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98133D" w:rsidRPr="00D500D5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 xml:space="preserve">5. Нарушение выделительной функции кишечника. Виды, причины, механизмы, последствия. Непроходимость кишечника. Формы, патогенез. Кишечная аутоинтоксикация. </w:t>
      </w:r>
    </w:p>
    <w:p w:rsidR="0098133D" w:rsidRPr="00D500D5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6. Язвенная болезнь желудка и 12-перстной кишки: этиология, патогенез, проявления, последствия.</w:t>
      </w:r>
    </w:p>
    <w:p w:rsidR="0098133D" w:rsidRPr="00D500D5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 xml:space="preserve">7. Синдром </w:t>
      </w:r>
      <w:proofErr w:type="spellStart"/>
      <w:r w:rsidRPr="00D500D5">
        <w:rPr>
          <w:rFonts w:ascii="Times New Roman" w:hAnsi="Times New Roman"/>
          <w:sz w:val="24"/>
          <w:szCs w:val="24"/>
        </w:rPr>
        <w:t>мальабсорбции</w:t>
      </w:r>
      <w:proofErr w:type="spellEnd"/>
      <w:r w:rsidRPr="00D500D5">
        <w:rPr>
          <w:rFonts w:ascii="Times New Roman" w:hAnsi="Times New Roman"/>
          <w:sz w:val="24"/>
          <w:szCs w:val="24"/>
        </w:rPr>
        <w:t>: основные причины, патогенез, проявления, последствия для организма.</w:t>
      </w:r>
    </w:p>
    <w:p w:rsidR="0098133D" w:rsidRPr="00D500D5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8. Нарушения внешнесекреторной функции поджелудочной железы: причины, проявления и последствия.</w:t>
      </w:r>
    </w:p>
    <w:p w:rsidR="0098133D" w:rsidRPr="00D500D5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 xml:space="preserve">9. Последствия удаления различных отделов желудочно-кишечного тракта. </w:t>
      </w:r>
      <w:proofErr w:type="spellStart"/>
      <w:r w:rsidRPr="00D500D5">
        <w:rPr>
          <w:rFonts w:ascii="Times New Roman" w:hAnsi="Times New Roman"/>
          <w:sz w:val="24"/>
          <w:szCs w:val="24"/>
        </w:rPr>
        <w:t>Демпингсиндром</w:t>
      </w:r>
      <w:proofErr w:type="spellEnd"/>
      <w:r w:rsidRPr="00D500D5">
        <w:rPr>
          <w:rFonts w:ascii="Times New Roman" w:hAnsi="Times New Roman"/>
          <w:sz w:val="24"/>
          <w:szCs w:val="24"/>
        </w:rPr>
        <w:t>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98133D" w:rsidRPr="00C8396F" w:rsidRDefault="0098133D" w:rsidP="0098133D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печени и почек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Печёночная недостаточность: виды, причины возникновения, общий патогенез, проявления и последствия.</w:t>
      </w:r>
    </w:p>
    <w:p w:rsidR="0098133D" w:rsidRPr="00C8396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Печёночная кома: виды, этиология, патогенез.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Гемолитическая желтуха: виды, причины, основные признаки,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8396F">
        <w:rPr>
          <w:rFonts w:ascii="Times New Roman" w:hAnsi="Times New Roman"/>
          <w:sz w:val="24"/>
          <w:szCs w:val="24"/>
        </w:rPr>
        <w:t>Печёночная (паренхиматозная) желтуха: виды, причины, стадии, механизмы развития, основные признаки и последствия.</w:t>
      </w:r>
      <w:proofErr w:type="gramEnd"/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6. Типовые формы патологии почек: их причины, общий патогенез, виды. Нефролитиаз: причины, механизмы развития,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Нефриты: виды, причины, патогенез, проявления,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8. Пиелонефриты: характеристика понятия, этиология, патогенез, проявления,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9. Нефротический синдром: характеристика понятия, причины, патогенез, проявления.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10. Почечная недостаточность: причины, патогенез, проявления. Уремия:  причины, основные звенья патогенеза, последствия.</w:t>
      </w:r>
    </w:p>
    <w:p w:rsidR="0098133D" w:rsidRPr="00C8396F" w:rsidRDefault="0098133D" w:rsidP="0098133D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эндокринной системы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Общая этиология и общий патогенез эндокринных расстройств.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Гипофункция передней доли гипофиза: виды, причины, механизмы и проявления развивающихся в организме нарушений, их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Гиперфункция задней доли гипофиза: виды, причины возникновения, патогенез, проявления, последствия.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Несахарный диабет, синдром неадекватной секреции АДГ; причины возникновения, механизмы и проявления развивающихся в организме расстройств.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lastRenderedPageBreak/>
        <w:t>5. Гиперфункция коркового слоя надпочечников: виды, причины возникновения, механизмы и проявления развивающихся в организме нарушений.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6. Гипофункция коркового слоя надпочечников: виды, причины возникновения, механизмы и проявления развивающихся в организме нарушений.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8. Гипофункция щитовидной железы: виды, причины возникновения, механизмы и проявления развивающихся в организме нарушений.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9. Гиперфункция щитовидной железы: виды, причины возникновения, механизмы и проявления развивающихся в организме нарушений.</w:t>
      </w:r>
    </w:p>
    <w:p w:rsidR="0098133D" w:rsidRPr="00C8396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Гипе</w:t>
      </w:r>
      <w:proofErr w:type="gramStart"/>
      <w:r w:rsidRPr="00C8396F">
        <w:rPr>
          <w:rFonts w:ascii="Times New Roman" w:hAnsi="Times New Roman"/>
          <w:sz w:val="24"/>
          <w:szCs w:val="24"/>
        </w:rPr>
        <w:t>р</w:t>
      </w:r>
      <w:proofErr w:type="spellEnd"/>
      <w:r w:rsidRPr="00C8396F">
        <w:rPr>
          <w:rFonts w:ascii="Times New Roman" w:hAnsi="Times New Roman"/>
          <w:sz w:val="24"/>
          <w:szCs w:val="24"/>
        </w:rPr>
        <w:t>-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гипопаратиреоидные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состояния: виды, причины возникновения, механизмы и проявления развивающихся в организме нарушений.</w:t>
      </w:r>
    </w:p>
    <w:p w:rsidR="0098133D" w:rsidRDefault="0098133D" w:rsidP="0098133D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33D" w:rsidRPr="008A1BB6" w:rsidRDefault="0098133D" w:rsidP="0098133D">
      <w:pPr>
        <w:pStyle w:val="21"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133D">
        <w:rPr>
          <w:rFonts w:ascii="Times New Roman" w:hAnsi="Times New Roman"/>
          <w:b/>
          <w:sz w:val="28"/>
          <w:szCs w:val="28"/>
        </w:rPr>
        <w:t xml:space="preserve">. </w:t>
      </w:r>
      <w:r w:rsidRPr="008A1BB6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98133D" w:rsidRPr="007D5E06" w:rsidRDefault="0098133D" w:rsidP="0098133D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1 (ОПК-7, ОПК-9, ПК-20)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Больной Н., 25 лет, поступил в клинику с приступом болей в животе,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7D5E06">
        <w:rPr>
          <w:rFonts w:ascii="Times New Roman" w:hAnsi="Times New Roman"/>
          <w:bCs/>
        </w:rPr>
        <w:t>которые</w:t>
      </w:r>
      <w:proofErr w:type="gramEnd"/>
      <w:r w:rsidRPr="007D5E06">
        <w:rPr>
          <w:rFonts w:ascii="Times New Roman" w:hAnsi="Times New Roman"/>
          <w:bCs/>
        </w:rPr>
        <w:t xml:space="preserve"> возникли внезапно и сопровождались однократной рвотой.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При обследовании: боль локализуется в правой подвздошной области,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носит постоянный характер. При пальпации </w:t>
      </w:r>
      <w:proofErr w:type="gramStart"/>
      <w:r w:rsidRPr="007D5E06">
        <w:rPr>
          <w:rFonts w:ascii="Times New Roman" w:hAnsi="Times New Roman"/>
          <w:bCs/>
        </w:rPr>
        <w:t>в</w:t>
      </w:r>
      <w:proofErr w:type="gramEnd"/>
      <w:r w:rsidRPr="007D5E06">
        <w:rPr>
          <w:rFonts w:ascii="Times New Roman" w:hAnsi="Times New Roman"/>
          <w:bCs/>
        </w:rPr>
        <w:t xml:space="preserve"> правой подвздошной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области локальное напряжение мышц брюшной стенки, </w:t>
      </w:r>
      <w:proofErr w:type="gramStart"/>
      <w:r w:rsidRPr="007D5E06">
        <w:rPr>
          <w:rFonts w:ascii="Times New Roman" w:hAnsi="Times New Roman"/>
          <w:bCs/>
        </w:rPr>
        <w:t>при</w:t>
      </w:r>
      <w:proofErr w:type="gramEnd"/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 </w:t>
      </w:r>
      <w:proofErr w:type="gramStart"/>
      <w:r w:rsidRPr="007D5E06">
        <w:rPr>
          <w:rFonts w:ascii="Times New Roman" w:hAnsi="Times New Roman"/>
          <w:bCs/>
        </w:rPr>
        <w:t>надавливании</w:t>
      </w:r>
      <w:proofErr w:type="gramEnd"/>
      <w:r w:rsidRPr="007D5E06">
        <w:rPr>
          <w:rFonts w:ascii="Times New Roman" w:hAnsi="Times New Roman"/>
          <w:bCs/>
        </w:rPr>
        <w:t xml:space="preserve"> на брюшную стенку и отрыве руки от нее возникает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резкая болезненность (положительный симптом </w:t>
      </w:r>
      <w:proofErr w:type="spellStart"/>
      <w:r w:rsidRPr="007D5E06">
        <w:rPr>
          <w:rFonts w:ascii="Times New Roman" w:hAnsi="Times New Roman"/>
          <w:bCs/>
        </w:rPr>
        <w:t>Щеткина-Блюмберга</w:t>
      </w:r>
      <w:proofErr w:type="spellEnd"/>
      <w:r w:rsidRPr="007D5E06">
        <w:rPr>
          <w:rFonts w:ascii="Times New Roman" w:hAnsi="Times New Roman"/>
          <w:bCs/>
        </w:rPr>
        <w:t xml:space="preserve">).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Температура тела 37,5</w:t>
      </w:r>
      <w:r w:rsidRPr="007D5E06">
        <w:rPr>
          <w:rFonts w:ascii="Times New Roman" w:hAnsi="Times New Roman"/>
          <w:bCs/>
          <w:vertAlign w:val="superscript"/>
        </w:rPr>
        <w:t xml:space="preserve">о </w:t>
      </w:r>
      <w:r w:rsidRPr="007D5E06">
        <w:rPr>
          <w:rFonts w:ascii="Times New Roman" w:hAnsi="Times New Roman"/>
          <w:bCs/>
        </w:rPr>
        <w:t>С.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  <w:u w:val="single"/>
        </w:rPr>
        <w:t>Диагноз</w:t>
      </w:r>
      <w:r w:rsidRPr="007D5E06">
        <w:rPr>
          <w:rFonts w:ascii="Times New Roman" w:hAnsi="Times New Roman"/>
          <w:bCs/>
          <w:sz w:val="24"/>
          <w:szCs w:val="24"/>
        </w:rPr>
        <w:t>: Острый аппендицит.</w:t>
      </w:r>
    </w:p>
    <w:p w:rsidR="0098133D" w:rsidRPr="007D5E06" w:rsidRDefault="0098133D" w:rsidP="0098133D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 какому типовому процессу относится данное заболевание?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Какие этиологические факторы вызывают данное заболевание?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Какие обязательные компоненты присутствуют при развитии данной </w:t>
      </w:r>
      <w:proofErr w:type="gramEnd"/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пато</w:t>
      </w:r>
      <w:r w:rsidRPr="007D5E06">
        <w:rPr>
          <w:rFonts w:ascii="Times New Roman" w:hAnsi="Times New Roman"/>
          <w:sz w:val="24"/>
          <w:szCs w:val="24"/>
        </w:rPr>
        <w:softHyphen/>
        <w:t>логии?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гематологические изменения характерны для </w:t>
      </w:r>
      <w:proofErr w:type="gramStart"/>
      <w:r w:rsidRPr="007D5E06">
        <w:rPr>
          <w:rFonts w:ascii="Times New Roman" w:hAnsi="Times New Roman"/>
          <w:sz w:val="24"/>
          <w:szCs w:val="24"/>
        </w:rPr>
        <w:t>данной</w:t>
      </w:r>
      <w:proofErr w:type="gramEnd"/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патологии?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Чем вызвано повышение температуры тела? </w:t>
      </w:r>
    </w:p>
    <w:p w:rsidR="0098133D" w:rsidRPr="007D5E06" w:rsidRDefault="0098133D" w:rsidP="0098133D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Острое воспаление;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Физические, химические, биологические;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Альтерация, экссудация, пролиферация;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 с регенераторным сдвигом формулы, 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повышение СОЭ;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Выделение возбужденными микро- и макрофагами эндогенного </w:t>
      </w:r>
      <w:proofErr w:type="gramEnd"/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D5E06">
        <w:rPr>
          <w:rFonts w:ascii="Times New Roman" w:hAnsi="Times New Roman"/>
          <w:sz w:val="24"/>
          <w:szCs w:val="24"/>
        </w:rPr>
        <w:t>пирогена</w:t>
      </w:r>
      <w:proofErr w:type="spellEnd"/>
      <w:r w:rsidRPr="007D5E06">
        <w:rPr>
          <w:rFonts w:ascii="Times New Roman" w:hAnsi="Times New Roman"/>
          <w:sz w:val="24"/>
          <w:szCs w:val="24"/>
        </w:rPr>
        <w:t>.</w:t>
      </w:r>
    </w:p>
    <w:p w:rsidR="0098133D" w:rsidRPr="007D5E06" w:rsidRDefault="0098133D" w:rsidP="0098133D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8133D" w:rsidRPr="007D5E06" w:rsidRDefault="0098133D" w:rsidP="0098133D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2 (ОПК-7, ОПК-9, ПК-20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8133D" w:rsidRPr="007D5E06" w:rsidRDefault="0098133D" w:rsidP="0098133D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</w:t>
      </w:r>
      <w:r w:rsidRPr="007D5E06">
        <w:rPr>
          <w:rFonts w:ascii="Times New Roman" w:hAnsi="Times New Roman"/>
          <w:bCs/>
          <w:sz w:val="24"/>
          <w:szCs w:val="24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7D5E06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7D5E06">
        <w:rPr>
          <w:rFonts w:ascii="Times New Roman" w:hAnsi="Times New Roman"/>
          <w:bCs/>
          <w:sz w:val="24"/>
          <w:szCs w:val="24"/>
        </w:rPr>
        <w:t xml:space="preserve">) 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 появилась одышка, ощущение сердцебиения, нарастающая слабость, 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 xml:space="preserve"> 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7D5E06">
        <w:rPr>
          <w:rFonts w:ascii="Times New Roman" w:hAnsi="Times New Roman"/>
          <w:bCs/>
          <w:sz w:val="24"/>
          <w:szCs w:val="24"/>
        </w:rPr>
        <w:t>больницу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>ри</w:t>
      </w:r>
      <w:proofErr w:type="spellEnd"/>
      <w:r w:rsidRPr="007D5E06">
        <w:rPr>
          <w:rFonts w:ascii="Times New Roman" w:hAnsi="Times New Roman"/>
          <w:bCs/>
          <w:sz w:val="24"/>
          <w:szCs w:val="24"/>
        </w:rPr>
        <w:t xml:space="preserve"> осмотре больной апатичен, кожные покровы  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98133D" w:rsidRPr="007D5E06" w:rsidRDefault="0098133D" w:rsidP="0098133D">
      <w:pPr>
        <w:pStyle w:val="a9"/>
        <w:spacing w:after="0"/>
        <w:ind w:firstLine="709"/>
        <w:jc w:val="both"/>
        <w:outlineLvl w:val="7"/>
        <w:rPr>
          <w:bCs/>
        </w:rPr>
      </w:pPr>
      <w:r w:rsidRPr="007D5E06">
        <w:rPr>
          <w:bCs/>
        </w:rPr>
        <w:t>Диагноз: Горная болезнь.</w:t>
      </w:r>
    </w:p>
    <w:p w:rsidR="0098133D" w:rsidRPr="007D5E06" w:rsidRDefault="0098133D" w:rsidP="0098133D">
      <w:pPr>
        <w:pStyle w:val="a9"/>
        <w:spacing w:before="120" w:after="60"/>
        <w:outlineLvl w:val="7"/>
        <w:rPr>
          <w:bCs/>
          <w:i/>
        </w:rPr>
      </w:pPr>
      <w:r w:rsidRPr="007D5E06">
        <w:rPr>
          <w:bCs/>
          <w:i/>
        </w:rPr>
        <w:t>Вопросы: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before="60" w:after="0"/>
        <w:ind w:firstLine="709"/>
        <w:jc w:val="both"/>
        <w:outlineLvl w:val="7"/>
      </w:pPr>
      <w:r w:rsidRPr="007D5E06">
        <w:lastRenderedPageBreak/>
        <w:t>1. Какой вид гипоксии развивается при горной болезни?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2. Дайте определение термину гипоксия.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3. Какие виды гипоксии выделяют в зависимости от причин возникновения и механизмов развития?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4. Что такое цианоз и чем объясняется его появление?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5. Как изменяется кислотно-основное состояние при горной болезни?</w:t>
      </w:r>
    </w:p>
    <w:p w:rsidR="0098133D" w:rsidRPr="007D5E06" w:rsidRDefault="0098133D" w:rsidP="0098133D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1. Экзогенная </w:t>
      </w:r>
      <w:proofErr w:type="spellStart"/>
      <w:r w:rsidRPr="007D5E06">
        <w:t>гипобарическая</w:t>
      </w:r>
      <w:proofErr w:type="spellEnd"/>
      <w:r w:rsidRPr="007D5E06">
        <w:t>;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 xml:space="preserve">3. Экзогенный: а) </w:t>
      </w:r>
      <w:proofErr w:type="spellStart"/>
      <w:r w:rsidRPr="007D5E06">
        <w:t>гипобарический</w:t>
      </w:r>
      <w:proofErr w:type="spellEnd"/>
      <w:r w:rsidRPr="007D5E06">
        <w:t xml:space="preserve">; б) </w:t>
      </w:r>
      <w:proofErr w:type="spellStart"/>
      <w:r w:rsidRPr="007D5E06">
        <w:t>нормобарический</w:t>
      </w:r>
      <w:proofErr w:type="spellEnd"/>
      <w:r w:rsidRPr="007D5E06">
        <w:t>. Эндогенный: а) респираторный (дыхательный); б) циркуляторный (</w:t>
      </w:r>
      <w:proofErr w:type="gramStart"/>
      <w:r w:rsidRPr="007D5E06">
        <w:t>сердечно-сосудистый</w:t>
      </w:r>
      <w:proofErr w:type="gramEnd"/>
      <w:r w:rsidRPr="007D5E06">
        <w:t xml:space="preserve">); в) </w:t>
      </w:r>
      <w:proofErr w:type="spellStart"/>
      <w:r w:rsidRPr="007D5E06">
        <w:t>гемический</w:t>
      </w:r>
      <w:proofErr w:type="spellEnd"/>
      <w:r w:rsidRPr="007D5E06">
        <w:t xml:space="preserve"> (кровяной); г) тканевой; д) перегрузочный; е) субстратный; ж) смешанный;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5. В крови развивается газовый алкалоз, а в тканях метаболический  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ацидоз.</w:t>
      </w:r>
    </w:p>
    <w:p w:rsidR="0098133D" w:rsidRPr="007D5E06" w:rsidRDefault="0098133D" w:rsidP="0098133D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</w:p>
    <w:p w:rsidR="0098133D" w:rsidRPr="007D5E06" w:rsidRDefault="0098133D" w:rsidP="0098133D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3 (ОПК-7, ОПК-9, ПК-20</w:t>
      </w:r>
      <w:bookmarkStart w:id="1" w:name="_GoBack"/>
      <w:bookmarkEnd w:id="1"/>
      <w:r w:rsidRPr="007D5E06">
        <w:rPr>
          <w:rFonts w:ascii="Times New Roman" w:hAnsi="Times New Roman"/>
          <w:sz w:val="24"/>
          <w:szCs w:val="24"/>
        </w:rPr>
        <w:t>)</w:t>
      </w:r>
    </w:p>
    <w:p w:rsidR="0098133D" w:rsidRPr="007D5E06" w:rsidRDefault="0098133D" w:rsidP="0098133D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Больная С., 60 лет, обратилась с жалобами на появления уплотнения </w:t>
      </w:r>
      <w:proofErr w:type="gramStart"/>
      <w:r w:rsidRPr="007D5E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5E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>области левой молочной железы.</w:t>
      </w:r>
    </w:p>
    <w:p w:rsidR="0098133D" w:rsidRPr="007D5E06" w:rsidRDefault="0098133D" w:rsidP="0098133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При осмотре. При пальпации левой молочной железы обнаружен очаг </w:t>
      </w:r>
    </w:p>
    <w:p w:rsidR="0098133D" w:rsidRPr="007D5E06" w:rsidRDefault="0098133D" w:rsidP="0098133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уплотнения в толще железы. Над уплотнением кожа морщинистая. </w:t>
      </w:r>
    </w:p>
    <w:p w:rsidR="0098133D" w:rsidRPr="007D5E06" w:rsidRDefault="0098133D" w:rsidP="0098133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Обнаружены выделения из соска буроватого цвета. Сосок втянут. </w:t>
      </w:r>
    </w:p>
    <w:p w:rsidR="0098133D" w:rsidRPr="007D5E06" w:rsidRDefault="0098133D" w:rsidP="0098133D">
      <w:pPr>
        <w:pStyle w:val="ab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>Проведена пункция и гистологическое исследование выявленного узла.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>Диагноз: Рак молочной железы.</w:t>
      </w:r>
    </w:p>
    <w:p w:rsidR="0098133D" w:rsidRPr="007D5E06" w:rsidRDefault="0098133D" w:rsidP="0098133D">
      <w:pPr>
        <w:pStyle w:val="ab"/>
        <w:spacing w:before="120" w:after="60" w:line="30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D5E0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98133D" w:rsidRPr="007D5E06" w:rsidRDefault="0098133D" w:rsidP="0098133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 xml:space="preserve">Из каких клеток (эпителиальных или соединительно-тканных) </w:t>
      </w:r>
    </w:p>
    <w:p w:rsidR="0098133D" w:rsidRPr="007D5E06" w:rsidRDefault="0098133D" w:rsidP="0098133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развивается рак?</w:t>
      </w:r>
    </w:p>
    <w:p w:rsidR="0098133D" w:rsidRPr="007D5E06" w:rsidRDefault="0098133D" w:rsidP="0098133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Назовите факторы риска, способствующие развитию злокачественной опухоли.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3. Что такое инвазивный рост опухоли?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4. Что такое метастазирование?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5. Какие опухоли (доброкачественные или злокачественные)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 w:cs="Times New Roman"/>
          <w:sz w:val="24"/>
          <w:szCs w:val="24"/>
        </w:rPr>
        <w:t>метастазируют</w:t>
      </w:r>
      <w:proofErr w:type="spellEnd"/>
      <w:r w:rsidRPr="007D5E06">
        <w:rPr>
          <w:rFonts w:ascii="Times New Roman" w:hAnsi="Times New Roman" w:cs="Times New Roman"/>
          <w:sz w:val="24"/>
          <w:szCs w:val="24"/>
        </w:rPr>
        <w:t>?</w:t>
      </w:r>
    </w:p>
    <w:p w:rsidR="0098133D" w:rsidRPr="007D5E06" w:rsidRDefault="0098133D" w:rsidP="0098133D">
      <w:pPr>
        <w:pStyle w:val="ab"/>
        <w:spacing w:before="120" w:after="6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7D5E06">
        <w:rPr>
          <w:rFonts w:ascii="Times New Roman" w:hAnsi="Times New Roman" w:cs="Times New Roman"/>
          <w:i/>
          <w:sz w:val="24"/>
          <w:szCs w:val="24"/>
        </w:rPr>
        <w:t>Краткие ответы: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1. Из эпителиальных клеток;</w:t>
      </w:r>
    </w:p>
    <w:p w:rsidR="0098133D" w:rsidRPr="007D5E06" w:rsidRDefault="0098133D" w:rsidP="0098133D">
      <w:pPr>
        <w:pStyle w:val="ab"/>
        <w:ind w:left="708" w:firstLine="1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2. Генетическая предрасположенность, вредные привычки (</w:t>
      </w:r>
      <w:proofErr w:type="spellStart"/>
      <w:r w:rsidRPr="007D5E0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D5E06">
        <w:rPr>
          <w:rFonts w:ascii="Times New Roman" w:hAnsi="Times New Roman" w:cs="Times New Roman"/>
          <w:sz w:val="24"/>
          <w:szCs w:val="24"/>
        </w:rPr>
        <w:t xml:space="preserve">),  диета богатая животными жирами и копчеными продуктами, нитраты, пестициды в пище и воде; 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 xml:space="preserve">3. Прорастание опухоли в окружающие ткани с развитием в них 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деструкции;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4. Вторичные очаги опухолевого роста в отдаленных тканях и органах;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5. Злокачественные.</w:t>
      </w:r>
    </w:p>
    <w:p w:rsidR="0098133D" w:rsidRPr="007D5E06" w:rsidRDefault="0098133D" w:rsidP="0098133D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98133D" w:rsidRPr="007D5E06" w:rsidRDefault="0098133D" w:rsidP="0098133D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4 (ОПК-7, ОПК-9, ПК-20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lastRenderedPageBreak/>
        <w:t xml:space="preserve">У больной Т., 38 лет, появились резкие боли за грудиной, которые не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в левой руке.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Трансмуральный инфаркт миокарда.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</w:p>
    <w:p w:rsidR="0098133D" w:rsidRPr="007D5E06" w:rsidRDefault="0098133D" w:rsidP="0098133D">
      <w:pPr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характерные изменения ЭКГ выявляются при трансмуральном инфаркте миокарда?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миокарда?</w:t>
      </w:r>
    </w:p>
    <w:p w:rsidR="0098133D" w:rsidRPr="007D5E06" w:rsidRDefault="0098133D" w:rsidP="0098133D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и рубцевания;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7D5E06">
        <w:rPr>
          <w:rFonts w:ascii="Times New Roman" w:hAnsi="Times New Roman"/>
          <w:sz w:val="24"/>
          <w:szCs w:val="24"/>
          <w:lang w:val="en-US"/>
        </w:rPr>
        <w:t>Q</w:t>
      </w:r>
      <w:r w:rsidRPr="007D5E06">
        <w:rPr>
          <w:rFonts w:ascii="Times New Roman" w:hAnsi="Times New Roman"/>
          <w:sz w:val="24"/>
          <w:szCs w:val="24"/>
        </w:rPr>
        <w:t>, отрицательный зубец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D5E06">
        <w:rPr>
          <w:rFonts w:ascii="Times New Roman" w:hAnsi="Times New Roman"/>
          <w:sz w:val="24"/>
          <w:szCs w:val="24"/>
        </w:rPr>
        <w:t>, подъем интервала SТ выше изолинии;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proofErr w:type="gramStart"/>
      <w:r w:rsidRPr="007D5E0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7D5E06">
        <w:rPr>
          <w:rFonts w:ascii="Times New Roman" w:hAnsi="Times New Roman"/>
          <w:sz w:val="24"/>
          <w:szCs w:val="24"/>
          <w:vertAlign w:val="subscript"/>
        </w:rPr>
        <w:t>, 2</w:t>
      </w:r>
      <w:r w:rsidRPr="007D5E06">
        <w:rPr>
          <w:rFonts w:ascii="Times New Roman" w:hAnsi="Times New Roman"/>
          <w:sz w:val="24"/>
          <w:szCs w:val="24"/>
        </w:rPr>
        <w:t xml:space="preserve">, АСТ, АЛТ; 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лейкоцитоз, повышение СОЭ.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</w:p>
    <w:p w:rsidR="0098133D" w:rsidRPr="007D5E06" w:rsidRDefault="0098133D" w:rsidP="0098133D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5 (ОПК-7, ОПК-9, ПК-20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больного А., 35 лет, при незначительных ушибах развиваются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обширные кровоизлияния, при повреждении тканей </w:t>
      </w:r>
      <w:proofErr w:type="gramStart"/>
      <w:r w:rsidRPr="007D5E06">
        <w:rPr>
          <w:rFonts w:ascii="Times New Roman" w:hAnsi="Times New Roman"/>
          <w:bCs/>
        </w:rPr>
        <w:t>длительное</w:t>
      </w:r>
      <w:proofErr w:type="gramEnd"/>
      <w:r w:rsidRPr="007D5E06">
        <w:rPr>
          <w:rFonts w:ascii="Times New Roman" w:hAnsi="Times New Roman"/>
          <w:bCs/>
        </w:rPr>
        <w:t xml:space="preserve"> </w:t>
      </w:r>
    </w:p>
    <w:p w:rsidR="0098133D" w:rsidRPr="007D5E06" w:rsidRDefault="0098133D" w:rsidP="0098133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кровотечение.</w:t>
      </w:r>
    </w:p>
    <w:p w:rsidR="0098133D" w:rsidRPr="007D5E06" w:rsidRDefault="0098133D" w:rsidP="0098133D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Гемофилия А.</w:t>
      </w:r>
    </w:p>
    <w:p w:rsidR="0098133D" w:rsidRPr="007D5E06" w:rsidRDefault="0098133D" w:rsidP="0098133D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Какой вид гемостаза нарушается при гемофилии?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Назовите причины развития гемофилии А.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виды гемофилии известны и с чем они связаны?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Какая  стадия гемостаза нарушается при гемофилиях?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факторы составляют основу </w:t>
      </w:r>
      <w:proofErr w:type="spellStart"/>
      <w:r w:rsidRPr="007D5E06">
        <w:rPr>
          <w:rFonts w:ascii="Times New Roman" w:hAnsi="Times New Roman"/>
          <w:sz w:val="24"/>
          <w:szCs w:val="24"/>
        </w:rPr>
        <w:t>противосвёртывающей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системы?</w:t>
      </w:r>
    </w:p>
    <w:p w:rsidR="0098133D" w:rsidRPr="007D5E06" w:rsidRDefault="0098133D" w:rsidP="0098133D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Преимущественно </w:t>
      </w:r>
      <w:proofErr w:type="spellStart"/>
      <w:r w:rsidRPr="007D5E06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7D5E06">
        <w:rPr>
          <w:rFonts w:ascii="Times New Roman" w:hAnsi="Times New Roman"/>
          <w:sz w:val="24"/>
          <w:szCs w:val="24"/>
        </w:rPr>
        <w:t>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Врожденный недостаток синтеза </w:t>
      </w:r>
      <w:r w:rsidRPr="007D5E06">
        <w:rPr>
          <w:rFonts w:ascii="Times New Roman" w:hAnsi="Times New Roman"/>
          <w:sz w:val="24"/>
          <w:szCs w:val="24"/>
          <w:lang w:val="en-US"/>
        </w:rPr>
        <w:t>VIII</w:t>
      </w:r>
      <w:r w:rsidRPr="007D5E06">
        <w:rPr>
          <w:rFonts w:ascii="Times New Roman" w:hAnsi="Times New Roman"/>
          <w:sz w:val="24"/>
          <w:szCs w:val="24"/>
        </w:rPr>
        <w:t xml:space="preserve"> фактора свертывания;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Дефицит </w:t>
      </w:r>
      <w:r w:rsidRPr="007D5E06">
        <w:rPr>
          <w:rFonts w:ascii="Times New Roman" w:hAnsi="Times New Roman"/>
          <w:sz w:val="24"/>
          <w:szCs w:val="24"/>
          <w:lang w:val="en-US"/>
        </w:rPr>
        <w:t>IX</w:t>
      </w:r>
      <w:r w:rsidRPr="007D5E06">
        <w:rPr>
          <w:rFonts w:ascii="Times New Roman" w:hAnsi="Times New Roman"/>
          <w:sz w:val="24"/>
          <w:szCs w:val="24"/>
        </w:rPr>
        <w:t xml:space="preserve"> фактора – гемофилия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, </w:t>
      </w:r>
      <w:r w:rsidRPr="007D5E06">
        <w:rPr>
          <w:rFonts w:ascii="Times New Roman" w:hAnsi="Times New Roman"/>
          <w:sz w:val="24"/>
          <w:szCs w:val="24"/>
          <w:lang w:val="en-US"/>
        </w:rPr>
        <w:t>XI</w:t>
      </w:r>
      <w:r w:rsidRPr="007D5E06">
        <w:rPr>
          <w:rFonts w:ascii="Times New Roman" w:hAnsi="Times New Roman"/>
          <w:sz w:val="24"/>
          <w:szCs w:val="24"/>
        </w:rPr>
        <w:t xml:space="preserve"> – С, </w:t>
      </w:r>
      <w:r w:rsidRPr="007D5E06">
        <w:rPr>
          <w:rFonts w:ascii="Times New Roman" w:hAnsi="Times New Roman"/>
          <w:sz w:val="24"/>
          <w:szCs w:val="24"/>
          <w:lang w:val="en-US"/>
        </w:rPr>
        <w:t>XII</w:t>
      </w:r>
      <w:r w:rsidRPr="007D5E06">
        <w:rPr>
          <w:rFonts w:ascii="Times New Roman" w:hAnsi="Times New Roman"/>
          <w:sz w:val="24"/>
          <w:szCs w:val="24"/>
        </w:rPr>
        <w:t xml:space="preserve"> – Д;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Нарушается первая стадия </w:t>
      </w:r>
      <w:proofErr w:type="spellStart"/>
      <w:r w:rsidRPr="007D5E06">
        <w:rPr>
          <w:rFonts w:ascii="Times New Roman" w:hAnsi="Times New Roman"/>
          <w:sz w:val="24"/>
          <w:szCs w:val="24"/>
        </w:rPr>
        <w:t>коагуляционного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гемостаза – образова</w:t>
      </w:r>
      <w:r w:rsidRPr="007D5E06">
        <w:rPr>
          <w:rFonts w:ascii="Times New Roman" w:hAnsi="Times New Roman"/>
          <w:sz w:val="24"/>
          <w:szCs w:val="24"/>
        </w:rPr>
        <w:softHyphen/>
        <w:t xml:space="preserve">ние </w:t>
      </w:r>
    </w:p>
    <w:p w:rsidR="0098133D" w:rsidRPr="007D5E06" w:rsidRDefault="0098133D" w:rsidP="0098133D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кровяной тромбокиназы;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5.Антитромбин 3, гепарин, продукты деградации фибрина,   </w:t>
      </w:r>
    </w:p>
    <w:p w:rsidR="0098133D" w:rsidRPr="007D5E06" w:rsidRDefault="0098133D" w:rsidP="0098133D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5E06">
        <w:rPr>
          <w:rFonts w:ascii="Times New Roman" w:hAnsi="Times New Roman"/>
          <w:sz w:val="24"/>
          <w:szCs w:val="24"/>
        </w:rPr>
        <w:t>Плазминоген</w:t>
      </w:r>
      <w:proofErr w:type="spellEnd"/>
    </w:p>
    <w:p w:rsidR="0098133D" w:rsidRDefault="0098133D"/>
    <w:p w:rsidR="0098133D" w:rsidRDefault="0098133D"/>
    <w:p w:rsidR="0098133D" w:rsidRDefault="0098133D"/>
    <w:p w:rsidR="0098133D" w:rsidRDefault="0098133D"/>
    <w:p w:rsidR="0098133D" w:rsidRDefault="0098133D"/>
    <w:p w:rsidR="0098133D" w:rsidRDefault="0098133D"/>
    <w:p w:rsidR="0098133D" w:rsidRDefault="0098133D" w:rsidP="0098133D">
      <w:pPr>
        <w:jc w:val="center"/>
        <w:rPr>
          <w:rFonts w:ascii="Times New Roman" w:hAnsi="Times New Roman"/>
          <w:b/>
          <w:sz w:val="24"/>
          <w:szCs w:val="24"/>
        </w:rPr>
      </w:pPr>
      <w:r w:rsidRPr="005822DC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5822DC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98133D" w:rsidRPr="005822DC" w:rsidRDefault="0098133D" w:rsidP="009813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133D" w:rsidRPr="00A96645" w:rsidRDefault="0098133D" w:rsidP="0098133D">
      <w:pPr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>КОНТРОЛЬНАЯ РАБОТА</w:t>
      </w:r>
      <w:r w:rsidRPr="004E233C">
        <w:rPr>
          <w:rFonts w:ascii="Times New Roman" w:hAnsi="Times New Roman"/>
          <w:b/>
          <w:sz w:val="24"/>
          <w:szCs w:val="24"/>
        </w:rPr>
        <w:t xml:space="preserve"> </w:t>
      </w:r>
      <w:r w:rsidRPr="00A96645">
        <w:rPr>
          <w:rFonts w:ascii="Times New Roman" w:hAnsi="Times New Roman"/>
          <w:b/>
          <w:sz w:val="24"/>
          <w:szCs w:val="24"/>
        </w:rPr>
        <w:t>(ОПК-7, ОПК-9, ПК-20)</w:t>
      </w:r>
    </w:p>
    <w:p w:rsidR="0098133D" w:rsidRPr="00EE232A" w:rsidRDefault="0098133D" w:rsidP="0098133D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33D" w:rsidRDefault="0098133D" w:rsidP="0098133D">
      <w:pPr>
        <w:tabs>
          <w:tab w:val="left" w:pos="1664"/>
        </w:tabs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Анемия: характеристика понятия, виды, критерии дифференцировки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Коронарная недостаточность: характеристика понятия, виды, причины возникновения, последствия, механизмы.</w:t>
      </w:r>
    </w:p>
    <w:p w:rsidR="0098133D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Виды дыхательной недостаточности.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2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Постгеморрагические анемии: виды, причины, патогенез, проявления, особенности картины периферической крови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Сердечная недостаточность: характеристика понятия, виды, причины, общие механизмы развития, проявления</w:t>
      </w:r>
    </w:p>
    <w:p w:rsidR="0098133D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3.  Альвеолярная </w:t>
      </w:r>
      <w:proofErr w:type="spellStart"/>
      <w:r w:rsidRPr="006A127F">
        <w:rPr>
          <w:rFonts w:ascii="Times New Roman" w:hAnsi="Times New Roman"/>
          <w:sz w:val="24"/>
          <w:szCs w:val="24"/>
        </w:rPr>
        <w:t>гипо</w:t>
      </w:r>
      <w:proofErr w:type="spellEnd"/>
      <w:r w:rsidRPr="006A127F">
        <w:rPr>
          <w:rFonts w:ascii="Times New Roman" w:hAnsi="Times New Roman"/>
          <w:sz w:val="24"/>
          <w:szCs w:val="24"/>
        </w:rPr>
        <w:t xml:space="preserve">- и гипервентиляция: виды, причины, механизмы </w:t>
      </w:r>
      <w:proofErr w:type="spellStart"/>
      <w:r w:rsidRPr="006A127F">
        <w:rPr>
          <w:rFonts w:ascii="Times New Roman" w:hAnsi="Times New Roman"/>
          <w:sz w:val="24"/>
          <w:szCs w:val="24"/>
        </w:rPr>
        <w:t>разтия</w:t>
      </w:r>
      <w:proofErr w:type="spellEnd"/>
      <w:r w:rsidRPr="006A127F">
        <w:rPr>
          <w:rFonts w:ascii="Times New Roman" w:hAnsi="Times New Roman"/>
          <w:sz w:val="24"/>
          <w:szCs w:val="24"/>
        </w:rPr>
        <w:t>, проявления,  последствия</w:t>
      </w:r>
      <w:r>
        <w:rPr>
          <w:rFonts w:ascii="Times New Roman" w:hAnsi="Times New Roman"/>
          <w:sz w:val="24"/>
          <w:szCs w:val="24"/>
        </w:rPr>
        <w:t>.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3</w:t>
      </w:r>
    </w:p>
    <w:p w:rsidR="0098133D" w:rsidRPr="006A127F" w:rsidRDefault="0098133D" w:rsidP="0098133D">
      <w:pPr>
        <w:jc w:val="center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1. Железодефицитные и </w:t>
      </w:r>
      <w:proofErr w:type="spellStart"/>
      <w:r w:rsidRPr="006A127F">
        <w:rPr>
          <w:rFonts w:ascii="Times New Roman" w:hAnsi="Times New Roman"/>
          <w:sz w:val="24"/>
          <w:szCs w:val="24"/>
        </w:rPr>
        <w:t>железорефрактерные</w:t>
      </w:r>
      <w:proofErr w:type="spellEnd"/>
      <w:r w:rsidRPr="006A127F">
        <w:rPr>
          <w:rFonts w:ascii="Times New Roman" w:hAnsi="Times New Roman"/>
          <w:sz w:val="24"/>
          <w:szCs w:val="24"/>
        </w:rPr>
        <w:t xml:space="preserve"> анемии: этиология, патогенез, проявления,  особенности картины периферической крови.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Механизмы кардиогенных отеков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Дыхательная недостаточность: характеристика понятия, причины, формы, проявления, последствия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4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Нарушения пищеварения в желудке. Типовые расстройства секреторной, моторной, всасывательной и барьерной функций желудка: причины, последствия.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Печёночная недостаточность: виды, причины возникновения, общий патогенез, проявления и последствия</w:t>
      </w:r>
    </w:p>
    <w:p w:rsidR="0098133D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Нефриты: виды, причины, патогенез, проявления, последствия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5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 Общая этиология и общий патогенез эндокринных расстройств.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Несахарный диабет, синдром неадекватной секреции АДГ; причины возникновения, механизмы и проявления развивающихся в организме расстройств.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6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Гиперфункция коркового слоя надпочечников: виды, причины возникновения, механизмы и проявления развивающихся в организме нарушений.</w:t>
      </w:r>
    </w:p>
    <w:p w:rsidR="0098133D" w:rsidRPr="006A127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lastRenderedPageBreak/>
        <w:t xml:space="preserve">2. Нарушения кроветворения и особенности картины периферической крови </w:t>
      </w:r>
      <w:proofErr w:type="gramStart"/>
      <w:r w:rsidRPr="006A127F">
        <w:rPr>
          <w:rFonts w:ascii="Times New Roman" w:hAnsi="Times New Roman"/>
          <w:sz w:val="24"/>
          <w:szCs w:val="24"/>
        </w:rPr>
        <w:t>при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27F">
        <w:rPr>
          <w:rFonts w:ascii="Times New Roman" w:hAnsi="Times New Roman"/>
          <w:sz w:val="24"/>
          <w:szCs w:val="24"/>
        </w:rPr>
        <w:t>острых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6A127F">
        <w:rPr>
          <w:rFonts w:ascii="Times New Roman" w:hAnsi="Times New Roman"/>
          <w:sz w:val="24"/>
          <w:szCs w:val="24"/>
        </w:rPr>
        <w:t>лимфолейкозах</w:t>
      </w:r>
      <w:proofErr w:type="spellEnd"/>
      <w:r w:rsidRPr="006A127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3.  Почечные артериальные гипертензии (вазоренальная и </w:t>
      </w:r>
      <w:proofErr w:type="spellStart"/>
      <w:r w:rsidRPr="006A127F">
        <w:rPr>
          <w:rFonts w:ascii="Times New Roman" w:hAnsi="Times New Roman"/>
          <w:sz w:val="24"/>
          <w:szCs w:val="24"/>
        </w:rPr>
        <w:t>ренопаренхиматозная</w:t>
      </w:r>
      <w:proofErr w:type="spellEnd"/>
      <w:r w:rsidRPr="006A127F">
        <w:rPr>
          <w:rFonts w:ascii="Times New Roman" w:hAnsi="Times New Roman"/>
          <w:sz w:val="24"/>
          <w:szCs w:val="24"/>
        </w:rPr>
        <w:t>): виды, их этиология и патогенез.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7</w:t>
      </w:r>
    </w:p>
    <w:p w:rsidR="0098133D" w:rsidRPr="006A127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Лейкозы: определение понятия, виды, общая этиология и патогенез, проявления, последствия для организма.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Гипертоническая болезнь: характеристика понятия, этиология, стадии, механизмы развития, принципы лечения.</w:t>
      </w:r>
    </w:p>
    <w:p w:rsidR="0098133D" w:rsidRPr="006A127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3.  Нарушения диффузионной способности </w:t>
      </w:r>
      <w:proofErr w:type="spellStart"/>
      <w:r w:rsidRPr="006A127F">
        <w:rPr>
          <w:rFonts w:ascii="Times New Roman" w:hAnsi="Times New Roman"/>
          <w:sz w:val="24"/>
          <w:szCs w:val="24"/>
        </w:rPr>
        <w:t>альвеоло</w:t>
      </w:r>
      <w:proofErr w:type="spellEnd"/>
      <w:r w:rsidRPr="006A127F">
        <w:rPr>
          <w:rFonts w:ascii="Times New Roman" w:hAnsi="Times New Roman"/>
          <w:sz w:val="24"/>
          <w:szCs w:val="24"/>
        </w:rPr>
        <w:t xml:space="preserve">-капиллярной </w:t>
      </w:r>
      <w:proofErr w:type="spellStart"/>
      <w:r w:rsidRPr="006A127F">
        <w:rPr>
          <w:rFonts w:ascii="Times New Roman" w:hAnsi="Times New Roman"/>
          <w:sz w:val="24"/>
          <w:szCs w:val="24"/>
        </w:rPr>
        <w:t>мембраны</w:t>
      </w:r>
      <w:proofErr w:type="gramStart"/>
      <w:r w:rsidRPr="006A127F">
        <w:rPr>
          <w:rFonts w:ascii="Times New Roman" w:hAnsi="Times New Roman"/>
          <w:sz w:val="24"/>
          <w:szCs w:val="24"/>
        </w:rPr>
        <w:t>:п</w:t>
      </w:r>
      <w:proofErr w:type="gramEnd"/>
      <w:r w:rsidRPr="006A127F">
        <w:rPr>
          <w:rFonts w:ascii="Times New Roman" w:hAnsi="Times New Roman"/>
          <w:sz w:val="24"/>
          <w:szCs w:val="24"/>
        </w:rPr>
        <w:t>ричины</w:t>
      </w:r>
      <w:proofErr w:type="spellEnd"/>
      <w:r w:rsidRPr="006A127F">
        <w:rPr>
          <w:rFonts w:ascii="Times New Roman" w:hAnsi="Times New Roman"/>
          <w:sz w:val="24"/>
          <w:szCs w:val="24"/>
        </w:rPr>
        <w:t>, проявления, последствия.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8</w:t>
      </w:r>
    </w:p>
    <w:p w:rsidR="0098133D" w:rsidRPr="006A127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Нарушения пищеварения в кишечнике.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Типовые формы патологии почек: их причины, общий патогенез, виды. Нефролитиаз: причины, механизмы развития, последствия.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. Гипофункция щитовидной железы: виды, причины возникновения, механизмы и проявления развивающихся в организме нарушений.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9</w:t>
      </w:r>
    </w:p>
    <w:p w:rsidR="0098133D" w:rsidRPr="006A127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A127F">
        <w:rPr>
          <w:rFonts w:ascii="Times New Roman" w:hAnsi="Times New Roman"/>
          <w:sz w:val="24"/>
          <w:szCs w:val="24"/>
        </w:rPr>
        <w:t>Гип</w:t>
      </w:r>
      <w:proofErr w:type="gramStart"/>
      <w:r w:rsidRPr="006A127F">
        <w:rPr>
          <w:rFonts w:ascii="Times New Roman" w:hAnsi="Times New Roman"/>
          <w:sz w:val="24"/>
          <w:szCs w:val="24"/>
        </w:rPr>
        <w:t>о</w:t>
      </w:r>
      <w:proofErr w:type="spellEnd"/>
      <w:r w:rsidRPr="006A127F">
        <w:rPr>
          <w:rFonts w:ascii="Times New Roman" w:hAnsi="Times New Roman"/>
          <w:sz w:val="24"/>
          <w:szCs w:val="24"/>
        </w:rPr>
        <w:t>-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127F">
        <w:rPr>
          <w:rFonts w:ascii="Times New Roman" w:hAnsi="Times New Roman"/>
          <w:sz w:val="24"/>
          <w:szCs w:val="24"/>
        </w:rPr>
        <w:t>метапластические</w:t>
      </w:r>
      <w:proofErr w:type="spellEnd"/>
      <w:r w:rsidRPr="006A127F">
        <w:rPr>
          <w:rFonts w:ascii="Times New Roman" w:hAnsi="Times New Roman"/>
          <w:sz w:val="24"/>
          <w:szCs w:val="24"/>
        </w:rPr>
        <w:t xml:space="preserve"> анемии: этиология, патогенез, проявления,  особенности картины периферической крови.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Шок: характеристика понятия; виды, причины, механизмы развития, последствия для организма</w:t>
      </w:r>
    </w:p>
    <w:p w:rsidR="0098133D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Расстройства обмена веществ и функций организма при гипоксии.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10</w:t>
      </w:r>
    </w:p>
    <w:p w:rsidR="0098133D" w:rsidRPr="006A127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1. Нарушения кроветворения и особенности картины периферической крови </w:t>
      </w:r>
      <w:proofErr w:type="gramStart"/>
      <w:r w:rsidRPr="006A127F">
        <w:rPr>
          <w:rFonts w:ascii="Times New Roman" w:hAnsi="Times New Roman"/>
          <w:sz w:val="24"/>
          <w:szCs w:val="24"/>
        </w:rPr>
        <w:t>при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27F">
        <w:rPr>
          <w:rFonts w:ascii="Times New Roman" w:hAnsi="Times New Roman"/>
          <w:sz w:val="24"/>
          <w:szCs w:val="24"/>
        </w:rPr>
        <w:t>острых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6A127F">
        <w:rPr>
          <w:rFonts w:ascii="Times New Roman" w:hAnsi="Times New Roman"/>
          <w:sz w:val="24"/>
          <w:szCs w:val="24"/>
        </w:rPr>
        <w:t>лимфолейкозах</w:t>
      </w:r>
      <w:proofErr w:type="spellEnd"/>
      <w:r w:rsidRPr="006A127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A127F">
        <w:rPr>
          <w:rFonts w:ascii="Times New Roman" w:hAnsi="Times New Roman"/>
          <w:sz w:val="24"/>
          <w:szCs w:val="24"/>
        </w:rPr>
        <w:t>Артериальные гипертензии: характеристика понятия, виды, этиология, патогенез, проявления, осложнения, принципы лечения.</w:t>
      </w:r>
      <w:proofErr w:type="gramEnd"/>
    </w:p>
    <w:p w:rsidR="0098133D" w:rsidRPr="006A127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Адаптивные реакции при гипоксии: экстренная и долговременная адаптация организма; условия формирования и механизмы развития.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11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1. Нарушения кроветворения и особенности картины периферической крови </w:t>
      </w:r>
      <w:proofErr w:type="gramStart"/>
      <w:r w:rsidRPr="006A127F">
        <w:rPr>
          <w:rFonts w:ascii="Times New Roman" w:hAnsi="Times New Roman"/>
          <w:sz w:val="24"/>
          <w:szCs w:val="24"/>
        </w:rPr>
        <w:t>при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27F">
        <w:rPr>
          <w:rFonts w:ascii="Times New Roman" w:hAnsi="Times New Roman"/>
          <w:sz w:val="24"/>
          <w:szCs w:val="24"/>
        </w:rPr>
        <w:t>острых</w:t>
      </w:r>
      <w:proofErr w:type="gramEnd"/>
      <w:r w:rsidRPr="006A127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6A127F">
        <w:rPr>
          <w:rFonts w:ascii="Times New Roman" w:hAnsi="Times New Roman"/>
          <w:sz w:val="24"/>
          <w:szCs w:val="24"/>
        </w:rPr>
        <w:t>миелолейкозах</w:t>
      </w:r>
      <w:proofErr w:type="spellEnd"/>
      <w:r w:rsidRPr="006A127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Аритмии сердца: основные виды, причины возникновения, механизмы развития, последствия для организма.</w:t>
      </w:r>
    </w:p>
    <w:p w:rsidR="0098133D" w:rsidRPr="006A127F" w:rsidRDefault="0098133D" w:rsidP="0098133D">
      <w:pPr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Дыхательная недостаточность: характеристика понятия, причины, формы, проявления, последствия.</w:t>
      </w: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lastRenderedPageBreak/>
        <w:t>БИЛЕТ  № 12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Нарушение полостного пищеварения. Причины, механизмы и последствия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A127F">
        <w:rPr>
          <w:rFonts w:ascii="Times New Roman" w:hAnsi="Times New Roman"/>
          <w:sz w:val="24"/>
          <w:szCs w:val="24"/>
        </w:rPr>
        <w:t>Печёночная (паренхиматозная) желтуха: виды, причины, стадии, механизмы развития, основные признаки и последствия.</w:t>
      </w:r>
      <w:proofErr w:type="gramEnd"/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. Гиперфункция щитовидной железы: виды, причины возникновения, механизмы и проявления развивающихся в организме нарушений.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13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Пиелонефриты: характеристика понятия, этиология, патогенез, проявления, последствия.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3.  Синдром </w:t>
      </w:r>
      <w:proofErr w:type="spellStart"/>
      <w:r w:rsidRPr="006A127F">
        <w:rPr>
          <w:rFonts w:ascii="Times New Roman" w:hAnsi="Times New Roman"/>
          <w:sz w:val="24"/>
          <w:szCs w:val="24"/>
        </w:rPr>
        <w:t>мальабсорбции</w:t>
      </w:r>
      <w:proofErr w:type="spellEnd"/>
      <w:r w:rsidRPr="006A127F">
        <w:rPr>
          <w:rFonts w:ascii="Times New Roman" w:hAnsi="Times New Roman"/>
          <w:sz w:val="24"/>
          <w:szCs w:val="24"/>
        </w:rPr>
        <w:t>: основные причины, патогенез, проявления, последствия для организма</w:t>
      </w: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14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. Язвенная болезнь желудка и 12-перстной кишки: этиология, патогенез, проявления, последствия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Нефротический синдром: характеристика понятия, причины, патогенез, проявления.</w:t>
      </w:r>
    </w:p>
    <w:p w:rsidR="0098133D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Сахарный диабет, этиология, патогенез, классификация.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15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Коронарная недостаточность: характеристика понятия, виды, причины возникновения, последствия, механизмы.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A127F">
        <w:rPr>
          <w:rFonts w:ascii="Times New Roman" w:hAnsi="Times New Roman"/>
          <w:sz w:val="24"/>
          <w:szCs w:val="24"/>
        </w:rPr>
        <w:t>Лейкемоидные</w:t>
      </w:r>
      <w:proofErr w:type="spellEnd"/>
      <w:r w:rsidRPr="006A127F">
        <w:rPr>
          <w:rFonts w:ascii="Times New Roman" w:hAnsi="Times New Roman"/>
          <w:sz w:val="24"/>
          <w:szCs w:val="24"/>
        </w:rPr>
        <w:t xml:space="preserve"> реакции: характеристика понятия, причины, механизмы возникновения, проявления; отличие от лейкоза, значение для организма.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3.Нарушение выделительной функции кишечника. Виды, причины, механизмы, последствия. Непроходимость кишечника. Формы, патогенез. Кишечная аутоинтоксикация</w:t>
      </w: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16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Механизмы повреждения миокарда и изменение основных показателей функции сердца при коронарной недостаточности.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2. Синдром </w:t>
      </w:r>
      <w:proofErr w:type="spellStart"/>
      <w:r w:rsidRPr="006A127F">
        <w:rPr>
          <w:rFonts w:ascii="Times New Roman" w:hAnsi="Times New Roman"/>
          <w:sz w:val="24"/>
          <w:szCs w:val="24"/>
        </w:rPr>
        <w:t>мальабсорбции</w:t>
      </w:r>
      <w:proofErr w:type="spellEnd"/>
      <w:r w:rsidRPr="006A127F">
        <w:rPr>
          <w:rFonts w:ascii="Times New Roman" w:hAnsi="Times New Roman"/>
          <w:sz w:val="24"/>
          <w:szCs w:val="24"/>
        </w:rPr>
        <w:t>: основные причины, патогенез, проявления, последствия для организма.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Почечная недостаточность: причины, патогенез, проявления. Уремия:  причины, основные звенья патогенеза, последствия.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17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Артериальные гипотензии: характеристика понятия, виды, этиология и патогенез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Гемолитическая желтуха: виды, причины, основные признаки, последствия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Гипофункция коркового слоя надпочечников: виды, причины возникновения, механизмы и проявления развивающихся в организме нарушений.</w:t>
      </w:r>
    </w:p>
    <w:p w:rsidR="0098133D" w:rsidRPr="006A127F" w:rsidRDefault="0098133D" w:rsidP="009813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</w:t>
      </w:r>
      <w:r>
        <w:rPr>
          <w:rFonts w:ascii="Times New Roman" w:hAnsi="Times New Roman"/>
          <w:sz w:val="24"/>
          <w:szCs w:val="24"/>
        </w:rPr>
        <w:t>8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8396F">
        <w:rPr>
          <w:rFonts w:ascii="Times New Roman" w:hAnsi="Times New Roman"/>
          <w:sz w:val="24"/>
          <w:szCs w:val="24"/>
        </w:rPr>
        <w:t>Артериальные гип</w:t>
      </w:r>
      <w:r>
        <w:rPr>
          <w:rFonts w:ascii="Times New Roman" w:hAnsi="Times New Roman"/>
          <w:sz w:val="24"/>
          <w:szCs w:val="24"/>
        </w:rPr>
        <w:t>о</w:t>
      </w:r>
      <w:r w:rsidRPr="00C8396F">
        <w:rPr>
          <w:rFonts w:ascii="Times New Roman" w:hAnsi="Times New Roman"/>
          <w:sz w:val="24"/>
          <w:szCs w:val="24"/>
        </w:rPr>
        <w:t>тензии: характеристика понятия, виды, этиология, патогенез, проявления, осложнения, принципы лечения</w:t>
      </w:r>
      <w:proofErr w:type="gramEnd"/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lastRenderedPageBreak/>
        <w:t>2.</w:t>
      </w:r>
      <w:r w:rsidRPr="00BE3862">
        <w:rPr>
          <w:rFonts w:ascii="Times New Roman" w:hAnsi="Times New Roman"/>
          <w:sz w:val="24"/>
          <w:szCs w:val="24"/>
        </w:rPr>
        <w:t xml:space="preserve"> </w:t>
      </w:r>
      <w:r w:rsidRPr="00C8396F">
        <w:rPr>
          <w:rFonts w:ascii="Times New Roman" w:hAnsi="Times New Roman"/>
          <w:sz w:val="24"/>
          <w:szCs w:val="24"/>
        </w:rPr>
        <w:t>Гемолитическая желтуха: виды, причины, основные признаки, последствия.</w:t>
      </w:r>
    </w:p>
    <w:p w:rsidR="0098133D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 xml:space="preserve">3.  </w:t>
      </w:r>
      <w:r w:rsidRPr="00D500D5">
        <w:rPr>
          <w:rFonts w:ascii="Times New Roman" w:hAnsi="Times New Roman"/>
          <w:sz w:val="24"/>
          <w:szCs w:val="24"/>
        </w:rPr>
        <w:t xml:space="preserve">Последствия удаления различных отделов желудочно-кишечного тракта. </w:t>
      </w:r>
      <w:proofErr w:type="spellStart"/>
      <w:r w:rsidRPr="00D500D5">
        <w:rPr>
          <w:rFonts w:ascii="Times New Roman" w:hAnsi="Times New Roman"/>
          <w:sz w:val="24"/>
          <w:szCs w:val="24"/>
        </w:rPr>
        <w:t>Демпингсиндром</w:t>
      </w:r>
      <w:proofErr w:type="spellEnd"/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19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Расстройства обмена веществ и функций организма при гипоксии.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Нарушения внешнесекреторной функции поджелудочной железы: причины, проявления и последствия.</w:t>
      </w:r>
    </w:p>
    <w:p w:rsidR="0098133D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 Гипофункция передней доли гипофиза: виды, причины, механизмы и проявления развивающихся в организме нарушений, их последствия.</w:t>
      </w:r>
    </w:p>
    <w:p w:rsidR="0098133D" w:rsidRPr="006A127F" w:rsidRDefault="0098133D" w:rsidP="0098133D">
      <w:pPr>
        <w:ind w:left="567" w:hanging="567"/>
        <w:jc w:val="left"/>
        <w:rPr>
          <w:rFonts w:ascii="Times New Roman" w:hAnsi="Times New Roman"/>
          <w:sz w:val="24"/>
          <w:szCs w:val="24"/>
        </w:rPr>
      </w:pPr>
    </w:p>
    <w:p w:rsidR="0098133D" w:rsidRPr="006A127F" w:rsidRDefault="0098133D" w:rsidP="009813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БИЛЕТ  № 20</w:t>
      </w:r>
    </w:p>
    <w:p w:rsidR="0098133D" w:rsidRPr="006A127F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1. Механизмы кардиогенных отеков</w:t>
      </w:r>
    </w:p>
    <w:p w:rsidR="0098133D" w:rsidRPr="006A127F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2. Постгеморрагические анемии: виды, причины, патогенез, проявления, особенности картины периферической крови.</w:t>
      </w: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  <w:r w:rsidRPr="006A127F">
        <w:rPr>
          <w:rFonts w:ascii="Times New Roman" w:hAnsi="Times New Roman"/>
          <w:sz w:val="24"/>
          <w:szCs w:val="24"/>
        </w:rPr>
        <w:t>3. Расстройства обмена веществ и функций организма при гипоксии</w:t>
      </w: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</w:p>
    <w:p w:rsidR="0098133D" w:rsidRPr="007D5E06" w:rsidRDefault="0098133D" w:rsidP="0098133D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D5E06">
        <w:rPr>
          <w:rFonts w:ascii="Times New Roman" w:hAnsi="Times New Roman"/>
          <w:b/>
          <w:sz w:val="24"/>
          <w:szCs w:val="24"/>
        </w:rPr>
        <w:t>ШАБЛОН БИЛЕТА ДЛЯ ПРОМЕЖУТОЧНО</w:t>
      </w:r>
      <w:r>
        <w:rPr>
          <w:rFonts w:ascii="Times New Roman" w:hAnsi="Times New Roman"/>
          <w:b/>
          <w:sz w:val="24"/>
          <w:szCs w:val="24"/>
        </w:rPr>
        <w:t>ГО КОНТРОЛЯ</w:t>
      </w:r>
    </w:p>
    <w:p w:rsidR="0098133D" w:rsidRPr="007D5E06" w:rsidRDefault="0098133D" w:rsidP="0098133D">
      <w:pPr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BBC738" wp14:editId="76D65FE5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МИНОБРНАУКИ РОССИИ</w:t>
      </w: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«Дагестанский государственный медицинский университет»</w:t>
      </w: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(ФГБОУ ВО «ДГМУ»)</w:t>
      </w:r>
    </w:p>
    <w:p w:rsidR="0098133D" w:rsidRPr="0033508F" w:rsidRDefault="0098133D" w:rsidP="0098133D">
      <w:pPr>
        <w:widowControl w:val="0"/>
        <w:rPr>
          <w:rFonts w:ascii="Times New Roman" w:hAnsi="Times New Roman"/>
          <w:sz w:val="24"/>
          <w:szCs w:val="24"/>
        </w:rPr>
      </w:pP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Кафедра патологической физиологии</w:t>
      </w: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98133D" w:rsidRDefault="0098133D" w:rsidP="0098133D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Специальность (направление) - 31.05.01  “Лечебное дело” </w:t>
      </w:r>
    </w:p>
    <w:p w:rsidR="0098133D" w:rsidRPr="0033508F" w:rsidRDefault="0098133D" w:rsidP="0098133D">
      <w:pPr>
        <w:rPr>
          <w:rFonts w:ascii="Times New Roman" w:hAnsi="Times New Roman"/>
          <w:sz w:val="24"/>
          <w:szCs w:val="24"/>
        </w:rPr>
      </w:pPr>
      <w:proofErr w:type="spellStart"/>
      <w:r w:rsidRPr="0033508F">
        <w:rPr>
          <w:rFonts w:ascii="Times New Roman" w:hAnsi="Times New Roman"/>
          <w:sz w:val="24"/>
          <w:szCs w:val="24"/>
        </w:rPr>
        <w:t>Диспиплина</w:t>
      </w:r>
      <w:proofErr w:type="spellEnd"/>
      <w:r w:rsidRPr="00335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35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клиническая патоф</w:t>
      </w:r>
      <w:r w:rsidRPr="0033508F">
        <w:rPr>
          <w:rFonts w:ascii="Times New Roman" w:hAnsi="Times New Roman"/>
          <w:sz w:val="24"/>
          <w:szCs w:val="24"/>
        </w:rPr>
        <w:t>изиология</w:t>
      </w:r>
    </w:p>
    <w:p w:rsidR="0098133D" w:rsidRPr="0033508F" w:rsidRDefault="0098133D" w:rsidP="0098133D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98133D" w:rsidRPr="0033508F" w:rsidRDefault="0098133D" w:rsidP="0098133D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508F">
        <w:rPr>
          <w:rFonts w:ascii="Times New Roman" w:hAnsi="Times New Roman"/>
          <w:b/>
          <w:bCs/>
          <w:sz w:val="24"/>
          <w:szCs w:val="24"/>
        </w:rPr>
        <w:t>БИЛЕТ № ____</w:t>
      </w:r>
    </w:p>
    <w:p w:rsidR="0098133D" w:rsidRPr="0033508F" w:rsidRDefault="0098133D" w:rsidP="0098133D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33D" w:rsidRPr="00EE232A" w:rsidRDefault="0098133D" w:rsidP="009813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2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A3">
        <w:rPr>
          <w:rFonts w:ascii="Times New Roman" w:hAnsi="Times New Roman"/>
          <w:sz w:val="24"/>
          <w:szCs w:val="24"/>
        </w:rPr>
        <w:t xml:space="preserve"> </w:t>
      </w:r>
      <w:r w:rsidRPr="006A127F">
        <w:rPr>
          <w:rFonts w:ascii="Times New Roman" w:hAnsi="Times New Roman"/>
          <w:sz w:val="24"/>
          <w:szCs w:val="24"/>
        </w:rPr>
        <w:t>Механизмы кардиогенных отеков</w:t>
      </w:r>
      <w:r>
        <w:rPr>
          <w:rFonts w:ascii="Times New Roman" w:hAnsi="Times New Roman"/>
          <w:sz w:val="24"/>
          <w:szCs w:val="24"/>
        </w:rPr>
        <w:t xml:space="preserve">  (ОПК-7, ОПК-9)</w:t>
      </w:r>
    </w:p>
    <w:p w:rsidR="0098133D" w:rsidRPr="00EE232A" w:rsidRDefault="0098133D" w:rsidP="0098133D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23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27F">
        <w:rPr>
          <w:rFonts w:ascii="Times New Roman" w:hAnsi="Times New Roman"/>
          <w:sz w:val="24"/>
          <w:szCs w:val="24"/>
        </w:rPr>
        <w:t>Постгеморрагические анемии: виды, причины, патогенез, проявления, особенности картины периферической крови.</w:t>
      </w:r>
      <w:r>
        <w:rPr>
          <w:rFonts w:ascii="Times New Roman" w:hAnsi="Times New Roman"/>
          <w:sz w:val="24"/>
          <w:szCs w:val="24"/>
        </w:rPr>
        <w:t xml:space="preserve">  (ОПК-7, ОПК-9)</w:t>
      </w:r>
    </w:p>
    <w:p w:rsidR="0098133D" w:rsidRPr="00EE232A" w:rsidRDefault="0098133D" w:rsidP="00981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232A">
        <w:rPr>
          <w:rFonts w:ascii="Times New Roman" w:hAnsi="Times New Roman"/>
          <w:sz w:val="24"/>
          <w:szCs w:val="24"/>
        </w:rPr>
        <w:t>. Какие изменения характерны на ЭКГ при инфаркте миокарда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(ОПК-7, ОПК-9</w:t>
      </w:r>
      <w:r w:rsidRPr="0033508F">
        <w:rPr>
          <w:rFonts w:ascii="Times New Roman" w:hAnsi="Times New Roman"/>
          <w:sz w:val="24"/>
          <w:szCs w:val="24"/>
        </w:rPr>
        <w:t>)</w:t>
      </w:r>
    </w:p>
    <w:p w:rsidR="0098133D" w:rsidRDefault="0098133D" w:rsidP="0098133D">
      <w:pPr>
        <w:widowControl w:val="0"/>
        <w:tabs>
          <w:tab w:val="left" w:pos="643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33D" w:rsidRPr="0033508F" w:rsidRDefault="0098133D" w:rsidP="0098133D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Утвержден на заседании кафедры, протокол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50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33508F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20</w:t>
      </w:r>
      <w:r w:rsidRPr="0033508F">
        <w:rPr>
          <w:rFonts w:ascii="Times New Roman" w:hAnsi="Times New Roman"/>
          <w:sz w:val="24"/>
          <w:szCs w:val="24"/>
        </w:rPr>
        <w:t xml:space="preserve">»  сентября  2018 г.  </w:t>
      </w:r>
    </w:p>
    <w:p w:rsidR="0098133D" w:rsidRPr="0033508F" w:rsidRDefault="0098133D" w:rsidP="0098133D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Заведующий кафедрой: патологической физиологии ДГМУ д.м.н.  проф. М.З. Саидов</w:t>
      </w:r>
    </w:p>
    <w:p w:rsidR="0098133D" w:rsidRPr="0033508F" w:rsidRDefault="0098133D" w:rsidP="0098133D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Составители:</w:t>
      </w:r>
    </w:p>
    <w:p w:rsidR="0098133D" w:rsidRPr="0033508F" w:rsidRDefault="0098133D" w:rsidP="0098133D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3350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</w:t>
      </w:r>
      <w:r w:rsidRPr="0033508F">
        <w:rPr>
          <w:b w:val="0"/>
          <w:sz w:val="24"/>
          <w:szCs w:val="24"/>
        </w:rPr>
        <w:t xml:space="preserve">Зав. кафедрой патологической физиологии ДГМУ </w:t>
      </w:r>
    </w:p>
    <w:p w:rsidR="0098133D" w:rsidRPr="0033508F" w:rsidRDefault="0098133D" w:rsidP="0098133D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33508F">
        <w:rPr>
          <w:b w:val="0"/>
          <w:sz w:val="24"/>
          <w:szCs w:val="24"/>
        </w:rPr>
        <w:t>д.м.н.  проф. М.З. Саидов _______________________</w:t>
      </w:r>
    </w:p>
    <w:p w:rsidR="0098133D" w:rsidRPr="0033508F" w:rsidRDefault="0098133D" w:rsidP="0098133D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Pr="003350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33508F">
        <w:rPr>
          <w:b w:val="0"/>
          <w:sz w:val="24"/>
          <w:szCs w:val="24"/>
        </w:rPr>
        <w:t xml:space="preserve">Доцент кафедры патологической физиологии ДГМУ   </w:t>
      </w:r>
    </w:p>
    <w:p w:rsidR="0098133D" w:rsidRPr="007D5E06" w:rsidRDefault="0098133D" w:rsidP="0098133D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33508F">
        <w:rPr>
          <w:b w:val="0"/>
          <w:sz w:val="24"/>
          <w:szCs w:val="24"/>
        </w:rPr>
        <w:t>к.м.н. В.Г Горелова ____________________________</w:t>
      </w:r>
    </w:p>
    <w:p w:rsidR="0098133D" w:rsidRDefault="0098133D" w:rsidP="0098133D"/>
    <w:p w:rsidR="0098133D" w:rsidRDefault="0098133D" w:rsidP="0098133D"/>
    <w:sectPr w:rsidR="0098133D" w:rsidSect="009813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CB" w:rsidRDefault="00B403CB" w:rsidP="0098133D">
      <w:r>
        <w:separator/>
      </w:r>
    </w:p>
  </w:endnote>
  <w:endnote w:type="continuationSeparator" w:id="0">
    <w:p w:rsidR="00B403CB" w:rsidRDefault="00B403CB" w:rsidP="009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CB" w:rsidRDefault="00B403CB" w:rsidP="0098133D">
      <w:r>
        <w:separator/>
      </w:r>
    </w:p>
  </w:footnote>
  <w:footnote w:type="continuationSeparator" w:id="0">
    <w:p w:rsidR="00B403CB" w:rsidRDefault="00B403CB" w:rsidP="0098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72"/>
      <w:docPartObj>
        <w:docPartGallery w:val="Page Numbers (Top of Page)"/>
        <w:docPartUnique/>
      </w:docPartObj>
    </w:sdtPr>
    <w:sdtContent>
      <w:p w:rsidR="0098133D" w:rsidRDefault="009813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DC">
          <w:rPr>
            <w:noProof/>
          </w:rPr>
          <w:t>16</w:t>
        </w:r>
        <w:r>
          <w:fldChar w:fldCharType="end"/>
        </w:r>
      </w:p>
    </w:sdtContent>
  </w:sdt>
  <w:p w:rsidR="0098133D" w:rsidRDefault="00981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B9"/>
    <w:rsid w:val="001F47B9"/>
    <w:rsid w:val="0098133D"/>
    <w:rsid w:val="00AC69DC"/>
    <w:rsid w:val="00B403CB"/>
    <w:rsid w:val="00D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8133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813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8133D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9813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98133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98133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98133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981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3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33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8133D"/>
    <w:pPr>
      <w:ind w:left="720"/>
      <w:contextualSpacing/>
    </w:pPr>
  </w:style>
  <w:style w:type="character" w:customStyle="1" w:styleId="1">
    <w:name w:val="Основной текст1"/>
    <w:rsid w:val="00981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98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8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98133D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8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133D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33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8133D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133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8133D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81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13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3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8133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813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8133D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9813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98133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98133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98133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981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3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33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8133D"/>
    <w:pPr>
      <w:ind w:left="720"/>
      <w:contextualSpacing/>
    </w:pPr>
  </w:style>
  <w:style w:type="character" w:customStyle="1" w:styleId="1">
    <w:name w:val="Основной текст1"/>
    <w:rsid w:val="00981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98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8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98133D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8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133D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33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8133D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133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8133D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81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13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2019-12-18T13:07:00Z</dcterms:created>
  <dcterms:modified xsi:type="dcterms:W3CDTF">2019-12-18T13:07:00Z</dcterms:modified>
</cp:coreProperties>
</file>