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E6" w:rsidRDefault="00B832CD" w:rsidP="00B832CD">
      <w:pPr>
        <w:tabs>
          <w:tab w:val="left" w:pos="2579"/>
        </w:tabs>
        <w:spacing w:line="360" w:lineRule="auto"/>
        <w:ind w:hanging="1418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7194166" cy="10164665"/>
            <wp:effectExtent l="0" t="0" r="6985" b="8255"/>
            <wp:docPr id="1" name="Рисунок 1" descr="D:\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166" cy="101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-855848</wp:posOffset>
            </wp:positionH>
            <wp:positionV relativeFrom="paragraph">
              <wp:posOffset>120</wp:posOffset>
            </wp:positionV>
            <wp:extent cx="7250598" cy="10244399"/>
            <wp:effectExtent l="0" t="0" r="7620" b="5080"/>
            <wp:wrapThrough wrapText="bothSides">
              <wp:wrapPolygon edited="0">
                <wp:start x="0" y="0"/>
                <wp:lineTo x="0" y="21571"/>
                <wp:lineTo x="21566" y="21571"/>
                <wp:lineTo x="21566" y="0"/>
                <wp:lineTo x="0" y="0"/>
              </wp:wrapPolygon>
            </wp:wrapThrough>
            <wp:docPr id="2" name="Рисунок 2" descr="D:\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598" cy="102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FE6">
        <w:rPr>
          <w:rFonts w:ascii="Times New Roman" w:hAnsi="Times New Roman"/>
          <w:b/>
          <w:sz w:val="24"/>
          <w:szCs w:val="20"/>
        </w:rPr>
        <w:t xml:space="preserve">КАРТА КОМПЕТЕНЦИЙ ОБУЧАЮЩЕГОСЯ, ФОРМИРУЕМЫЕ В РЕЗУЛЬТАТЕ </w:t>
      </w:r>
      <w:r w:rsidR="004D2FE6">
        <w:rPr>
          <w:rFonts w:ascii="Times New Roman" w:hAnsi="Times New Roman"/>
          <w:b/>
          <w:sz w:val="24"/>
          <w:szCs w:val="20"/>
        </w:rPr>
        <w:lastRenderedPageBreak/>
        <w:t>ОСВОЕНИЯ ДИСЦИПЛИНЫ «АКУШЕРСТВА И ГИНЕКОЛОГИИ»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233"/>
        <w:gridCol w:w="6049"/>
      </w:tblGrid>
      <w:tr w:rsidR="004D2FE6" w:rsidTr="004D2FE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</w:pPr>
            <w:r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4D2FE6" w:rsidTr="004D2FE6">
        <w:trPr>
          <w:trHeight w:val="3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D2FE6" w:rsidTr="004D2FE6">
        <w:trPr>
          <w:trHeight w:val="57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</w:t>
            </w:r>
          </w:p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3"/>
              <w:shd w:val="clear" w:color="auto" w:fill="auto"/>
              <w:spacing w:before="0" w:line="360" w:lineRule="auto"/>
              <w:ind w:right="2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 xml:space="preserve"> – способностью к абстрактному мышлению, анализу, синтезу.</w:t>
            </w:r>
          </w:p>
        </w:tc>
      </w:tr>
      <w:tr w:rsidR="004D2FE6" w:rsidTr="004D2FE6">
        <w:trPr>
          <w:trHeight w:val="7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4D2FE6" w:rsidRDefault="004D2FE6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акушерстве и гинекологии. </w:t>
            </w:r>
          </w:p>
          <w:p w:rsidR="004D2FE6" w:rsidRDefault="004D2FE6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4D2FE6" w:rsidTr="004D2FE6">
        <w:trPr>
          <w:trHeight w:val="77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к ведению медицинской документации. </w:t>
            </w:r>
          </w:p>
        </w:tc>
      </w:tr>
      <w:tr w:rsidR="004D2FE6" w:rsidTr="004D2FE6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оформления диспансерной карты беременной, истории родов, истории болезни гинекологической больной. </w:t>
            </w:r>
          </w:p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заполнять основные разделы диспансерной карты беременной, истории родов, истории болезни гинекологической больной: жалобы, данные анамнеза заболевания, анамнеза жизни, физикального обследования пациента, дневниковые записи, эпикриз;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выделять группы риска на возникновение осложнений во время беременности, родов и послеродовом периоде. </w:t>
            </w:r>
          </w:p>
          <w:p w:rsidR="004D2FE6" w:rsidRDefault="004D2FE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алгоритмом оформления диспансерной карты беременной, истории родов, истории болезни гинекологической больной – оформить академическую историю болезни или родов в соответствии с планом написания истории болезни или родов.</w:t>
            </w:r>
          </w:p>
        </w:tc>
      </w:tr>
      <w:tr w:rsidR="004D2FE6" w:rsidTr="004D2FE6">
        <w:trPr>
          <w:trHeight w:val="15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 или установления факта наличия или отсутствия заболевания.</w:t>
            </w:r>
          </w:p>
        </w:tc>
      </w:tr>
      <w:tr w:rsidR="004D2FE6" w:rsidTr="004D2FE6">
        <w:trPr>
          <w:trHeight w:val="6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изменения в организме беременной женщины; оплодотворение, развитие зародыша и плаценты; варианты положения плода; строение и размеры костного таза, анатомию и топографию женских половых органов; строение и размеры головки доношенного плода, положение головки плода по отношению к плоскостям малого таза; патофизиологию развития критических состояний в акушерстве и гинекологии.</w:t>
            </w:r>
          </w:p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собрать общий и специальный анамнез, провести общее и специальное акушерское и гинекологическое обследование; установить срок беременности, определить предположительную массу плода, положение плода в матке, характер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выявить симптомы критических состояний в акушерстве и гинекологии.</w:t>
            </w:r>
          </w:p>
          <w:p w:rsidR="004D2FE6" w:rsidRDefault="004D2F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написания медицинской карты амбулаторного и стационарного больного, ведения медицинской документации; оказания неотложной помощи в акушерстве и гинекологии.</w:t>
            </w:r>
          </w:p>
        </w:tc>
      </w:tr>
      <w:tr w:rsidR="004D2FE6" w:rsidTr="004D2FE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готовностью к ведению физиологической беременности, приему родов.</w:t>
            </w:r>
          </w:p>
        </w:tc>
      </w:tr>
      <w:tr w:rsidR="004D2FE6" w:rsidTr="004D2FE6">
        <w:trPr>
          <w:trHeight w:val="2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биомеханизм родов при различных вариантах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механизмы развития родовой деятельности; клинику и ведение физиологических родов; клинику и диагностику нарушений сократительной деятельности матки;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(критические периоды жизни плода, влияние внешних и внутренних факторов).</w:t>
            </w:r>
          </w:p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оценку результатам основных лабораторных исследований (анализ мочи, крови, мазок из влагалища); определить признаки отделения последа; определить приблизительный объем кровопотери; оказывать пособие при различных вариантах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плода, выполнять и интерпретировать результаты диагностики состояния внутриутробного плода.</w:t>
            </w:r>
          </w:p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техникой акушерского пособия при приеме родов при различных вариантах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предлежаний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интерпретацией методов диагностики состояния внутриутробного плода (УЗИ, КТГ,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сосудов маточно-плацентарного кровотока).</w:t>
            </w:r>
          </w:p>
        </w:tc>
      </w:tr>
    </w:tbl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УРОВЕНЬ УСВОЕНИЯ КОМПЕТЕНЦИЙ ПО ДИСЦИПЛИНЕ</w:t>
      </w:r>
    </w:p>
    <w:p w:rsidR="004D2FE6" w:rsidRDefault="004D2FE6" w:rsidP="004D2FE6">
      <w:pPr>
        <w:tabs>
          <w:tab w:val="left" w:pos="257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«АКУШЕРСТВО И ГИНЕКОЛОГИЯ»</w:t>
      </w:r>
    </w:p>
    <w:p w:rsidR="004D2FE6" w:rsidRDefault="004D2FE6" w:rsidP="004D2FE6">
      <w:pPr>
        <w:tabs>
          <w:tab w:val="left" w:pos="257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88"/>
        <w:gridCol w:w="4555"/>
      </w:tblGrid>
      <w:tr w:rsidR="004D2FE6" w:rsidTr="004D2FE6">
        <w:trPr>
          <w:trHeight w:val="11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Компетенции не освоены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Не получены ответы по базовым вопросам дисциплины</w:t>
            </w:r>
          </w:p>
        </w:tc>
      </w:tr>
      <w:tr w:rsidR="004D2FE6" w:rsidTr="004D2F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Базовый уровень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4D2FE6" w:rsidTr="004D2FE6">
        <w:trPr>
          <w:trHeight w:val="16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Средний уровень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4D2FE6" w:rsidTr="004D2F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Продвинутый уровень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2411"/>
        <w:gridCol w:w="3402"/>
        <w:gridCol w:w="4819"/>
      </w:tblGrid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дисциплин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4D2FE6" w:rsidTr="004D2FE6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вопросам модуля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письменно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– письменно 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ПК-5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Анатомо-физиологические особенности женской репродуктивной системы.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Перинатология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беременности и родов.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письменно.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послеродового периода и периода новорожденности.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Патологическое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акушерство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вопросам модуля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письменно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– письменно 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беременности.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– письменно и устно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Токсикозы беременных.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на фоне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письменно.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– письменно и устно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Патология родов.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8.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Патология послеродового периода.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Оперативное 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акушерство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вопросам модуля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– письменно 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– письменно и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Неотложные состояния в акушерстве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вопросам модуля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– письменно 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ПК-5, ПК-12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Кровотечения в акушерстве. Шок и терминальные состояния в акушерстве.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ИСТОРИИ РОДОВ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Гинекология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вопросам модуля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– письменно 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Нарушение менструальной функции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Нейроэндокринные синдромы в гинекологии. Аменорея.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– письменно и устно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Воспалительные заболевания органов малого таза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Миома матки.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Злокачественные опухоли тела матки.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– письменно и устно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Эндометриоз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Бесплодие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семьи и контрацепция.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– письменно и устно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Предопухолевые и опухолевые заболевания шейки матки.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20.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Гиперпластические процессы и рак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Опухоли яичников.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ОПК-6, ПК-5.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Типичные гинекологические операции.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теме практического занятия – устно</w:t>
            </w:r>
          </w:p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</w:t>
            </w:r>
          </w:p>
        </w:tc>
      </w:tr>
      <w:tr w:rsidR="004D2FE6" w:rsidTr="004D2FE6">
        <w:trPr>
          <w:trHeight w:val="38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итогам освоения дисциплины</w:t>
            </w:r>
          </w:p>
        </w:tc>
      </w:tr>
      <w:tr w:rsidR="004D2FE6" w:rsidTr="004D2FE6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ОПК-6, ПК-5, ПК-12.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билетам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устно</w:t>
            </w:r>
          </w:p>
        </w:tc>
      </w:tr>
    </w:tbl>
    <w:p w:rsidR="004D2FE6" w:rsidRDefault="004D2FE6" w:rsidP="004D2F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2FE6" w:rsidRDefault="004D2FE6" w:rsidP="004D2F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E6" w:rsidRDefault="004D2FE6" w:rsidP="004D2F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E6" w:rsidRDefault="004D2FE6" w:rsidP="004D2F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E6" w:rsidRDefault="004D2FE6" w:rsidP="004D2F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ВОЗМОЖНЫХ ОЦЕНОЧНЫХ СРЕДСТВ ПО</w:t>
      </w:r>
    </w:p>
    <w:p w:rsidR="004D2FE6" w:rsidRDefault="004D2FE6" w:rsidP="004D2F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ДИСЦИПЛИНЕ «АКУШЕРСТВО И ГИНЕКОЛОГИЯ»</w:t>
      </w:r>
    </w:p>
    <w:p w:rsidR="004D2FE6" w:rsidRDefault="004D2FE6" w:rsidP="004D2FE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4430"/>
        <w:gridCol w:w="2869"/>
      </w:tblGrid>
      <w:tr w:rsidR="004D2FE6" w:rsidTr="004D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оценочных средств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оценочного материала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4D2FE6" w:rsidTr="004D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Ситуационная задача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tabs>
                <w:tab w:val="left" w:pos="116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решения ситуационной задачи</w:t>
            </w:r>
          </w:p>
        </w:tc>
      </w:tr>
      <w:tr w:rsidR="004D2FE6" w:rsidTr="004D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4D2FE6" w:rsidTr="004D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Защита истории родов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проверки готовности к ведению медицинской документации, требующее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студента, прежде всего глубокого изучения литературы по данному заболеванию, знаний и умений обследования пациентки, правильного формулирования диагноза и составления плана лечения или метода  родоразрешения.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родов</w:t>
            </w:r>
          </w:p>
        </w:tc>
      </w:tr>
      <w:tr w:rsidR="004D2FE6" w:rsidTr="004D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Реферат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рефератов</w:t>
            </w:r>
          </w:p>
        </w:tc>
      </w:tr>
      <w:tr w:rsidR="004D2FE6" w:rsidTr="004D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контроля, организованное как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4D2FE6" w:rsidTr="004D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</w:tbl>
    <w:p w:rsidR="004D2FE6" w:rsidRDefault="004D2FE6" w:rsidP="004D2FE6">
      <w:pPr>
        <w:tabs>
          <w:tab w:val="left" w:pos="257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4D2FE6" w:rsidRDefault="004D2FE6" w:rsidP="004D2FE6">
      <w:pPr>
        <w:spacing w:after="0"/>
        <w:rPr>
          <w:rFonts w:ascii="Times New Roman" w:hAnsi="Times New Roman"/>
          <w:b/>
          <w:sz w:val="24"/>
          <w:szCs w:val="20"/>
        </w:rPr>
        <w:sectPr w:rsidR="004D2FE6">
          <w:pgSz w:w="11906" w:h="16838"/>
          <w:pgMar w:top="1134" w:right="851" w:bottom="1134" w:left="1701" w:header="709" w:footer="709" w:gutter="0"/>
          <w:cols w:space="720"/>
        </w:sectPr>
      </w:pP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КРИТЕРИИ ОЦЕНКИ ТЕКУЩЕГО КОНТРОЛЯ УСПЕВАЕМОСТИ</w:t>
      </w: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(СОБЕСЕДОВАНИЕ/КОНТРОЛЬНАЯ РАБОТА)</w:t>
      </w: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3826"/>
        <w:gridCol w:w="4110"/>
        <w:gridCol w:w="4393"/>
      </w:tblGrid>
      <w:tr w:rsidR="004D2FE6" w:rsidTr="004D2FE6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4D2FE6" w:rsidTr="004D2F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4D2FE6" w:rsidTr="004D2FE6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4D2FE6" w:rsidTr="004D2F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4D2FE6" w:rsidRDefault="004D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усвоил основное содержание материала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дисциплины, но имеет пробелы в усвоении материала, не препятствующие дальнейшему усвоению учебного материала по дисциплине «Акушерство и гинекология».</w:t>
            </w:r>
          </w:p>
          <w:p w:rsidR="004D2FE6" w:rsidRDefault="004D2FE6">
            <w:pPr>
              <w:pStyle w:val="4"/>
              <w:shd w:val="clear" w:color="auto" w:fill="auto"/>
              <w:tabs>
                <w:tab w:val="center" w:pos="1310"/>
              </w:tabs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Имеет</w:t>
            </w:r>
            <w:r>
              <w:rPr>
                <w:rStyle w:val="1"/>
                <w:b w:val="0"/>
                <w:bCs w:val="0"/>
                <w:sz w:val="24"/>
                <w:szCs w:val="24"/>
              </w:rPr>
              <w:tab/>
            </w:r>
            <w:r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>несистематизированные знания по модулям дисциплины</w:t>
            </w:r>
            <w:r>
              <w:rPr>
                <w:rStyle w:val="1"/>
                <w:rFonts w:eastAsia="Calibri"/>
                <w:bCs w:val="0"/>
                <w:sz w:val="24"/>
                <w:szCs w:val="24"/>
              </w:rPr>
              <w:t>.</w:t>
            </w:r>
          </w:p>
          <w:p w:rsidR="004D2FE6" w:rsidRDefault="004D2FE6">
            <w:pPr>
              <w:spacing w:after="0"/>
              <w:rPr>
                <w:b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Материал излагает фрагментарно, не последовательно.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способен самостоятельно выделять главные положения в изученном материале.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 xml:space="preserve">Показывает знания всего изученного программного материала. 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b w:val="0"/>
                <w:sz w:val="24"/>
                <w:szCs w:val="24"/>
              </w:rPr>
              <w:t>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«Акушерство и гинекология».</w:t>
            </w:r>
          </w:p>
          <w:p w:rsidR="004D2FE6" w:rsidRDefault="004D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Знает основные понятия в разделах акушерства и гинекологии. Показывает глубокое знание и понимание всего объема программного материала.</w:t>
            </w:r>
          </w:p>
        </w:tc>
      </w:tr>
      <w:tr w:rsidR="004D2FE6" w:rsidTr="004D2FE6">
        <w:trPr>
          <w:trHeight w:val="111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</w:t>
            </w:r>
          </w:p>
        </w:tc>
      </w:tr>
      <w:tr w:rsidR="004D2FE6" w:rsidTr="004D2F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не умеет применять неполные знания к решению конкретных вопросов и ситуационных задач по образцу.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испытывает затруднения при изложении материала по модулям дисциплины «Акушерство и гинекология».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 xml:space="preserve">Студент непоследовательно и не систематизировано умеет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использовать неполные знания материала.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b w:val="0"/>
                <w:sz w:val="24"/>
                <w:szCs w:val="24"/>
              </w:rPr>
              <w:t>Студент затрудняется при  применении знаний, необходимых для решения задач различных ситуационных типов, при объяснении конкретных понятий в разделах «Акушерство и гинекология»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>
              <w:rPr>
                <w:rStyle w:val="1"/>
                <w:b w:val="0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Style w:val="1"/>
                <w:b w:val="0"/>
                <w:sz w:val="24"/>
                <w:szCs w:val="24"/>
              </w:rPr>
              <w:t xml:space="preserve"> связи. 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>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left="3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самостоятельно и аргументировано делать анализ, обобщения, выводы. Устанавливать междисциплинарные (на основе ранее приобретенных знаний) и </w:t>
            </w:r>
            <w:proofErr w:type="spellStart"/>
            <w:r>
              <w:rPr>
                <w:rStyle w:val="1"/>
                <w:b w:val="0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Style w:val="1"/>
                <w:b w:val="0"/>
                <w:sz w:val="24"/>
                <w:szCs w:val="24"/>
              </w:rPr>
              <w:t xml:space="preserve"> связи, творчески применять полученные знания для решения акушерских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первоисточники, акушерские фантомы. </w:t>
            </w:r>
          </w:p>
        </w:tc>
      </w:tr>
      <w:tr w:rsidR="004D2FE6" w:rsidTr="004D2FE6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ВЛАДЕТЬ</w:t>
            </w:r>
          </w:p>
        </w:tc>
      </w:tr>
      <w:tr w:rsidR="004D2FE6" w:rsidTr="004D2F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rStyle w:val="1"/>
                <w:b w:val="0"/>
                <w:sz w:val="24"/>
                <w:szCs w:val="24"/>
              </w:rPr>
              <w:t xml:space="preserve">Студент не владеет практическими навыками на акушерских фантомах и не знает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гинекологический инструментарий.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владеет основными навыками, но допускает ошибки и неточности использованной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научной терминологии и при ответах на акушерском фантоме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b w:val="0"/>
                <w:sz w:val="24"/>
                <w:szCs w:val="24"/>
              </w:rPr>
              <w:t xml:space="preserve">Студент в основном способен самостоятельно </w:t>
            </w:r>
            <w:r>
              <w:rPr>
                <w:rStyle w:val="1"/>
                <w:b w:val="0"/>
                <w:sz w:val="24"/>
                <w:szCs w:val="24"/>
              </w:rPr>
              <w:t xml:space="preserve">главные </w:t>
            </w:r>
            <w:r>
              <w:rPr>
                <w:b w:val="0"/>
                <w:sz w:val="24"/>
                <w:szCs w:val="24"/>
              </w:rPr>
              <w:t xml:space="preserve">положения в изученном материале. 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способен владеть навыком использования некоторых гинекологических инструментариев.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Студент владеет знаниями всего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материала, материал излагает последовательно,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 незначительные ошибки и недочеты при воспроизведении изученного материала. </w:t>
            </w:r>
          </w:p>
          <w:p w:rsidR="004D2FE6" w:rsidRDefault="004D2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обладает достаточным навыком работы со справочной литературой, учебником, первоисточниками; правильно ориентируется, но работает медленно на акушерских фантомах.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самостоятельно выделяет главные </w:t>
            </w:r>
            <w:r>
              <w:rPr>
                <w:b w:val="0"/>
                <w:sz w:val="24"/>
                <w:szCs w:val="24"/>
              </w:rPr>
              <w:t xml:space="preserve">положения в изученном материале и способен дать краткую </w:t>
            </w:r>
            <w:r>
              <w:rPr>
                <w:b w:val="0"/>
                <w:sz w:val="24"/>
                <w:szCs w:val="24"/>
              </w:rPr>
              <w:lastRenderedPageBreak/>
              <w:t>характеристику основным идеям проработанного материала.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владеет навыком демонстрации биомеханизмов родов при головном (передний и задний вид) и тазовом </w:t>
            </w:r>
            <w:proofErr w:type="spellStart"/>
            <w:r>
              <w:rPr>
                <w:b w:val="0"/>
                <w:sz w:val="24"/>
                <w:szCs w:val="24"/>
              </w:rPr>
              <w:t>предлежаниях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плода, а также при разгибательных </w:t>
            </w:r>
            <w:proofErr w:type="spellStart"/>
            <w:r>
              <w:rPr>
                <w:b w:val="0"/>
                <w:sz w:val="24"/>
                <w:szCs w:val="24"/>
              </w:rPr>
              <w:t>вставлениях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головки плода; владеет техникой наложения акушерских щипцов и вакуум экстракции плода аппаратом «КИВИ», владеет </w:t>
            </w:r>
            <w:proofErr w:type="spellStart"/>
            <w:r>
              <w:rPr>
                <w:b w:val="0"/>
                <w:sz w:val="24"/>
                <w:szCs w:val="24"/>
              </w:rPr>
              <w:t>биманульным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осмотром женщины на акушерском кресле, осмотр шейки матки в зеркалах.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дисциплины.</w:t>
            </w:r>
          </w:p>
        </w:tc>
      </w:tr>
    </w:tbl>
    <w:p w:rsidR="004D2FE6" w:rsidRDefault="004D2FE6" w:rsidP="004D2FE6">
      <w:pPr>
        <w:spacing w:after="0"/>
        <w:rPr>
          <w:rFonts w:ascii="Times New Roman" w:hAnsi="Times New Roman"/>
          <w:b/>
          <w:sz w:val="20"/>
          <w:szCs w:val="20"/>
        </w:rPr>
        <w:sectPr w:rsidR="004D2FE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КРИТЕРИИ ОЦЕНКИ ТЕКУЩЕГО КОНТРОЛЯ УСПЕВАЕМОСТИ</w:t>
      </w: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(ТЕСТЫ)</w:t>
      </w: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29"/>
        <w:gridCol w:w="4615"/>
      </w:tblGrid>
      <w:tr w:rsidR="004D2FE6" w:rsidTr="004D2FE6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a3"/>
              <w:tabs>
                <w:tab w:val="left" w:pos="257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«ОТЛИЧНО»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a3"/>
              <w:tabs>
                <w:tab w:val="left" w:pos="257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100-90%</w:t>
            </w:r>
          </w:p>
        </w:tc>
      </w:tr>
      <w:tr w:rsidR="004D2FE6" w:rsidTr="004D2FE6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a3"/>
              <w:tabs>
                <w:tab w:val="left" w:pos="257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«ХОРОШО»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a3"/>
              <w:tabs>
                <w:tab w:val="left" w:pos="257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89-70%</w:t>
            </w:r>
          </w:p>
        </w:tc>
      </w:tr>
      <w:tr w:rsidR="004D2FE6" w:rsidTr="004D2FE6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a3"/>
              <w:tabs>
                <w:tab w:val="left" w:pos="257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«УДОВЛЕТВОРИТЕЛЬНО»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a3"/>
              <w:tabs>
                <w:tab w:val="left" w:pos="257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69-51%</w:t>
            </w:r>
          </w:p>
        </w:tc>
      </w:tr>
      <w:tr w:rsidR="004D2FE6" w:rsidTr="004D2FE6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a3"/>
              <w:tabs>
                <w:tab w:val="left" w:pos="2579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«НЕУДОВЛЕТВОРИТЕЛЬНО»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a3"/>
              <w:tabs>
                <w:tab w:val="left" w:pos="257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&lt;</w:t>
            </w:r>
            <w:r>
              <w:rPr>
                <w:rFonts w:ascii="Times New Roman" w:hAnsi="Times New Roman"/>
                <w:sz w:val="24"/>
                <w:szCs w:val="20"/>
              </w:rPr>
              <w:t>50%</w:t>
            </w:r>
          </w:p>
        </w:tc>
      </w:tr>
    </w:tbl>
    <w:p w:rsidR="004D2FE6" w:rsidRDefault="004D2FE6" w:rsidP="004D2FE6">
      <w:pPr>
        <w:pStyle w:val="a3"/>
        <w:tabs>
          <w:tab w:val="left" w:pos="2579"/>
        </w:tabs>
        <w:spacing w:after="0" w:line="360" w:lineRule="auto"/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КРИТЕРИИ ОЦЕНКИ ТЕКУЩЕГО КОНТРОЛЯ УСПЕВАЕМОСТИ</w:t>
      </w:r>
    </w:p>
    <w:p w:rsidR="004D2FE6" w:rsidRDefault="004D2FE6" w:rsidP="004D2FE6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собеседование по вопросам темы практического занятия</w:t>
      </w:r>
      <w:r>
        <w:rPr>
          <w:rFonts w:ascii="Times New Roman" w:hAnsi="Times New Roman" w:cs="Times New Roman"/>
          <w:b/>
          <w:sz w:val="24"/>
          <w:szCs w:val="20"/>
        </w:rPr>
        <w:t>)</w:t>
      </w:r>
    </w:p>
    <w:p w:rsidR="004D2FE6" w:rsidRDefault="004D2FE6" w:rsidP="004D2FE6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4"/>
              <w:shd w:val="clear" w:color="auto" w:fill="auto"/>
              <w:tabs>
                <w:tab w:val="left" w:pos="-851"/>
              </w:tabs>
              <w:spacing w:line="360" w:lineRule="auto"/>
              <w:ind w:left="33" w:right="-285" w:hanging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понятий,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      </w:r>
          </w:p>
        </w:tc>
      </w:tr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4"/>
              <w:shd w:val="clear" w:color="auto" w:fill="auto"/>
              <w:tabs>
                <w:tab w:val="left" w:pos="-851"/>
              </w:tabs>
              <w:spacing w:line="360" w:lineRule="auto"/>
              <w:ind w:right="-285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      </w:r>
          </w:p>
        </w:tc>
      </w:tr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4"/>
              <w:shd w:val="clear" w:color="auto" w:fill="auto"/>
              <w:tabs>
                <w:tab w:val="left" w:pos="-851"/>
              </w:tabs>
              <w:spacing w:line="360" w:lineRule="auto"/>
              <w:ind w:right="-285" w:firstLine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      </w:r>
          </w:p>
        </w:tc>
      </w:tr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pStyle w:val="4"/>
              <w:shd w:val="clear" w:color="auto" w:fill="auto"/>
              <w:tabs>
                <w:tab w:val="left" w:pos="-851"/>
                <w:tab w:val="left" w:pos="309"/>
              </w:tabs>
              <w:spacing w:line="360" w:lineRule="auto"/>
              <w:ind w:right="-285" w:firstLine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      </w:r>
          </w:p>
        </w:tc>
      </w:tr>
    </w:tbl>
    <w:p w:rsidR="004D2FE6" w:rsidRDefault="004D2FE6" w:rsidP="004D2FE6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4D2FE6" w:rsidRDefault="004D2FE6" w:rsidP="004D2FE6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4D2FE6" w:rsidRDefault="004D2FE6" w:rsidP="004D2FE6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КРИТЕРИИ ОЦЕНКИ ТЕКУЩЕГО КОНТРОЛЯ УСПЕВАЕМОСТИ</w:t>
      </w:r>
    </w:p>
    <w:p w:rsidR="004D2FE6" w:rsidRDefault="004D2FE6" w:rsidP="004D2FE6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(РЕФЕРАТ)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4D2FE6" w:rsidTr="004D2FE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D2FE6" w:rsidTr="004D2FE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1.Новизна реферированного текста</w:t>
            </w:r>
          </w:p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баллов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4D2FE6" w:rsidTr="004D2FE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Степень раскрытия сущности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Макс.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баллов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плана теме реферата;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4D2FE6" w:rsidTr="004D2FE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Обоснованность выбора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Макс.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баллов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4D2FE6" w:rsidTr="004D2FE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оформлению</w:t>
            </w:r>
          </w:p>
          <w:p w:rsidR="004D2FE6" w:rsidRDefault="004D2FE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баллов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грамотность и культура изложения;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4D2FE6" w:rsidTr="004D2FE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Грамотность</w:t>
            </w:r>
          </w:p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баллов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реферата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2FE6" w:rsidRDefault="004D2FE6" w:rsidP="004D2FE6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4D2FE6" w:rsidRDefault="004D2FE6" w:rsidP="004D2FE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86 – 100 баллов – «отлично»; </w:t>
      </w:r>
    </w:p>
    <w:p w:rsidR="004D2FE6" w:rsidRDefault="004D2FE6" w:rsidP="004D2FE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70 – 75 баллов – «хорошо»; </w:t>
      </w:r>
    </w:p>
    <w:p w:rsidR="004D2FE6" w:rsidRDefault="004D2FE6" w:rsidP="004D2FE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51 – 69 баллов – «удовлетворительно;</w:t>
      </w:r>
    </w:p>
    <w:p w:rsidR="004D2FE6" w:rsidRDefault="004D2FE6" w:rsidP="004D2FE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мене 51 балла – «неудовлетворительно».</w:t>
      </w:r>
    </w:p>
    <w:p w:rsidR="004D2FE6" w:rsidRDefault="004D2FE6" w:rsidP="004D2FE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4D2FE6" w:rsidRDefault="004D2FE6" w:rsidP="004D2FE6">
      <w:pPr>
        <w:tabs>
          <w:tab w:val="left" w:pos="257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КРИТЕРИИ ОЦЕНКИ ТЕКУЩЕГО КОНТРОЛЯ УСПЕВАЕМОСТИ</w:t>
      </w:r>
    </w:p>
    <w:p w:rsidR="004D2FE6" w:rsidRDefault="004D2FE6" w:rsidP="004D2FE6">
      <w:pPr>
        <w:tabs>
          <w:tab w:val="left" w:pos="2268"/>
          <w:tab w:val="left" w:pos="29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(ИСТОРИЯ РОДОВ)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полностью отвечает требованиям и схеме оформления истории болезни.  Написана грамотно, литературным языком, с использованием современной медицинской терминологии. Студент    умеет   осознанно   и   оперативно   трансформировать полученные знания при характеристике теоретических, клинико-диагностических и лечебных аспектов дисциплины  «Акушерство и гинекология».</w:t>
            </w:r>
          </w:p>
        </w:tc>
      </w:tr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учебной истории родов студент допускает некоторые неточности в формулировке развернутого клинического диагноза, обследования и лечении.</w:t>
            </w:r>
          </w:p>
        </w:tc>
      </w:tr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история родов оформлена с ошибками, написана неразборчивым почерком, допущены неточности в формулировке развернутого клинического диагноза, лечения, не освещен полностью патогенез заболевания.</w:t>
            </w:r>
          </w:p>
        </w:tc>
      </w:tr>
      <w:tr w:rsidR="004D2FE6" w:rsidTr="004D2FE6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родов написана неразборчивым почерком, с грубыми ошибками (не выставлен и не обоснован развернутый клинический диагноз, неправильно назначено лечение, не освещен патогенез заболевания).</w:t>
            </w:r>
          </w:p>
        </w:tc>
      </w:tr>
    </w:tbl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КРИТЕРИИ ОЦЕНКИ ТЕКУЩЕГО КОНТРОЛЯ УСПЕВАЕМОСТИ</w:t>
      </w:r>
    </w:p>
    <w:p w:rsidR="004D2FE6" w:rsidRDefault="004D2FE6" w:rsidP="004D2F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(СИТУАЦИОННЫЕ ЗАДАЧИ)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4D2FE6" w:rsidTr="004D2FE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E6" w:rsidRDefault="004D2F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D2FE6" w:rsidTr="004D2FE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и демонстрациями на акушерских фантомах, с правильным и свободным владением акушерско-гинекологической терминологией; ответы на дополнительные вопросы верные, чёткие.</w:t>
            </w:r>
          </w:p>
        </w:tc>
      </w:tr>
      <w:tr w:rsidR="004D2FE6" w:rsidTr="004D2FE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на акушерских фантомах, с единичными ошибками в использовании акушерско-гинекологических терминов; ответы на дополнительные вопросы верные, но недостаточно чёткие.</w:t>
            </w:r>
          </w:p>
        </w:tc>
      </w:tr>
      <w:tr w:rsidR="004D2FE6" w:rsidTr="004D2FE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изображениях, демонстрациях на акушерских фантомах, в использовании акушерско-гинекологических терминов; ответы на дополнительные вопросы недостаточно чёткие, с ошибками в деталях.</w:t>
            </w:r>
          </w:p>
        </w:tc>
      </w:tr>
      <w:tr w:rsidR="004D2FE6" w:rsidTr="004D2FE6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FE6" w:rsidRDefault="004D2FE6">
            <w:pPr>
              <w:tabs>
                <w:tab w:val="left" w:pos="257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      </w:r>
          </w:p>
        </w:tc>
      </w:tr>
    </w:tbl>
    <w:p w:rsidR="004D2FE6" w:rsidRDefault="004D2FE6" w:rsidP="004D2FE6">
      <w:pPr>
        <w:spacing w:after="0"/>
        <w:rPr>
          <w:rFonts w:ascii="Times New Roman" w:hAnsi="Times New Roman"/>
          <w:b/>
          <w:sz w:val="24"/>
          <w:szCs w:val="24"/>
        </w:rPr>
        <w:sectPr w:rsidR="004D2FE6">
          <w:pgSz w:w="11906" w:h="16838"/>
          <w:pgMar w:top="1134" w:right="851" w:bottom="1134" w:left="1701" w:header="709" w:footer="709" w:gutter="0"/>
          <w:cols w:space="720"/>
        </w:sectPr>
      </w:pP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КРИТЕРИИ ОЦЕНКИ ПРОМЕЖУТОЧНОЙ АТТЕСТАЦИИ ПО ИТОГАМ ОСВОЕНИЯ ДИСЦИПЛИНЫ</w:t>
      </w: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D2FE6" w:rsidRDefault="004D2FE6" w:rsidP="004D2FE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(ЭКЗАМЕН в 10 семестре)</w:t>
      </w:r>
    </w:p>
    <w:p w:rsidR="004D2FE6" w:rsidRDefault="004D2FE6" w:rsidP="004D2FE6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3826"/>
        <w:gridCol w:w="4110"/>
        <w:gridCol w:w="4393"/>
      </w:tblGrid>
      <w:tr w:rsidR="004D2FE6" w:rsidTr="004D2FE6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4D2FE6" w:rsidTr="004D2F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E6" w:rsidRDefault="004D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4D2FE6" w:rsidTr="004D2FE6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4D2FE6" w:rsidTr="004D2F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4D2FE6" w:rsidRDefault="004D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усвоил основное содержание материала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дисциплины, но имеет пробелы в усвоении материала, не препятствующие дальнейшему усвоению учебного материала по дисциплине «Акушерство и гинекология».</w:t>
            </w:r>
          </w:p>
          <w:p w:rsidR="004D2FE6" w:rsidRDefault="004D2FE6">
            <w:pPr>
              <w:pStyle w:val="4"/>
              <w:shd w:val="clear" w:color="auto" w:fill="auto"/>
              <w:tabs>
                <w:tab w:val="center" w:pos="1310"/>
              </w:tabs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Имеет</w:t>
            </w:r>
            <w:r>
              <w:rPr>
                <w:rStyle w:val="1"/>
                <w:b w:val="0"/>
                <w:bCs w:val="0"/>
                <w:sz w:val="24"/>
                <w:szCs w:val="24"/>
              </w:rPr>
              <w:tab/>
            </w:r>
            <w:r>
              <w:rPr>
                <w:rStyle w:val="1"/>
                <w:rFonts w:eastAsia="Calibri"/>
                <w:b w:val="0"/>
                <w:bCs w:val="0"/>
                <w:sz w:val="24"/>
                <w:szCs w:val="24"/>
              </w:rPr>
              <w:t>несистематизированные знания по модулям дисциплины</w:t>
            </w:r>
            <w:r>
              <w:rPr>
                <w:rStyle w:val="1"/>
                <w:rFonts w:eastAsia="Calibri"/>
                <w:bCs w:val="0"/>
                <w:sz w:val="24"/>
                <w:szCs w:val="24"/>
              </w:rPr>
              <w:t>.</w:t>
            </w:r>
          </w:p>
          <w:p w:rsidR="004D2FE6" w:rsidRDefault="004D2FE6">
            <w:pPr>
              <w:spacing w:after="0"/>
              <w:rPr>
                <w:b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Материал излагает фрагментарно, не последовательно.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способен самостоятельно выделять главные положения в изученном материале.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 xml:space="preserve">Показывает знания всего изученного программного материала. 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b w:val="0"/>
                <w:sz w:val="24"/>
                <w:szCs w:val="24"/>
              </w:rPr>
              <w:t>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«Акушерство и гинекология».</w:t>
            </w:r>
          </w:p>
          <w:p w:rsidR="004D2FE6" w:rsidRDefault="004D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Знает основные понятия в разделах акушерства и гинекологии. Показывает глубокое знание и понимание всего объема программного материала.</w:t>
            </w:r>
          </w:p>
        </w:tc>
      </w:tr>
      <w:tr w:rsidR="004D2FE6" w:rsidTr="004D2FE6">
        <w:trPr>
          <w:trHeight w:val="111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</w:t>
            </w:r>
          </w:p>
        </w:tc>
      </w:tr>
      <w:tr w:rsidR="004D2FE6" w:rsidTr="004D2F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не умеет применять неполные знания к решению конкретных вопросов и ситуационных задач по образцу.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Студент испытывает затруднения при изложении материала по модулям дисциплины «Акушерство и гинекология».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 xml:space="preserve">Студент непоследовательно и не систематизировано умеет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использовать неполные знания материала.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b w:val="0"/>
                <w:sz w:val="24"/>
                <w:szCs w:val="24"/>
              </w:rPr>
              <w:t>Студент затрудняется при  применении знаний, необходимых для решения задач различных ситуационных типов, при объяснении конкретных понятий в разделах «Акушерство и гинекология»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>
              <w:rPr>
                <w:rStyle w:val="1"/>
                <w:b w:val="0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Style w:val="1"/>
                <w:b w:val="0"/>
                <w:sz w:val="24"/>
                <w:szCs w:val="24"/>
              </w:rPr>
              <w:t xml:space="preserve"> связи. 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>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left="3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самостоятельно и аргументировано делать анализ, обобщения, выводы. Устанавливать междисциплинарные (на основе ранее приобретенных знаний) и </w:t>
            </w:r>
            <w:proofErr w:type="spellStart"/>
            <w:r>
              <w:rPr>
                <w:rStyle w:val="1"/>
                <w:b w:val="0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Style w:val="1"/>
                <w:b w:val="0"/>
                <w:sz w:val="24"/>
                <w:szCs w:val="24"/>
              </w:rPr>
              <w:t xml:space="preserve"> связи, творчески применять полученные знания для решения акушерских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первоисточники, акушерские фантомы. </w:t>
            </w:r>
          </w:p>
        </w:tc>
      </w:tr>
      <w:tr w:rsidR="004D2FE6" w:rsidTr="004D2FE6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ВЛАДЕТЬ</w:t>
            </w:r>
          </w:p>
        </w:tc>
      </w:tr>
      <w:tr w:rsidR="004D2FE6" w:rsidTr="004D2F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rStyle w:val="1"/>
                <w:b w:val="0"/>
                <w:sz w:val="24"/>
                <w:szCs w:val="24"/>
              </w:rPr>
              <w:t xml:space="preserve">Студент не владеет практическими навыками на акушерских фантомах и не знает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гинекологический инструментарий.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владеет основными навыками, но допускает ошибки и неточности использованной </w:t>
            </w:r>
            <w:r>
              <w:rPr>
                <w:rStyle w:val="1"/>
                <w:b w:val="0"/>
                <w:sz w:val="24"/>
                <w:szCs w:val="24"/>
              </w:rPr>
              <w:lastRenderedPageBreak/>
              <w:t>научной терминологии и при ответах на акушерском фантоме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b w:val="0"/>
                <w:sz w:val="24"/>
                <w:szCs w:val="24"/>
              </w:rPr>
              <w:t xml:space="preserve">Студент в основном способен самостоятельно </w:t>
            </w:r>
            <w:r>
              <w:rPr>
                <w:rStyle w:val="1"/>
                <w:b w:val="0"/>
                <w:sz w:val="24"/>
                <w:szCs w:val="24"/>
              </w:rPr>
              <w:t xml:space="preserve">главные </w:t>
            </w:r>
            <w:r>
              <w:rPr>
                <w:b w:val="0"/>
                <w:sz w:val="24"/>
                <w:szCs w:val="24"/>
              </w:rPr>
              <w:t xml:space="preserve">положения в изученном материале. 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способен владеть навыком использования некоторых гинекологических инструментариев.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Студент владеет знаниями всего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материала, материал излагает последовательно,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 незначительные ошибки и недочеты при воспроизведении изученного материала. </w:t>
            </w:r>
          </w:p>
          <w:p w:rsidR="004D2FE6" w:rsidRDefault="004D2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обладает достаточным навыком работы со справочной литературой, учебником, первоисточниками; правильно ориентируется, но работает медленно на акушерских фантомах.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E6" w:rsidRDefault="004D2FE6">
            <w:pPr>
              <w:pStyle w:val="4"/>
              <w:shd w:val="clear" w:color="auto" w:fill="auto"/>
              <w:spacing w:line="276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 xml:space="preserve">Студент самостоятельно выделяет главные </w:t>
            </w:r>
            <w:r>
              <w:rPr>
                <w:b w:val="0"/>
                <w:sz w:val="24"/>
                <w:szCs w:val="24"/>
              </w:rPr>
              <w:t xml:space="preserve">положения в изученном материале и способен дать краткую </w:t>
            </w:r>
            <w:r>
              <w:rPr>
                <w:b w:val="0"/>
                <w:sz w:val="24"/>
                <w:szCs w:val="24"/>
              </w:rPr>
              <w:lastRenderedPageBreak/>
              <w:t>характеристику основным идеям проработанного материала.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владеет навыком демонстрации биомеханизмов родов при головном (передний и задний вид) и тазовом </w:t>
            </w:r>
            <w:proofErr w:type="spellStart"/>
            <w:r>
              <w:rPr>
                <w:b w:val="0"/>
                <w:sz w:val="24"/>
                <w:szCs w:val="24"/>
              </w:rPr>
              <w:t>предлежаниях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плода, а также при разгибательных </w:t>
            </w:r>
            <w:proofErr w:type="spellStart"/>
            <w:r>
              <w:rPr>
                <w:b w:val="0"/>
                <w:sz w:val="24"/>
                <w:szCs w:val="24"/>
              </w:rPr>
              <w:t>вставлениях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головки плода; владеет техникой наложения акушерских щипцов и вакуум экстракции плода аппаратом «КИВИ», владеет </w:t>
            </w:r>
            <w:proofErr w:type="spellStart"/>
            <w:r>
              <w:rPr>
                <w:b w:val="0"/>
                <w:sz w:val="24"/>
                <w:szCs w:val="24"/>
              </w:rPr>
              <w:t>биманульным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осмотром женщины на акушерском кресле, осмотр шейки матки в зеркалах.</w:t>
            </w:r>
          </w:p>
          <w:p w:rsidR="004D2FE6" w:rsidRDefault="004D2FE6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дисциплины.</w:t>
            </w:r>
          </w:p>
        </w:tc>
      </w:tr>
    </w:tbl>
    <w:p w:rsidR="00602D03" w:rsidRDefault="00602D03"/>
    <w:sectPr w:rsidR="00602D03" w:rsidSect="004D2F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DD"/>
    <w:rsid w:val="004D2FE6"/>
    <w:rsid w:val="00602D03"/>
    <w:rsid w:val="00AB6BDD"/>
    <w:rsid w:val="00B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F317"/>
  <w15:chartTrackingRefBased/>
  <w15:docId w15:val="{A4A9967D-94BC-4254-AA1D-425BC855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E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4D2FE6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FE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  <w:lang w:eastAsia="en-US"/>
    </w:rPr>
  </w:style>
  <w:style w:type="character" w:customStyle="1" w:styleId="a4">
    <w:name w:val="Основной текст_"/>
    <w:link w:val="4"/>
    <w:locked/>
    <w:rsid w:val="004D2F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4D2FE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uiPriority w:val="99"/>
    <w:rsid w:val="004D2FE6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№3_"/>
    <w:link w:val="31"/>
    <w:locked/>
    <w:rsid w:val="004D2FE6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1">
    <w:name w:val="Заголовок №3"/>
    <w:basedOn w:val="a"/>
    <w:link w:val="30"/>
    <w:rsid w:val="004D2FE6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4D2FE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4D2F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4D2FE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NEW FOLDER ACCESS</cp:lastModifiedBy>
  <cp:revision>2</cp:revision>
  <cp:lastPrinted>2019-12-23T10:54:00Z</cp:lastPrinted>
  <dcterms:created xsi:type="dcterms:W3CDTF">2019-12-23T12:56:00Z</dcterms:created>
  <dcterms:modified xsi:type="dcterms:W3CDTF">2019-12-23T12:56:00Z</dcterms:modified>
</cp:coreProperties>
</file>