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74" w:rsidRPr="001C1EF9" w:rsidRDefault="00D17A74" w:rsidP="001C1EF9">
      <w:pPr>
        <w:pStyle w:val="a7"/>
        <w:spacing w:line="276" w:lineRule="auto"/>
        <w:jc w:val="both"/>
      </w:pPr>
    </w:p>
    <w:p w:rsidR="00D17A74" w:rsidRPr="001C1EF9" w:rsidRDefault="00D23C04" w:rsidP="001C1EF9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АННОТАЦИЯ </w:t>
      </w:r>
      <w:proofErr w:type="gramStart"/>
      <w:r w:rsidR="00D17A74" w:rsidRPr="001C1EF9">
        <w:rPr>
          <w:rStyle w:val="FontStyle45"/>
          <w:sz w:val="24"/>
          <w:szCs w:val="24"/>
        </w:rPr>
        <w:t>РАБОЧ</w:t>
      </w:r>
      <w:r>
        <w:rPr>
          <w:rStyle w:val="FontStyle45"/>
          <w:sz w:val="24"/>
          <w:szCs w:val="24"/>
        </w:rPr>
        <w:t>ЕЙ  ПРОГРАММЫ</w:t>
      </w:r>
      <w:proofErr w:type="gramEnd"/>
    </w:p>
    <w:p w:rsidR="00384F91" w:rsidRPr="001C1EF9" w:rsidRDefault="00384F91" w:rsidP="00384F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1EF9">
        <w:rPr>
          <w:rFonts w:ascii="Times New Roman" w:hAnsi="Times New Roman" w:cs="Times New Roman"/>
          <w:b/>
        </w:rPr>
        <w:t>ПО ДИСЦИПЛИНЕ «КЛИНИЧЕСКАЯ ФАРМАКОЛОГИЯ»</w:t>
      </w:r>
    </w:p>
    <w:p w:rsidR="00D17A74" w:rsidRPr="001C1EF9" w:rsidRDefault="00D17A74" w:rsidP="001C1EF9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D17A74" w:rsidRPr="005555FF" w:rsidRDefault="00D17A74" w:rsidP="001C1EF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1C1EF9">
        <w:rPr>
          <w:rFonts w:ascii="Times New Roman" w:hAnsi="Times New Roman" w:cs="Times New Roman"/>
          <w:b/>
        </w:rPr>
        <w:t>Индекс дисциплины</w:t>
      </w:r>
      <w:r w:rsidR="005555FF">
        <w:rPr>
          <w:rFonts w:ascii="Times New Roman" w:hAnsi="Times New Roman" w:cs="Times New Roman"/>
          <w:b/>
        </w:rPr>
        <w:t xml:space="preserve"> </w:t>
      </w:r>
      <w:r w:rsidR="005555FF" w:rsidRPr="0051441E">
        <w:rPr>
          <w:rFonts w:ascii="Times New Roman" w:hAnsi="Times New Roman" w:cs="Times New Roman"/>
          <w:b/>
        </w:rPr>
        <w:t>Б1.</w:t>
      </w:r>
      <w:r w:rsidR="00384F91" w:rsidRPr="0051441E">
        <w:rPr>
          <w:rFonts w:ascii="Times New Roman" w:hAnsi="Times New Roman" w:cs="Times New Roman"/>
          <w:b/>
        </w:rPr>
        <w:t xml:space="preserve"> </w:t>
      </w:r>
      <w:r w:rsidR="005555FF" w:rsidRPr="0051441E">
        <w:rPr>
          <w:rFonts w:ascii="Times New Roman" w:hAnsi="Times New Roman" w:cs="Times New Roman"/>
          <w:b/>
        </w:rPr>
        <w:t>Б.28</w:t>
      </w:r>
    </w:p>
    <w:p w:rsidR="00D17A74" w:rsidRPr="00384F91" w:rsidRDefault="00384F9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Специальность: 31.05.01 «Л</w:t>
      </w:r>
      <w:r w:rsidR="00D17A74" w:rsidRPr="00384F91">
        <w:rPr>
          <w:rFonts w:ascii="Times New Roman" w:hAnsi="Times New Roman" w:cs="Times New Roman"/>
          <w:b/>
        </w:rPr>
        <w:t xml:space="preserve">ечебное дело»  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EA67BB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Квалификация выпускника –ВРАЧ</w:t>
      </w:r>
      <w:r w:rsidR="00EA67BB" w:rsidRPr="00384F91">
        <w:rPr>
          <w:rFonts w:ascii="Times New Roman" w:hAnsi="Times New Roman" w:cs="Times New Roman"/>
          <w:b/>
        </w:rPr>
        <w:t xml:space="preserve">-ЛЕЧЕБНИК 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Факультет лечебный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Кафедра клинической фармакологии</w:t>
      </w:r>
    </w:p>
    <w:p w:rsidR="00D17A74" w:rsidRPr="00384F91" w:rsidRDefault="00384F9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</w:t>
      </w:r>
      <w:r w:rsidR="00D17A74" w:rsidRPr="00384F91">
        <w:rPr>
          <w:rFonts w:ascii="Times New Roman" w:hAnsi="Times New Roman" w:cs="Times New Roman"/>
          <w:b/>
        </w:rPr>
        <w:t>очная</w:t>
      </w:r>
      <w:r w:rsidR="00D17A74" w:rsidRPr="00384F91">
        <w:rPr>
          <w:rFonts w:ascii="Times New Roman" w:hAnsi="Times New Roman" w:cs="Times New Roman"/>
          <w:b/>
        </w:rPr>
        <w:tab/>
      </w:r>
      <w:r w:rsidR="00D17A74" w:rsidRPr="00384F91">
        <w:rPr>
          <w:rFonts w:ascii="Times New Roman" w:hAnsi="Times New Roman" w:cs="Times New Roman"/>
          <w:b/>
        </w:rPr>
        <w:tab/>
      </w:r>
      <w:r w:rsidR="00D17A74" w:rsidRPr="00384F91">
        <w:rPr>
          <w:rFonts w:ascii="Times New Roman" w:hAnsi="Times New Roman" w:cs="Times New Roman"/>
          <w:b/>
        </w:rPr>
        <w:tab/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Курс - YI</w:t>
      </w:r>
    </w:p>
    <w:p w:rsidR="00740513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Семестр –</w:t>
      </w:r>
      <w:r w:rsidRPr="00384F91">
        <w:rPr>
          <w:rFonts w:ascii="Times New Roman" w:hAnsi="Times New Roman" w:cs="Times New Roman"/>
          <w:b/>
          <w:lang w:val="en-US"/>
        </w:rPr>
        <w:t>XI</w:t>
      </w:r>
    </w:p>
    <w:p w:rsidR="00D17A74" w:rsidRPr="00384F91" w:rsidRDefault="003E63E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Всего трудоемкость </w:t>
      </w:r>
      <w:r w:rsidRPr="003E63E1">
        <w:rPr>
          <w:rFonts w:ascii="Times New Roman" w:hAnsi="Times New Roman" w:cs="Times New Roman"/>
          <w:b/>
        </w:rPr>
        <w:t>(в зачётных единицах/часах):</w:t>
      </w:r>
      <w:r>
        <w:rPr>
          <w:b/>
        </w:rPr>
        <w:t xml:space="preserve"> </w:t>
      </w:r>
      <w:r w:rsidR="00646D72">
        <w:rPr>
          <w:rFonts w:ascii="Times New Roman" w:hAnsi="Times New Roman" w:cs="Times New Roman"/>
          <w:b/>
        </w:rPr>
        <w:t xml:space="preserve">3/108 </w:t>
      </w:r>
    </w:p>
    <w:p w:rsidR="00740513" w:rsidRPr="001C1EF9" w:rsidRDefault="00384F91" w:rsidP="00AF261E">
      <w:pPr>
        <w:spacing w:line="276" w:lineRule="auto"/>
        <w:rPr>
          <w:rStyle w:val="FontStyle45"/>
          <w:bCs w:val="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Форма контроля - Зачет </w:t>
      </w:r>
    </w:p>
    <w:p w:rsidR="00D17A74" w:rsidRPr="00B165F0" w:rsidRDefault="00D17A74" w:rsidP="001C1EF9">
      <w:pPr>
        <w:pStyle w:val="2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1C1EF9">
        <w:rPr>
          <w:rFonts w:ascii="Times New Roman" w:hAnsi="Times New Roman" w:cs="Times New Roman"/>
          <w:sz w:val="24"/>
          <w:szCs w:val="24"/>
        </w:rPr>
        <w:t>Цель и задачи дисциплины</w:t>
      </w:r>
      <w:bookmarkEnd w:id="0"/>
      <w:r w:rsidR="00087209">
        <w:rPr>
          <w:rFonts w:ascii="Times New Roman" w:hAnsi="Times New Roman" w:cs="Times New Roman"/>
          <w:sz w:val="24"/>
          <w:szCs w:val="24"/>
        </w:rPr>
        <w:t>.</w:t>
      </w:r>
    </w:p>
    <w:p w:rsidR="00D17A74" w:rsidRPr="001C1EF9" w:rsidRDefault="00D17A74" w:rsidP="001C1EF9">
      <w:pPr>
        <w:pStyle w:val="a7"/>
        <w:spacing w:line="276" w:lineRule="auto"/>
        <w:rPr>
          <w:rStyle w:val="32"/>
          <w:b/>
          <w:sz w:val="24"/>
          <w:szCs w:val="24"/>
        </w:rPr>
      </w:pPr>
      <w:r w:rsidRPr="001C1EF9">
        <w:rPr>
          <w:rStyle w:val="32"/>
          <w:b/>
          <w:sz w:val="24"/>
          <w:szCs w:val="24"/>
        </w:rPr>
        <w:t>Цель преподавания дисциплины.</w:t>
      </w:r>
    </w:p>
    <w:p w:rsidR="00D17A74" w:rsidRPr="001C1EF9" w:rsidRDefault="00D17A74" w:rsidP="001C1EF9">
      <w:pPr>
        <w:pStyle w:val="a7"/>
        <w:spacing w:line="276" w:lineRule="auto"/>
      </w:pP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>Основная цель преподавания клинической фармакологии - научить будущего врача:</w:t>
      </w:r>
    </w:p>
    <w:p w:rsidR="00D17A74" w:rsidRPr="001C1EF9" w:rsidRDefault="00D17A74" w:rsidP="001C1EF9">
      <w:pPr>
        <w:pStyle w:val="a7"/>
        <w:numPr>
          <w:ilvl w:val="0"/>
          <w:numId w:val="25"/>
        </w:numPr>
        <w:spacing w:line="276" w:lineRule="auto"/>
        <w:jc w:val="both"/>
      </w:pPr>
      <w:r w:rsidRPr="001C1EF9">
        <w:t xml:space="preserve">индивидуализации выбора фармакотерапии на основе знания </w:t>
      </w:r>
      <w:proofErr w:type="spellStart"/>
      <w:r w:rsidRPr="001C1EF9">
        <w:t>фармакодинамики</w:t>
      </w:r>
      <w:proofErr w:type="spellEnd"/>
      <w:r w:rsidRPr="001C1EF9">
        <w:t xml:space="preserve">, </w:t>
      </w:r>
      <w:proofErr w:type="spellStart"/>
      <w:r w:rsidRPr="001C1EF9">
        <w:t>фармакокинетики</w:t>
      </w:r>
      <w:proofErr w:type="spellEnd"/>
      <w:r w:rsidRPr="001C1EF9">
        <w:t>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D17A74" w:rsidRPr="001C1EF9" w:rsidRDefault="00D17A74" w:rsidP="001C1EF9">
      <w:pPr>
        <w:pStyle w:val="a7"/>
        <w:numPr>
          <w:ilvl w:val="0"/>
          <w:numId w:val="25"/>
        </w:numPr>
        <w:spacing w:line="276" w:lineRule="auto"/>
        <w:jc w:val="both"/>
      </w:pPr>
      <w:r w:rsidRPr="001C1EF9">
        <w:t xml:space="preserve">методам контроля эффективности и безопасности </w:t>
      </w:r>
      <w:r w:rsidR="00D23C04">
        <w:t xml:space="preserve">применения </w:t>
      </w:r>
      <w:r w:rsidRPr="001C1EF9">
        <w:t>лекарств.</w:t>
      </w: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 xml:space="preserve"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</w:t>
      </w:r>
      <w:r w:rsidR="006913C5">
        <w:t xml:space="preserve">применению </w:t>
      </w:r>
      <w:r w:rsidR="006913C5" w:rsidRPr="00D23C04">
        <w:t xml:space="preserve">актуальных клинических рекомендаций при выборе </w:t>
      </w:r>
      <w:r w:rsidR="00D17A74" w:rsidRPr="00D23C04">
        <w:t>лекарственных препаратов.</w:t>
      </w:r>
    </w:p>
    <w:p w:rsidR="00D17A74" w:rsidRPr="001C1EF9" w:rsidRDefault="00D17A74" w:rsidP="001C1EF9">
      <w:pPr>
        <w:pStyle w:val="a7"/>
        <w:spacing w:line="276" w:lineRule="auto"/>
        <w:jc w:val="both"/>
      </w:pPr>
    </w:p>
    <w:p w:rsidR="00D17A74" w:rsidRPr="001C1EF9" w:rsidRDefault="00D17A74" w:rsidP="001C1EF9">
      <w:pPr>
        <w:pStyle w:val="a7"/>
        <w:spacing w:line="276" w:lineRule="auto"/>
        <w:rPr>
          <w:rStyle w:val="32"/>
          <w:b/>
          <w:sz w:val="24"/>
          <w:szCs w:val="24"/>
        </w:rPr>
      </w:pPr>
      <w:r w:rsidRPr="001C1EF9">
        <w:rPr>
          <w:rStyle w:val="32"/>
          <w:b/>
          <w:sz w:val="24"/>
          <w:szCs w:val="24"/>
        </w:rPr>
        <w:t>Задачи преподавания дисциплины.</w:t>
      </w:r>
    </w:p>
    <w:p w:rsidR="00D17A74" w:rsidRPr="001C1EF9" w:rsidRDefault="00D17A74" w:rsidP="001C1EF9">
      <w:pPr>
        <w:pStyle w:val="a7"/>
        <w:spacing w:line="276" w:lineRule="auto"/>
        <w:jc w:val="both"/>
        <w:rPr>
          <w:b/>
        </w:rPr>
      </w:pP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proofErr w:type="spellStart"/>
      <w:r w:rsidRPr="001C1EF9">
        <w:t>Фармакокинетика</w:t>
      </w:r>
      <w:proofErr w:type="spellEnd"/>
      <w:r w:rsidRPr="001C1EF9">
        <w:t xml:space="preserve"> основных групп лекарственных препаратов.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proofErr w:type="spellStart"/>
      <w:r w:rsidRPr="001C1EF9">
        <w:t>Фармакодинамика</w:t>
      </w:r>
      <w:proofErr w:type="spellEnd"/>
      <w:r w:rsidRPr="001C1EF9">
        <w:t xml:space="preserve"> основных групп лекарственных препаратов.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местного и системного применения лекарственных средств.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фармакотерапии при нарушениях функции почек.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фармакотерапии при нарушениях функции печени.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Основы комбинированной фармакотерапии.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Побочное действие лекарственных средств и его предупреждение.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Фармакотерапия при беременности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Алгоритмы фармакотерапевтической стратегии коррекции  основных заболеваний.</w:t>
      </w:r>
    </w:p>
    <w:p w:rsidR="00D17A74" w:rsidRDefault="00D17A74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AF261E" w:rsidRPr="005714B5" w:rsidRDefault="00AF261E" w:rsidP="00AF26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5714B5">
        <w:rPr>
          <w:rFonts w:ascii="Times New Roman" w:eastAsia="Times New Roman" w:hAnsi="Times New Roman" w:cs="Times New Roman"/>
          <w:b/>
          <w:bCs/>
          <w:color w:val="auto"/>
          <w:spacing w:val="-6"/>
        </w:rPr>
        <w:lastRenderedPageBreak/>
        <w:t>2. Перечень планируемых результатов обучения.</w:t>
      </w:r>
    </w:p>
    <w:p w:rsidR="00AF261E" w:rsidRPr="005714B5" w:rsidRDefault="00AF261E" w:rsidP="00AF261E">
      <w:pPr>
        <w:ind w:firstLine="709"/>
        <w:rPr>
          <w:rFonts w:ascii="Times New Roman" w:eastAsia="Times New Roman" w:hAnsi="Times New Roman" w:cs="Times New Roman"/>
          <w:bCs/>
          <w:iCs/>
        </w:rPr>
      </w:pPr>
      <w:r w:rsidRPr="005714B5">
        <w:rPr>
          <w:rFonts w:ascii="Times New Roman" w:eastAsia="Times New Roman" w:hAnsi="Times New Roman" w:cs="Times New Roman"/>
          <w:b/>
          <w:bCs/>
          <w:iCs/>
        </w:rPr>
        <w:t xml:space="preserve">Формируемые в процессе изучения дисциплины компетенции: </w:t>
      </w:r>
      <w:r w:rsidRPr="005714B5">
        <w:rPr>
          <w:rFonts w:ascii="Times New Roman" w:hAnsi="Times New Roman"/>
          <w:color w:val="auto"/>
        </w:rPr>
        <w:t>Общепрофессиональные компетенции -</w:t>
      </w:r>
      <w:r>
        <w:rPr>
          <w:rFonts w:ascii="Times New Roman" w:eastAsia="Times New Roman" w:hAnsi="Times New Roman" w:cs="Times New Roman"/>
          <w:color w:val="auto"/>
        </w:rPr>
        <w:t xml:space="preserve"> ОПК-8</w:t>
      </w:r>
    </w:p>
    <w:p w:rsidR="00AF261E" w:rsidRDefault="00AF261E" w:rsidP="00AF261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</w:p>
    <w:p w:rsidR="00AF261E" w:rsidRPr="005714B5" w:rsidRDefault="00AF261E" w:rsidP="00AF261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714B5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AF261E" w:rsidRPr="00AF261E" w:rsidRDefault="00AF261E" w:rsidP="00AF261E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AF261E">
        <w:rPr>
          <w:rFonts w:ascii="Times New Roman" w:eastAsia="Times New Roman" w:hAnsi="Times New Roman" w:cs="Times New Roman"/>
          <w:color w:val="auto"/>
        </w:rPr>
        <w:t xml:space="preserve">      Учебная дисциплина «Клиническая фармакология» относится к базовой части блока 1 (Б1. Б.28) программы </w:t>
      </w:r>
      <w:proofErr w:type="spellStart"/>
      <w:r w:rsidRPr="00AF261E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AF261E">
        <w:rPr>
          <w:rFonts w:ascii="Times New Roman" w:eastAsia="Times New Roman" w:hAnsi="Times New Roman" w:cs="Times New Roman"/>
          <w:color w:val="auto"/>
        </w:rPr>
        <w:t>.</w:t>
      </w:r>
    </w:p>
    <w:p w:rsidR="00AF261E" w:rsidRPr="00AF261E" w:rsidRDefault="00AF261E" w:rsidP="00AF261E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AF261E">
        <w:rPr>
          <w:rFonts w:ascii="Times New Roman" w:eastAsia="Times New Roman" w:hAnsi="Times New Roman" w:cs="Times New Roman"/>
          <w:color w:val="auto"/>
        </w:rPr>
        <w:tab/>
        <w:t xml:space="preserve">Предшествующими, на которых непосредственно базируется дисциплина «Клиническая фармакология» являются: биологическая химия, микробиология, нормальная физиология, терапия, фармакология, доказательная медицина, патологическая физиология. </w:t>
      </w:r>
    </w:p>
    <w:p w:rsidR="00AF261E" w:rsidRPr="00AF261E" w:rsidRDefault="00AF261E" w:rsidP="00AF261E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AF261E">
        <w:rPr>
          <w:rFonts w:ascii="Times New Roman" w:eastAsia="Times New Roman" w:hAnsi="Times New Roman" w:cs="Times New Roman"/>
          <w:color w:val="auto"/>
        </w:rPr>
        <w:tab/>
        <w:t>Дисциплина «Клиническая фармакология» является основополагающей для изучения следующих дисциплин: терапия, анестезиология-реанимация, онкология, неотложные состояния в клинике внутренних болезней.</w:t>
      </w:r>
    </w:p>
    <w:p w:rsidR="00AF261E" w:rsidRPr="00A368BA" w:rsidRDefault="00AF261E" w:rsidP="00AF261E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AF261E">
        <w:rPr>
          <w:rFonts w:ascii="Times New Roman" w:eastAsia="Times New Roman" w:hAnsi="Times New Roman" w:cs="Times New Roman"/>
          <w:color w:val="auto"/>
        </w:rPr>
        <w:tab/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научно исследовательскую и организационно-управленческую. </w:t>
      </w:r>
    </w:p>
    <w:p w:rsidR="00AF261E" w:rsidRPr="005714B5" w:rsidRDefault="00AF261E" w:rsidP="00AF261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3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b/>
          <w:color w:val="auto"/>
          <w:spacing w:val="-6"/>
        </w:rPr>
        <w:t>зачетные единицы,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108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академических </w:t>
      </w:r>
      <w:r w:rsidRPr="005714B5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AF261E" w:rsidRPr="005714B5" w:rsidRDefault="00AF261E" w:rsidP="00AF261E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 xml:space="preserve">Лекции – </w:t>
      </w:r>
      <w:r>
        <w:rPr>
          <w:rFonts w:ascii="Times New Roman" w:eastAsia="Times New Roman" w:hAnsi="Times New Roman" w:cs="Times New Roman"/>
          <w:color w:val="auto"/>
        </w:rPr>
        <w:t>16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AF261E" w:rsidRPr="005714B5" w:rsidRDefault="00AF261E" w:rsidP="00AF261E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45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>ч.</w:t>
      </w:r>
    </w:p>
    <w:p w:rsidR="00AF261E" w:rsidRDefault="00AF261E" w:rsidP="00AF261E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/>
        </w:rPr>
        <w:t>47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color w:val="auto"/>
          <w:spacing w:val="-10"/>
        </w:rPr>
        <w:t>Раздел 1 Общие вопросы клинической фармакологии</w:t>
      </w:r>
    </w:p>
    <w:p w:rsidR="00AF261E" w:rsidRPr="005714B5" w:rsidRDefault="00AF261E" w:rsidP="00AF261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color w:val="auto"/>
          <w:spacing w:val="-10"/>
        </w:rPr>
        <w:t xml:space="preserve">Раздел 2 </w:t>
      </w:r>
      <w:r>
        <w:rPr>
          <w:rFonts w:ascii="Times New Roman" w:eastAsia="Times New Roman" w:hAnsi="Times New Roman" w:cs="Times New Roman"/>
          <w:color w:val="auto"/>
          <w:spacing w:val="-10"/>
        </w:rPr>
        <w:t xml:space="preserve">Частные </w:t>
      </w:r>
      <w:r w:rsidRPr="005714B5">
        <w:rPr>
          <w:rFonts w:ascii="Times New Roman" w:eastAsia="Times New Roman" w:hAnsi="Times New Roman" w:cs="Times New Roman"/>
          <w:color w:val="auto"/>
          <w:spacing w:val="-10"/>
        </w:rPr>
        <w:t>вопросы клинической фармакологии</w:t>
      </w:r>
    </w:p>
    <w:p w:rsidR="00AF261E" w:rsidRDefault="00AF261E" w:rsidP="00AF261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iCs/>
          <w:color w:val="auto"/>
          <w:spacing w:val="-7"/>
        </w:rPr>
      </w:pPr>
    </w:p>
    <w:p w:rsidR="00AF261E" w:rsidRPr="005714B5" w:rsidRDefault="00AF261E" w:rsidP="00AF261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b/>
          <w:iCs/>
          <w:color w:val="auto"/>
          <w:spacing w:val="-7"/>
        </w:rPr>
        <w:t>6.Форма промежуточной аттестации -</w:t>
      </w:r>
      <w:r w:rsidRPr="005714B5">
        <w:rPr>
          <w:rFonts w:ascii="Times New Roman" w:eastAsia="Times New Roman" w:hAnsi="Times New Roman" w:cs="Times New Roman"/>
          <w:b/>
          <w:bCs/>
          <w:color w:val="auto"/>
          <w:spacing w:val="-7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зачет в </w:t>
      </w:r>
      <w:r>
        <w:rPr>
          <w:rFonts w:ascii="Times New Roman" w:eastAsia="Times New Roman" w:hAnsi="Times New Roman" w:cs="Times New Roman"/>
          <w:color w:val="auto"/>
          <w:lang w:val="en-US"/>
        </w:rPr>
        <w:t>XI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семестре</w:t>
      </w:r>
    </w:p>
    <w:p w:rsidR="00AF261E" w:rsidRPr="005714B5" w:rsidRDefault="00AF261E" w:rsidP="00AF26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AF261E" w:rsidRPr="005714B5" w:rsidRDefault="00AF261E" w:rsidP="00AF261E">
      <w:pPr>
        <w:rPr>
          <w:rFonts w:ascii="Times New Roman" w:hAnsi="Times New Roman" w:cs="Times New Roman"/>
        </w:rPr>
      </w:pPr>
      <w:r w:rsidRPr="005714B5">
        <w:rPr>
          <w:rFonts w:ascii="Times New Roman" w:eastAsia="Times New Roman" w:hAnsi="Times New Roman" w:cs="Times New Roman"/>
          <w:b/>
          <w:color w:val="auto"/>
        </w:rPr>
        <w:t>Кафедра</w:t>
      </w:r>
      <w:r w:rsidRPr="005714B5">
        <w:rPr>
          <w:rFonts w:ascii="Times New Roman" w:hAnsi="Times New Roman" w:cs="Times New Roman"/>
          <w:b/>
        </w:rPr>
        <w:t xml:space="preserve"> </w:t>
      </w:r>
      <w:r w:rsidRPr="005714B5">
        <w:rPr>
          <w:rFonts w:ascii="Times New Roman" w:eastAsia="Times New Roman" w:hAnsi="Times New Roman" w:cs="Times New Roman"/>
          <w:b/>
          <w:color w:val="auto"/>
        </w:rPr>
        <w:t>разработчик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Кафедра клинической фармакологии </w:t>
      </w: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6913C5" w:rsidRDefault="006913C5" w:rsidP="001C1EF9">
      <w:pPr>
        <w:spacing w:line="276" w:lineRule="auto"/>
      </w:pPr>
    </w:p>
    <w:p w:rsidR="00FA4639" w:rsidRDefault="00FA4639" w:rsidP="001C1EF9">
      <w:pPr>
        <w:spacing w:line="276" w:lineRule="auto"/>
      </w:pPr>
    </w:p>
    <w:p w:rsidR="00FA4639" w:rsidRDefault="00FA4639" w:rsidP="001C1EF9">
      <w:pPr>
        <w:spacing w:line="276" w:lineRule="auto"/>
      </w:pPr>
    </w:p>
    <w:p w:rsidR="00FA4639" w:rsidRDefault="00FA4639" w:rsidP="001C1EF9">
      <w:pPr>
        <w:spacing w:line="276" w:lineRule="auto"/>
      </w:pPr>
    </w:p>
    <w:p w:rsidR="00FA4639" w:rsidRPr="001C7157" w:rsidRDefault="00FA4639" w:rsidP="00FA4639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C5DF4" w:rsidRDefault="00FC5DF4" w:rsidP="001C1EF9"/>
    <w:p w:rsidR="00740513" w:rsidRPr="00740513" w:rsidRDefault="00740513" w:rsidP="00FA4639">
      <w:pPr>
        <w:keepNext/>
        <w:keepLines/>
        <w:rPr>
          <w:rFonts w:ascii="Times New Roman" w:hAnsi="Times New Roman" w:cs="Times New Roman"/>
        </w:rPr>
      </w:pPr>
      <w:bookmarkStart w:id="1" w:name="_GoBack"/>
      <w:bookmarkEnd w:id="1"/>
    </w:p>
    <w:sectPr w:rsidR="00740513" w:rsidRPr="00740513" w:rsidSect="00740513">
      <w:footerReference w:type="default" r:id="rId7"/>
      <w:pgSz w:w="11906" w:h="16838"/>
      <w:pgMar w:top="426" w:right="170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B1" w:rsidRDefault="000F2FB1">
      <w:r>
        <w:separator/>
      </w:r>
    </w:p>
  </w:endnote>
  <w:endnote w:type="continuationSeparator" w:id="0">
    <w:p w:rsidR="000F2FB1" w:rsidRDefault="000F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680792"/>
    </w:sdtPr>
    <w:sdtEndPr/>
    <w:sdtContent>
      <w:p w:rsidR="00FA4639" w:rsidRDefault="00FA463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639" w:rsidRDefault="00FA46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B1" w:rsidRDefault="000F2FB1">
      <w:r>
        <w:separator/>
      </w:r>
    </w:p>
  </w:footnote>
  <w:footnote w:type="continuationSeparator" w:id="0">
    <w:p w:rsidR="000F2FB1" w:rsidRDefault="000F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00"/>
    <w:multiLevelType w:val="hybridMultilevel"/>
    <w:tmpl w:val="E704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482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5417"/>
    <w:multiLevelType w:val="hybridMultilevel"/>
    <w:tmpl w:val="7CD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CD6465"/>
    <w:multiLevelType w:val="hybridMultilevel"/>
    <w:tmpl w:val="9C002296"/>
    <w:lvl w:ilvl="0" w:tplc="75D4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25CD9"/>
    <w:multiLevelType w:val="hybridMultilevel"/>
    <w:tmpl w:val="E056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1ED3"/>
    <w:multiLevelType w:val="hybridMultilevel"/>
    <w:tmpl w:val="E0A8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32B2F"/>
    <w:multiLevelType w:val="multilevel"/>
    <w:tmpl w:val="D49879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366E87"/>
    <w:multiLevelType w:val="hybridMultilevel"/>
    <w:tmpl w:val="0C52235A"/>
    <w:lvl w:ilvl="0" w:tplc="75D4B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C30"/>
    <w:multiLevelType w:val="hybridMultilevel"/>
    <w:tmpl w:val="5A3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A4F"/>
    <w:multiLevelType w:val="hybridMultilevel"/>
    <w:tmpl w:val="310A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24946"/>
    <w:multiLevelType w:val="multilevel"/>
    <w:tmpl w:val="7D3E25D6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color w:val="333333"/>
      </w:rPr>
    </w:lvl>
  </w:abstractNum>
  <w:abstractNum w:abstractNumId="12" w15:restartNumberingAfterBreak="0">
    <w:nsid w:val="1D130A37"/>
    <w:multiLevelType w:val="hybridMultilevel"/>
    <w:tmpl w:val="CBC6FB96"/>
    <w:lvl w:ilvl="0" w:tplc="C484A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5241A"/>
    <w:multiLevelType w:val="hybridMultilevel"/>
    <w:tmpl w:val="7E6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1C0A"/>
    <w:multiLevelType w:val="hybridMultilevel"/>
    <w:tmpl w:val="2AF8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2F11"/>
    <w:multiLevelType w:val="hybridMultilevel"/>
    <w:tmpl w:val="E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28A4"/>
    <w:multiLevelType w:val="hybridMultilevel"/>
    <w:tmpl w:val="D9FA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6616E"/>
    <w:multiLevelType w:val="hybridMultilevel"/>
    <w:tmpl w:val="D09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2BC85654"/>
    <w:multiLevelType w:val="hybridMultilevel"/>
    <w:tmpl w:val="CEF40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FA86D3E"/>
    <w:multiLevelType w:val="hybridMultilevel"/>
    <w:tmpl w:val="59C0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7928"/>
    <w:multiLevelType w:val="hybridMultilevel"/>
    <w:tmpl w:val="A88A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7510E"/>
    <w:multiLevelType w:val="hybridMultilevel"/>
    <w:tmpl w:val="9F4E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C69F6"/>
    <w:multiLevelType w:val="hybridMultilevel"/>
    <w:tmpl w:val="9DB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22CB0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466024B7"/>
    <w:multiLevelType w:val="hybridMultilevel"/>
    <w:tmpl w:val="909C2FEC"/>
    <w:lvl w:ilvl="0" w:tplc="75D4B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72C89"/>
    <w:multiLevelType w:val="hybridMultilevel"/>
    <w:tmpl w:val="9648C7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9" w15:restartNumberingAfterBreak="0">
    <w:nsid w:val="49063B4F"/>
    <w:multiLevelType w:val="hybridMultilevel"/>
    <w:tmpl w:val="1D1A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A6230"/>
    <w:multiLevelType w:val="hybridMultilevel"/>
    <w:tmpl w:val="377A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792252"/>
    <w:multiLevelType w:val="multilevel"/>
    <w:tmpl w:val="1A22CC6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3" w15:restartNumberingAfterBreak="0">
    <w:nsid w:val="54312E90"/>
    <w:multiLevelType w:val="hybridMultilevel"/>
    <w:tmpl w:val="EE1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B1F7A"/>
    <w:multiLevelType w:val="multilevel"/>
    <w:tmpl w:val="B7FCE3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5" w15:restartNumberingAfterBreak="0">
    <w:nsid w:val="57360472"/>
    <w:multiLevelType w:val="hybridMultilevel"/>
    <w:tmpl w:val="642431CC"/>
    <w:lvl w:ilvl="0" w:tplc="75D4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164CD7"/>
    <w:multiLevelType w:val="hybridMultilevel"/>
    <w:tmpl w:val="C96CC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738A7"/>
    <w:multiLevelType w:val="hybridMultilevel"/>
    <w:tmpl w:val="3ED61470"/>
    <w:lvl w:ilvl="0" w:tplc="C484AC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A54FDD"/>
    <w:multiLevelType w:val="hybridMultilevel"/>
    <w:tmpl w:val="147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207DA"/>
    <w:multiLevelType w:val="hybridMultilevel"/>
    <w:tmpl w:val="CC3CC6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D48F1"/>
    <w:multiLevelType w:val="hybridMultilevel"/>
    <w:tmpl w:val="440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 w15:restartNumberingAfterBreak="0">
    <w:nsid w:val="6EBF7139"/>
    <w:multiLevelType w:val="hybridMultilevel"/>
    <w:tmpl w:val="A1B66FB0"/>
    <w:lvl w:ilvl="0" w:tplc="C484A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C1EA8"/>
    <w:multiLevelType w:val="multilevel"/>
    <w:tmpl w:val="A0CE745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5" w15:restartNumberingAfterBreak="0">
    <w:nsid w:val="732C2ADF"/>
    <w:multiLevelType w:val="hybridMultilevel"/>
    <w:tmpl w:val="799CD426"/>
    <w:lvl w:ilvl="0" w:tplc="343C5A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716BB"/>
    <w:multiLevelType w:val="hybridMultilevel"/>
    <w:tmpl w:val="9348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6761F"/>
    <w:multiLevelType w:val="hybridMultilevel"/>
    <w:tmpl w:val="C6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9"/>
  </w:num>
  <w:num w:numId="4">
    <w:abstractNumId w:val="2"/>
  </w:num>
  <w:num w:numId="5">
    <w:abstractNumId w:val="33"/>
  </w:num>
  <w:num w:numId="6">
    <w:abstractNumId w:val="15"/>
  </w:num>
  <w:num w:numId="7">
    <w:abstractNumId w:val="46"/>
  </w:num>
  <w:num w:numId="8">
    <w:abstractNumId w:val="40"/>
  </w:num>
  <w:num w:numId="9">
    <w:abstractNumId w:val="21"/>
  </w:num>
  <w:num w:numId="10">
    <w:abstractNumId w:val="31"/>
  </w:num>
  <w:num w:numId="11">
    <w:abstractNumId w:val="36"/>
  </w:num>
  <w:num w:numId="12">
    <w:abstractNumId w:val="39"/>
  </w:num>
  <w:num w:numId="13">
    <w:abstractNumId w:val="5"/>
  </w:num>
  <w:num w:numId="14">
    <w:abstractNumId w:val="47"/>
  </w:num>
  <w:num w:numId="15">
    <w:abstractNumId w:val="17"/>
  </w:num>
  <w:num w:numId="16">
    <w:abstractNumId w:val="41"/>
  </w:num>
  <w:num w:numId="17">
    <w:abstractNumId w:val="4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</w:num>
  <w:num w:numId="23">
    <w:abstractNumId w:val="35"/>
  </w:num>
  <w:num w:numId="24">
    <w:abstractNumId w:val="4"/>
  </w:num>
  <w:num w:numId="25">
    <w:abstractNumId w:val="37"/>
  </w:num>
  <w:num w:numId="26">
    <w:abstractNumId w:val="30"/>
  </w:num>
  <w:num w:numId="27">
    <w:abstractNumId w:val="43"/>
  </w:num>
  <w:num w:numId="28">
    <w:abstractNumId w:val="12"/>
  </w:num>
  <w:num w:numId="29">
    <w:abstractNumId w:val="7"/>
  </w:num>
  <w:num w:numId="30">
    <w:abstractNumId w:val="11"/>
  </w:num>
  <w:num w:numId="31">
    <w:abstractNumId w:val="38"/>
  </w:num>
  <w:num w:numId="32">
    <w:abstractNumId w:val="22"/>
  </w:num>
  <w:num w:numId="3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20"/>
  </w:num>
  <w:num w:numId="36">
    <w:abstractNumId w:val="26"/>
  </w:num>
  <w:num w:numId="37">
    <w:abstractNumId w:val="18"/>
  </w:num>
  <w:num w:numId="38">
    <w:abstractNumId w:val="42"/>
  </w:num>
  <w:num w:numId="39">
    <w:abstractNumId w:val="25"/>
  </w:num>
  <w:num w:numId="40">
    <w:abstractNumId w:val="1"/>
  </w:num>
  <w:num w:numId="41">
    <w:abstractNumId w:val="10"/>
  </w:num>
  <w:num w:numId="42">
    <w:abstractNumId w:val="9"/>
  </w:num>
  <w:num w:numId="43">
    <w:abstractNumId w:val="0"/>
  </w:num>
  <w:num w:numId="44">
    <w:abstractNumId w:val="23"/>
  </w:num>
  <w:num w:numId="45">
    <w:abstractNumId w:val="6"/>
  </w:num>
  <w:num w:numId="46">
    <w:abstractNumId w:val="24"/>
  </w:num>
  <w:num w:numId="47">
    <w:abstractNumId w:val="29"/>
  </w:num>
  <w:num w:numId="4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74"/>
    <w:rsid w:val="00002165"/>
    <w:rsid w:val="00003E22"/>
    <w:rsid w:val="00010889"/>
    <w:rsid w:val="00010BB9"/>
    <w:rsid w:val="00022664"/>
    <w:rsid w:val="00023F89"/>
    <w:rsid w:val="000352EE"/>
    <w:rsid w:val="0006387A"/>
    <w:rsid w:val="00072A58"/>
    <w:rsid w:val="00075CE2"/>
    <w:rsid w:val="00083DF6"/>
    <w:rsid w:val="00087209"/>
    <w:rsid w:val="000A7CB4"/>
    <w:rsid w:val="000B1F9C"/>
    <w:rsid w:val="000B62DE"/>
    <w:rsid w:val="000E4364"/>
    <w:rsid w:val="000E4DB5"/>
    <w:rsid w:val="000F2FB1"/>
    <w:rsid w:val="000F6989"/>
    <w:rsid w:val="001076DD"/>
    <w:rsid w:val="001269C5"/>
    <w:rsid w:val="00126A90"/>
    <w:rsid w:val="00127608"/>
    <w:rsid w:val="0013288A"/>
    <w:rsid w:val="001336BE"/>
    <w:rsid w:val="00164EA1"/>
    <w:rsid w:val="001839EC"/>
    <w:rsid w:val="00190026"/>
    <w:rsid w:val="001A67F1"/>
    <w:rsid w:val="001C1EF9"/>
    <w:rsid w:val="001C261A"/>
    <w:rsid w:val="001C7975"/>
    <w:rsid w:val="001E019D"/>
    <w:rsid w:val="001E3F66"/>
    <w:rsid w:val="001E6380"/>
    <w:rsid w:val="001F7D9E"/>
    <w:rsid w:val="00200B13"/>
    <w:rsid w:val="00220199"/>
    <w:rsid w:val="00220739"/>
    <w:rsid w:val="002263E2"/>
    <w:rsid w:val="00240DE6"/>
    <w:rsid w:val="00255450"/>
    <w:rsid w:val="002676E5"/>
    <w:rsid w:val="0027028A"/>
    <w:rsid w:val="00273892"/>
    <w:rsid w:val="002764CB"/>
    <w:rsid w:val="0027691B"/>
    <w:rsid w:val="002817C1"/>
    <w:rsid w:val="00282B3E"/>
    <w:rsid w:val="00290AA8"/>
    <w:rsid w:val="00295283"/>
    <w:rsid w:val="002B064F"/>
    <w:rsid w:val="002B4B61"/>
    <w:rsid w:val="00312139"/>
    <w:rsid w:val="00325845"/>
    <w:rsid w:val="003308AF"/>
    <w:rsid w:val="00334B31"/>
    <w:rsid w:val="0034312C"/>
    <w:rsid w:val="00344787"/>
    <w:rsid w:val="00355C1E"/>
    <w:rsid w:val="003614D3"/>
    <w:rsid w:val="00373B0F"/>
    <w:rsid w:val="00384F91"/>
    <w:rsid w:val="0039629E"/>
    <w:rsid w:val="00396561"/>
    <w:rsid w:val="003A2C86"/>
    <w:rsid w:val="003A4BEA"/>
    <w:rsid w:val="003A6AED"/>
    <w:rsid w:val="003B0615"/>
    <w:rsid w:val="003B2129"/>
    <w:rsid w:val="003C53E5"/>
    <w:rsid w:val="003D4D34"/>
    <w:rsid w:val="003E2DAB"/>
    <w:rsid w:val="003E63E1"/>
    <w:rsid w:val="00402320"/>
    <w:rsid w:val="00405CE9"/>
    <w:rsid w:val="0041316A"/>
    <w:rsid w:val="00414150"/>
    <w:rsid w:val="0042237F"/>
    <w:rsid w:val="00424784"/>
    <w:rsid w:val="00434157"/>
    <w:rsid w:val="00450F33"/>
    <w:rsid w:val="00460589"/>
    <w:rsid w:val="00465F56"/>
    <w:rsid w:val="00471983"/>
    <w:rsid w:val="00476D58"/>
    <w:rsid w:val="004871C5"/>
    <w:rsid w:val="00487DDC"/>
    <w:rsid w:val="004A5146"/>
    <w:rsid w:val="004D2B0D"/>
    <w:rsid w:val="004D34DA"/>
    <w:rsid w:val="004E208F"/>
    <w:rsid w:val="00501795"/>
    <w:rsid w:val="005026D3"/>
    <w:rsid w:val="0050416A"/>
    <w:rsid w:val="005050A4"/>
    <w:rsid w:val="00512D9C"/>
    <w:rsid w:val="0051441E"/>
    <w:rsid w:val="00517A2E"/>
    <w:rsid w:val="0052004A"/>
    <w:rsid w:val="0053021C"/>
    <w:rsid w:val="00546FBC"/>
    <w:rsid w:val="0055079E"/>
    <w:rsid w:val="00551784"/>
    <w:rsid w:val="00554BC9"/>
    <w:rsid w:val="005555FF"/>
    <w:rsid w:val="0056488B"/>
    <w:rsid w:val="00582C14"/>
    <w:rsid w:val="005A1EBC"/>
    <w:rsid w:val="005B6B42"/>
    <w:rsid w:val="005B6E07"/>
    <w:rsid w:val="005D09C3"/>
    <w:rsid w:val="005D14F8"/>
    <w:rsid w:val="005E19D7"/>
    <w:rsid w:val="005F0FD7"/>
    <w:rsid w:val="005F5B2C"/>
    <w:rsid w:val="00614600"/>
    <w:rsid w:val="00634A9D"/>
    <w:rsid w:val="006404A8"/>
    <w:rsid w:val="00646D72"/>
    <w:rsid w:val="006616FA"/>
    <w:rsid w:val="00665BC2"/>
    <w:rsid w:val="00667BCB"/>
    <w:rsid w:val="00683105"/>
    <w:rsid w:val="00684072"/>
    <w:rsid w:val="00686B85"/>
    <w:rsid w:val="006900E7"/>
    <w:rsid w:val="006913C5"/>
    <w:rsid w:val="006A076B"/>
    <w:rsid w:val="006B092C"/>
    <w:rsid w:val="006B455E"/>
    <w:rsid w:val="006D227E"/>
    <w:rsid w:val="006E0410"/>
    <w:rsid w:val="006E7DD5"/>
    <w:rsid w:val="006F1939"/>
    <w:rsid w:val="00706811"/>
    <w:rsid w:val="00713AB3"/>
    <w:rsid w:val="00717D26"/>
    <w:rsid w:val="00740513"/>
    <w:rsid w:val="00743014"/>
    <w:rsid w:val="007639A6"/>
    <w:rsid w:val="007A65FD"/>
    <w:rsid w:val="007D05CC"/>
    <w:rsid w:val="007E52EF"/>
    <w:rsid w:val="00802E50"/>
    <w:rsid w:val="00810402"/>
    <w:rsid w:val="0081169D"/>
    <w:rsid w:val="00820226"/>
    <w:rsid w:val="0082592B"/>
    <w:rsid w:val="0083144E"/>
    <w:rsid w:val="00832F59"/>
    <w:rsid w:val="008366C8"/>
    <w:rsid w:val="00842FD5"/>
    <w:rsid w:val="00847403"/>
    <w:rsid w:val="00852A6D"/>
    <w:rsid w:val="00854A3B"/>
    <w:rsid w:val="008800C2"/>
    <w:rsid w:val="008C79D6"/>
    <w:rsid w:val="008D5299"/>
    <w:rsid w:val="008D532C"/>
    <w:rsid w:val="008D72D8"/>
    <w:rsid w:val="008E38CA"/>
    <w:rsid w:val="00912206"/>
    <w:rsid w:val="009316E8"/>
    <w:rsid w:val="009367A6"/>
    <w:rsid w:val="00940BC0"/>
    <w:rsid w:val="00952A1F"/>
    <w:rsid w:val="0096159D"/>
    <w:rsid w:val="009713A3"/>
    <w:rsid w:val="00975932"/>
    <w:rsid w:val="009828B5"/>
    <w:rsid w:val="00991B5B"/>
    <w:rsid w:val="00994B4F"/>
    <w:rsid w:val="009A23D6"/>
    <w:rsid w:val="009C0FE8"/>
    <w:rsid w:val="009D0BFA"/>
    <w:rsid w:val="009D46DE"/>
    <w:rsid w:val="00A040F1"/>
    <w:rsid w:val="00A31082"/>
    <w:rsid w:val="00A427A5"/>
    <w:rsid w:val="00A81309"/>
    <w:rsid w:val="00A96A8E"/>
    <w:rsid w:val="00AB031F"/>
    <w:rsid w:val="00AC2463"/>
    <w:rsid w:val="00AE12AD"/>
    <w:rsid w:val="00AE4CBD"/>
    <w:rsid w:val="00AF261E"/>
    <w:rsid w:val="00AF263B"/>
    <w:rsid w:val="00AF5B00"/>
    <w:rsid w:val="00B01EB0"/>
    <w:rsid w:val="00B15972"/>
    <w:rsid w:val="00B165F0"/>
    <w:rsid w:val="00B51CB6"/>
    <w:rsid w:val="00B537F9"/>
    <w:rsid w:val="00B672B4"/>
    <w:rsid w:val="00B949DD"/>
    <w:rsid w:val="00BA1A52"/>
    <w:rsid w:val="00BA2A61"/>
    <w:rsid w:val="00BA4DC8"/>
    <w:rsid w:val="00BA6F2A"/>
    <w:rsid w:val="00BB1134"/>
    <w:rsid w:val="00BB5DE8"/>
    <w:rsid w:val="00C02EDC"/>
    <w:rsid w:val="00C13745"/>
    <w:rsid w:val="00C22CCC"/>
    <w:rsid w:val="00C3327E"/>
    <w:rsid w:val="00C337B8"/>
    <w:rsid w:val="00C56B5C"/>
    <w:rsid w:val="00C8071A"/>
    <w:rsid w:val="00C816F6"/>
    <w:rsid w:val="00C86722"/>
    <w:rsid w:val="00CA3BEF"/>
    <w:rsid w:val="00CB2E1D"/>
    <w:rsid w:val="00CE494D"/>
    <w:rsid w:val="00CE765D"/>
    <w:rsid w:val="00D05385"/>
    <w:rsid w:val="00D10903"/>
    <w:rsid w:val="00D15C67"/>
    <w:rsid w:val="00D17A74"/>
    <w:rsid w:val="00D23C04"/>
    <w:rsid w:val="00D562CA"/>
    <w:rsid w:val="00D70AD0"/>
    <w:rsid w:val="00D73B54"/>
    <w:rsid w:val="00D93D6F"/>
    <w:rsid w:val="00DB42CA"/>
    <w:rsid w:val="00DC246F"/>
    <w:rsid w:val="00DD5260"/>
    <w:rsid w:val="00DE56E6"/>
    <w:rsid w:val="00DF7010"/>
    <w:rsid w:val="00E04950"/>
    <w:rsid w:val="00E1032E"/>
    <w:rsid w:val="00E160F1"/>
    <w:rsid w:val="00E27517"/>
    <w:rsid w:val="00E37F3F"/>
    <w:rsid w:val="00E40991"/>
    <w:rsid w:val="00E430CF"/>
    <w:rsid w:val="00E43476"/>
    <w:rsid w:val="00E577B6"/>
    <w:rsid w:val="00E60A00"/>
    <w:rsid w:val="00E80C3E"/>
    <w:rsid w:val="00E853C3"/>
    <w:rsid w:val="00E86FA3"/>
    <w:rsid w:val="00EA67BB"/>
    <w:rsid w:val="00EC161C"/>
    <w:rsid w:val="00ED02CA"/>
    <w:rsid w:val="00EE67E6"/>
    <w:rsid w:val="00EE7053"/>
    <w:rsid w:val="00EF3538"/>
    <w:rsid w:val="00EF6492"/>
    <w:rsid w:val="00F05577"/>
    <w:rsid w:val="00F130BA"/>
    <w:rsid w:val="00F13ED8"/>
    <w:rsid w:val="00F27FB9"/>
    <w:rsid w:val="00F36CE0"/>
    <w:rsid w:val="00F37404"/>
    <w:rsid w:val="00F47917"/>
    <w:rsid w:val="00F545CA"/>
    <w:rsid w:val="00F80FB9"/>
    <w:rsid w:val="00F82531"/>
    <w:rsid w:val="00F85419"/>
    <w:rsid w:val="00FA1F4E"/>
    <w:rsid w:val="00FA4639"/>
    <w:rsid w:val="00FC029C"/>
    <w:rsid w:val="00FC5DF4"/>
    <w:rsid w:val="00FC67B8"/>
    <w:rsid w:val="00FC7AB6"/>
    <w:rsid w:val="00FD030E"/>
    <w:rsid w:val="00FE62D5"/>
    <w:rsid w:val="00FE7874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8437"/>
  <w15:docId w15:val="{77186EA5-A3F5-4924-838A-F0C8BB55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52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A74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7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A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7A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7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A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A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rsid w:val="00D17A7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10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главление_"/>
    <w:basedOn w:val="a0"/>
    <w:link w:val="a5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"/>
    <w:basedOn w:val="3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D17A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2"/>
    <w:rsid w:val="00D17A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17A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Заголовок №1"/>
    <w:basedOn w:val="1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7A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7A7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D17A74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20">
    <w:name w:val="Заголовок №12"/>
    <w:basedOn w:val="1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17A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1">
    <w:name w:val="Основной текст (3) + Полужирный1"/>
    <w:basedOn w:val="31"/>
    <w:rsid w:val="00D17A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0">
    <w:name w:val="Основной текст (3)2"/>
    <w:basedOn w:val="3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21">
    <w:name w:val="Заголовок №1 (2)_"/>
    <w:basedOn w:val="a0"/>
    <w:link w:val="122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7A7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rsid w:val="00D17A74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0">
    <w:name w:val="Заголовок №11"/>
    <w:basedOn w:val="a"/>
    <w:link w:val="11"/>
    <w:rsid w:val="00D17A7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Оглавление"/>
    <w:basedOn w:val="a"/>
    <w:link w:val="a4"/>
    <w:rsid w:val="00D17A74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Основной текст1"/>
    <w:basedOn w:val="a"/>
    <w:link w:val="a6"/>
    <w:rsid w:val="00D17A74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2">
    <w:name w:val="Заголовок №1 (2)"/>
    <w:basedOn w:val="a"/>
    <w:link w:val="121"/>
    <w:rsid w:val="00D17A74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No Spacing"/>
    <w:link w:val="a8"/>
    <w:uiPriority w:val="1"/>
    <w:qFormat/>
    <w:rsid w:val="00D1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17A74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D17A74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D17A74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D17A7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D17A74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D17A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D17A7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D17A74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D17A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9">
    <w:name w:val="Normal (Web)"/>
    <w:basedOn w:val="a"/>
    <w:rsid w:val="00D17A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17A74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unhideWhenUsed/>
    <w:rsid w:val="00D17A7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17A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phgrtextabz">
    <w:name w:val="phgr_text_abz"/>
    <w:basedOn w:val="a"/>
    <w:rsid w:val="00D17A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D17A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D17A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D17A74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D17A74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17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7A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17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7A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D1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3">
    <w:name w:val="Style53"/>
    <w:basedOn w:val="a"/>
    <w:uiPriority w:val="99"/>
    <w:rsid w:val="00D17A74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D17A74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D17A74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D17A7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D17A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7A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17A7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Оглавление 3 Знак"/>
    <w:link w:val="35"/>
    <w:semiHidden/>
    <w:locked/>
    <w:rsid w:val="00D17A74"/>
    <w:rPr>
      <w:rFonts w:ascii="Times New Roman" w:eastAsia="Times New Roman" w:hAnsi="Times New Roman" w:cs="Times New Roman"/>
      <w:b/>
      <w:bCs/>
    </w:rPr>
  </w:style>
  <w:style w:type="paragraph" w:styleId="35">
    <w:name w:val="toc 3"/>
    <w:basedOn w:val="a"/>
    <w:link w:val="34"/>
    <w:autoRedefine/>
    <w:semiHidden/>
    <w:unhideWhenUsed/>
    <w:rsid w:val="00D17A74"/>
    <w:pPr>
      <w:widowControl w:val="0"/>
      <w:tabs>
        <w:tab w:val="left" w:pos="442"/>
        <w:tab w:val="right" w:leader="dot" w:pos="9781"/>
      </w:tabs>
      <w:spacing w:line="360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71">
    <w:name w:val="toc 7"/>
    <w:basedOn w:val="a"/>
    <w:autoRedefine/>
    <w:semiHidden/>
    <w:unhideWhenUsed/>
    <w:rsid w:val="00D17A74"/>
    <w:pPr>
      <w:widowControl w:val="0"/>
      <w:tabs>
        <w:tab w:val="left" w:pos="442"/>
        <w:tab w:val="right" w:leader="dot" w:pos="9781"/>
      </w:tabs>
      <w:spacing w:line="355" w:lineRule="exact"/>
      <w:ind w:left="20" w:right="60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43">
    <w:name w:val="Заголовок №4_"/>
    <w:link w:val="44"/>
    <w:locked/>
    <w:rsid w:val="00D17A74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44">
    <w:name w:val="Заголовок №4"/>
    <w:basedOn w:val="a"/>
    <w:link w:val="43"/>
    <w:rsid w:val="00D17A74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9"/>
      <w:sz w:val="25"/>
      <w:szCs w:val="25"/>
      <w:lang w:eastAsia="en-US"/>
    </w:rPr>
  </w:style>
  <w:style w:type="table" w:styleId="af4">
    <w:name w:val="Light Shading"/>
    <w:basedOn w:val="a1"/>
    <w:uiPriority w:val="60"/>
    <w:rsid w:val="00D17A74"/>
    <w:pPr>
      <w:spacing w:after="0" w:line="240" w:lineRule="auto"/>
    </w:pPr>
    <w:rPr>
      <w:rFonts w:ascii="Arial Unicode MS" w:eastAsia="Arial Unicode MS" w:hAnsi="Arial Unicode MS" w:cs="Arial Unicode MS"/>
      <w:color w:val="000000" w:themeColor="text1" w:themeShade="BF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45">
    <w:name w:val="Основной текст4"/>
    <w:basedOn w:val="a"/>
    <w:rsid w:val="00D17A74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5">
    <w:name w:val="Подпись к таблице_"/>
    <w:link w:val="af6"/>
    <w:rsid w:val="00D17A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17A7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f7">
    <w:name w:val="Основной текст + Полужирный"/>
    <w:uiPriority w:val="99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D17A74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D17A74"/>
    <w:rPr>
      <w:color w:val="800080" w:themeColor="followedHyperlink"/>
      <w:u w:val="single"/>
    </w:rPr>
  </w:style>
  <w:style w:type="character" w:customStyle="1" w:styleId="1pt">
    <w:name w:val="Основной текст + Интервал 1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9">
    <w:name w:val="Plain Text"/>
    <w:basedOn w:val="a"/>
    <w:link w:val="afa"/>
    <w:rsid w:val="00D17A74"/>
    <w:pPr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a">
    <w:name w:val="Текст Знак"/>
    <w:basedOn w:val="a0"/>
    <w:link w:val="af9"/>
    <w:rsid w:val="00D17A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0pt">
    <w:name w:val="Основной текст (2) + 10 pt;Полужирный;Интервал 0 pt"/>
    <w:rsid w:val="00D17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2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D1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4">
    <w:name w:val="Заголовок №2_"/>
    <w:basedOn w:val="a0"/>
    <w:link w:val="25"/>
    <w:rsid w:val="00D17A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6"/>
    <w:rsid w:val="00D17A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;Полужирный;Курсив"/>
    <w:basedOn w:val="a6"/>
    <w:rsid w:val="00D17A74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D17A74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6"/>
    <w:rsid w:val="00D17A7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25">
    <w:name w:val="Заголовок №2"/>
    <w:basedOn w:val="a"/>
    <w:link w:val="24"/>
    <w:rsid w:val="00D17A74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FontStyle11">
    <w:name w:val="Font Style11"/>
    <w:basedOn w:val="a0"/>
    <w:uiPriority w:val="99"/>
    <w:rsid w:val="00D17A7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D17A74"/>
    <w:rPr>
      <w:rFonts w:ascii="Calibri" w:hAnsi="Calibri" w:cs="Calibri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D17A74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D17A74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  <w:style w:type="character" w:customStyle="1" w:styleId="ArialNarrow">
    <w:name w:val="Основной текст + Arial Narrow"/>
    <w:aliases w:val="Полужирный13,Интервал 1 pt"/>
    <w:uiPriority w:val="99"/>
    <w:rsid w:val="00D17A74"/>
    <w:rPr>
      <w:rFonts w:ascii="Arial Narrow" w:hAnsi="Arial Narrow"/>
      <w:b/>
      <w:spacing w:val="20"/>
      <w:sz w:val="18"/>
    </w:rPr>
  </w:style>
  <w:style w:type="character" w:customStyle="1" w:styleId="afb">
    <w:name w:val="Основной текст + Курсив"/>
    <w:uiPriority w:val="99"/>
    <w:rsid w:val="00D17A74"/>
    <w:rPr>
      <w:rFonts w:ascii="Times New Roman" w:hAnsi="Times New Roman"/>
      <w:i/>
      <w:spacing w:val="0"/>
      <w:sz w:val="18"/>
      <w:lang w:val="en-US"/>
    </w:rPr>
  </w:style>
  <w:style w:type="character" w:customStyle="1" w:styleId="111">
    <w:name w:val="Основной текст (11)_"/>
    <w:link w:val="112"/>
    <w:uiPriority w:val="99"/>
    <w:locked/>
    <w:rsid w:val="00D17A74"/>
    <w:rPr>
      <w:rFonts w:ascii="Arial Narrow" w:hAnsi="Arial Narrow"/>
      <w:spacing w:val="20"/>
      <w:sz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D17A74"/>
    <w:pPr>
      <w:shd w:val="clear" w:color="auto" w:fill="FFFFFF"/>
      <w:spacing w:line="240" w:lineRule="atLeast"/>
    </w:pPr>
    <w:rPr>
      <w:rFonts w:ascii="Arial Narrow" w:eastAsiaTheme="minorHAnsi" w:hAnsi="Arial Narrow" w:cstheme="minorBidi"/>
      <w:color w:val="auto"/>
      <w:spacing w:val="20"/>
      <w:sz w:val="18"/>
      <w:szCs w:val="22"/>
      <w:lang w:eastAsia="en-US"/>
    </w:rPr>
  </w:style>
  <w:style w:type="character" w:customStyle="1" w:styleId="apple-converted-space">
    <w:name w:val="apple-converted-space"/>
    <w:basedOn w:val="a0"/>
    <w:rsid w:val="00D17A74"/>
  </w:style>
  <w:style w:type="character" w:customStyle="1" w:styleId="FontStyle41">
    <w:name w:val="Font Style41"/>
    <w:basedOn w:val="a0"/>
    <w:uiPriority w:val="99"/>
    <w:rsid w:val="00D17A7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2">
    <w:name w:val="Font Style42"/>
    <w:basedOn w:val="a0"/>
    <w:uiPriority w:val="99"/>
    <w:rsid w:val="00D17A74"/>
    <w:rPr>
      <w:rFonts w:ascii="Times New Roman" w:hAnsi="Times New Roman" w:cs="Times New Roman"/>
      <w:w w:val="60"/>
      <w:sz w:val="32"/>
      <w:szCs w:val="32"/>
    </w:rPr>
  </w:style>
  <w:style w:type="paragraph" w:customStyle="1" w:styleId="51">
    <w:name w:val="Основной текст5"/>
    <w:basedOn w:val="a"/>
    <w:rsid w:val="00D17A74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lang w:val="ru"/>
    </w:rPr>
  </w:style>
  <w:style w:type="paragraph" w:customStyle="1" w:styleId="Style28">
    <w:name w:val="Style28"/>
    <w:basedOn w:val="a"/>
    <w:uiPriority w:val="99"/>
    <w:rsid w:val="00460589"/>
    <w:pPr>
      <w:widowControl w:val="0"/>
      <w:autoSpaceDE w:val="0"/>
      <w:autoSpaceDN w:val="0"/>
      <w:adjustRightInd w:val="0"/>
      <w:spacing w:line="326" w:lineRule="exact"/>
      <w:ind w:hanging="322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4605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46058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003E22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003E2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003E2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03E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FE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E1032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1032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1032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1032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1032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table" w:customStyle="1" w:styleId="113">
    <w:name w:val="Сетка таблицы11"/>
    <w:basedOn w:val="a1"/>
    <w:next w:val="af0"/>
    <w:uiPriority w:val="59"/>
    <w:rsid w:val="001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34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Farida</cp:lastModifiedBy>
  <cp:revision>17</cp:revision>
  <cp:lastPrinted>2019-12-18T16:33:00Z</cp:lastPrinted>
  <dcterms:created xsi:type="dcterms:W3CDTF">2018-11-23T06:13:00Z</dcterms:created>
  <dcterms:modified xsi:type="dcterms:W3CDTF">2021-01-12T16:52:00Z</dcterms:modified>
</cp:coreProperties>
</file>