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7E" w:rsidRPr="00AA407E" w:rsidRDefault="00AA407E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A407E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AA407E" w:rsidRPr="00AA407E" w:rsidRDefault="00153853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A407E" w:rsidRPr="00AA407E" w:rsidRDefault="00A84EC3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«Заболевания головы и шеи</w:t>
      </w:r>
      <w:r w:rsidR="00AA407E" w:rsidRPr="00AA407E">
        <w:rPr>
          <w:rFonts w:ascii="Times New Roman" w:hAnsi="Times New Roman"/>
          <w:sz w:val="24"/>
          <w:szCs w:val="24"/>
        </w:rPr>
        <w:t>»</w:t>
      </w:r>
    </w:p>
    <w:p w:rsidR="00AA407E" w:rsidRPr="00AA407E" w:rsidRDefault="00CC0E85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49</w:t>
      </w:r>
    </w:p>
    <w:p w:rsidR="00AA407E" w:rsidRPr="00AA407E" w:rsidRDefault="00AA407E" w:rsidP="00AA407E">
      <w:pPr>
        <w:rPr>
          <w:rFonts w:ascii="Times New Roman" w:hAnsi="Times New Roman" w:cs="Times New Roman"/>
          <w:sz w:val="24"/>
          <w:szCs w:val="24"/>
        </w:rPr>
      </w:pPr>
      <w:r w:rsidRPr="00AA407E">
        <w:rPr>
          <w:rFonts w:ascii="Times New Roman" w:hAnsi="Times New Roman" w:cs="Times New Roman"/>
          <w:sz w:val="24"/>
          <w:szCs w:val="24"/>
        </w:rPr>
        <w:t>Направление подг</w:t>
      </w:r>
      <w:r w:rsidR="00A84EC3">
        <w:rPr>
          <w:rFonts w:ascii="Times New Roman" w:hAnsi="Times New Roman" w:cs="Times New Roman"/>
          <w:sz w:val="24"/>
          <w:szCs w:val="24"/>
        </w:rPr>
        <w:t>отовки</w:t>
      </w:r>
      <w:r w:rsidR="00A121B5">
        <w:rPr>
          <w:rFonts w:ascii="Times New Roman" w:hAnsi="Times New Roman" w:cs="Times New Roman"/>
          <w:sz w:val="24"/>
          <w:szCs w:val="24"/>
        </w:rPr>
        <w:t>: 31.05.03 «Стоматология</w:t>
      </w:r>
      <w:r w:rsidRPr="00AA407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A407E" w:rsidRPr="00AA407E" w:rsidRDefault="00AA407E" w:rsidP="00AA407E">
      <w:pPr>
        <w:rPr>
          <w:rFonts w:ascii="Times New Roman" w:hAnsi="Times New Roman" w:cs="Times New Roman"/>
          <w:sz w:val="24"/>
          <w:szCs w:val="24"/>
        </w:rPr>
      </w:pPr>
      <w:r w:rsidRPr="00AA407E">
        <w:rPr>
          <w:rFonts w:ascii="Times New Roman" w:hAnsi="Times New Roman" w:cs="Times New Roman"/>
          <w:sz w:val="24"/>
          <w:szCs w:val="24"/>
        </w:rPr>
        <w:t xml:space="preserve">Уровень высшего образования  </w:t>
      </w:r>
      <w:proofErr w:type="spellStart"/>
      <w:r w:rsidRPr="00AA407E">
        <w:rPr>
          <w:rFonts w:ascii="Times New Roman" w:hAnsi="Times New Roman" w:cs="Times New Roman"/>
          <w:i/>
          <w:sz w:val="24"/>
          <w:szCs w:val="24"/>
        </w:rPr>
        <w:t>специалитет</w:t>
      </w:r>
      <w:proofErr w:type="spellEnd"/>
    </w:p>
    <w:p w:rsidR="00AA407E" w:rsidRPr="00AA407E" w:rsidRDefault="00AA407E" w:rsidP="00AA407E">
      <w:pPr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AA407E">
        <w:rPr>
          <w:rFonts w:ascii="Times New Roman" w:hAnsi="Times New Roman" w:cs="Times New Roman"/>
          <w:sz w:val="24"/>
          <w:szCs w:val="24"/>
        </w:rPr>
        <w:t xml:space="preserve">Квалификация выпускника   </w:t>
      </w:r>
      <w:r w:rsidRPr="00AA407E">
        <w:rPr>
          <w:rFonts w:ascii="Times New Roman" w:hAnsi="Times New Roman" w:cs="Times New Roman"/>
          <w:i/>
          <w:sz w:val="24"/>
          <w:szCs w:val="24"/>
        </w:rPr>
        <w:t>врач</w:t>
      </w:r>
      <w:r w:rsidRPr="00AA407E">
        <w:rPr>
          <w:rFonts w:ascii="Times New Roman" w:hAnsi="Times New Roman" w:cs="Times New Roman"/>
          <w:sz w:val="24"/>
          <w:szCs w:val="24"/>
        </w:rPr>
        <w:t>-</w:t>
      </w:r>
      <w:r w:rsidR="00A121B5">
        <w:rPr>
          <w:rFonts w:ascii="Times New Roman" w:hAnsi="Times New Roman" w:cs="Times New Roman"/>
          <w:i/>
          <w:sz w:val="24"/>
          <w:szCs w:val="24"/>
        </w:rPr>
        <w:t>стоматолог</w:t>
      </w:r>
    </w:p>
    <w:p w:rsidR="00AA407E" w:rsidRPr="00AA407E" w:rsidRDefault="00AA407E" w:rsidP="00AA407E">
      <w:pPr>
        <w:rPr>
          <w:rFonts w:ascii="Times New Roman" w:hAnsi="Times New Roman" w:cs="Times New Roman"/>
          <w:sz w:val="24"/>
          <w:szCs w:val="24"/>
        </w:rPr>
      </w:pPr>
      <w:r w:rsidRPr="00AA407E">
        <w:rPr>
          <w:rFonts w:ascii="Times New Roman" w:hAnsi="Times New Roman" w:cs="Times New Roman"/>
          <w:sz w:val="24"/>
          <w:szCs w:val="24"/>
        </w:rPr>
        <w:t xml:space="preserve">Факультет               </w:t>
      </w:r>
      <w:r w:rsidR="00A121B5">
        <w:rPr>
          <w:rFonts w:ascii="Times New Roman" w:hAnsi="Times New Roman" w:cs="Times New Roman"/>
          <w:i/>
          <w:sz w:val="24"/>
          <w:szCs w:val="24"/>
        </w:rPr>
        <w:t>стоматологический</w:t>
      </w:r>
    </w:p>
    <w:p w:rsidR="00AA407E" w:rsidRPr="00AA407E" w:rsidRDefault="00AA407E" w:rsidP="00AA407E">
      <w:pPr>
        <w:tabs>
          <w:tab w:val="center" w:pos="4677"/>
          <w:tab w:val="left" w:pos="6454"/>
          <w:tab w:val="left" w:pos="8137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AA407E">
        <w:rPr>
          <w:rFonts w:ascii="Times New Roman" w:hAnsi="Times New Roman" w:cs="Times New Roman"/>
          <w:sz w:val="24"/>
          <w:szCs w:val="24"/>
        </w:rPr>
        <w:t>Форма  обучения</w:t>
      </w:r>
      <w:r w:rsidR="002647D2">
        <w:rPr>
          <w:rFonts w:ascii="Times New Roman" w:hAnsi="Times New Roman" w:cs="Times New Roman"/>
          <w:sz w:val="24"/>
          <w:szCs w:val="24"/>
        </w:rPr>
        <w:t xml:space="preserve"> </w:t>
      </w:r>
      <w:r w:rsidRPr="00AA407E">
        <w:rPr>
          <w:rFonts w:ascii="Times New Roman" w:hAnsi="Times New Roman" w:cs="Times New Roman"/>
          <w:i/>
          <w:sz w:val="24"/>
          <w:szCs w:val="24"/>
        </w:rPr>
        <w:t>очная</w:t>
      </w:r>
    </w:p>
    <w:p w:rsidR="00AA407E" w:rsidRPr="00AA407E" w:rsidRDefault="00AA407E" w:rsidP="00AA407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A407E" w:rsidRPr="00AA407E" w:rsidRDefault="00AA407E" w:rsidP="00AA40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407E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</w:t>
      </w:r>
      <w:r w:rsidR="0015385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ь и задачи освоения дисциплины </w:t>
      </w:r>
    </w:p>
    <w:p w:rsidR="00A121B5" w:rsidRPr="00A121B5" w:rsidRDefault="00A121B5" w:rsidP="00A121B5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A121B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Цель:</w:t>
      </w:r>
      <w:r w:rsidRPr="00A121B5">
        <w:rPr>
          <w:rFonts w:ascii="Times New Roman" w:hAnsi="Times New Roman" w:cs="Times New Roman"/>
          <w:sz w:val="28"/>
          <w:szCs w:val="28"/>
        </w:rPr>
        <w:t xml:space="preserve"> Подготовка врача-стоматолога, способного оказывать пациентам помощь при основных хирургических стоматологических заболеваниях в зависимости от индивидуальных и возрастных анатомо-физиологических особенностей организма с использованием современных достижений медицинской науки и практики. </w:t>
      </w:r>
    </w:p>
    <w:p w:rsidR="00A121B5" w:rsidRPr="006A177F" w:rsidRDefault="00A121B5" w:rsidP="00A121B5">
      <w:pPr>
        <w:tabs>
          <w:tab w:val="left" w:pos="252"/>
        </w:tabs>
        <w:spacing w:line="244" w:lineRule="auto"/>
        <w:ind w:left="8" w:right="20"/>
        <w:jc w:val="both"/>
        <w:rPr>
          <w:sz w:val="28"/>
          <w:szCs w:val="28"/>
        </w:rPr>
      </w:pPr>
    </w:p>
    <w:p w:rsidR="00A121B5" w:rsidRPr="00A121B5" w:rsidRDefault="00A121B5" w:rsidP="00A121B5">
      <w:pPr>
        <w:tabs>
          <w:tab w:val="left" w:pos="252"/>
        </w:tabs>
        <w:spacing w:line="245" w:lineRule="auto"/>
        <w:ind w:right="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1B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121B5" w:rsidRPr="00A121B5" w:rsidRDefault="00A121B5" w:rsidP="00A121B5">
      <w:pPr>
        <w:rPr>
          <w:rFonts w:ascii="Times New Roman" w:hAnsi="Times New Roman" w:cs="Times New Roman"/>
          <w:sz w:val="28"/>
          <w:szCs w:val="28"/>
        </w:rPr>
      </w:pPr>
      <w:r w:rsidRPr="00A121B5">
        <w:rPr>
          <w:rFonts w:ascii="Times New Roman" w:hAnsi="Times New Roman" w:cs="Times New Roman"/>
          <w:sz w:val="28"/>
          <w:szCs w:val="28"/>
        </w:rPr>
        <w:t xml:space="preserve">1.Изучение общих и частных вопросов современного этапа развития заболеваний и повреждений нервов челюстно-лицевой области, хирургической </w:t>
      </w:r>
      <w:proofErr w:type="spellStart"/>
      <w:r w:rsidR="000138DB">
        <w:rPr>
          <w:rFonts w:ascii="Times New Roman" w:hAnsi="Times New Roman" w:cs="Times New Roman"/>
          <w:sz w:val="28"/>
          <w:szCs w:val="28"/>
        </w:rPr>
        <w:t>пародонтологии</w:t>
      </w:r>
      <w:proofErr w:type="spellEnd"/>
      <w:r w:rsidR="000138DB">
        <w:rPr>
          <w:rFonts w:ascii="Times New Roman" w:hAnsi="Times New Roman" w:cs="Times New Roman"/>
          <w:sz w:val="28"/>
          <w:szCs w:val="28"/>
        </w:rPr>
        <w:t xml:space="preserve">, </w:t>
      </w:r>
      <w:r w:rsidRPr="00A121B5">
        <w:rPr>
          <w:rFonts w:ascii="Times New Roman" w:hAnsi="Times New Roman" w:cs="Times New Roman"/>
          <w:sz w:val="28"/>
          <w:szCs w:val="28"/>
        </w:rPr>
        <w:t>опухолей лица, челюстей и органов полости рта, доброкачественных опухолей и опухолеподобных заболеваний.</w:t>
      </w:r>
    </w:p>
    <w:p w:rsidR="00A121B5" w:rsidRPr="00A121B5" w:rsidRDefault="00A121B5" w:rsidP="00A121B5">
      <w:pPr>
        <w:tabs>
          <w:tab w:val="left" w:pos="252"/>
        </w:tabs>
        <w:spacing w:line="245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A121B5">
        <w:rPr>
          <w:rFonts w:ascii="Times New Roman" w:hAnsi="Times New Roman" w:cs="Times New Roman"/>
          <w:sz w:val="28"/>
          <w:szCs w:val="28"/>
        </w:rPr>
        <w:t>2. Изучение клиники, диагностики заболеваний и повреждений нервов челюстно-лицевой области, заболеваний пародонта, опухолей лица, челюстей и органов полости рта, доброкачественных опухолей и опухолеподобных заболеваний.</w:t>
      </w:r>
    </w:p>
    <w:p w:rsidR="00AA407E" w:rsidRPr="000138DB" w:rsidRDefault="00A121B5" w:rsidP="000138DB">
      <w:pPr>
        <w:tabs>
          <w:tab w:val="left" w:pos="252"/>
        </w:tabs>
        <w:spacing w:line="245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A121B5">
        <w:rPr>
          <w:rFonts w:ascii="Times New Roman" w:hAnsi="Times New Roman" w:cs="Times New Roman"/>
          <w:sz w:val="28"/>
          <w:szCs w:val="28"/>
        </w:rPr>
        <w:t>3.  Изучение хирургических и консервативных методик лечения заболеваний и повреждений нервов челюстно-лицевой области, а также хирургических методов лечения заболеваний пародонта, опухолей лица, челюстей и органов полости рта, доброкачественных опухолей и опухолеподобных заболеваний. 4. Формирование у студентов теоретических и практических умений по хирургическому лечению больных с заболеваниями и повреждениями нервов челюстно-лицевой области, заболеваниями пародонта, опухолями лица, челюстей и органов полости рта, доброкачественными опухолями и опухолеподобными заболеваниями в амбулаторно-поликлин</w:t>
      </w:r>
      <w:r w:rsidR="000138DB">
        <w:rPr>
          <w:rFonts w:ascii="Times New Roman" w:hAnsi="Times New Roman" w:cs="Times New Roman"/>
          <w:sz w:val="28"/>
          <w:szCs w:val="28"/>
        </w:rPr>
        <w:t>ических и стационарных условиях.</w:t>
      </w:r>
    </w:p>
    <w:p w:rsidR="00AA407E" w:rsidRPr="00AA407E" w:rsidRDefault="00AA407E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A407E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>2. Перечень планируемых результатов обучения</w:t>
      </w:r>
    </w:p>
    <w:p w:rsidR="00AA407E" w:rsidRPr="00AA407E" w:rsidRDefault="00AA407E" w:rsidP="00AA407E">
      <w:pPr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A40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Формируемые в проц</w:t>
      </w:r>
      <w:r w:rsidR="001538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ессе изучения дисциплины </w:t>
      </w:r>
      <w:r w:rsidRPr="00AA40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компетенции</w:t>
      </w:r>
    </w:p>
    <w:p w:rsidR="00AA407E" w:rsidRPr="00AA407E" w:rsidRDefault="00AA407E" w:rsidP="00AA407E">
      <w:pPr>
        <w:ind w:firstLine="709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AA407E" w:rsidRDefault="00AA407E" w:rsidP="00AA407E">
      <w:pPr>
        <w:pStyle w:val="4"/>
        <w:shd w:val="clear" w:color="auto" w:fill="auto"/>
        <w:spacing w:line="276" w:lineRule="auto"/>
        <w:ind w:firstLine="0"/>
        <w:jc w:val="center"/>
        <w:rPr>
          <w:rFonts w:cs="Times New Roman"/>
          <w:sz w:val="24"/>
          <w:szCs w:val="24"/>
        </w:rPr>
      </w:pPr>
      <w:r w:rsidRPr="00AA407E">
        <w:rPr>
          <w:rFonts w:cs="Times New Roman"/>
          <w:sz w:val="24"/>
          <w:szCs w:val="24"/>
        </w:rPr>
        <w:t xml:space="preserve">КОМПЕТЕНЦИИ ОБУЧАЮЩЕГОСЯ, ФОРМИРУЕМЫЕ В РЕЗУЛЬТАТЕ ОСВОЕНИЯ ДИСЦИПЛИНЫ </w:t>
      </w:r>
      <w:r w:rsidR="00A84EC3">
        <w:rPr>
          <w:rFonts w:cs="Times New Roman"/>
          <w:sz w:val="24"/>
          <w:szCs w:val="24"/>
        </w:rPr>
        <w:t>«</w:t>
      </w:r>
      <w:r w:rsidR="00A84EC3" w:rsidRPr="00A84EC3">
        <w:rPr>
          <w:rFonts w:cs="Times New Roman"/>
          <w:sz w:val="28"/>
          <w:szCs w:val="28"/>
        </w:rPr>
        <w:t>Заболевания головы и шеи</w:t>
      </w:r>
      <w:r w:rsidRPr="00AA407E">
        <w:rPr>
          <w:rFonts w:cs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43"/>
        <w:tblW w:w="10205" w:type="dxa"/>
        <w:tblCellMar>
          <w:top w:w="41" w:type="dxa"/>
          <w:right w:w="48" w:type="dxa"/>
        </w:tblCellMar>
        <w:tblLook w:val="04A0" w:firstRow="1" w:lastRow="0" w:firstColumn="1" w:lastColumn="0" w:noHBand="0" w:noVBand="1"/>
      </w:tblPr>
      <w:tblGrid>
        <w:gridCol w:w="701"/>
        <w:gridCol w:w="3311"/>
        <w:gridCol w:w="6193"/>
      </w:tblGrid>
      <w:tr w:rsidR="00A121B5" w:rsidRPr="00A121B5" w:rsidTr="00DD323F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1B5" w:rsidRPr="00A121B5" w:rsidRDefault="00A121B5" w:rsidP="00DD323F">
            <w:pPr>
              <w:spacing w:line="259" w:lineRule="auto"/>
              <w:ind w:left="41"/>
              <w:rPr>
                <w:rFonts w:ascii="Times New Roman" w:hAnsi="Times New Roman" w:cs="Times New Roman"/>
                <w:sz w:val="28"/>
                <w:szCs w:val="28"/>
              </w:rPr>
            </w:pPr>
            <w:r w:rsidRPr="00A121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1B5" w:rsidRPr="00A121B5" w:rsidRDefault="00A121B5" w:rsidP="00DD323F">
            <w:pPr>
              <w:spacing w:after="161" w:line="259" w:lineRule="auto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категории </w:t>
            </w:r>
          </w:p>
          <w:p w:rsidR="00A121B5" w:rsidRPr="00A121B5" w:rsidRDefault="00A121B5" w:rsidP="00DD323F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B5">
              <w:rPr>
                <w:rFonts w:ascii="Times New Roman" w:hAnsi="Times New Roman" w:cs="Times New Roman"/>
                <w:sz w:val="28"/>
                <w:szCs w:val="28"/>
              </w:rPr>
              <w:t xml:space="preserve">(группы) компетенции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1B5" w:rsidRPr="00A121B5" w:rsidRDefault="00A121B5" w:rsidP="00DD323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B5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Выпускник, освоивший программу </w:t>
            </w:r>
            <w:proofErr w:type="spellStart"/>
            <w:r w:rsidRPr="00A121B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A121B5">
              <w:rPr>
                <w:rFonts w:ascii="Times New Roman" w:hAnsi="Times New Roman" w:cs="Times New Roman"/>
                <w:sz w:val="28"/>
                <w:szCs w:val="28"/>
              </w:rPr>
              <w:t xml:space="preserve">, должен обладать следующими компетенциями </w:t>
            </w:r>
          </w:p>
        </w:tc>
      </w:tr>
      <w:tr w:rsidR="00A121B5" w:rsidRPr="00A121B5" w:rsidTr="00DD323F">
        <w:trPr>
          <w:trHeight w:val="34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1B5" w:rsidRPr="00A121B5" w:rsidRDefault="00A121B5" w:rsidP="00DD323F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1B5" w:rsidRPr="00A121B5" w:rsidRDefault="00A121B5" w:rsidP="00DD323F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1B5" w:rsidRPr="00A121B5" w:rsidRDefault="00A121B5" w:rsidP="00DD323F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</w:tbl>
    <w:p w:rsidR="00A121B5" w:rsidRPr="00A121B5" w:rsidRDefault="00A121B5" w:rsidP="00A121B5">
      <w:pPr>
        <w:widowControl w:val="0"/>
        <w:rPr>
          <w:rFonts w:ascii="Times New Roman" w:hAnsi="Times New Roman" w:cs="Times New Roman"/>
          <w:i/>
        </w:rPr>
      </w:pPr>
    </w:p>
    <w:tbl>
      <w:tblPr>
        <w:tblpPr w:leftFromText="180" w:rightFromText="180" w:vertAnchor="text" w:tblpXSpec="center" w:tblpY="1"/>
        <w:tblOverlap w:val="never"/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3" w:type="dxa"/>
          <w:right w:w="48" w:type="dxa"/>
        </w:tblCellMar>
        <w:tblLook w:val="04A0" w:firstRow="1" w:lastRow="0" w:firstColumn="1" w:lastColumn="0" w:noHBand="0" w:noVBand="1"/>
      </w:tblPr>
      <w:tblGrid>
        <w:gridCol w:w="526"/>
        <w:gridCol w:w="3250"/>
        <w:gridCol w:w="6429"/>
      </w:tblGrid>
      <w:tr w:rsidR="00A121B5" w:rsidRPr="00A121B5" w:rsidTr="00DD323F">
        <w:trPr>
          <w:trHeight w:val="2078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A121B5" w:rsidRPr="00A121B5" w:rsidRDefault="00A121B5" w:rsidP="00DD323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3250" w:type="dxa"/>
            <w:vMerge w:val="restart"/>
            <w:shd w:val="clear" w:color="auto" w:fill="auto"/>
            <w:vAlign w:val="center"/>
          </w:tcPr>
          <w:p w:rsidR="00A121B5" w:rsidRPr="00A121B5" w:rsidRDefault="00A121B5" w:rsidP="00DD323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 компетенции </w:t>
            </w:r>
          </w:p>
        </w:tc>
        <w:tc>
          <w:tcPr>
            <w:tcW w:w="6429" w:type="dxa"/>
            <w:shd w:val="clear" w:color="auto" w:fill="auto"/>
          </w:tcPr>
          <w:p w:rsidR="00A121B5" w:rsidRPr="00A121B5" w:rsidRDefault="00A121B5" w:rsidP="00DD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ПК-5 </w:t>
            </w:r>
            <w:r w:rsidRPr="00A121B5">
              <w:rPr>
                <w:rFonts w:ascii="Times New Roman" w:hAnsi="Times New Roman" w:cs="Times New Roman"/>
                <w:sz w:val="28"/>
                <w:szCs w:val="28"/>
              </w:rPr>
              <w:t xml:space="preserve">– готовностью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стоматологического заболевания. </w:t>
            </w:r>
          </w:p>
        </w:tc>
      </w:tr>
      <w:tr w:rsidR="00A121B5" w:rsidRPr="00A121B5" w:rsidTr="00DD323F">
        <w:trPr>
          <w:trHeight w:val="3557"/>
        </w:trPr>
        <w:tc>
          <w:tcPr>
            <w:tcW w:w="0" w:type="auto"/>
            <w:vMerge/>
            <w:shd w:val="clear" w:color="auto" w:fill="auto"/>
          </w:tcPr>
          <w:p w:rsidR="00A121B5" w:rsidRPr="00A121B5" w:rsidRDefault="00A121B5" w:rsidP="00DD32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121B5" w:rsidRPr="00A121B5" w:rsidRDefault="00A121B5" w:rsidP="00DD32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9" w:type="dxa"/>
            <w:shd w:val="clear" w:color="auto" w:fill="auto"/>
            <w:vAlign w:val="center"/>
          </w:tcPr>
          <w:p w:rsidR="00A121B5" w:rsidRPr="00A121B5" w:rsidRDefault="00A121B5" w:rsidP="00DD323F">
            <w:pPr>
              <w:ind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21B5"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>Знать:</w:t>
            </w:r>
            <w:r w:rsidRPr="00A121B5">
              <w:rPr>
                <w:rFonts w:ascii="Times New Roman" w:hAnsi="Times New Roman" w:cs="Times New Roman"/>
                <w:sz w:val="28"/>
                <w:szCs w:val="28"/>
              </w:rPr>
              <w:t xml:space="preserve"> методы диагностики; алгоритм общеклинического обследования. </w:t>
            </w:r>
          </w:p>
          <w:p w:rsidR="00A121B5" w:rsidRPr="00A121B5" w:rsidRDefault="00A121B5" w:rsidP="00DD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B5"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>Уметь:</w:t>
            </w:r>
            <w:r w:rsidRPr="00A121B5">
              <w:rPr>
                <w:rFonts w:ascii="Times New Roman" w:hAnsi="Times New Roman" w:cs="Times New Roman"/>
                <w:sz w:val="28"/>
                <w:szCs w:val="28"/>
              </w:rPr>
              <w:t xml:space="preserve"> поставить предварительный диагноз - синтезировать информацию о пациенте с целью определения патологии и причин, ее вызывающих; </w:t>
            </w:r>
          </w:p>
          <w:p w:rsidR="00A121B5" w:rsidRPr="00A121B5" w:rsidRDefault="00A121B5" w:rsidP="00DD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B5"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>Владеть:</w:t>
            </w:r>
            <w:r w:rsidRPr="00A121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алгоритмом постановки предварительного диагноза с по</w:t>
            </w:r>
            <w:r w:rsidRPr="00A121B5">
              <w:rPr>
                <w:rFonts w:ascii="Times New Roman" w:hAnsi="Times New Roman" w:cs="Times New Roman"/>
                <w:sz w:val="28"/>
                <w:szCs w:val="28"/>
              </w:rPr>
              <w:t>следующим направлением пациента к соответствующему врачу-специалисту; правильным ведением документации.</w:t>
            </w:r>
          </w:p>
        </w:tc>
      </w:tr>
      <w:tr w:rsidR="00A121B5" w:rsidRPr="00A121B5" w:rsidTr="000138DB">
        <w:trPr>
          <w:trHeight w:val="525"/>
        </w:trPr>
        <w:tc>
          <w:tcPr>
            <w:tcW w:w="0" w:type="auto"/>
            <w:vMerge/>
            <w:shd w:val="clear" w:color="auto" w:fill="auto"/>
          </w:tcPr>
          <w:p w:rsidR="00A121B5" w:rsidRPr="00A121B5" w:rsidRDefault="00A121B5" w:rsidP="00DD32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121B5" w:rsidRPr="00A121B5" w:rsidRDefault="00A121B5" w:rsidP="00DD32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9" w:type="dxa"/>
            <w:shd w:val="clear" w:color="auto" w:fill="auto"/>
          </w:tcPr>
          <w:p w:rsidR="00A121B5" w:rsidRPr="00A121B5" w:rsidRDefault="00A121B5" w:rsidP="00DD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B5">
              <w:rPr>
                <w:rFonts w:ascii="Times New Roman" w:hAnsi="Times New Roman" w:cs="Times New Roman"/>
                <w:b/>
                <w:sz w:val="28"/>
                <w:szCs w:val="28"/>
              </w:rPr>
              <w:t>ПК-6 -</w:t>
            </w:r>
            <w:r w:rsidRPr="00A121B5">
              <w:rPr>
                <w:rFonts w:ascii="Times New Roman" w:hAnsi="Times New Roman" w:cs="Times New Roman"/>
                <w:sz w:val="28"/>
                <w:szCs w:val="28"/>
              </w:rPr>
              <w:t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здоровьем, X про</w:t>
            </w:r>
            <w:r w:rsidR="008A43E1">
              <w:rPr>
                <w:rFonts w:ascii="Times New Roman" w:hAnsi="Times New Roman" w:cs="Times New Roman"/>
                <w:sz w:val="28"/>
                <w:szCs w:val="28"/>
              </w:rPr>
              <w:t xml:space="preserve">смотра.                                                                                                                   </w:t>
            </w:r>
          </w:p>
        </w:tc>
      </w:tr>
      <w:tr w:rsidR="00A121B5" w:rsidRPr="00A121B5" w:rsidTr="00DD323F">
        <w:trPr>
          <w:trHeight w:val="2182"/>
        </w:trPr>
        <w:tc>
          <w:tcPr>
            <w:tcW w:w="0" w:type="auto"/>
            <w:vMerge/>
            <w:shd w:val="clear" w:color="auto" w:fill="auto"/>
          </w:tcPr>
          <w:p w:rsidR="00A121B5" w:rsidRPr="00A121B5" w:rsidRDefault="00A121B5" w:rsidP="00DD32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121B5" w:rsidRPr="00A121B5" w:rsidRDefault="00A121B5" w:rsidP="00DD32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9" w:type="dxa"/>
            <w:shd w:val="clear" w:color="auto" w:fill="auto"/>
            <w:vAlign w:val="center"/>
          </w:tcPr>
          <w:p w:rsidR="00A121B5" w:rsidRPr="00A121B5" w:rsidRDefault="00A121B5" w:rsidP="00DD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B5"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Знать: </w:t>
            </w:r>
            <w:r w:rsidRPr="00A121B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Международную статистическую классификацию болезней МКБ-С-10 </w:t>
            </w:r>
          </w:p>
          <w:p w:rsidR="00A121B5" w:rsidRPr="00A121B5" w:rsidRDefault="00A121B5" w:rsidP="00DD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B5"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Уметь: </w:t>
            </w:r>
            <w:r w:rsidRPr="00A121B5">
              <w:rPr>
                <w:rFonts w:ascii="Times New Roman" w:hAnsi="Times New Roman" w:cs="Times New Roman"/>
                <w:sz w:val="28"/>
                <w:szCs w:val="28"/>
              </w:rPr>
              <w:t xml:space="preserve">оценить состояние ребенка на основании результатов осмотра и дополнительных методов обследования.  </w:t>
            </w:r>
          </w:p>
          <w:p w:rsidR="00A121B5" w:rsidRPr="00A121B5" w:rsidRDefault="00A121B5" w:rsidP="00DD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B5">
              <w:rPr>
                <w:rFonts w:ascii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Владеть: </w:t>
            </w:r>
            <w:r w:rsidRPr="00A121B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постановкой диагноза, с учетом действующей </w:t>
            </w:r>
          </w:p>
          <w:p w:rsidR="00A121B5" w:rsidRPr="00A121B5" w:rsidRDefault="00A121B5" w:rsidP="00DD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B5">
              <w:rPr>
                <w:rFonts w:ascii="Times New Roman" w:hAnsi="Times New Roman" w:cs="Times New Roman"/>
                <w:sz w:val="28"/>
                <w:szCs w:val="28"/>
              </w:rPr>
              <w:t xml:space="preserve">МКБ-С-10 </w:t>
            </w:r>
          </w:p>
        </w:tc>
      </w:tr>
    </w:tbl>
    <w:p w:rsidR="00A121B5" w:rsidRDefault="00A121B5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AA407E" w:rsidRPr="00153853" w:rsidRDefault="00AA407E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153853">
        <w:rPr>
          <w:rFonts w:ascii="Times New Roman" w:hAnsi="Times New Roman" w:cs="Times New Roman"/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AA407E" w:rsidRPr="00153853" w:rsidRDefault="00C83730" w:rsidP="00AA40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ВО</w:t>
      </w:r>
      <w:r w:rsidR="00264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направлению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07E" w:rsidRPr="00153853">
        <w:rPr>
          <w:rFonts w:ascii="Times New Roman" w:hAnsi="Times New Roman" w:cs="Times New Roman"/>
          <w:sz w:val="28"/>
          <w:szCs w:val="28"/>
        </w:rPr>
        <w:t>подго</w:t>
      </w:r>
      <w:r w:rsidR="00A121B5">
        <w:rPr>
          <w:rFonts w:ascii="Times New Roman" w:hAnsi="Times New Roman" w:cs="Times New Roman"/>
          <w:sz w:val="28"/>
          <w:szCs w:val="28"/>
        </w:rPr>
        <w:t>товки  (</w:t>
      </w:r>
      <w:proofErr w:type="gramEnd"/>
      <w:r w:rsidR="00A121B5">
        <w:rPr>
          <w:rFonts w:ascii="Times New Roman" w:hAnsi="Times New Roman" w:cs="Times New Roman"/>
          <w:sz w:val="28"/>
          <w:szCs w:val="28"/>
        </w:rPr>
        <w:t>специальности)  31.05.03 «Стоматол</w:t>
      </w:r>
      <w:r w:rsidR="005441EC">
        <w:rPr>
          <w:rFonts w:ascii="Times New Roman" w:hAnsi="Times New Roman" w:cs="Times New Roman"/>
          <w:sz w:val="28"/>
          <w:szCs w:val="28"/>
        </w:rPr>
        <w:t>о</w:t>
      </w:r>
      <w:r w:rsidR="00A121B5">
        <w:rPr>
          <w:rFonts w:ascii="Times New Roman" w:hAnsi="Times New Roman" w:cs="Times New Roman"/>
          <w:sz w:val="28"/>
          <w:szCs w:val="28"/>
        </w:rPr>
        <w:t>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дисциплина  «</w:t>
      </w:r>
      <w:r w:rsidR="00A121B5">
        <w:rPr>
          <w:rFonts w:ascii="Times New Roman" w:hAnsi="Times New Roman" w:cs="Times New Roman"/>
          <w:sz w:val="28"/>
          <w:szCs w:val="28"/>
        </w:rPr>
        <w:t>Заболевание головы и шеи</w:t>
      </w:r>
      <w:r w:rsidR="00AA407E" w:rsidRPr="00153853">
        <w:rPr>
          <w:rFonts w:ascii="Times New Roman" w:hAnsi="Times New Roman" w:cs="Times New Roman"/>
          <w:sz w:val="28"/>
          <w:szCs w:val="28"/>
        </w:rPr>
        <w:t>»  относится  к  обязательной ча</w:t>
      </w:r>
      <w:r w:rsidR="00E473E1">
        <w:rPr>
          <w:rFonts w:ascii="Times New Roman" w:hAnsi="Times New Roman" w:cs="Times New Roman"/>
          <w:sz w:val="28"/>
          <w:szCs w:val="28"/>
        </w:rPr>
        <w:t>сти Блока 1 «Дисциплины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AA407E" w:rsidRPr="00153853" w:rsidRDefault="00AA407E" w:rsidP="00AA407E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538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4. Трудоемкость учебной дисциплины составляет </w:t>
      </w:r>
      <w:r w:rsidR="00A121B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538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зачетных единиц, </w:t>
      </w:r>
      <w:r w:rsidR="00A121B5">
        <w:rPr>
          <w:rFonts w:ascii="Times New Roman" w:hAnsi="Times New Roman" w:cs="Times New Roman"/>
          <w:b/>
          <w:sz w:val="28"/>
          <w:szCs w:val="28"/>
        </w:rPr>
        <w:t>108</w:t>
      </w:r>
      <w:r w:rsidRPr="00153853">
        <w:rPr>
          <w:rFonts w:ascii="Times New Roman" w:hAnsi="Times New Roman" w:cs="Times New Roman"/>
          <w:b/>
          <w:sz w:val="28"/>
          <w:szCs w:val="28"/>
        </w:rPr>
        <w:t xml:space="preserve"> академических </w:t>
      </w:r>
      <w:r w:rsidRPr="00153853">
        <w:rPr>
          <w:rFonts w:ascii="Times New Roman" w:hAnsi="Times New Roman" w:cs="Times New Roman"/>
          <w:b/>
          <w:spacing w:val="-10"/>
          <w:sz w:val="28"/>
          <w:szCs w:val="28"/>
        </w:rPr>
        <w:t>часов.</w:t>
      </w:r>
    </w:p>
    <w:p w:rsidR="00AA407E" w:rsidRPr="00153853" w:rsidRDefault="00A121B5" w:rsidP="00AA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- 16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ч.</w:t>
      </w:r>
      <w:bookmarkStart w:id="0" w:name="_GoBack"/>
      <w:bookmarkEnd w:id="0"/>
    </w:p>
    <w:p w:rsidR="00AA407E" w:rsidRPr="00153853" w:rsidRDefault="00A121B5" w:rsidP="00AA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- 44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A407E" w:rsidRPr="00153853" w:rsidRDefault="00A121B5" w:rsidP="00153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- 48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A407E" w:rsidRPr="00153853" w:rsidRDefault="00AA407E" w:rsidP="00AA407E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53853">
        <w:rPr>
          <w:rFonts w:ascii="Times New Roman" w:hAnsi="Times New Roman" w:cs="Times New Roman"/>
          <w:b/>
          <w:spacing w:val="-10"/>
          <w:sz w:val="28"/>
          <w:szCs w:val="28"/>
        </w:rPr>
        <w:t>5</w:t>
      </w:r>
      <w:r w:rsidR="00153853" w:rsidRPr="00153853">
        <w:rPr>
          <w:rFonts w:ascii="Times New Roman" w:hAnsi="Times New Roman" w:cs="Times New Roman"/>
          <w:b/>
          <w:spacing w:val="-10"/>
          <w:sz w:val="28"/>
          <w:szCs w:val="28"/>
        </w:rPr>
        <w:t>.  Основные разделы дисциплины.</w:t>
      </w:r>
    </w:p>
    <w:p w:rsidR="00A84EC3" w:rsidRDefault="00AA407E" w:rsidP="00AA407E">
      <w:pPr>
        <w:rPr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5441EC" w:rsidRPr="005441EC">
        <w:rPr>
          <w:rFonts w:ascii="Times New Roman" w:hAnsi="Times New Roman" w:cs="Times New Roman"/>
          <w:sz w:val="28"/>
          <w:szCs w:val="28"/>
        </w:rPr>
        <w:t>Заболевания и повреждения нервов челюстно-лицевой области.</w:t>
      </w:r>
    </w:p>
    <w:p w:rsidR="00A84EC3" w:rsidRDefault="00AA407E" w:rsidP="00A84EC3">
      <w:pPr>
        <w:rPr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>РАЗДЕЛ 2</w:t>
      </w:r>
      <w:r w:rsidRPr="0015385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441EC">
        <w:rPr>
          <w:rFonts w:ascii="Times New Roman" w:hAnsi="Times New Roman" w:cs="Times New Roman"/>
          <w:sz w:val="28"/>
          <w:szCs w:val="28"/>
        </w:rPr>
        <w:t>Пародонтальная хирургия.</w:t>
      </w:r>
    </w:p>
    <w:p w:rsidR="00AA407E" w:rsidRPr="00A84EC3" w:rsidRDefault="00AA407E" w:rsidP="00A84EC3">
      <w:pPr>
        <w:rPr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>РАЗДЕЛ 3</w:t>
      </w:r>
      <w:r w:rsidRPr="001538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4EC3" w:rsidRPr="00A84EC3">
        <w:rPr>
          <w:rFonts w:ascii="Times New Roman" w:hAnsi="Times New Roman" w:cs="Times New Roman"/>
          <w:sz w:val="28"/>
          <w:szCs w:val="28"/>
        </w:rPr>
        <w:t>Опухоли лица, челюстей и органов полости рта. Доброкачественные опухоли и опухолеподобные заболевания</w:t>
      </w:r>
      <w:r w:rsidR="00A84EC3" w:rsidRPr="00A511A7">
        <w:rPr>
          <w:sz w:val="28"/>
          <w:szCs w:val="28"/>
        </w:rPr>
        <w:t>.</w:t>
      </w:r>
    </w:p>
    <w:p w:rsidR="00AA407E" w:rsidRPr="00153853" w:rsidRDefault="00AA407E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153853">
        <w:rPr>
          <w:rFonts w:ascii="Times New Roman" w:hAnsi="Times New Roman" w:cs="Times New Roman"/>
          <w:b/>
          <w:iCs/>
          <w:spacing w:val="-7"/>
          <w:sz w:val="28"/>
          <w:szCs w:val="28"/>
        </w:rPr>
        <w:t>6.Форма итоговой аттестации.</w:t>
      </w:r>
    </w:p>
    <w:p w:rsidR="00AA407E" w:rsidRPr="00153853" w:rsidRDefault="00AA407E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153853">
        <w:rPr>
          <w:rFonts w:ascii="Times New Roman" w:hAnsi="Times New Roman"/>
          <w:bCs/>
          <w:spacing w:val="-7"/>
          <w:sz w:val="28"/>
          <w:szCs w:val="28"/>
        </w:rPr>
        <w:t xml:space="preserve">     Форма итоговой аттестации </w:t>
      </w:r>
      <w:r w:rsidR="00A84EC3">
        <w:rPr>
          <w:rFonts w:ascii="Times New Roman" w:hAnsi="Times New Roman"/>
          <w:bCs/>
          <w:spacing w:val="-7"/>
          <w:sz w:val="28"/>
          <w:szCs w:val="28"/>
        </w:rPr>
        <w:t>–</w:t>
      </w:r>
      <w:r w:rsidRPr="00153853">
        <w:rPr>
          <w:rFonts w:ascii="Times New Roman" w:hAnsi="Times New Roman"/>
          <w:bCs/>
          <w:spacing w:val="-7"/>
          <w:sz w:val="28"/>
          <w:szCs w:val="28"/>
        </w:rPr>
        <w:t>зачет по окончанию цикла согласно учебному плану.</w:t>
      </w:r>
    </w:p>
    <w:p w:rsidR="00AA407E" w:rsidRPr="00153853" w:rsidRDefault="00AA407E" w:rsidP="00AA407E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473E1" w:rsidRDefault="00E473E1">
      <w:pPr>
        <w:rPr>
          <w:rFonts w:ascii="Times New Roman" w:hAnsi="Times New Roman" w:cs="Times New Roman"/>
          <w:sz w:val="28"/>
          <w:szCs w:val="28"/>
        </w:rPr>
      </w:pPr>
      <w:r w:rsidRPr="00E473E1">
        <w:rPr>
          <w:rFonts w:ascii="Times New Roman" w:hAnsi="Times New Roman" w:cs="Times New Roman"/>
          <w:b/>
          <w:sz w:val="28"/>
          <w:szCs w:val="28"/>
        </w:rPr>
        <w:t xml:space="preserve">Зав. </w:t>
      </w:r>
      <w:r w:rsidR="002647D2">
        <w:rPr>
          <w:rFonts w:ascii="Times New Roman" w:hAnsi="Times New Roman" w:cs="Times New Roman"/>
          <w:b/>
          <w:sz w:val="28"/>
          <w:szCs w:val="28"/>
        </w:rPr>
        <w:t>к</w:t>
      </w:r>
      <w:r w:rsidRPr="00E473E1">
        <w:rPr>
          <w:rFonts w:ascii="Times New Roman" w:hAnsi="Times New Roman" w:cs="Times New Roman"/>
          <w:b/>
          <w:sz w:val="28"/>
          <w:szCs w:val="28"/>
        </w:rPr>
        <w:t>афедрой</w:t>
      </w:r>
      <w:r w:rsidR="00264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79E">
        <w:rPr>
          <w:rFonts w:ascii="Times New Roman" w:hAnsi="Times New Roman" w:cs="Times New Roman"/>
          <w:b/>
          <w:sz w:val="28"/>
          <w:szCs w:val="28"/>
        </w:rPr>
        <w:t xml:space="preserve">доц. </w:t>
      </w:r>
      <w:proofErr w:type="spellStart"/>
      <w:r w:rsidRPr="00E473E1">
        <w:rPr>
          <w:rFonts w:ascii="Times New Roman" w:hAnsi="Times New Roman" w:cs="Times New Roman"/>
          <w:b/>
          <w:sz w:val="28"/>
          <w:szCs w:val="28"/>
        </w:rPr>
        <w:t>Ордашев</w:t>
      </w:r>
      <w:proofErr w:type="spellEnd"/>
      <w:r w:rsidRPr="00E473E1">
        <w:rPr>
          <w:rFonts w:ascii="Times New Roman" w:hAnsi="Times New Roman" w:cs="Times New Roman"/>
          <w:b/>
          <w:sz w:val="28"/>
          <w:szCs w:val="28"/>
        </w:rPr>
        <w:t xml:space="preserve"> Х.А.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</w:t>
      </w:r>
    </w:p>
    <w:p w:rsidR="00D0345B" w:rsidRPr="00153853" w:rsidRDefault="00D0345B">
      <w:pPr>
        <w:rPr>
          <w:rFonts w:ascii="Times New Roman" w:hAnsi="Times New Roman" w:cs="Times New Roman"/>
          <w:sz w:val="28"/>
          <w:szCs w:val="28"/>
        </w:rPr>
      </w:pPr>
    </w:p>
    <w:sectPr w:rsidR="00D0345B" w:rsidRPr="00153853" w:rsidSect="0091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4DE"/>
    <w:multiLevelType w:val="hybridMultilevel"/>
    <w:tmpl w:val="59E04568"/>
    <w:lvl w:ilvl="0" w:tplc="F3186C06">
      <w:start w:val="1"/>
      <w:numFmt w:val="bullet"/>
      <w:lvlText w:val="-"/>
      <w:lvlJc w:val="left"/>
    </w:lvl>
    <w:lvl w:ilvl="1" w:tplc="9530CA90">
      <w:numFmt w:val="decimal"/>
      <w:lvlText w:val=""/>
      <w:lvlJc w:val="left"/>
    </w:lvl>
    <w:lvl w:ilvl="2" w:tplc="7A8490D6">
      <w:numFmt w:val="decimal"/>
      <w:lvlText w:val=""/>
      <w:lvlJc w:val="left"/>
    </w:lvl>
    <w:lvl w:ilvl="3" w:tplc="DB60890E">
      <w:numFmt w:val="decimal"/>
      <w:lvlText w:val=""/>
      <w:lvlJc w:val="left"/>
    </w:lvl>
    <w:lvl w:ilvl="4" w:tplc="6E5C54C4">
      <w:numFmt w:val="decimal"/>
      <w:lvlText w:val=""/>
      <w:lvlJc w:val="left"/>
    </w:lvl>
    <w:lvl w:ilvl="5" w:tplc="68806D9C">
      <w:numFmt w:val="decimal"/>
      <w:lvlText w:val=""/>
      <w:lvlJc w:val="left"/>
    </w:lvl>
    <w:lvl w:ilvl="6" w:tplc="550C3B18">
      <w:numFmt w:val="decimal"/>
      <w:lvlText w:val=""/>
      <w:lvlJc w:val="left"/>
    </w:lvl>
    <w:lvl w:ilvl="7" w:tplc="5DE0B8EC">
      <w:numFmt w:val="decimal"/>
      <w:lvlText w:val=""/>
      <w:lvlJc w:val="left"/>
    </w:lvl>
    <w:lvl w:ilvl="8" w:tplc="C772DF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7E"/>
    <w:rsid w:val="000138DB"/>
    <w:rsid w:val="0006779E"/>
    <w:rsid w:val="00153853"/>
    <w:rsid w:val="001F3BEE"/>
    <w:rsid w:val="002647D2"/>
    <w:rsid w:val="003E38CD"/>
    <w:rsid w:val="005318DD"/>
    <w:rsid w:val="005441EC"/>
    <w:rsid w:val="00666378"/>
    <w:rsid w:val="006966C4"/>
    <w:rsid w:val="008A43E1"/>
    <w:rsid w:val="009138DE"/>
    <w:rsid w:val="00A121B5"/>
    <w:rsid w:val="00A84EC3"/>
    <w:rsid w:val="00AA407E"/>
    <w:rsid w:val="00C83730"/>
    <w:rsid w:val="00CC0E85"/>
    <w:rsid w:val="00D0345B"/>
    <w:rsid w:val="00E4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67B9"/>
  <w15:docId w15:val="{77E3B24F-9937-4E4E-B4F5-CDCCC766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7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4"/>
    <w:rsid w:val="00AA407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AA407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Сапият</dc:creator>
  <cp:keywords/>
  <dc:description/>
  <cp:lastModifiedBy>PC</cp:lastModifiedBy>
  <cp:revision>2</cp:revision>
  <cp:lastPrinted>2021-03-02T11:33:00Z</cp:lastPrinted>
  <dcterms:created xsi:type="dcterms:W3CDTF">2021-03-03T13:47:00Z</dcterms:created>
  <dcterms:modified xsi:type="dcterms:W3CDTF">2021-03-03T13:47:00Z</dcterms:modified>
</cp:coreProperties>
</file>