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D63927" w:rsidRPr="00D63927" w:rsidRDefault="00D63927" w:rsidP="00D6392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27" w:rsidRDefault="00D63927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27" w:rsidRDefault="00D63927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27" w:rsidRDefault="00D63927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591" w:rsidRPr="00B07591" w:rsidRDefault="00B07591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59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B07591" w:rsidRPr="00D63927" w:rsidRDefault="00B07591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927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дисциплины </w:t>
      </w:r>
    </w:p>
    <w:p w:rsidR="00B07591" w:rsidRPr="00B07591" w:rsidRDefault="00B07591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7591">
        <w:rPr>
          <w:rFonts w:ascii="Times New Roman" w:eastAsia="Calibri" w:hAnsi="Times New Roman" w:cs="Times New Roman"/>
          <w:b/>
          <w:sz w:val="28"/>
          <w:szCs w:val="28"/>
        </w:rPr>
        <w:t>« Экономика</w:t>
      </w:r>
      <w:proofErr w:type="gramEnd"/>
      <w:r w:rsidRPr="00B07591">
        <w:rPr>
          <w:rFonts w:ascii="Times New Roman" w:eastAsia="Calibri" w:hAnsi="Times New Roman" w:cs="Times New Roman"/>
          <w:b/>
          <w:sz w:val="28"/>
          <w:szCs w:val="28"/>
        </w:rPr>
        <w:t xml:space="preserve"> здравоохранения »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Индекс дисциплины Б</w:t>
      </w:r>
      <w:proofErr w:type="gramStart"/>
      <w:r w:rsidRPr="00B07591">
        <w:rPr>
          <w:rFonts w:ascii="Times New Roman" w:eastAsia="Calibri" w:hAnsi="Times New Roman" w:cs="Times New Roman"/>
          <w:sz w:val="28"/>
          <w:szCs w:val="28"/>
        </w:rPr>
        <w:t>1.О.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B07591" w:rsidRPr="00B07591" w:rsidRDefault="00B07591" w:rsidP="00B0759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91">
        <w:rPr>
          <w:rFonts w:ascii="Times New Roman" w:eastAsia="Calibri" w:hAnsi="Times New Roman" w:cs="Times New Roman"/>
          <w:sz w:val="28"/>
          <w:szCs w:val="28"/>
        </w:rPr>
        <w:t>Специальность  32.05.01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 Медико-профилактическое дело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- </w:t>
      </w:r>
      <w:proofErr w:type="spellStart"/>
      <w:r w:rsidRPr="00B07591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</w:p>
    <w:p w:rsidR="00B07591" w:rsidRPr="00B07591" w:rsidRDefault="00B07591" w:rsidP="00B0759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91">
        <w:rPr>
          <w:rFonts w:ascii="Times New Roman" w:eastAsia="Calibri" w:hAnsi="Times New Roman" w:cs="Times New Roman"/>
          <w:sz w:val="28"/>
          <w:szCs w:val="28"/>
        </w:rPr>
        <w:t>Квалификация  выпускника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 - ВРАЧ ПО ОБЩЕЙ ГИГИЕНЕ, ПО ЭПИДЕМИОЛОГИИ</w:t>
      </w:r>
    </w:p>
    <w:p w:rsidR="00B07591" w:rsidRPr="00B07591" w:rsidRDefault="00B07591" w:rsidP="00B07591">
      <w:pPr>
        <w:tabs>
          <w:tab w:val="center" w:pos="4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Факультет - Медико-профилактический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Кафедра - общественного здоровья и здравоохранения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Форма обучения - очное 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Курс -5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Семестр - 9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– 2 </w:t>
      </w:r>
      <w:proofErr w:type="spellStart"/>
      <w:r w:rsidRPr="00B07591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Pr="00B07591">
        <w:rPr>
          <w:rFonts w:ascii="Times New Roman" w:eastAsia="Calibri" w:hAnsi="Times New Roman" w:cs="Times New Roman"/>
          <w:sz w:val="28"/>
          <w:szCs w:val="28"/>
        </w:rPr>
        <w:t>. /72 часов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Лекции -12 часов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Практические занятия – 38 часов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Самостоятельная работа -22 часов</w:t>
      </w:r>
    </w:p>
    <w:p w:rsidR="00B07591" w:rsidRPr="00B07591" w:rsidRDefault="00B07591" w:rsidP="00B0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Форма контроля-зачет в IX семестре</w:t>
      </w:r>
    </w:p>
    <w:p w:rsidR="00B07591" w:rsidRPr="00B07591" w:rsidRDefault="00B07591" w:rsidP="00B0759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591" w:rsidRPr="00B07591" w:rsidRDefault="00B07591" w:rsidP="00B07591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07591" w:rsidRPr="00B07591" w:rsidRDefault="00B07591" w:rsidP="00B0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91" w:rsidRPr="00B07591" w:rsidRDefault="00B07591" w:rsidP="00B075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1.Цель и задачи освоения дисциплины</w:t>
      </w:r>
    </w:p>
    <w:p w:rsidR="00B07591" w:rsidRPr="00B07591" w:rsidRDefault="00B07591" w:rsidP="00B075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является</w:t>
      </w:r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помочь студенту освоить экономические знания </w:t>
      </w:r>
      <w:proofErr w:type="gramStart"/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 основы</w:t>
      </w:r>
      <w:proofErr w:type="gramEnd"/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управления медицинскими организациями в условиях частной практики, со</w:t>
      </w:r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075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блюдая стандарты  </w:t>
      </w:r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медицинской помощи </w:t>
      </w:r>
      <w:r w:rsidRPr="00B0759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.</w:t>
      </w:r>
    </w:p>
    <w:p w:rsidR="00B07591" w:rsidRPr="00B07591" w:rsidRDefault="00B07591" w:rsidP="00B075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Задачами освоения дисциплины</w:t>
      </w: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07591" w:rsidRPr="00B07591" w:rsidRDefault="00B07591" w:rsidP="00B075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- усвоение основ экономических знаний и выработка нового экономического мышления; </w:t>
      </w:r>
      <w:r w:rsidRPr="00B07591">
        <w:rPr>
          <w:rFonts w:ascii="Times New Roman" w:eastAsia="Calibri" w:hAnsi="Times New Roman" w:cs="Times New Roman"/>
          <w:sz w:val="28"/>
          <w:szCs w:val="28"/>
        </w:rPr>
        <w:br/>
        <w:t xml:space="preserve">- формирование компетентности в базовых категориях экономики; </w:t>
      </w:r>
      <w:r w:rsidRPr="00B07591">
        <w:rPr>
          <w:rFonts w:ascii="Times New Roman" w:eastAsia="Calibri" w:hAnsi="Times New Roman" w:cs="Times New Roman"/>
          <w:sz w:val="28"/>
          <w:szCs w:val="28"/>
        </w:rPr>
        <w:br/>
        <w:t xml:space="preserve">-   овладение навыками принятия экономических решений в конкретных </w:t>
      </w:r>
      <w:r w:rsidRPr="00B07591">
        <w:rPr>
          <w:rFonts w:ascii="Times New Roman" w:eastAsia="Calibri" w:hAnsi="Times New Roman" w:cs="Times New Roman"/>
          <w:sz w:val="28"/>
          <w:szCs w:val="28"/>
        </w:rPr>
        <w:lastRenderedPageBreak/>
        <w:t>условиях работы лечебных учреждений в целях повышения качества медицинского  обслуживания и экономического эффекта лечебно-профилактических мероприятий;</w:t>
      </w:r>
    </w:p>
    <w:p w:rsidR="00B07591" w:rsidRPr="00B07591" w:rsidRDefault="00B07591" w:rsidP="00B075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поведения в условиях рыночной экономики и конкуренции. </w:t>
      </w:r>
      <w:r w:rsidRPr="00B07591">
        <w:rPr>
          <w:rFonts w:ascii="Times New Roman" w:eastAsia="Calibri" w:hAnsi="Times New Roman" w:cs="Times New Roman"/>
          <w:sz w:val="28"/>
          <w:szCs w:val="28"/>
        </w:rPr>
        <w:br/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263323" w:rsidRPr="00263323" w:rsidRDefault="00263323" w:rsidP="00263323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263323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p w:rsidR="00263323" w:rsidRPr="00263323" w:rsidRDefault="00263323" w:rsidP="00263323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263323" w:rsidRPr="00263323" w:rsidTr="00FE67DE">
        <w:tc>
          <w:tcPr>
            <w:tcW w:w="4815" w:type="dxa"/>
            <w:vAlign w:val="center"/>
          </w:tcPr>
          <w:p w:rsidR="00263323" w:rsidRPr="00263323" w:rsidRDefault="00263323" w:rsidP="0026332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263323" w:rsidRPr="00263323" w:rsidRDefault="00263323" w:rsidP="0026332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Универсальные компетенции (УК) 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УК-9. Способен принимать обоснованные экономические решения в </w:t>
            </w:r>
            <w:proofErr w:type="spellStart"/>
            <w:r w:rsidRPr="002633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различныхобластях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жизнедеятельности</w:t>
            </w: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ИД-1ук-9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Знает основы экономической теории, природу экономических связей и отношений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знать:</w:t>
            </w: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основы законодательства в здравоохранении и </w:t>
            </w:r>
          </w:p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директивные документы; нормативную базу формирования цены на медицинскую услугу; способы финансирования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медицинских  организаций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 влияние экономики здравоохранения на народное хозяйство и общественное производство</w:t>
            </w:r>
          </w:p>
          <w:p w:rsidR="00263323" w:rsidRPr="00263323" w:rsidRDefault="00263323" w:rsidP="002633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ИД-2ук-9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Способен анализировать конкретные экономические ситуации в различных областях жизнедеятельности</w:t>
            </w:r>
          </w:p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анализировать и сопоставлять экономические уровни, на которых возможно проведение реформ здравоохранения; анализировать взаимодействие спроса и предложения на медицинские услуги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;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распределять доход от коммерческой деятельности ЛПУ, проводить экономический анализ деятельности ЛПУ</w:t>
            </w:r>
          </w:p>
          <w:p w:rsidR="00263323" w:rsidRPr="00263323" w:rsidRDefault="00263323" w:rsidP="002633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владеть: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методиками расчета стоимости амбулаторно-поликлинической медицинской помощи населению, стоимости 1 посещения к врачу; определения экономического эффекта  от </w:t>
            </w:r>
            <w:proofErr w:type="spell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сокрашения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сроков лечения, диспансеризации, расчета стоимости консервативных и хирургических методов лечения; лабораторных и </w:t>
            </w:r>
            <w:proofErr w:type="spell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инструмен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-тарных исследований у больных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6332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ОПК-3 </w:t>
            </w:r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Способен решать профессиональные задачи врача по общей гигиене, эпидемиологии с использованием основных физико-химических, математических и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иных естественнонаучных понятий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методов.</w:t>
            </w:r>
          </w:p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rPr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ИД-1опк-3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Знает</w:t>
            </w:r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алгоритмы основных физико-химических,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suppressAutoHyphens/>
              <w:ind w:right="-157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знать:</w:t>
            </w:r>
            <w:r w:rsidRPr="002633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основы медицинской статистики, учета и анализа основных показателей здоровья населения; основы медицинского страхования и деятельности медицинских учреждений в системе страховой медицины</w:t>
            </w:r>
          </w:p>
          <w:p w:rsidR="00263323" w:rsidRPr="00263323" w:rsidRDefault="00263323" w:rsidP="00263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уметь: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проводить сбор и  медико-статистический анализ информации о показателях здоровья населения</w:t>
            </w: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ИД-2опк-3</w:t>
            </w:r>
          </w:p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Способен интерпретировать результаты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физико-химических,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3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проводить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сбор и  медико-статистический анализ информации о показателях здоровья населения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ПК-16 Способность</w:t>
            </w:r>
            <w:r w:rsidRPr="00263323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263323"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готовность</w:t>
            </w:r>
            <w:r w:rsidRPr="00263323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263323"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публичному</w:t>
            </w:r>
            <w:r w:rsidRPr="00263323"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представлению</w:t>
            </w:r>
            <w:r w:rsidRPr="00263323"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результатов</w:t>
            </w:r>
            <w:r w:rsidRPr="0026332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26332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виде</w:t>
            </w:r>
            <w:r w:rsidRPr="00263323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публикаций</w:t>
            </w:r>
            <w:r w:rsidRPr="0026332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26332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участия</w:t>
            </w:r>
            <w:r w:rsidRPr="0026332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263323"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научных</w:t>
            </w:r>
            <w:r w:rsidRPr="00263323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конференциях</w:t>
            </w: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ИД-1пк-16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Способен </w:t>
            </w:r>
            <w:r w:rsidRPr="002633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готовить материалы для публичного представления результатов научной работы (презентацию, доклад, тезисы, статью)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владеть:</w:t>
            </w:r>
            <w:r w:rsidRPr="002633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</w:tbl>
    <w:p w:rsidR="00263323" w:rsidRDefault="00263323" w:rsidP="00B075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B07591" w:rsidRPr="00B07591" w:rsidRDefault="00B07591" w:rsidP="00B075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</w:t>
      </w:r>
      <w:proofErr w:type="gramStart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дисциплины </w:t>
      </w:r>
      <w:r w:rsidRPr="00B0759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</w:t>
      </w:r>
      <w:proofErr w:type="gramEnd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структуре образовательной программы</w:t>
      </w:r>
    </w:p>
    <w:p w:rsidR="00263323" w:rsidRDefault="00263323" w:rsidP="00263323">
      <w:pPr>
        <w:keepNext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06DA">
        <w:rPr>
          <w:rFonts w:ascii="Times New Roman" w:hAnsi="Times New Roman" w:cs="Times New Roman"/>
          <w:sz w:val="28"/>
          <w:szCs w:val="28"/>
        </w:rPr>
        <w:t>исциплина «</w:t>
      </w:r>
      <w:r w:rsidRPr="00C406DA">
        <w:rPr>
          <w:rFonts w:ascii="Times New Roman" w:eastAsia="Times New Roman" w:hAnsi="Times New Roman" w:cs="Times New Roman"/>
          <w:sz w:val="28"/>
          <w:szCs w:val="28"/>
        </w:rPr>
        <w:t>Экономика здравоохранения</w:t>
      </w:r>
      <w:r w:rsidRPr="00C406DA">
        <w:rPr>
          <w:rFonts w:ascii="Times New Roman" w:hAnsi="Times New Roman" w:cs="Times New Roman"/>
          <w:sz w:val="28"/>
          <w:szCs w:val="28"/>
        </w:rPr>
        <w:t>»</w:t>
      </w:r>
      <w:r w:rsidRPr="00CF7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относится к блоку 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39 базовой части</w:t>
      </w:r>
      <w:r w:rsidRPr="00C406DA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ых дисциплин по направлению подготовки</w:t>
      </w:r>
      <w:r w:rsidRPr="00C4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23" w:rsidRPr="00593C68" w:rsidRDefault="00263323" w:rsidP="00263323">
      <w:pPr>
        <w:keepNext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738">
        <w:rPr>
          <w:rFonts w:ascii="Times New Roman" w:eastAsia="Calibri" w:hAnsi="Times New Roman" w:cs="Times New Roman"/>
          <w:sz w:val="28"/>
          <w:szCs w:val="28"/>
        </w:rPr>
        <w:t xml:space="preserve">32.05.01 </w:t>
      </w:r>
      <w:r w:rsidRPr="00EC3738">
        <w:rPr>
          <w:rFonts w:ascii="Times New Roman" w:eastAsia="Times New Roman" w:hAnsi="Times New Roman" w:cs="Times New Roman"/>
          <w:bCs/>
          <w:sz w:val="28"/>
          <w:szCs w:val="28"/>
        </w:rPr>
        <w:t>Медико-профилактическое 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</w:t>
      </w:r>
      <w:r w:rsidRPr="00593C68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263323" w:rsidRPr="007E137C" w:rsidRDefault="00263323" w:rsidP="0026332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        </w:t>
      </w:r>
      <w:r w:rsidRPr="007E137C">
        <w:rPr>
          <w:rFonts w:ascii="Times New Roman" w:eastAsia="Calibri" w:hAnsi="Times New Roman" w:cs="Times New Roman"/>
          <w:sz w:val="28"/>
          <w:szCs w:val="28"/>
        </w:rPr>
        <w:t>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основывается </w:t>
      </w:r>
      <w:r w:rsidRPr="007E137C">
        <w:rPr>
          <w:rFonts w:ascii="Times New Roman" w:eastAsia="Calibri" w:hAnsi="Times New Roman" w:cs="Times New Roman"/>
          <w:sz w:val="28"/>
          <w:szCs w:val="28"/>
        </w:rPr>
        <w:t>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 (история медицины, экономическая теория, физика и информатика и др.), но и с гигиеническими и клиническими дисциплинами.</w:t>
      </w:r>
    </w:p>
    <w:p w:rsidR="00B07591" w:rsidRPr="00B07591" w:rsidRDefault="00B07591" w:rsidP="0026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591" w:rsidRPr="00B07591" w:rsidRDefault="00B07591" w:rsidP="00B0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изучения дисциплины необходимы знания, </w:t>
      </w:r>
      <w:proofErr w:type="gramStart"/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и навыки</w:t>
      </w:r>
      <w:proofErr w:type="gramEnd"/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формируемые предшествующими дисциплинами:</w:t>
      </w:r>
    </w:p>
    <w:p w:rsidR="00B07591" w:rsidRPr="00B07591" w:rsidRDefault="00B07591" w:rsidP="00B0759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9"/>
        <w:gridCol w:w="8041"/>
      </w:tblGrid>
      <w:tr w:rsidR="00B07591" w:rsidRPr="00B07591" w:rsidTr="00EC1792">
        <w:trPr>
          <w:trHeight w:val="3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B07591" w:rsidRPr="00B07591" w:rsidTr="00EC1792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</w:tc>
      </w:tr>
      <w:tr w:rsidR="00B07591" w:rsidRPr="00B07591" w:rsidTr="00EC1792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B07591" w:rsidRPr="00B07591" w:rsidTr="00EC1792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B07591" w:rsidRPr="00B07591" w:rsidTr="00EC1792">
        <w:trPr>
          <w:trHeight w:val="1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B07591" w:rsidRPr="00B07591" w:rsidTr="00EC1792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B07591" w:rsidRPr="00B07591" w:rsidTr="00EC179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</w:tc>
      </w:tr>
      <w:tr w:rsidR="00B07591" w:rsidRPr="00B07591" w:rsidTr="00EC1792">
        <w:trPr>
          <w:trHeight w:val="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B07591" w:rsidRPr="00B07591" w:rsidTr="00EC179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B07591" w:rsidRPr="00B07591" w:rsidTr="00EC1792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B07591" w:rsidRPr="00B07591" w:rsidTr="00EC1792">
        <w:trPr>
          <w:trHeight w:val="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B07591" w:rsidRPr="00B07591" w:rsidTr="00EC1792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</w:tc>
      </w:tr>
      <w:tr w:rsidR="00B07591" w:rsidRPr="00B07591" w:rsidTr="00EC1792">
        <w:trPr>
          <w:trHeight w:val="1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B07591" w:rsidRPr="00B07591" w:rsidTr="00EC1792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</w:t>
            </w: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сетях </w:t>
            </w: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356" w:type="dxa"/>
            <w:gridSpan w:val="3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Гигиена</w:t>
            </w: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315" w:type="dxa"/>
            <w:gridSpan w:val="2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41" w:type="dxa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понятий, норм и нормативов по гигиене детей и подростков, профессиональной, военной и радиационной гигиене, охране и нормированию труда в учреждениях здравоохранения </w:t>
            </w:r>
          </w:p>
          <w:p w:rsidR="00B07591" w:rsidRPr="00B07591" w:rsidRDefault="00B07591" w:rsidP="00B075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315" w:type="dxa"/>
            <w:gridSpan w:val="2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41" w:type="dxa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противоэпидемические мероприятия, защиту населения в очагах особо опасных инфекций, оценку организации условий труда и обучения </w:t>
            </w: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1315" w:type="dxa"/>
            <w:gridSpan w:val="2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41" w:type="dxa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профилактических мероприятий по предупреждению инфекционных, паразитарных и неинфекционных болезней, формирования у взрослого населения, детей и подростков позитивного поведения, направленного на сохранение и повышение уровня здоровья, мотивации к внедрению элементов здорового образа жизни, в том числе к устранению вредных привычек, общения и взаимодействия с обществом, коллективом, семьей, партнерами, пациентами и их родственниками</w:t>
            </w:r>
          </w:p>
        </w:tc>
      </w:tr>
    </w:tbl>
    <w:p w:rsidR="00B07591" w:rsidRPr="00B07591" w:rsidRDefault="00B07591" w:rsidP="00B0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591" w:rsidRPr="004E2309" w:rsidRDefault="00B07591" w:rsidP="004E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Базируются на дисциплины «Общественного здоровья и здравоохранения» освоенное в предыдущем 7,8 семестре. </w:t>
      </w:r>
    </w:p>
    <w:p w:rsidR="00B07591" w:rsidRPr="00B07591" w:rsidRDefault="00B07591" w:rsidP="00B075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1" w:rsidRPr="00B07591" w:rsidRDefault="00B07591" w:rsidP="00B075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1" w:rsidRPr="00B07591" w:rsidRDefault="00B07591" w:rsidP="00B07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учебной дисциплины и междисциплинарные связи с </w:t>
      </w: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последующими дисциплинами:</w:t>
      </w:r>
    </w:p>
    <w:p w:rsidR="00B07591" w:rsidRPr="00B07591" w:rsidRDefault="00B07591" w:rsidP="00B07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91" w:rsidRPr="00B07591" w:rsidRDefault="00B07591" w:rsidP="00B0759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759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Междисциплинарные связи дисциплины с другими </w:t>
      </w:r>
      <w:proofErr w:type="gramStart"/>
      <w:r w:rsidRPr="00B0759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дисциплинами  ОПОП</w:t>
      </w:r>
      <w:proofErr w:type="gramEnd"/>
    </w:p>
    <w:p w:rsidR="00B07591" w:rsidRPr="00B07591" w:rsidRDefault="00B07591" w:rsidP="00B0759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4"/>
        <w:gridCol w:w="742"/>
        <w:gridCol w:w="2410"/>
        <w:gridCol w:w="1701"/>
        <w:gridCol w:w="2410"/>
        <w:gridCol w:w="36"/>
      </w:tblGrid>
      <w:tr w:rsidR="00B07591" w:rsidRPr="00B07591" w:rsidTr="001760D9">
        <w:trPr>
          <w:trHeight w:val="6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обеспечиваемых дисциплин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ind w:left="39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ar-SA"/>
              </w:rPr>
              <w:t>Семестр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Раздел дисциплины </w:t>
            </w:r>
          </w:p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(модуль/раздел/тема тематического плана)</w:t>
            </w:r>
          </w:p>
        </w:tc>
      </w:tr>
      <w:tr w:rsidR="00831F57" w:rsidRPr="00B07591" w:rsidTr="00831F57">
        <w:trPr>
          <w:gridAfter w:val="1"/>
          <w:wAfter w:w="36" w:type="dxa"/>
          <w:trHeight w:val="537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831F57" w:rsidRPr="00B07591" w:rsidTr="00831F57">
        <w:trPr>
          <w:gridAfter w:val="1"/>
          <w:wAfter w:w="36" w:type="dxa"/>
          <w:trHeight w:val="5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1760D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Экономика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  <w:tr w:rsidR="00831F57" w:rsidRPr="00B07591" w:rsidTr="00831F57">
        <w:trPr>
          <w:gridAfter w:val="1"/>
          <w:wAfter w:w="36" w:type="dxa"/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Философия и история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  <w:tr w:rsidR="00831F57" w:rsidRPr="00B07591" w:rsidTr="00831F57">
        <w:trPr>
          <w:gridAfter w:val="1"/>
          <w:wAfter w:w="36" w:type="dxa"/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Социальная гигиена, организация надзора с курсом лабораторной диагностики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  <w:tr w:rsidR="00831F57" w:rsidRPr="00B07591" w:rsidTr="00831F57">
        <w:trPr>
          <w:gridAfter w:val="1"/>
          <w:wAfter w:w="36" w:type="dxa"/>
          <w:trHeight w:val="5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Кафедра биофизики и информатики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  <w:tr w:rsidR="00831F57" w:rsidRPr="00B07591" w:rsidTr="00831F57">
        <w:trPr>
          <w:gridAfter w:val="1"/>
          <w:wAfter w:w="36" w:type="dxa"/>
          <w:trHeight w:val="358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Кафедра общей гигиены и экологии человека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  <w:tr w:rsidR="00831F57" w:rsidRPr="00B07591" w:rsidTr="00831F57">
        <w:trPr>
          <w:gridAfter w:val="1"/>
          <w:wAfter w:w="36" w:type="dxa"/>
          <w:trHeight w:val="53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Кафедра эпидемиологии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</w:tbl>
    <w:p w:rsidR="00B07591" w:rsidRPr="00B07591" w:rsidRDefault="00B07591" w:rsidP="00B07591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bCs/>
          <w:szCs w:val="18"/>
        </w:rPr>
      </w:pPr>
    </w:p>
    <w:p w:rsidR="00B07591" w:rsidRPr="00B07591" w:rsidRDefault="00B07591" w:rsidP="00B0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Базируются на дисциплины «Общественного здоровья и здравоохранения» освоенное в предыдущем 7,8 семестре.</w:t>
      </w:r>
    </w:p>
    <w:p w:rsidR="00B07591" w:rsidRPr="00B07591" w:rsidRDefault="00B07591" w:rsidP="00B0759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4. Трудоемкость учебной дисциплины составляет</w:t>
      </w: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B075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B0759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2679"/>
        <w:gridCol w:w="1521"/>
      </w:tblGrid>
      <w:tr w:rsidR="00B07591" w:rsidRPr="00B07591" w:rsidTr="00EC1792">
        <w:trPr>
          <w:trHeight w:val="219"/>
        </w:trPr>
        <w:tc>
          <w:tcPr>
            <w:tcW w:w="2893" w:type="pct"/>
            <w:vMerge w:val="restar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44" w:type="pct"/>
            <w:vMerge w:val="restar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B07591" w:rsidRPr="00B07591" w:rsidTr="00EC1792">
        <w:trPr>
          <w:trHeight w:val="234"/>
        </w:trPr>
        <w:tc>
          <w:tcPr>
            <w:tcW w:w="2893" w:type="pct"/>
            <w:vMerge/>
            <w:vAlign w:val="center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vAlign w:val="center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</w:tr>
      <w:tr w:rsidR="00B07591" w:rsidRPr="00B07591" w:rsidTr="00EC1792">
        <w:trPr>
          <w:trHeight w:val="240"/>
        </w:trPr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DA3640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pct"/>
            <w:shd w:val="clear" w:color="auto" w:fill="E0E0E0"/>
          </w:tcPr>
          <w:p w:rsidR="00B07591" w:rsidRPr="00B07591" w:rsidRDefault="00DA3640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7591" w:rsidRPr="00B07591" w:rsidTr="00EC1792">
        <w:trPr>
          <w:trHeight w:val="240"/>
        </w:trPr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7591" w:rsidRPr="00B07591" w:rsidTr="00EC1792">
        <w:tc>
          <w:tcPr>
            <w:tcW w:w="5000" w:type="pct"/>
            <w:gridSpan w:val="3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07591" w:rsidRPr="00B07591" w:rsidTr="00EC1792">
        <w:tc>
          <w:tcPr>
            <w:tcW w:w="2893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12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07591" w:rsidRPr="00B07591" w:rsidTr="00EC1792">
        <w:tc>
          <w:tcPr>
            <w:tcW w:w="2893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38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07591" w:rsidRPr="00B07591" w:rsidTr="00EC1792"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76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</w:t>
            </w:r>
          </w:p>
        </w:tc>
      </w:tr>
      <w:tr w:rsidR="00B07591" w:rsidRPr="00B07591" w:rsidTr="00EC1792">
        <w:tc>
          <w:tcPr>
            <w:tcW w:w="2893" w:type="pct"/>
            <w:shd w:val="clear" w:color="auto" w:fill="E7E6E6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07591" w:rsidRPr="00B07591" w:rsidTr="00EC1792">
        <w:trPr>
          <w:trHeight w:val="418"/>
        </w:trPr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трудоемкость:                                          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591" w:rsidRPr="00B07591" w:rsidTr="00EC1792">
        <w:trPr>
          <w:trHeight w:val="345"/>
        </w:trPr>
        <w:tc>
          <w:tcPr>
            <w:tcW w:w="2893" w:type="pct"/>
            <w:shd w:val="clear" w:color="auto" w:fill="FFFFFF"/>
            <w:vAlign w:val="center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63927" w:rsidRDefault="00D63927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63927" w:rsidRDefault="00D63927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07591" w:rsidRPr="00D63927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</w:t>
      </w:r>
      <w:r w:rsidRPr="00D639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  <w:r w:rsidR="00D639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Основные разделы дисциплины </w:t>
      </w:r>
    </w:p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1.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Экономика здравоохранения как научная дисциплина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Медико-экономические проблемы реформы здравоохранения</w:t>
      </w:r>
    </w:p>
    <w:p w:rsidR="00B07591" w:rsidRPr="00B07591" w:rsidRDefault="00831F57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2</w:t>
      </w:r>
      <w:r w:rsidR="00B07591"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. Здравоохранение в системе рыночных отношений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Экономический анализ деятельности стационарных и амбулаторно-поликлинических учреждений</w:t>
      </w:r>
    </w:p>
    <w:p w:rsidR="00B07591" w:rsidRPr="00B07591" w:rsidRDefault="00831F57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3.</w:t>
      </w:r>
      <w:r w:rsidR="00B07591" w:rsidRPr="00B0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91"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Трудовые и материальные ресурсы здравоохранения, пути повышения эффективности их использования в условиях рыночной экономики.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Маркетинг в здравоохранении. Бизнес-планирование деятельности ЛПУ.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B07591" w:rsidRPr="00504214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04214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 – зачет в 9 семестре</w:t>
      </w:r>
    </w:p>
    <w:p w:rsidR="00B07591" w:rsidRPr="00504214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B07591" w:rsidRPr="00B07591" w:rsidRDefault="00B07591" w:rsidP="00B075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591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B07591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B07591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B07591" w:rsidRPr="00B07591" w:rsidRDefault="00B07591" w:rsidP="00B07591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7591" w:rsidRPr="00B07591" w:rsidRDefault="00B07591" w:rsidP="00B07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0FC6" w:rsidRDefault="00EB0FC6"/>
    <w:sectPr w:rsidR="00EB0F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5D" w:rsidRDefault="000E275D" w:rsidP="004E0D78">
      <w:pPr>
        <w:spacing w:after="0" w:line="240" w:lineRule="auto"/>
      </w:pPr>
      <w:r>
        <w:separator/>
      </w:r>
    </w:p>
  </w:endnote>
  <w:endnote w:type="continuationSeparator" w:id="0">
    <w:p w:rsidR="000E275D" w:rsidRDefault="000E275D" w:rsidP="004E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46404"/>
      <w:docPartObj>
        <w:docPartGallery w:val="Page Numbers (Bottom of Page)"/>
        <w:docPartUnique/>
      </w:docPartObj>
    </w:sdtPr>
    <w:sdtEndPr/>
    <w:sdtContent>
      <w:p w:rsidR="00107D3F" w:rsidRDefault="00107D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23">
          <w:rPr>
            <w:noProof/>
          </w:rPr>
          <w:t>6</w:t>
        </w:r>
        <w:r>
          <w:fldChar w:fldCharType="end"/>
        </w:r>
      </w:p>
    </w:sdtContent>
  </w:sdt>
  <w:p w:rsidR="004E0D78" w:rsidRDefault="004E0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5D" w:rsidRDefault="000E275D" w:rsidP="004E0D78">
      <w:pPr>
        <w:spacing w:after="0" w:line="240" w:lineRule="auto"/>
      </w:pPr>
      <w:r>
        <w:separator/>
      </w:r>
    </w:p>
  </w:footnote>
  <w:footnote w:type="continuationSeparator" w:id="0">
    <w:p w:rsidR="000E275D" w:rsidRDefault="000E275D" w:rsidP="004E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C2"/>
    <w:rsid w:val="000043A8"/>
    <w:rsid w:val="0005047D"/>
    <w:rsid w:val="000E275D"/>
    <w:rsid w:val="00107D3F"/>
    <w:rsid w:val="001760D9"/>
    <w:rsid w:val="00263323"/>
    <w:rsid w:val="00444FD6"/>
    <w:rsid w:val="004E0D78"/>
    <w:rsid w:val="004E2309"/>
    <w:rsid w:val="004E4824"/>
    <w:rsid w:val="00503AC2"/>
    <w:rsid w:val="00504214"/>
    <w:rsid w:val="00516B92"/>
    <w:rsid w:val="00556645"/>
    <w:rsid w:val="007B6E14"/>
    <w:rsid w:val="00831F57"/>
    <w:rsid w:val="00B07591"/>
    <w:rsid w:val="00CD4B02"/>
    <w:rsid w:val="00D63927"/>
    <w:rsid w:val="00DA3640"/>
    <w:rsid w:val="00EA1D58"/>
    <w:rsid w:val="00EB0FC6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655"/>
  <w15:chartTrackingRefBased/>
  <w15:docId w15:val="{3F48FFCB-88C9-43DB-9F21-F8FAA6F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B075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D78"/>
  </w:style>
  <w:style w:type="paragraph" w:styleId="a6">
    <w:name w:val="footer"/>
    <w:basedOn w:val="a"/>
    <w:link w:val="a7"/>
    <w:uiPriority w:val="99"/>
    <w:unhideWhenUsed/>
    <w:rsid w:val="004E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D78"/>
  </w:style>
  <w:style w:type="paragraph" w:styleId="a8">
    <w:name w:val="Balloon Text"/>
    <w:basedOn w:val="a"/>
    <w:link w:val="a9"/>
    <w:uiPriority w:val="99"/>
    <w:semiHidden/>
    <w:unhideWhenUsed/>
    <w:rsid w:val="00FB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qFormat/>
    <w:rsid w:val="002633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2021-12-14T09:49:00Z</cp:lastPrinted>
  <dcterms:created xsi:type="dcterms:W3CDTF">2021-11-23T07:05:00Z</dcterms:created>
  <dcterms:modified xsi:type="dcterms:W3CDTF">2021-12-23T06:42:00Z</dcterms:modified>
</cp:coreProperties>
</file>