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DA" w:rsidRPr="001E58BA" w:rsidRDefault="001440DA" w:rsidP="001440DA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E58BA">
        <w:rPr>
          <w:sz w:val="24"/>
          <w:szCs w:val="24"/>
        </w:rPr>
        <w:t xml:space="preserve">АННОТАЦИЯ </w:t>
      </w:r>
    </w:p>
    <w:p w:rsidR="001440DA" w:rsidRPr="001E58BA" w:rsidRDefault="001440DA" w:rsidP="001440DA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E58BA">
        <w:rPr>
          <w:sz w:val="24"/>
          <w:szCs w:val="24"/>
        </w:rPr>
        <w:t>рабочей программы дисциплины (модуля)</w:t>
      </w:r>
    </w:p>
    <w:p w:rsidR="001440DA" w:rsidRPr="001E58BA" w:rsidRDefault="001440DA" w:rsidP="001440D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«НЕЙРОВИЗУАЛИЗАЦИЯ»</w:t>
      </w:r>
    </w:p>
    <w:p w:rsidR="001440DA" w:rsidRPr="001E58BA" w:rsidRDefault="001440DA" w:rsidP="001440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Специальность: 31.08.42 Неврология</w:t>
      </w: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Уровень  высшего образования – Ординатура</w:t>
      </w: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выпускника – Врач-невролог</w:t>
      </w: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Кафедра неврологии ФПК и ППС</w:t>
      </w: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 – очная</w:t>
      </w:r>
    </w:p>
    <w:p w:rsidR="00E44689" w:rsidRPr="001E58BA" w:rsidRDefault="00E44689" w:rsidP="00E446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 (модуля)</w:t>
      </w:r>
    </w:p>
    <w:p w:rsidR="00E44689" w:rsidRPr="001E58BA" w:rsidRDefault="00E44689" w:rsidP="00E446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модуля «Нейровизуализация» по специальности 31.08.42 Неврология </w:t>
      </w:r>
      <w:r w:rsidRPr="001E58BA">
        <w:rPr>
          <w:rFonts w:ascii="Times New Roman" w:hAnsi="Times New Roman" w:cs="Times New Roman"/>
          <w:sz w:val="24"/>
          <w:szCs w:val="24"/>
        </w:rPr>
        <w:t xml:space="preserve">является получение ординаторами комплекса фундаментальных знаний и практических навыков в области нейровизуализации, которые позволят им квалифицированно разрабатывать и реализовывать мероприятия по диагностике заболеваний головного и спинного мозга,  углубление знаний по топической диагностике заболеваний нервной системы, формирование навыков проведения КТ и МРТ  исследований, повышения уровня профессиональной  подготовки  ординаторов и  неврологов.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sz w:val="24"/>
          <w:szCs w:val="24"/>
        </w:rPr>
      </w:pPr>
      <w:r w:rsidRPr="001E58BA">
        <w:rPr>
          <w:sz w:val="24"/>
          <w:szCs w:val="24"/>
        </w:rPr>
        <w:t xml:space="preserve">Задачи освоения дисциплины заключаются в изучении: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 xml:space="preserve">•  основ  КТ и МРТ;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>•  основных  направлений  вычислительной томографии;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 xml:space="preserve">•  научных  подходов  к  исследованию  головного и спинного мозга;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 xml:space="preserve">•  современных  подходов  к лучевой диагностике заболеваний нервной системы;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>•  методов нейровизуализационных исследований.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</w:p>
    <w:p w:rsidR="00E44689" w:rsidRPr="001E58BA" w:rsidRDefault="00E44689" w:rsidP="00E4468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E58BA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E44689" w:rsidRPr="001E58BA" w:rsidRDefault="00E44689" w:rsidP="00E44689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1E58BA">
        <w:rPr>
          <w:iCs/>
          <w:color w:val="000000"/>
          <w:sz w:val="24"/>
          <w:szCs w:val="24"/>
        </w:rPr>
        <w:t xml:space="preserve">Формируемые в процессе изучения дисциплины (модуля) компетенции: </w:t>
      </w:r>
    </w:p>
    <w:p w:rsidR="00E44689" w:rsidRPr="001E58BA" w:rsidRDefault="00E44689" w:rsidP="00E44689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1440DA" w:rsidRPr="001E58BA" w:rsidRDefault="00E44689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ПК-6,ПК-8</w:t>
      </w:r>
    </w:p>
    <w:p w:rsidR="001440DA" w:rsidRPr="001E58BA" w:rsidRDefault="00E44689" w:rsidP="00E4468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E58B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3. Место учебной дисциплины </w:t>
      </w:r>
      <w:r w:rsidRPr="001E58BA">
        <w:rPr>
          <w:rFonts w:ascii="Times New Roman" w:hAnsi="Times New Roman" w:cs="Times New Roman"/>
          <w:b/>
          <w:bCs/>
          <w:spacing w:val="-4"/>
          <w:sz w:val="24"/>
          <w:szCs w:val="24"/>
        </w:rPr>
        <w:t>(модуля)</w:t>
      </w:r>
      <w:r w:rsidRPr="001E58BA">
        <w:rPr>
          <w:rFonts w:ascii="Times New Roman" w:hAnsi="Times New Roman" w:cs="Times New Roman"/>
          <w:b/>
          <w:bCs/>
          <w:spacing w:val="-5"/>
          <w:sz w:val="24"/>
          <w:szCs w:val="24"/>
        </w:rPr>
        <w:t>в структуре образовательной программы</w:t>
      </w:r>
    </w:p>
    <w:p w:rsidR="00E44689" w:rsidRPr="001E58BA" w:rsidRDefault="00E44689" w:rsidP="00E44689">
      <w:pPr>
        <w:pStyle w:val="a5"/>
        <w:suppressAutoHyphens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1E58BA">
        <w:rPr>
          <w:b w:val="0"/>
          <w:color w:val="000000" w:themeColor="text1"/>
          <w:sz w:val="24"/>
          <w:szCs w:val="24"/>
        </w:rPr>
        <w:t>Модуль «Нейровизуализация» относится к Блоку Б1.В.ДВ.1 «Дисциплины по выбору» по направлению подготовки 31.08.4</w:t>
      </w:r>
      <w:r w:rsidR="001644B3">
        <w:rPr>
          <w:b w:val="0"/>
          <w:color w:val="000000" w:themeColor="text1"/>
          <w:sz w:val="24"/>
          <w:szCs w:val="24"/>
        </w:rPr>
        <w:t>2 Неврология и осваивается в</w:t>
      </w:r>
      <w:r w:rsidR="001644B3" w:rsidRPr="001644B3">
        <w:rPr>
          <w:b w:val="0"/>
          <w:color w:val="000000" w:themeColor="text1"/>
          <w:sz w:val="24"/>
          <w:szCs w:val="24"/>
        </w:rPr>
        <w:t xml:space="preserve"> 1 </w:t>
      </w:r>
      <w:bookmarkStart w:id="0" w:name="_GoBack"/>
      <w:bookmarkEnd w:id="0"/>
      <w:r w:rsidRPr="001E58BA">
        <w:rPr>
          <w:b w:val="0"/>
          <w:color w:val="000000" w:themeColor="text1"/>
          <w:sz w:val="24"/>
          <w:szCs w:val="24"/>
        </w:rPr>
        <w:t xml:space="preserve">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1440DA" w:rsidRPr="001E58BA" w:rsidRDefault="001440DA" w:rsidP="00806F69">
      <w:pPr>
        <w:pStyle w:val="4"/>
        <w:shd w:val="clear" w:color="auto" w:fill="auto"/>
        <w:tabs>
          <w:tab w:val="left" w:pos="0"/>
          <w:tab w:val="left" w:leader="underscore" w:pos="5597"/>
        </w:tabs>
        <w:spacing w:line="360" w:lineRule="auto"/>
        <w:ind w:firstLine="0"/>
        <w:rPr>
          <w:b w:val="0"/>
          <w:color w:val="000000" w:themeColor="text1"/>
          <w:sz w:val="24"/>
          <w:szCs w:val="24"/>
        </w:rPr>
      </w:pPr>
    </w:p>
    <w:p w:rsidR="00806F69" w:rsidRPr="001E58BA" w:rsidRDefault="00806F69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b/>
          <w:spacing w:val="-6"/>
          <w:sz w:val="24"/>
          <w:szCs w:val="24"/>
        </w:rPr>
        <w:t xml:space="preserve">4. Трудоемкость учебной дисциплины </w:t>
      </w:r>
      <w:r w:rsidRPr="001E58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(модуля) </w:t>
      </w:r>
      <w:r w:rsidRPr="001E58BA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составляет </w:t>
      </w:r>
      <w:r w:rsidRPr="001E58B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E58BA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зачетные единицы, </w:t>
      </w:r>
      <w:r w:rsidRPr="001E58BA">
        <w:rPr>
          <w:rFonts w:ascii="Times New Roman" w:hAnsi="Times New Roman" w:cs="Times New Roman"/>
          <w:b/>
          <w:sz w:val="24"/>
          <w:szCs w:val="24"/>
        </w:rPr>
        <w:t xml:space="preserve">108 академических </w:t>
      </w:r>
      <w:r w:rsidRPr="001E58BA">
        <w:rPr>
          <w:rFonts w:ascii="Times New Roman" w:hAnsi="Times New Roman" w:cs="Times New Roman"/>
          <w:b/>
          <w:spacing w:val="-10"/>
          <w:sz w:val="24"/>
          <w:szCs w:val="24"/>
        </w:rPr>
        <w:t>часов.</w:t>
      </w:r>
    </w:p>
    <w:p w:rsidR="00806F69" w:rsidRPr="001E58BA" w:rsidRDefault="00806F69" w:rsidP="00806F69">
      <w:pPr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Лекции - 4 ч.</w:t>
      </w:r>
    </w:p>
    <w:p w:rsidR="00806F69" w:rsidRPr="001E58BA" w:rsidRDefault="00806F69" w:rsidP="00806F69">
      <w:pPr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Практические занятия - 54 ч.</w:t>
      </w:r>
    </w:p>
    <w:p w:rsidR="00806F69" w:rsidRPr="001E58BA" w:rsidRDefault="00806F69" w:rsidP="00806F69">
      <w:pPr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Самостоятельная работа – 50 ч.</w:t>
      </w:r>
    </w:p>
    <w:p w:rsidR="00806F69" w:rsidRPr="001E58BA" w:rsidRDefault="00806F69" w:rsidP="00806F6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6F69" w:rsidRPr="001E58BA" w:rsidRDefault="00806F69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b/>
          <w:spacing w:val="-10"/>
          <w:sz w:val="24"/>
          <w:szCs w:val="24"/>
        </w:rPr>
        <w:lastRenderedPageBreak/>
        <w:t xml:space="preserve">5.  Основные разделы дисциплины (модуля). 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Тема 1. Рентгенологические методы исследования в неврологии.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Тема 2. Критерии оценки краниограмм.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Тема 3. Критерии оценки спондилограмм.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основы и принципы метода рентгеновской КТ.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5. Общая семиотика КТ изменений мозга.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Тема6. Общая семиотика КТ изменений позвоночника.</w:t>
      </w:r>
    </w:p>
    <w:p w:rsidR="001E58BA" w:rsidRPr="001E58BA" w:rsidRDefault="001E58BA" w:rsidP="001E58BA">
      <w:pPr>
        <w:pStyle w:val="msonormalbullet1gif"/>
      </w:pPr>
      <w:r w:rsidRPr="001E58BA">
        <w:t xml:space="preserve">Раздел 6. </w:t>
      </w:r>
      <w:r w:rsidRPr="001E58BA">
        <w:rPr>
          <w:bCs/>
          <w:color w:val="000000"/>
        </w:rPr>
        <w:t>Инфекционные, паразитарные и демиелинизирующиезаболевания ЦНС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7. Томографическая диагностика внутримозговых и субарахноидальных кровоизлияний.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8. Томографическая диагностика острых и хронических ишемических поражений мозга.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9. Томографическая диагностика внутричерепных опухолей.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10. Особенности КТ и МРТ изменений при заболеваниях мозга у детей.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11. Физические основы и принципы МРТ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12. Общая семиотика МРТ изменений позвоночника.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13. Нормальная анатомия артериальной и венозной систем мозга при магнитно-резонансной ангиографии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14. Методики исследования МР-аногиографии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15. Семиотика церебральных МРА изменений.</w:t>
      </w:r>
    </w:p>
    <w:p w:rsidR="00806F69" w:rsidRPr="001E58BA" w:rsidRDefault="00806F69" w:rsidP="00806F6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F69" w:rsidRPr="001E58BA" w:rsidRDefault="00806F69" w:rsidP="00806F6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1E58BA">
        <w:rPr>
          <w:rFonts w:ascii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806F69" w:rsidRPr="001E58BA" w:rsidRDefault="00806F69" w:rsidP="00806F6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E58BA">
        <w:rPr>
          <w:rFonts w:ascii="Times New Roman" w:hAnsi="Times New Roman"/>
          <w:bCs/>
          <w:spacing w:val="-7"/>
          <w:sz w:val="24"/>
          <w:szCs w:val="24"/>
        </w:rPr>
        <w:t>Зачет</w:t>
      </w:r>
    </w:p>
    <w:p w:rsidR="00806F69" w:rsidRPr="001E58BA" w:rsidRDefault="00806F69" w:rsidP="00806F6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E58BA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Pr="001E58BA">
        <w:rPr>
          <w:rFonts w:ascii="Times New Roman" w:hAnsi="Times New Roman"/>
          <w:bCs/>
          <w:spacing w:val="-7"/>
          <w:sz w:val="24"/>
          <w:szCs w:val="24"/>
        </w:rPr>
        <w:t>неврологии ФПК и ППС</w:t>
      </w:r>
    </w:p>
    <w:p w:rsidR="00806F69" w:rsidRPr="001E58BA" w:rsidRDefault="00806F69" w:rsidP="00806F69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806F69" w:rsidRPr="001E58BA" w:rsidRDefault="00806F69" w:rsidP="00806F69">
      <w:pPr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1440DA" w:rsidRPr="001E58BA" w:rsidRDefault="001440DA" w:rsidP="001440DA">
      <w:pPr>
        <w:pStyle w:val="a3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pStyle w:val="4"/>
        <w:shd w:val="clear" w:color="auto" w:fill="auto"/>
        <w:tabs>
          <w:tab w:val="left" w:leader="underscore" w:pos="3864"/>
        </w:tabs>
        <w:spacing w:line="360" w:lineRule="auto"/>
        <w:ind w:firstLine="0"/>
        <w:rPr>
          <w:b w:val="0"/>
          <w:bCs w:val="0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pStyle w:val="4"/>
        <w:shd w:val="clear" w:color="auto" w:fill="auto"/>
        <w:tabs>
          <w:tab w:val="left" w:leader="underscore" w:pos="3864"/>
        </w:tabs>
        <w:spacing w:line="360" w:lineRule="auto"/>
        <w:ind w:firstLine="0"/>
        <w:rPr>
          <w:b w:val="0"/>
          <w:color w:val="000000" w:themeColor="text1"/>
          <w:sz w:val="24"/>
          <w:szCs w:val="24"/>
        </w:rPr>
      </w:pPr>
    </w:p>
    <w:sectPr w:rsidR="001440DA" w:rsidRPr="001E58BA" w:rsidSect="0077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119BA"/>
    <w:multiLevelType w:val="hybridMultilevel"/>
    <w:tmpl w:val="C7C6B3E0"/>
    <w:lvl w:ilvl="0" w:tplc="470E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0DA"/>
    <w:rsid w:val="001440DA"/>
    <w:rsid w:val="001644B3"/>
    <w:rsid w:val="001E58BA"/>
    <w:rsid w:val="00230F83"/>
    <w:rsid w:val="00496559"/>
    <w:rsid w:val="00542971"/>
    <w:rsid w:val="0074139D"/>
    <w:rsid w:val="00772BA3"/>
    <w:rsid w:val="00806F69"/>
    <w:rsid w:val="00E44689"/>
    <w:rsid w:val="00FD0541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0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4"/>
    <w:locked/>
    <w:rsid w:val="001440D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440D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rsid w:val="0014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6">
    <w:name w:val="Основной текст Знак"/>
    <w:basedOn w:val="a0"/>
    <w:link w:val="a5"/>
    <w:rsid w:val="001440DA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p3">
    <w:name w:val="p3"/>
    <w:basedOn w:val="a"/>
    <w:rsid w:val="0080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E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Nevrologiya</dc:creator>
  <cp:keywords/>
  <dc:description/>
  <cp:lastModifiedBy>UserXP</cp:lastModifiedBy>
  <cp:revision>10</cp:revision>
  <cp:lastPrinted>2020-11-30T10:10:00Z</cp:lastPrinted>
  <dcterms:created xsi:type="dcterms:W3CDTF">2020-11-26T09:47:00Z</dcterms:created>
  <dcterms:modified xsi:type="dcterms:W3CDTF">2021-02-09T07:42:00Z</dcterms:modified>
</cp:coreProperties>
</file>