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F63091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F4FC2">
        <w:rPr>
          <w:rFonts w:ascii="Times New Roman" w:hAnsi="Times New Roman"/>
          <w:b/>
          <w:sz w:val="24"/>
          <w:szCs w:val="24"/>
        </w:rPr>
        <w:t>6</w:t>
      </w:r>
    </w:p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B74BA" w:rsidRPr="002C2304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 w:rsidRPr="002C2304">
        <w:rPr>
          <w:rFonts w:ascii="Times New Roman" w:hAnsi="Times New Roman"/>
          <w:color w:val="FF0000"/>
          <w:sz w:val="28"/>
          <w:szCs w:val="28"/>
        </w:rPr>
        <w:t>«</w:t>
      </w:r>
      <w:r w:rsidR="009A3A15" w:rsidRPr="002C2304">
        <w:rPr>
          <w:rFonts w:ascii="Times New Roman" w:hAnsi="Times New Roman"/>
          <w:color w:val="FF0000"/>
          <w:sz w:val="28"/>
          <w:szCs w:val="28"/>
        </w:rPr>
        <w:t>Дерматология</w:t>
      </w:r>
      <w:r w:rsidRPr="002C2304">
        <w:rPr>
          <w:rFonts w:ascii="Times New Roman" w:hAnsi="Times New Roman"/>
          <w:color w:val="FF0000"/>
          <w:sz w:val="28"/>
          <w:szCs w:val="28"/>
        </w:rPr>
        <w:t>»</w:t>
      </w:r>
    </w:p>
    <w:p w:rsidR="004B74BA" w:rsidRPr="002C2304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 w:rsidRPr="002C2304">
        <w:rPr>
          <w:rFonts w:ascii="Times New Roman" w:hAnsi="Times New Roman"/>
          <w:color w:val="FF0000"/>
          <w:sz w:val="28"/>
          <w:szCs w:val="28"/>
        </w:rPr>
        <w:t>31.08.32</w:t>
      </w:r>
    </w:p>
    <w:p w:rsidR="00585745" w:rsidRPr="00585745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Направление подготовки (специальность)</w:t>
      </w:r>
      <w:r w:rsidR="00585745" w:rsidRPr="00585745">
        <w:rPr>
          <w:b/>
          <w:sz w:val="28"/>
          <w:szCs w:val="28"/>
        </w:rPr>
        <w:t>:</w:t>
      </w:r>
      <w:r w:rsidRPr="00585745">
        <w:rPr>
          <w:sz w:val="28"/>
          <w:szCs w:val="28"/>
        </w:rPr>
        <w:t xml:space="preserve">   </w:t>
      </w:r>
      <w:r w:rsidR="009A3A15" w:rsidRPr="00585745">
        <w:rPr>
          <w:sz w:val="28"/>
          <w:szCs w:val="28"/>
        </w:rPr>
        <w:t>31.08.32 «Дерматовенерология»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Pr="00585745">
        <w:rPr>
          <w:b/>
          <w:sz w:val="28"/>
          <w:szCs w:val="28"/>
        </w:rPr>
        <w:t xml:space="preserve"> </w:t>
      </w:r>
      <w:r w:rsidRPr="00585745">
        <w:rPr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ординатура</w:t>
      </w:r>
    </w:p>
    <w:p w:rsidR="004B74BA" w:rsidRPr="00585745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Квалификация выпускника</w:t>
      </w:r>
      <w:r w:rsidR="00585745" w:rsidRPr="00585745">
        <w:rPr>
          <w:b/>
          <w:sz w:val="28"/>
          <w:szCs w:val="28"/>
        </w:rPr>
        <w:t>:</w:t>
      </w:r>
      <w:r w:rsidRPr="00585745">
        <w:rPr>
          <w:sz w:val="28"/>
          <w:szCs w:val="28"/>
        </w:rPr>
        <w:t xml:space="preserve">   </w:t>
      </w:r>
      <w:r w:rsidR="00585745" w:rsidRPr="00585745">
        <w:rPr>
          <w:sz w:val="28"/>
          <w:szCs w:val="28"/>
        </w:rPr>
        <w:t>Врач-</w:t>
      </w:r>
      <w:proofErr w:type="spellStart"/>
      <w:r w:rsidR="00585745" w:rsidRPr="00585745">
        <w:rPr>
          <w:sz w:val="28"/>
          <w:szCs w:val="28"/>
        </w:rPr>
        <w:t>дерматовенеролог</w:t>
      </w:r>
      <w:proofErr w:type="spellEnd"/>
    </w:p>
    <w:p w:rsidR="004B74BA" w:rsidRPr="00585745" w:rsidRDefault="00666E39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</w:t>
      </w:r>
      <w:r w:rsidR="00585745" w:rsidRPr="00585745">
        <w:rPr>
          <w:b/>
          <w:sz w:val="28"/>
          <w:szCs w:val="28"/>
        </w:rPr>
        <w:t>:</w:t>
      </w:r>
      <w:r w:rsidR="004B74BA" w:rsidRPr="00585745">
        <w:rPr>
          <w:sz w:val="28"/>
          <w:szCs w:val="28"/>
        </w:rPr>
        <w:t xml:space="preserve">  </w:t>
      </w:r>
      <w:r w:rsidR="00585745" w:rsidRPr="00585745">
        <w:rPr>
          <w:sz w:val="28"/>
          <w:szCs w:val="28"/>
        </w:rPr>
        <w:t>кожных и венерических болезней</w:t>
      </w:r>
    </w:p>
    <w:p w:rsidR="004B74BA" w:rsidRPr="00585745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Форма  обучения</w:t>
      </w:r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 xml:space="preserve"> очная</w:t>
      </w:r>
    </w:p>
    <w:p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>1. Цел</w:t>
      </w:r>
      <w:r w:rsidR="006E3A59">
        <w:rPr>
          <w:b/>
          <w:bCs/>
          <w:spacing w:val="-4"/>
          <w:sz w:val="28"/>
          <w:szCs w:val="28"/>
        </w:rPr>
        <w:t xml:space="preserve">ь и задачи освоения дисциплины </w:t>
      </w:r>
    </w:p>
    <w:p w:rsidR="00CA16BE" w:rsidRPr="00585745" w:rsidRDefault="00CA16BE" w:rsidP="00CA16BE">
      <w:pPr>
        <w:pStyle w:val="a5"/>
        <w:tabs>
          <w:tab w:val="clear" w:pos="756"/>
        </w:tabs>
        <w:spacing w:line="240" w:lineRule="auto"/>
        <w:ind w:left="0" w:firstLine="708"/>
        <w:rPr>
          <w:spacing w:val="1"/>
          <w:sz w:val="28"/>
          <w:szCs w:val="28"/>
        </w:rPr>
      </w:pPr>
      <w:r w:rsidRPr="00585745">
        <w:rPr>
          <w:b/>
          <w:sz w:val="28"/>
          <w:szCs w:val="28"/>
        </w:rPr>
        <w:t xml:space="preserve">Цель освоения дисциплины </w:t>
      </w:r>
      <w:r w:rsidRPr="00585745">
        <w:rPr>
          <w:sz w:val="28"/>
          <w:szCs w:val="28"/>
        </w:rPr>
        <w:t xml:space="preserve">«Дерматология» в ординатуре по специальности </w:t>
      </w:r>
      <w:r w:rsidRPr="002C2304">
        <w:rPr>
          <w:color w:val="FF0000"/>
          <w:sz w:val="28"/>
          <w:szCs w:val="28"/>
        </w:rPr>
        <w:t>31.08.32 «Дерматовенерология»</w:t>
      </w:r>
      <w:r w:rsidRPr="00585745">
        <w:rPr>
          <w:sz w:val="28"/>
          <w:szCs w:val="28"/>
        </w:rPr>
        <w:t xml:space="preserve"> – подготовка квалифицированного </w:t>
      </w:r>
      <w:r w:rsidRPr="002C2304">
        <w:rPr>
          <w:color w:val="FF0000"/>
          <w:sz w:val="28"/>
          <w:szCs w:val="28"/>
        </w:rPr>
        <w:t>врача-</w:t>
      </w:r>
      <w:proofErr w:type="spellStart"/>
      <w:r w:rsidRPr="002C2304">
        <w:rPr>
          <w:color w:val="FF0000"/>
          <w:sz w:val="28"/>
          <w:szCs w:val="28"/>
        </w:rPr>
        <w:t>дерматовенеролога</w:t>
      </w:r>
      <w:proofErr w:type="spellEnd"/>
      <w:r w:rsidRPr="00585745">
        <w:rPr>
          <w:sz w:val="28"/>
          <w:szCs w:val="28"/>
        </w:rPr>
        <w:t xml:space="preserve">, </w:t>
      </w:r>
      <w:r w:rsidR="000F4FC2" w:rsidRPr="000F4FC2">
        <w:rPr>
          <w:sz w:val="28"/>
          <w:szCs w:val="28"/>
        </w:rPr>
        <w:t xml:space="preserve">готового к самостоятельной профессиональной деятельности, </w:t>
      </w:r>
      <w:r w:rsidR="000F4FC2" w:rsidRPr="000F4FC2">
        <w:rPr>
          <w:iCs/>
          <w:sz w:val="28"/>
          <w:szCs w:val="28"/>
        </w:rPr>
        <w:t xml:space="preserve">способного на анализ информации, выставление диагноза и </w:t>
      </w:r>
      <w:r w:rsidR="000F4FC2" w:rsidRPr="000F4FC2">
        <w:rPr>
          <w:sz w:val="28"/>
          <w:szCs w:val="28"/>
        </w:rPr>
        <w:t>оказание специализированной помощи пациентам с</w:t>
      </w:r>
      <w:r w:rsidR="000F4FC2" w:rsidRPr="000F4FC2">
        <w:rPr>
          <w:iCs/>
          <w:sz w:val="28"/>
          <w:szCs w:val="28"/>
        </w:rPr>
        <w:t xml:space="preserve"> дерматозами</w:t>
      </w:r>
      <w:r w:rsidR="000F4FC2" w:rsidRPr="000F4FC2">
        <w:rPr>
          <w:sz w:val="28"/>
          <w:szCs w:val="28"/>
        </w:rPr>
        <w:t xml:space="preserve"> </w:t>
      </w:r>
      <w:r w:rsidRPr="00585745">
        <w:rPr>
          <w:spacing w:val="1"/>
          <w:sz w:val="28"/>
          <w:szCs w:val="28"/>
        </w:rPr>
        <w:t>в соответствии с ФГОС ВО</w:t>
      </w:r>
    </w:p>
    <w:p w:rsidR="00CA16BE" w:rsidRPr="00585745" w:rsidRDefault="00CA16BE" w:rsidP="00CA16BE">
      <w:pPr>
        <w:pStyle w:val="Default"/>
        <w:ind w:firstLine="708"/>
        <w:jc w:val="both"/>
        <w:rPr>
          <w:sz w:val="28"/>
          <w:szCs w:val="28"/>
        </w:rPr>
      </w:pPr>
      <w:r w:rsidRPr="00585745">
        <w:rPr>
          <w:b/>
          <w:sz w:val="28"/>
          <w:szCs w:val="28"/>
        </w:rPr>
        <w:t>Задачи</w:t>
      </w:r>
    </w:p>
    <w:p w:rsidR="000F4FC2" w:rsidRPr="000F4FC2" w:rsidRDefault="000F4FC2" w:rsidP="000F4FC2">
      <w:pPr>
        <w:widowControl w:val="0"/>
        <w:numPr>
          <w:ilvl w:val="0"/>
          <w:numId w:val="1"/>
        </w:numPr>
        <w:spacing w:line="276" w:lineRule="auto"/>
        <w:rPr>
          <w:i/>
        </w:rPr>
      </w:pPr>
      <w:r w:rsidRPr="000F4FC2">
        <w:rPr>
          <w:i/>
        </w:rPr>
        <w:t>дать обучающимся информацию о наиболее распространенных дерматологических заболеваниях;</w:t>
      </w:r>
    </w:p>
    <w:p w:rsidR="000F4FC2" w:rsidRPr="000F4FC2" w:rsidRDefault="000F4FC2" w:rsidP="000F4FC2">
      <w:pPr>
        <w:widowControl w:val="0"/>
        <w:numPr>
          <w:ilvl w:val="0"/>
          <w:numId w:val="1"/>
        </w:numPr>
        <w:spacing w:line="276" w:lineRule="auto"/>
        <w:rPr>
          <w:i/>
        </w:rPr>
      </w:pPr>
      <w:r w:rsidRPr="000F4FC2">
        <w:rPr>
          <w:i/>
        </w:rPr>
        <w:t>ознакомить ординаторов с методами обследования и дифференциальной диагностики больных кожным или венерическим заболеваниями;</w:t>
      </w:r>
    </w:p>
    <w:p w:rsidR="000F4FC2" w:rsidRPr="000F4FC2" w:rsidRDefault="000F4FC2" w:rsidP="000F4FC2">
      <w:pPr>
        <w:widowControl w:val="0"/>
        <w:numPr>
          <w:ilvl w:val="0"/>
          <w:numId w:val="1"/>
        </w:numPr>
        <w:spacing w:line="276" w:lineRule="auto"/>
        <w:rPr>
          <w:i/>
        </w:rPr>
      </w:pPr>
      <w:r w:rsidRPr="000F4FC2">
        <w:rPr>
          <w:i/>
        </w:rPr>
        <w:t>сформировать у обучающегося способность к диагностике патологических состояний кожи  на основе анамнестических, клинических и лабораторных методов исследования;</w:t>
      </w:r>
    </w:p>
    <w:p w:rsidR="000F4FC2" w:rsidRPr="000F4FC2" w:rsidRDefault="000F4FC2" w:rsidP="000F4FC2">
      <w:pPr>
        <w:widowControl w:val="0"/>
        <w:numPr>
          <w:ilvl w:val="0"/>
          <w:numId w:val="1"/>
        </w:numPr>
        <w:spacing w:line="276" w:lineRule="auto"/>
        <w:rPr>
          <w:i/>
        </w:rPr>
      </w:pPr>
      <w:r w:rsidRPr="000F4FC2">
        <w:rPr>
          <w:i/>
        </w:rPr>
        <w:t xml:space="preserve"> научить определять тактику ведения больных дерматологического профиля;</w:t>
      </w:r>
    </w:p>
    <w:p w:rsidR="000F4FC2" w:rsidRPr="000F4FC2" w:rsidRDefault="000F4FC2" w:rsidP="000F4FC2">
      <w:pPr>
        <w:widowControl w:val="0"/>
        <w:numPr>
          <w:ilvl w:val="0"/>
          <w:numId w:val="1"/>
        </w:numPr>
        <w:spacing w:line="276" w:lineRule="auto"/>
        <w:rPr>
          <w:i/>
        </w:rPr>
      </w:pPr>
      <w:r w:rsidRPr="000F4FC2">
        <w:rPr>
          <w:i/>
        </w:rPr>
        <w:t>подготовить обучающихся к ведению истории болезни больных дерматозами в  клинике;</w:t>
      </w:r>
    </w:p>
    <w:p w:rsidR="000F4FC2" w:rsidRPr="000F4FC2" w:rsidRDefault="000F4FC2" w:rsidP="000F4FC2">
      <w:pPr>
        <w:widowControl w:val="0"/>
        <w:numPr>
          <w:ilvl w:val="0"/>
          <w:numId w:val="1"/>
        </w:numPr>
        <w:spacing w:line="276" w:lineRule="auto"/>
        <w:rPr>
          <w:i/>
          <w:iCs/>
        </w:rPr>
      </w:pPr>
      <w:r w:rsidRPr="000F4FC2">
        <w:rPr>
          <w:i/>
          <w:iCs/>
        </w:rPr>
        <w:t xml:space="preserve"> формирование базовых, фундаментальных медицинских знаний по дисциплине дерматология; </w:t>
      </w:r>
    </w:p>
    <w:p w:rsidR="000F4FC2" w:rsidRPr="000F4FC2" w:rsidRDefault="000F4FC2" w:rsidP="000F4FC2">
      <w:pPr>
        <w:widowControl w:val="0"/>
        <w:numPr>
          <w:ilvl w:val="0"/>
          <w:numId w:val="1"/>
        </w:numPr>
        <w:spacing w:line="276" w:lineRule="auto"/>
        <w:rPr>
          <w:i/>
          <w:iCs/>
        </w:rPr>
      </w:pPr>
      <w:r w:rsidRPr="000F4FC2">
        <w:rPr>
          <w:i/>
          <w:iCs/>
        </w:rPr>
        <w:t>подготовка врача-</w:t>
      </w:r>
      <w:proofErr w:type="spellStart"/>
      <w:r w:rsidRPr="000F4FC2">
        <w:rPr>
          <w:i/>
          <w:iCs/>
        </w:rPr>
        <w:t>дерматовенеролога</w:t>
      </w:r>
      <w:proofErr w:type="spellEnd"/>
      <w:r w:rsidRPr="000F4FC2">
        <w:rPr>
          <w:i/>
          <w:iCs/>
        </w:rPr>
        <w:t xml:space="preserve">, обладающего клиническим мышлением, хорошо ориентирующегося в сложной патологии, имеющего углубленные знания смежных дисциплин; </w:t>
      </w:r>
    </w:p>
    <w:p w:rsidR="000F4FC2" w:rsidRPr="000F4FC2" w:rsidRDefault="000F4FC2" w:rsidP="000F4FC2">
      <w:pPr>
        <w:widowControl w:val="0"/>
        <w:numPr>
          <w:ilvl w:val="0"/>
          <w:numId w:val="1"/>
        </w:numPr>
        <w:spacing w:line="276" w:lineRule="auto"/>
        <w:rPr>
          <w:i/>
          <w:iCs/>
        </w:rPr>
      </w:pPr>
      <w:r w:rsidRPr="000F4FC2">
        <w:rPr>
          <w:i/>
          <w:iCs/>
        </w:rPr>
        <w:t>формирование умений в освоении новейших технологий и методик в сфере своих профессиональных интересов.</w:t>
      </w:r>
    </w:p>
    <w:p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585745" w:rsidRDefault="004B74BA" w:rsidP="004B74BA">
      <w:pPr>
        <w:ind w:firstLine="709"/>
        <w:jc w:val="both"/>
        <w:rPr>
          <w:b/>
          <w:bCs/>
          <w:iCs/>
          <w:color w:val="FF0000"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(модуля) компетенции</w:t>
      </w:r>
      <w:r w:rsidR="00916BB2" w:rsidRPr="00585745">
        <w:rPr>
          <w:b/>
          <w:bCs/>
          <w:iCs/>
          <w:color w:val="000000"/>
          <w:sz w:val="28"/>
          <w:szCs w:val="28"/>
        </w:rPr>
        <w:t xml:space="preserve">: </w:t>
      </w:r>
      <w:r w:rsidR="00916BB2" w:rsidRPr="00585745">
        <w:rPr>
          <w:b/>
          <w:bCs/>
          <w:iCs/>
          <w:color w:val="FF0000"/>
          <w:sz w:val="28"/>
          <w:szCs w:val="28"/>
        </w:rPr>
        <w:t>УК-1,</w:t>
      </w:r>
      <w:r w:rsidR="000F4FC2">
        <w:rPr>
          <w:b/>
          <w:bCs/>
          <w:iCs/>
          <w:color w:val="FF0000"/>
          <w:sz w:val="28"/>
          <w:szCs w:val="28"/>
        </w:rPr>
        <w:t xml:space="preserve"> УК-3, </w:t>
      </w:r>
      <w:r w:rsidR="00916BB2" w:rsidRPr="00585745">
        <w:rPr>
          <w:b/>
          <w:bCs/>
          <w:iCs/>
          <w:color w:val="FF0000"/>
          <w:sz w:val="28"/>
          <w:szCs w:val="28"/>
        </w:rPr>
        <w:t xml:space="preserve">ПК-1, ПК-2, </w:t>
      </w:r>
      <w:r w:rsidR="000F4FC2">
        <w:rPr>
          <w:b/>
          <w:bCs/>
          <w:iCs/>
          <w:color w:val="FF0000"/>
          <w:sz w:val="28"/>
          <w:szCs w:val="28"/>
        </w:rPr>
        <w:t>ПК-5, ПК-6, ПК-8, ПК-9</w:t>
      </w:r>
    </w:p>
    <w:p w:rsidR="004B74BA" w:rsidRPr="00585745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lastRenderedPageBreak/>
        <w:t>3. Место учебной дисциплины в структуре образовательной программы</w:t>
      </w:r>
    </w:p>
    <w:p w:rsidR="000F4FC2" w:rsidRPr="000F4FC2" w:rsidRDefault="000F4FC2" w:rsidP="000F4FC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F4FC2">
        <w:rPr>
          <w:sz w:val="28"/>
          <w:szCs w:val="28"/>
        </w:rPr>
        <w:t xml:space="preserve">Модуль «Дерматология» относится к Блоку 1 «Дисциплины» базовой части ОПОП ВО по направлению подготовки 31.08.32 Дерматовенерология и осваивается в 1 и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 xml:space="preserve">4. Трудоемкость учебной дисциплины </w:t>
      </w:r>
      <w:r w:rsidRPr="00585745">
        <w:rPr>
          <w:b/>
          <w:bCs/>
          <w:spacing w:val="-4"/>
          <w:sz w:val="28"/>
          <w:szCs w:val="28"/>
        </w:rPr>
        <w:t>(модуля)</w:t>
      </w:r>
      <w:r w:rsidR="00C62AAC" w:rsidRPr="00585745">
        <w:rPr>
          <w:b/>
          <w:bCs/>
          <w:spacing w:val="-4"/>
          <w:sz w:val="28"/>
          <w:szCs w:val="28"/>
        </w:rPr>
        <w:t xml:space="preserve"> </w:t>
      </w:r>
      <w:r w:rsidRPr="00585745">
        <w:rPr>
          <w:b/>
          <w:spacing w:val="-6"/>
          <w:sz w:val="28"/>
          <w:szCs w:val="28"/>
        </w:rPr>
        <w:t>составляет</w:t>
      </w:r>
      <w:r w:rsidRPr="00585745">
        <w:rPr>
          <w:b/>
          <w:sz w:val="28"/>
          <w:szCs w:val="28"/>
        </w:rPr>
        <w:t xml:space="preserve"> </w:t>
      </w:r>
      <w:r w:rsidR="00585745" w:rsidRPr="0085238E">
        <w:rPr>
          <w:b/>
          <w:color w:val="FF0000"/>
          <w:sz w:val="28"/>
          <w:szCs w:val="28"/>
        </w:rPr>
        <w:t>15</w:t>
      </w:r>
      <w:r w:rsidRPr="0085238E">
        <w:rPr>
          <w:b/>
          <w:color w:val="FF0000"/>
          <w:sz w:val="28"/>
          <w:szCs w:val="28"/>
        </w:rPr>
        <w:t xml:space="preserve"> </w:t>
      </w:r>
      <w:r w:rsidRPr="0085238E">
        <w:rPr>
          <w:b/>
          <w:color w:val="FF0000"/>
          <w:spacing w:val="-6"/>
          <w:sz w:val="28"/>
          <w:szCs w:val="28"/>
        </w:rPr>
        <w:t>зачетных</w:t>
      </w:r>
      <w:r w:rsidRPr="00585745">
        <w:rPr>
          <w:b/>
          <w:spacing w:val="-6"/>
          <w:sz w:val="28"/>
          <w:szCs w:val="28"/>
        </w:rPr>
        <w:t xml:space="preserve"> единиц,</w:t>
      </w:r>
      <w:r w:rsidRPr="00585745">
        <w:rPr>
          <w:b/>
          <w:sz w:val="28"/>
          <w:szCs w:val="28"/>
        </w:rPr>
        <w:t xml:space="preserve"> </w:t>
      </w:r>
      <w:r w:rsidR="00585745" w:rsidRPr="0085238E">
        <w:rPr>
          <w:b/>
          <w:color w:val="FF0000"/>
          <w:sz w:val="28"/>
          <w:szCs w:val="28"/>
        </w:rPr>
        <w:t>540</w:t>
      </w:r>
      <w:r w:rsidRPr="0085238E">
        <w:rPr>
          <w:b/>
          <w:color w:val="FF0000"/>
          <w:sz w:val="28"/>
          <w:szCs w:val="28"/>
        </w:rPr>
        <w:t xml:space="preserve"> </w:t>
      </w:r>
      <w:r w:rsidRPr="00585745">
        <w:rPr>
          <w:b/>
          <w:sz w:val="28"/>
          <w:szCs w:val="28"/>
        </w:rPr>
        <w:t xml:space="preserve">академических </w:t>
      </w:r>
      <w:r w:rsidRPr="00585745">
        <w:rPr>
          <w:b/>
          <w:spacing w:val="-10"/>
          <w:sz w:val="28"/>
          <w:szCs w:val="28"/>
        </w:rPr>
        <w:t>часов.</w:t>
      </w: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9A3A15" w:rsidRPr="00585745">
        <w:rPr>
          <w:sz w:val="28"/>
          <w:szCs w:val="28"/>
        </w:rPr>
        <w:t>12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 w:rsidR="000F4FC2">
        <w:rPr>
          <w:sz w:val="28"/>
          <w:szCs w:val="28"/>
        </w:rPr>
        <w:t>240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0F4FC2">
        <w:rPr>
          <w:sz w:val="28"/>
          <w:szCs w:val="28"/>
        </w:rPr>
        <w:t>288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5</w:t>
      </w:r>
      <w:r w:rsidR="006E3A59">
        <w:rPr>
          <w:b/>
          <w:spacing w:val="-10"/>
          <w:sz w:val="28"/>
          <w:szCs w:val="28"/>
        </w:rPr>
        <w:t>.  Основные разделы дисциплины.</w:t>
      </w:r>
      <w:bookmarkStart w:id="0" w:name="_GoBack"/>
      <w:bookmarkEnd w:id="0"/>
      <w:r w:rsidRPr="00585745">
        <w:rPr>
          <w:b/>
          <w:spacing w:val="-10"/>
          <w:sz w:val="28"/>
          <w:szCs w:val="28"/>
        </w:rPr>
        <w:t xml:space="preserve"> </w:t>
      </w:r>
    </w:p>
    <w:p w:rsidR="004B74BA" w:rsidRDefault="00585745" w:rsidP="004B74BA">
      <w:pPr>
        <w:shd w:val="clear" w:color="auto" w:fill="FFFFFF"/>
        <w:jc w:val="both"/>
        <w:rPr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Раздел 1</w:t>
      </w:r>
      <w:r>
        <w:rPr>
          <w:spacing w:val="-10"/>
          <w:sz w:val="28"/>
          <w:szCs w:val="28"/>
        </w:rPr>
        <w:t xml:space="preserve">. </w:t>
      </w:r>
      <w:r w:rsidRPr="00BF3E41">
        <w:rPr>
          <w:sz w:val="26"/>
          <w:szCs w:val="26"/>
        </w:rPr>
        <w:t>Неинфекционные болезни кожи</w:t>
      </w:r>
    </w:p>
    <w:p w:rsidR="00585745" w:rsidRDefault="00585745" w:rsidP="004B74BA">
      <w:pPr>
        <w:shd w:val="clear" w:color="auto" w:fill="FFFFFF"/>
        <w:jc w:val="both"/>
        <w:rPr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2.</w:t>
      </w:r>
      <w:r w:rsidRPr="00585745">
        <w:rPr>
          <w:sz w:val="26"/>
          <w:szCs w:val="26"/>
        </w:rPr>
        <w:t xml:space="preserve"> </w:t>
      </w:r>
      <w:r w:rsidRPr="00BF3E41">
        <w:rPr>
          <w:sz w:val="26"/>
          <w:szCs w:val="26"/>
        </w:rPr>
        <w:t>Системные заболевания с поражением кожи и слизистых</w:t>
      </w:r>
    </w:p>
    <w:p w:rsidR="00585745" w:rsidRDefault="00585745" w:rsidP="004B74BA">
      <w:pPr>
        <w:shd w:val="clear" w:color="auto" w:fill="FFFFFF"/>
        <w:jc w:val="both"/>
        <w:rPr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3.</w:t>
      </w:r>
      <w:r w:rsidRPr="00585745">
        <w:rPr>
          <w:sz w:val="26"/>
          <w:szCs w:val="26"/>
        </w:rPr>
        <w:t xml:space="preserve"> </w:t>
      </w:r>
      <w:proofErr w:type="spellStart"/>
      <w:r w:rsidRPr="00BF3E41">
        <w:rPr>
          <w:sz w:val="26"/>
          <w:szCs w:val="26"/>
        </w:rPr>
        <w:t>Васкулиты</w:t>
      </w:r>
      <w:proofErr w:type="spellEnd"/>
      <w:r w:rsidRPr="00BF3E41">
        <w:rPr>
          <w:sz w:val="26"/>
          <w:szCs w:val="26"/>
        </w:rPr>
        <w:t>, атрофии и гипертрофии кожи</w:t>
      </w:r>
    </w:p>
    <w:p w:rsidR="00585745" w:rsidRDefault="00585745" w:rsidP="004B74BA">
      <w:pPr>
        <w:shd w:val="clear" w:color="auto" w:fill="FFFFFF"/>
        <w:jc w:val="both"/>
        <w:rPr>
          <w:sz w:val="26"/>
          <w:szCs w:val="26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 xml:space="preserve">4. </w:t>
      </w:r>
      <w:r w:rsidRPr="00BF3E41">
        <w:rPr>
          <w:sz w:val="26"/>
          <w:szCs w:val="26"/>
        </w:rPr>
        <w:t>Зудящие дерматозы</w:t>
      </w:r>
    </w:p>
    <w:p w:rsidR="00585745" w:rsidRDefault="00585745" w:rsidP="004B74BA">
      <w:pPr>
        <w:shd w:val="clear" w:color="auto" w:fill="FFFFFF"/>
        <w:jc w:val="both"/>
        <w:rPr>
          <w:sz w:val="26"/>
          <w:szCs w:val="26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5.</w:t>
      </w:r>
      <w:r w:rsidRPr="00585745">
        <w:rPr>
          <w:sz w:val="26"/>
          <w:szCs w:val="26"/>
        </w:rPr>
        <w:t xml:space="preserve"> </w:t>
      </w:r>
      <w:proofErr w:type="spellStart"/>
      <w:r w:rsidRPr="00BF3E41">
        <w:rPr>
          <w:sz w:val="26"/>
          <w:szCs w:val="26"/>
        </w:rPr>
        <w:t>Лихены</w:t>
      </w:r>
      <w:proofErr w:type="spellEnd"/>
    </w:p>
    <w:p w:rsidR="00585745" w:rsidRDefault="00585745" w:rsidP="004B74BA">
      <w:pPr>
        <w:shd w:val="clear" w:color="auto" w:fill="FFFFFF"/>
        <w:jc w:val="both"/>
        <w:rPr>
          <w:sz w:val="26"/>
          <w:szCs w:val="26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 xml:space="preserve">6. </w:t>
      </w:r>
      <w:r w:rsidRPr="00BF3E41">
        <w:rPr>
          <w:sz w:val="26"/>
          <w:szCs w:val="26"/>
        </w:rPr>
        <w:t>Профессиональные болезни кожи</w:t>
      </w:r>
    </w:p>
    <w:p w:rsidR="000F4FC2" w:rsidRDefault="000F4FC2" w:rsidP="000F4FC2">
      <w:pPr>
        <w:shd w:val="clear" w:color="auto" w:fill="FFFFFF"/>
        <w:jc w:val="both"/>
        <w:rPr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Раздел 7</w:t>
      </w:r>
      <w:r>
        <w:rPr>
          <w:spacing w:val="-10"/>
          <w:sz w:val="28"/>
          <w:szCs w:val="28"/>
        </w:rPr>
        <w:t xml:space="preserve">. </w:t>
      </w:r>
      <w:r w:rsidRPr="000F4FC2">
        <w:rPr>
          <w:sz w:val="26"/>
          <w:szCs w:val="26"/>
        </w:rPr>
        <w:t>Атрофии и гипертрофии кожи</w:t>
      </w:r>
    </w:p>
    <w:p w:rsidR="000F4FC2" w:rsidRDefault="000F4FC2" w:rsidP="000F4FC2">
      <w:pPr>
        <w:shd w:val="clear" w:color="auto" w:fill="FFFFFF"/>
        <w:jc w:val="both"/>
        <w:rPr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8.</w:t>
      </w:r>
      <w:r w:rsidRPr="00585745">
        <w:rPr>
          <w:sz w:val="26"/>
          <w:szCs w:val="26"/>
        </w:rPr>
        <w:t xml:space="preserve"> </w:t>
      </w:r>
      <w:r w:rsidRPr="000F4FC2">
        <w:rPr>
          <w:sz w:val="26"/>
          <w:szCs w:val="26"/>
        </w:rPr>
        <w:t>Пузырные и вирусные дерматозы</w:t>
      </w:r>
    </w:p>
    <w:p w:rsidR="000F4FC2" w:rsidRDefault="000F4FC2" w:rsidP="000F4FC2">
      <w:pPr>
        <w:shd w:val="clear" w:color="auto" w:fill="FFFFFF"/>
        <w:jc w:val="both"/>
        <w:rPr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9.</w:t>
      </w:r>
      <w:r w:rsidRPr="00585745">
        <w:rPr>
          <w:sz w:val="26"/>
          <w:szCs w:val="26"/>
        </w:rPr>
        <w:t xml:space="preserve"> </w:t>
      </w:r>
      <w:proofErr w:type="spellStart"/>
      <w:r w:rsidR="00F02115" w:rsidRPr="00F02115">
        <w:rPr>
          <w:sz w:val="26"/>
          <w:szCs w:val="26"/>
        </w:rPr>
        <w:t>Дисхромические</w:t>
      </w:r>
      <w:proofErr w:type="spellEnd"/>
      <w:r w:rsidR="00F02115" w:rsidRPr="00F02115">
        <w:rPr>
          <w:sz w:val="26"/>
          <w:szCs w:val="26"/>
        </w:rPr>
        <w:t xml:space="preserve"> дерматозы</w:t>
      </w:r>
    </w:p>
    <w:p w:rsidR="000F4FC2" w:rsidRDefault="000F4FC2" w:rsidP="000F4FC2">
      <w:pPr>
        <w:shd w:val="clear" w:color="auto" w:fill="FFFFFF"/>
        <w:jc w:val="both"/>
        <w:rPr>
          <w:sz w:val="26"/>
          <w:szCs w:val="26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 w:rsidR="00F02115">
        <w:rPr>
          <w:b/>
          <w:spacing w:val="-10"/>
          <w:sz w:val="28"/>
          <w:szCs w:val="28"/>
        </w:rPr>
        <w:t>10</w:t>
      </w:r>
      <w:r>
        <w:rPr>
          <w:b/>
          <w:spacing w:val="-10"/>
          <w:sz w:val="28"/>
          <w:szCs w:val="28"/>
        </w:rPr>
        <w:t xml:space="preserve">. </w:t>
      </w:r>
      <w:r w:rsidR="00F02115" w:rsidRPr="00F02115">
        <w:rPr>
          <w:sz w:val="26"/>
          <w:szCs w:val="26"/>
        </w:rPr>
        <w:t>Инфекционные и паразитарные болезни кожи</w:t>
      </w:r>
    </w:p>
    <w:p w:rsidR="000F4FC2" w:rsidRDefault="000F4FC2" w:rsidP="000F4FC2">
      <w:pPr>
        <w:shd w:val="clear" w:color="auto" w:fill="FFFFFF"/>
        <w:jc w:val="both"/>
        <w:rPr>
          <w:sz w:val="26"/>
          <w:szCs w:val="26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 w:rsidR="00F02115">
        <w:rPr>
          <w:b/>
          <w:spacing w:val="-10"/>
          <w:sz w:val="28"/>
          <w:szCs w:val="28"/>
        </w:rPr>
        <w:t>11</w:t>
      </w:r>
      <w:r>
        <w:rPr>
          <w:b/>
          <w:spacing w:val="-10"/>
          <w:sz w:val="28"/>
          <w:szCs w:val="28"/>
        </w:rPr>
        <w:t>.</w:t>
      </w:r>
      <w:r w:rsidRPr="00585745">
        <w:rPr>
          <w:sz w:val="26"/>
          <w:szCs w:val="26"/>
        </w:rPr>
        <w:t xml:space="preserve"> </w:t>
      </w:r>
      <w:r w:rsidR="00F02115" w:rsidRPr="00F02115">
        <w:rPr>
          <w:sz w:val="26"/>
          <w:szCs w:val="26"/>
        </w:rPr>
        <w:t>Микозы</w:t>
      </w:r>
    </w:p>
    <w:p w:rsidR="000F4FC2" w:rsidRDefault="000F4FC2" w:rsidP="000F4FC2">
      <w:pPr>
        <w:shd w:val="clear" w:color="auto" w:fill="FFFFFF"/>
        <w:jc w:val="both"/>
        <w:rPr>
          <w:sz w:val="26"/>
          <w:szCs w:val="26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 w:rsidR="00F02115">
        <w:rPr>
          <w:b/>
          <w:spacing w:val="-10"/>
          <w:sz w:val="28"/>
          <w:szCs w:val="28"/>
        </w:rPr>
        <w:t>12</w:t>
      </w:r>
      <w:r>
        <w:rPr>
          <w:b/>
          <w:spacing w:val="-10"/>
          <w:sz w:val="28"/>
          <w:szCs w:val="28"/>
        </w:rPr>
        <w:t xml:space="preserve">. </w:t>
      </w:r>
      <w:r w:rsidR="00F02115" w:rsidRPr="00F02115">
        <w:rPr>
          <w:sz w:val="26"/>
          <w:szCs w:val="26"/>
        </w:rPr>
        <w:t>Новообразования кожи</w:t>
      </w:r>
    </w:p>
    <w:p w:rsidR="00585745" w:rsidRDefault="00585745" w:rsidP="004B74BA">
      <w:pPr>
        <w:shd w:val="clear" w:color="auto" w:fill="FFFFFF"/>
        <w:jc w:val="both"/>
        <w:rPr>
          <w:sz w:val="26"/>
          <w:szCs w:val="26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:rsidR="004B74BA" w:rsidRPr="0085238E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FF0000"/>
          <w:spacing w:val="-7"/>
          <w:sz w:val="28"/>
          <w:szCs w:val="28"/>
        </w:rPr>
      </w:pP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    </w:t>
      </w:r>
      <w:r w:rsidR="009A3A15" w:rsidRPr="0085238E">
        <w:rPr>
          <w:rFonts w:ascii="Times New Roman" w:hAnsi="Times New Roman"/>
          <w:bCs/>
          <w:color w:val="FF0000"/>
          <w:spacing w:val="-7"/>
          <w:sz w:val="28"/>
          <w:szCs w:val="28"/>
        </w:rPr>
        <w:t>Зачет с оценкой</w:t>
      </w: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 </w:t>
      </w:r>
      <w:r w:rsidR="00F02115">
        <w:rPr>
          <w:rFonts w:ascii="Times New Roman" w:hAnsi="Times New Roman"/>
          <w:bCs/>
          <w:spacing w:val="-7"/>
          <w:sz w:val="28"/>
          <w:szCs w:val="28"/>
          <w:u w:val="single"/>
        </w:rPr>
        <w:t>Кафедра кожных и венерических болезней</w:t>
      </w: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                                 (наименование  кафедры)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D8739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0F4FC2"/>
    <w:rsid w:val="001868F9"/>
    <w:rsid w:val="001B7F68"/>
    <w:rsid w:val="002A6C64"/>
    <w:rsid w:val="002C2304"/>
    <w:rsid w:val="00387CE8"/>
    <w:rsid w:val="004B74BA"/>
    <w:rsid w:val="00585745"/>
    <w:rsid w:val="005D05FA"/>
    <w:rsid w:val="00666E39"/>
    <w:rsid w:val="006E3A59"/>
    <w:rsid w:val="0085238E"/>
    <w:rsid w:val="00916BB2"/>
    <w:rsid w:val="009A3A15"/>
    <w:rsid w:val="00C62AAC"/>
    <w:rsid w:val="00CA16BE"/>
    <w:rsid w:val="00EE2373"/>
    <w:rsid w:val="00F0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4685"/>
  <w15:docId w15:val="{A677F24F-3A2E-4005-B5E8-95DE144A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2020-11-08T18:44:00Z</dcterms:created>
  <dcterms:modified xsi:type="dcterms:W3CDTF">2021-04-22T14:06:00Z</dcterms:modified>
</cp:coreProperties>
</file>