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6058" w14:textId="77777777" w:rsidR="0028325F" w:rsidRPr="00F63091" w:rsidRDefault="0028325F" w:rsidP="0028325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6785D0EE" w14:textId="4825A884" w:rsidR="0028325F" w:rsidRPr="00F63091" w:rsidRDefault="0028325F" w:rsidP="0028325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13AD26CF" w14:textId="77777777" w:rsidR="0028325F" w:rsidRPr="0028325F" w:rsidRDefault="0028325F" w:rsidP="0028325F">
      <w:pPr>
        <w:pStyle w:val="a3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8325F">
        <w:rPr>
          <w:rFonts w:ascii="Times New Roman" w:hAnsi="Times New Roman"/>
          <w:color w:val="000000" w:themeColor="text1"/>
          <w:sz w:val="28"/>
          <w:szCs w:val="28"/>
        </w:rPr>
        <w:t>«Рентгенология»</w:t>
      </w:r>
    </w:p>
    <w:p w14:paraId="74B69FB3" w14:textId="77777777" w:rsidR="0028325F" w:rsidRPr="000B3338" w:rsidRDefault="0028325F" w:rsidP="000B3338">
      <w:pPr>
        <w:pStyle w:val="a3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8325F">
        <w:rPr>
          <w:rFonts w:ascii="Times New Roman" w:hAnsi="Times New Roman"/>
          <w:color w:val="000000" w:themeColor="text1"/>
          <w:sz w:val="28"/>
          <w:szCs w:val="28"/>
        </w:rPr>
        <w:t>31.08.09</w:t>
      </w:r>
    </w:p>
    <w:p w14:paraId="1D198154" w14:textId="74D8C288" w:rsidR="0028325F" w:rsidRPr="00585745" w:rsidRDefault="003A4C39" w:rsidP="0028325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28325F" w:rsidRPr="00585745">
        <w:rPr>
          <w:b/>
          <w:sz w:val="28"/>
          <w:szCs w:val="28"/>
        </w:rPr>
        <w:t>пециальность:</w:t>
      </w:r>
      <w:r w:rsidR="0028325F" w:rsidRPr="000B3338">
        <w:rPr>
          <w:color w:val="000000" w:themeColor="text1"/>
          <w:sz w:val="28"/>
          <w:szCs w:val="28"/>
        </w:rPr>
        <w:t xml:space="preserve">31.08.09 </w:t>
      </w:r>
      <w:r w:rsidR="0028325F" w:rsidRPr="00585745">
        <w:rPr>
          <w:sz w:val="28"/>
          <w:szCs w:val="28"/>
        </w:rPr>
        <w:t>«</w:t>
      </w:r>
      <w:r w:rsidR="0028325F">
        <w:rPr>
          <w:sz w:val="28"/>
          <w:szCs w:val="28"/>
        </w:rPr>
        <w:t>Рентген</w:t>
      </w:r>
      <w:r w:rsidR="0028325F" w:rsidRPr="00585745">
        <w:rPr>
          <w:sz w:val="28"/>
          <w:szCs w:val="28"/>
        </w:rPr>
        <w:t>ология»</w:t>
      </w:r>
    </w:p>
    <w:p w14:paraId="76832B2F" w14:textId="77777777" w:rsidR="0028325F" w:rsidRPr="00585745" w:rsidRDefault="0028325F" w:rsidP="0028325F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 xml:space="preserve">Уровень высшего образования: </w:t>
      </w:r>
      <w:r w:rsidRPr="00585745">
        <w:rPr>
          <w:sz w:val="28"/>
          <w:szCs w:val="28"/>
        </w:rPr>
        <w:t xml:space="preserve"> ординатура</w:t>
      </w:r>
    </w:p>
    <w:p w14:paraId="211CA8B5" w14:textId="77777777" w:rsidR="0028325F" w:rsidRPr="00585745" w:rsidRDefault="0028325F" w:rsidP="0028325F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выпускника:</w:t>
      </w:r>
      <w:r w:rsidR="00DB3B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5745">
        <w:rPr>
          <w:sz w:val="28"/>
          <w:szCs w:val="28"/>
        </w:rPr>
        <w:t>рач</w:t>
      </w:r>
      <w:r>
        <w:rPr>
          <w:sz w:val="28"/>
          <w:szCs w:val="28"/>
        </w:rPr>
        <w:t xml:space="preserve"> – рентген</w:t>
      </w:r>
      <w:r w:rsidRPr="00585745">
        <w:rPr>
          <w:sz w:val="28"/>
          <w:szCs w:val="28"/>
        </w:rPr>
        <w:t>олог</w:t>
      </w:r>
    </w:p>
    <w:p w14:paraId="6380DA54" w14:textId="77777777" w:rsidR="0028325F" w:rsidRPr="00585745" w:rsidRDefault="0028325F" w:rsidP="0028325F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Кафедра:</w:t>
      </w:r>
      <w:r w:rsidR="00DB3B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лучевой диагностики и лучевой терапии с УВ с курсом УЗД</w:t>
      </w:r>
    </w:p>
    <w:p w14:paraId="6144B9A8" w14:textId="77777777" w:rsidR="0028325F" w:rsidRPr="00585745" w:rsidRDefault="0028325F" w:rsidP="0028325F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обучения:</w:t>
      </w:r>
      <w:r w:rsidRPr="00585745">
        <w:rPr>
          <w:sz w:val="28"/>
          <w:szCs w:val="28"/>
        </w:rPr>
        <w:t xml:space="preserve"> очная</w:t>
      </w:r>
    </w:p>
    <w:p w14:paraId="24934683" w14:textId="77777777" w:rsidR="0028325F" w:rsidRPr="00585745" w:rsidRDefault="0028325F" w:rsidP="0028325F">
      <w:pPr>
        <w:spacing w:line="276" w:lineRule="auto"/>
        <w:ind w:firstLine="709"/>
        <w:rPr>
          <w:i/>
          <w:sz w:val="28"/>
          <w:szCs w:val="28"/>
        </w:rPr>
      </w:pPr>
    </w:p>
    <w:p w14:paraId="4104D952" w14:textId="34153CF2" w:rsidR="0028325F" w:rsidRPr="00585745" w:rsidRDefault="0028325F" w:rsidP="0028325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14:paraId="7211EE6F" w14:textId="77777777" w:rsidR="0028325F" w:rsidRPr="00585745" w:rsidRDefault="0028325F" w:rsidP="0028325F">
      <w:pPr>
        <w:pStyle w:val="a4"/>
        <w:tabs>
          <w:tab w:val="clear" w:pos="756"/>
        </w:tabs>
        <w:spacing w:line="240" w:lineRule="auto"/>
        <w:ind w:left="0" w:firstLine="708"/>
        <w:jc w:val="left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Pr="00585745">
        <w:rPr>
          <w:sz w:val="28"/>
          <w:szCs w:val="28"/>
        </w:rPr>
        <w:t>«</w:t>
      </w:r>
      <w:r>
        <w:rPr>
          <w:sz w:val="28"/>
          <w:szCs w:val="28"/>
        </w:rPr>
        <w:t>Рентген</w:t>
      </w:r>
      <w:r w:rsidRPr="00585745">
        <w:rPr>
          <w:sz w:val="28"/>
          <w:szCs w:val="28"/>
        </w:rPr>
        <w:t xml:space="preserve">ология» в ординатуре по </w:t>
      </w:r>
      <w:r w:rsidRPr="000B3338">
        <w:rPr>
          <w:color w:val="000000" w:themeColor="text1"/>
          <w:sz w:val="28"/>
          <w:szCs w:val="28"/>
        </w:rPr>
        <w:t xml:space="preserve">специальности 31.08.09 «Рентгенология» – подготовка квалифицированного врача – рентгенолога, </w:t>
      </w:r>
      <w:r w:rsidRPr="00585745">
        <w:rPr>
          <w:sz w:val="28"/>
          <w:szCs w:val="28"/>
        </w:rPr>
        <w:t xml:space="preserve">способного и готового </w:t>
      </w:r>
      <w:r w:rsidRPr="00585745">
        <w:rPr>
          <w:spacing w:val="2"/>
          <w:sz w:val="28"/>
          <w:szCs w:val="28"/>
        </w:rPr>
        <w:t xml:space="preserve">оказывать высококвалифицированную </w:t>
      </w:r>
      <w:r w:rsidRPr="00585745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34F51BC0" w14:textId="77777777" w:rsidR="0028325F" w:rsidRDefault="0028325F" w:rsidP="0028325F">
      <w:pPr>
        <w:pStyle w:val="Default"/>
        <w:ind w:firstLine="708"/>
        <w:jc w:val="both"/>
        <w:rPr>
          <w:b/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14:paraId="3A365F4E" w14:textId="77777777" w:rsidR="00FC4C4F" w:rsidRPr="00FC4C4F" w:rsidRDefault="00FC4C4F" w:rsidP="00FC4C4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FC4C4F">
        <w:rPr>
          <w:bCs/>
          <w:color w:val="000000"/>
          <w:sz w:val="28"/>
          <w:szCs w:val="28"/>
        </w:rPr>
        <w:t xml:space="preserve">Сформировать у </w:t>
      </w:r>
      <w:proofErr w:type="gramStart"/>
      <w:r w:rsidRPr="00FC4C4F">
        <w:rPr>
          <w:bCs/>
          <w:color w:val="000000"/>
          <w:sz w:val="28"/>
          <w:szCs w:val="28"/>
        </w:rPr>
        <w:t>обучающегося ,</w:t>
      </w:r>
      <w:proofErr w:type="gramEnd"/>
      <w:r w:rsidRPr="00FC4C4F">
        <w:rPr>
          <w:bCs/>
          <w:color w:val="000000"/>
          <w:sz w:val="28"/>
          <w:szCs w:val="28"/>
        </w:rPr>
        <w:t xml:space="preserve"> успешно освоившего программу ординатуры , систему знаний , умений , навыков , обеспечивающих способность и готовность</w:t>
      </w:r>
      <w:r w:rsidRPr="00FC4C4F">
        <w:rPr>
          <w:b/>
          <w:color w:val="000000"/>
          <w:sz w:val="28"/>
          <w:szCs w:val="28"/>
        </w:rPr>
        <w:t xml:space="preserve"> :</w:t>
      </w:r>
    </w:p>
    <w:p w14:paraId="52F302E9" w14:textId="77777777" w:rsidR="00FC4C4F" w:rsidRPr="00FC4C4F" w:rsidRDefault="00FC4C4F" w:rsidP="00FC4C4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8"/>
          <w:szCs w:val="28"/>
        </w:rPr>
      </w:pPr>
      <w:r w:rsidRPr="00FC4C4F">
        <w:rPr>
          <w:bCs/>
          <w:color w:val="000000"/>
          <w:sz w:val="28"/>
          <w:szCs w:val="28"/>
        </w:rPr>
        <w:t xml:space="preserve">применять на практике знания правовых и законодательных основ профессиональной деятельности врача – </w:t>
      </w:r>
      <w:proofErr w:type="gramStart"/>
      <w:r w:rsidRPr="00FC4C4F">
        <w:rPr>
          <w:bCs/>
          <w:color w:val="000000"/>
          <w:sz w:val="28"/>
          <w:szCs w:val="28"/>
        </w:rPr>
        <w:t xml:space="preserve">рентгенолога </w:t>
      </w:r>
      <w:r w:rsidRPr="00FC4C4F">
        <w:rPr>
          <w:color w:val="000000"/>
          <w:sz w:val="28"/>
          <w:szCs w:val="28"/>
        </w:rPr>
        <w:t>,</w:t>
      </w:r>
      <w:proofErr w:type="gramEnd"/>
      <w:r w:rsidRPr="00FC4C4F">
        <w:rPr>
          <w:color w:val="000000"/>
          <w:sz w:val="28"/>
          <w:szCs w:val="28"/>
        </w:rPr>
        <w:t xml:space="preserve"> лучевого диагноста;</w:t>
      </w:r>
    </w:p>
    <w:p w14:paraId="4FC37ABD" w14:textId="77777777" w:rsidR="00FC4C4F" w:rsidRPr="00FC4C4F" w:rsidRDefault="00FC4C4F" w:rsidP="00FC4C4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8"/>
          <w:szCs w:val="28"/>
        </w:rPr>
      </w:pPr>
      <w:r w:rsidRPr="00FC4C4F">
        <w:rPr>
          <w:color w:val="000000"/>
          <w:sz w:val="28"/>
          <w:szCs w:val="28"/>
        </w:rPr>
        <w:t>свободно интерпретировать результаты рентгенологических и лучевых методов исследования;</w:t>
      </w:r>
    </w:p>
    <w:p w14:paraId="19487330" w14:textId="77777777" w:rsidR="00FC4C4F" w:rsidRPr="00FC4C4F" w:rsidRDefault="00FC4C4F" w:rsidP="00FC4C4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8"/>
          <w:szCs w:val="28"/>
        </w:rPr>
      </w:pPr>
      <w:r w:rsidRPr="00FC4C4F">
        <w:rPr>
          <w:color w:val="000000"/>
          <w:sz w:val="28"/>
          <w:szCs w:val="28"/>
        </w:rPr>
        <w:t xml:space="preserve">совершенствовать </w:t>
      </w:r>
      <w:proofErr w:type="gramStart"/>
      <w:r w:rsidRPr="00FC4C4F">
        <w:rPr>
          <w:color w:val="000000"/>
          <w:sz w:val="28"/>
          <w:szCs w:val="28"/>
        </w:rPr>
        <w:t>знания ,</w:t>
      </w:r>
      <w:proofErr w:type="gramEnd"/>
      <w:r w:rsidRPr="00FC4C4F">
        <w:rPr>
          <w:color w:val="000000"/>
          <w:sz w:val="28"/>
          <w:szCs w:val="28"/>
        </w:rPr>
        <w:t xml:space="preserve"> умения, навыки по рентгенологической и лучевой диагностике, инструментальным и аппаратным исследованиям в целях формирования умения оценивать результаты исследований в лучевой диагностике, дифференциальной диагностике, прогнозе заболеваний, выборе наиболее информативного исследования ;</w:t>
      </w:r>
    </w:p>
    <w:p w14:paraId="0B77B9B4" w14:textId="77777777" w:rsidR="00FC4C4F" w:rsidRPr="00FC4C4F" w:rsidRDefault="00FC4C4F" w:rsidP="00FC4C4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8"/>
          <w:szCs w:val="28"/>
        </w:rPr>
      </w:pPr>
      <w:r w:rsidRPr="00FC4C4F">
        <w:rPr>
          <w:color w:val="000000"/>
          <w:sz w:val="28"/>
          <w:szCs w:val="28"/>
        </w:rPr>
        <w:t>квалифицированно составлять план или алгоритм лучевого обследования больного,   используя только необходимое и достаточное количество методов для постановки диагноза;</w:t>
      </w:r>
    </w:p>
    <w:p w14:paraId="0B1BE9E3" w14:textId="77777777" w:rsidR="00FC4C4F" w:rsidRPr="00FC4C4F" w:rsidRDefault="00FC4C4F" w:rsidP="00FC4C4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8"/>
          <w:szCs w:val="28"/>
        </w:rPr>
      </w:pPr>
      <w:r w:rsidRPr="00FC4C4F">
        <w:rPr>
          <w:color w:val="000000"/>
          <w:sz w:val="28"/>
          <w:szCs w:val="28"/>
        </w:rPr>
        <w:t xml:space="preserve">совершенствовать </w:t>
      </w:r>
      <w:proofErr w:type="gramStart"/>
      <w:r w:rsidRPr="00FC4C4F">
        <w:rPr>
          <w:color w:val="000000"/>
          <w:sz w:val="28"/>
          <w:szCs w:val="28"/>
        </w:rPr>
        <w:t>знания ,</w:t>
      </w:r>
      <w:proofErr w:type="gramEnd"/>
      <w:r w:rsidRPr="00FC4C4F">
        <w:rPr>
          <w:color w:val="000000"/>
          <w:sz w:val="28"/>
          <w:szCs w:val="28"/>
        </w:rPr>
        <w:t xml:space="preserve"> умения, навыки по неотложной лучевой диагностике в целях оказания адекватной неотложной помощи при ургентных состояниях</w:t>
      </w:r>
    </w:p>
    <w:p w14:paraId="48E8657B" w14:textId="77777777" w:rsidR="00FC4C4F" w:rsidRPr="00FC4C4F" w:rsidRDefault="00FC4C4F" w:rsidP="00FC4C4F">
      <w:pPr>
        <w:numPr>
          <w:ilvl w:val="0"/>
          <w:numId w:val="1"/>
        </w:numPr>
        <w:spacing w:after="5" w:line="27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4C4F">
        <w:rPr>
          <w:rFonts w:eastAsia="Calibri"/>
          <w:sz w:val="28"/>
          <w:szCs w:val="28"/>
          <w:lang w:eastAsia="en-US"/>
        </w:rPr>
        <w:t xml:space="preserve">сформировать умения и навыки самостоятельной научно-исследовательской деятельности; </w:t>
      </w:r>
    </w:p>
    <w:p w14:paraId="168A0C7B" w14:textId="77777777" w:rsidR="00FC4C4F" w:rsidRPr="00FC4C4F" w:rsidRDefault="00FC4C4F" w:rsidP="00FC4C4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490D9AA2" w14:textId="77777777" w:rsidR="00FC4C4F" w:rsidRPr="00585745" w:rsidRDefault="00FC4C4F" w:rsidP="0028325F">
      <w:pPr>
        <w:pStyle w:val="Default"/>
        <w:ind w:firstLine="708"/>
        <w:jc w:val="both"/>
        <w:rPr>
          <w:sz w:val="28"/>
          <w:szCs w:val="28"/>
        </w:rPr>
      </w:pPr>
    </w:p>
    <w:p w14:paraId="29F20B6D" w14:textId="77777777" w:rsidR="0028325F" w:rsidRPr="00585745" w:rsidRDefault="0028325F" w:rsidP="0028325F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5A579795" w14:textId="77777777" w:rsidR="003A4C39" w:rsidRDefault="0028325F" w:rsidP="003A4C39">
      <w:pPr>
        <w:jc w:val="both"/>
        <w:rPr>
          <w:b/>
          <w:bCs/>
          <w:iCs/>
          <w:color w:val="00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компетенции: </w:t>
      </w:r>
    </w:p>
    <w:p w14:paraId="45AD0E84" w14:textId="04841649" w:rsidR="0028325F" w:rsidRPr="00585745" w:rsidRDefault="0028325F" w:rsidP="0028325F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FC4C4F">
        <w:rPr>
          <w:b/>
          <w:bCs/>
          <w:iCs/>
          <w:color w:val="000000" w:themeColor="text1"/>
          <w:sz w:val="28"/>
          <w:szCs w:val="28"/>
        </w:rPr>
        <w:t>УК-1, ПК-1, ПК-2,</w:t>
      </w:r>
      <w:r w:rsidR="00FC4C4F" w:rsidRPr="00FC4C4F">
        <w:rPr>
          <w:b/>
          <w:bCs/>
          <w:iCs/>
          <w:color w:val="000000" w:themeColor="text1"/>
          <w:sz w:val="28"/>
          <w:szCs w:val="28"/>
        </w:rPr>
        <w:t xml:space="preserve"> ПК-5,</w:t>
      </w:r>
      <w:r w:rsidRPr="00FC4C4F">
        <w:rPr>
          <w:b/>
          <w:bCs/>
          <w:iCs/>
          <w:color w:val="000000" w:themeColor="text1"/>
          <w:sz w:val="28"/>
          <w:szCs w:val="28"/>
        </w:rPr>
        <w:t xml:space="preserve"> ПК-6.</w:t>
      </w:r>
    </w:p>
    <w:p w14:paraId="1B12C774" w14:textId="77777777" w:rsidR="0028325F" w:rsidRPr="00585745" w:rsidRDefault="0028325F" w:rsidP="0028325F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3A7A7D64" w14:textId="16A31419" w:rsidR="0028325F" w:rsidRPr="00585745" w:rsidRDefault="0028325F" w:rsidP="0028325F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14:paraId="08292D6A" w14:textId="77777777" w:rsidR="0028325F" w:rsidRPr="00585745" w:rsidRDefault="0028325F" w:rsidP="0028325F">
      <w:pPr>
        <w:pStyle w:val="a5"/>
        <w:suppressAutoHyphens/>
        <w:spacing w:after="0"/>
        <w:ind w:firstLine="708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Рабочая программ учебной дисциплины «</w:t>
      </w:r>
      <w:r w:rsidR="00FC4C4F">
        <w:rPr>
          <w:sz w:val="28"/>
          <w:szCs w:val="28"/>
        </w:rPr>
        <w:t>Рентген</w:t>
      </w:r>
      <w:r w:rsidRPr="00585745">
        <w:rPr>
          <w:sz w:val="28"/>
          <w:szCs w:val="28"/>
        </w:rPr>
        <w:t>ология» относится к Блоку 1 «Дисциплины» базовой части ОПОП ВО по направлению подготовки 31.08.</w:t>
      </w:r>
      <w:r w:rsidR="00FC4C4F">
        <w:rPr>
          <w:sz w:val="28"/>
          <w:szCs w:val="28"/>
        </w:rPr>
        <w:t>09 Рентген</w:t>
      </w:r>
      <w:r>
        <w:rPr>
          <w:sz w:val="28"/>
          <w:szCs w:val="28"/>
        </w:rPr>
        <w:t xml:space="preserve">ология и осваивается в </w:t>
      </w:r>
      <w:r w:rsidR="00FC4C4F">
        <w:rPr>
          <w:sz w:val="28"/>
          <w:szCs w:val="28"/>
        </w:rPr>
        <w:t>1 и 3</w:t>
      </w:r>
      <w:r w:rsidRPr="00585745">
        <w:rPr>
          <w:sz w:val="28"/>
          <w:szCs w:val="28"/>
        </w:rPr>
        <w:t xml:space="preserve"> семестр</w:t>
      </w:r>
      <w:r w:rsidR="00FC4C4F">
        <w:rPr>
          <w:sz w:val="28"/>
          <w:szCs w:val="28"/>
        </w:rPr>
        <w:t>ах</w:t>
      </w:r>
      <w:r w:rsidRPr="00585745">
        <w:rPr>
          <w:sz w:val="28"/>
          <w:szCs w:val="28"/>
        </w:rPr>
        <w:t xml:space="preserve">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2EBFE4F2" w14:textId="77777777" w:rsidR="0028325F" w:rsidRPr="00585745" w:rsidRDefault="0028325F" w:rsidP="0028325F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14:paraId="12BEDC8D" w14:textId="20BD5F5E" w:rsidR="0028325F" w:rsidRPr="00585745" w:rsidRDefault="0028325F" w:rsidP="0028325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</w:t>
      </w:r>
      <w:r w:rsidRPr="00585745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r w:rsidR="00DB3B76">
        <w:rPr>
          <w:b/>
          <w:spacing w:val="-6"/>
          <w:sz w:val="28"/>
          <w:szCs w:val="28"/>
        </w:rPr>
        <w:t xml:space="preserve"> </w:t>
      </w:r>
      <w:r w:rsidR="00FC4C4F" w:rsidRPr="00F96647">
        <w:rPr>
          <w:b/>
          <w:color w:val="000000" w:themeColor="text1"/>
          <w:sz w:val="28"/>
          <w:szCs w:val="28"/>
        </w:rPr>
        <w:t>31</w:t>
      </w:r>
      <w:r w:rsidR="00DB3B76">
        <w:rPr>
          <w:b/>
          <w:color w:val="000000" w:themeColor="text1"/>
          <w:sz w:val="28"/>
          <w:szCs w:val="28"/>
        </w:rPr>
        <w:t xml:space="preserve"> </w:t>
      </w:r>
      <w:r w:rsidRPr="00F96647">
        <w:rPr>
          <w:b/>
          <w:color w:val="000000" w:themeColor="text1"/>
          <w:spacing w:val="-6"/>
          <w:sz w:val="28"/>
          <w:szCs w:val="28"/>
        </w:rPr>
        <w:t>зачетны</w:t>
      </w:r>
      <w:r w:rsidR="000B3338">
        <w:rPr>
          <w:b/>
          <w:color w:val="000000" w:themeColor="text1"/>
          <w:spacing w:val="-6"/>
          <w:sz w:val="28"/>
          <w:szCs w:val="28"/>
        </w:rPr>
        <w:t>е</w:t>
      </w:r>
      <w:r w:rsidRPr="00F96647">
        <w:rPr>
          <w:b/>
          <w:color w:val="000000" w:themeColor="text1"/>
          <w:spacing w:val="-6"/>
          <w:sz w:val="28"/>
          <w:szCs w:val="28"/>
        </w:rPr>
        <w:t xml:space="preserve"> единиц</w:t>
      </w:r>
      <w:r w:rsidR="000B3338">
        <w:rPr>
          <w:b/>
          <w:color w:val="000000" w:themeColor="text1"/>
          <w:spacing w:val="-6"/>
          <w:sz w:val="28"/>
          <w:szCs w:val="28"/>
        </w:rPr>
        <w:t>ы</w:t>
      </w:r>
      <w:r w:rsidRPr="00F96647">
        <w:rPr>
          <w:b/>
          <w:color w:val="000000" w:themeColor="text1"/>
          <w:spacing w:val="-6"/>
          <w:sz w:val="28"/>
          <w:szCs w:val="28"/>
        </w:rPr>
        <w:t>,</w:t>
      </w:r>
      <w:r w:rsidR="00DB3B76">
        <w:rPr>
          <w:b/>
          <w:color w:val="000000" w:themeColor="text1"/>
          <w:spacing w:val="-6"/>
          <w:sz w:val="28"/>
          <w:szCs w:val="28"/>
        </w:rPr>
        <w:t xml:space="preserve"> </w:t>
      </w:r>
      <w:r w:rsidR="00FC4C4F" w:rsidRPr="00F96647">
        <w:rPr>
          <w:b/>
          <w:color w:val="000000" w:themeColor="text1"/>
          <w:sz w:val="28"/>
          <w:szCs w:val="28"/>
        </w:rPr>
        <w:t>1116</w:t>
      </w:r>
      <w:r w:rsidR="00DB3B76">
        <w:rPr>
          <w:b/>
          <w:color w:val="000000" w:themeColor="text1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14:paraId="3F1FCF62" w14:textId="77777777" w:rsidR="0028325F" w:rsidRPr="00585745" w:rsidRDefault="0028325F" w:rsidP="0028325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14:paraId="4263CB5A" w14:textId="77777777" w:rsidR="0028325F" w:rsidRPr="00585745" w:rsidRDefault="0028325F" w:rsidP="0028325F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</w:t>
      </w:r>
      <w:r w:rsidR="00FC4C4F">
        <w:rPr>
          <w:sz w:val="28"/>
          <w:szCs w:val="28"/>
        </w:rPr>
        <w:t xml:space="preserve">–28 </w:t>
      </w:r>
      <w:r w:rsidRPr="00585745">
        <w:rPr>
          <w:sz w:val="28"/>
          <w:szCs w:val="28"/>
        </w:rPr>
        <w:t>ч.</w:t>
      </w:r>
    </w:p>
    <w:p w14:paraId="097D12FE" w14:textId="77777777" w:rsidR="0028325F" w:rsidRPr="00585745" w:rsidRDefault="0028325F" w:rsidP="0028325F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</w:t>
      </w:r>
      <w:r w:rsidR="00FC4C4F">
        <w:rPr>
          <w:sz w:val="28"/>
          <w:szCs w:val="28"/>
        </w:rPr>
        <w:t xml:space="preserve">–558 </w:t>
      </w:r>
      <w:r w:rsidRPr="00585745">
        <w:rPr>
          <w:sz w:val="28"/>
          <w:szCs w:val="28"/>
        </w:rPr>
        <w:t>ч.</w:t>
      </w:r>
    </w:p>
    <w:p w14:paraId="1E4E3ED7" w14:textId="77777777" w:rsidR="0028325F" w:rsidRPr="00585745" w:rsidRDefault="0028325F" w:rsidP="0028325F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</w:t>
      </w:r>
      <w:r w:rsidR="00FC4C4F">
        <w:rPr>
          <w:sz w:val="28"/>
          <w:szCs w:val="28"/>
        </w:rPr>
        <w:t xml:space="preserve">–550 </w:t>
      </w:r>
      <w:r w:rsidRPr="00585745">
        <w:rPr>
          <w:sz w:val="28"/>
          <w:szCs w:val="28"/>
        </w:rPr>
        <w:t>ч.</w:t>
      </w:r>
    </w:p>
    <w:p w14:paraId="3ACD8A29" w14:textId="77777777" w:rsidR="0028325F" w:rsidRPr="00585745" w:rsidRDefault="0028325F" w:rsidP="0028325F">
      <w:pPr>
        <w:spacing w:line="276" w:lineRule="auto"/>
        <w:ind w:firstLine="709"/>
        <w:rPr>
          <w:sz w:val="28"/>
          <w:szCs w:val="28"/>
        </w:rPr>
      </w:pPr>
    </w:p>
    <w:p w14:paraId="7A3A0861" w14:textId="0AC0C68A" w:rsidR="0028325F" w:rsidRPr="00585745" w:rsidRDefault="0028325F" w:rsidP="0028325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</w:t>
      </w:r>
      <w:proofErr w:type="gramStart"/>
      <w:r w:rsidRPr="00585745">
        <w:rPr>
          <w:b/>
          <w:spacing w:val="-10"/>
          <w:sz w:val="28"/>
          <w:szCs w:val="28"/>
        </w:rPr>
        <w:t>дисциплины .</w:t>
      </w:r>
      <w:proofErr w:type="gramEnd"/>
      <w:r w:rsidRPr="00585745">
        <w:rPr>
          <w:b/>
          <w:spacing w:val="-10"/>
          <w:sz w:val="28"/>
          <w:szCs w:val="28"/>
        </w:rPr>
        <w:t xml:space="preserve"> </w:t>
      </w:r>
    </w:p>
    <w:p w14:paraId="1F606800" w14:textId="77777777" w:rsidR="0028325F" w:rsidRPr="00CF580A" w:rsidRDefault="0028325F" w:rsidP="0028325F">
      <w:pPr>
        <w:shd w:val="clear" w:color="auto" w:fill="FFFFFF"/>
        <w:jc w:val="both"/>
        <w:rPr>
          <w:spacing w:val="-10"/>
          <w:sz w:val="28"/>
          <w:szCs w:val="28"/>
        </w:rPr>
      </w:pPr>
      <w:r w:rsidRPr="00CF580A">
        <w:rPr>
          <w:b/>
          <w:spacing w:val="-10"/>
          <w:sz w:val="28"/>
          <w:szCs w:val="28"/>
        </w:rPr>
        <w:t>Раздел 1</w:t>
      </w:r>
      <w:r w:rsidRPr="00CF580A">
        <w:rPr>
          <w:spacing w:val="-10"/>
          <w:sz w:val="28"/>
          <w:szCs w:val="28"/>
        </w:rPr>
        <w:t xml:space="preserve">. </w:t>
      </w:r>
      <w:r w:rsidR="00FC4C4F" w:rsidRPr="00CF580A">
        <w:rPr>
          <w:bCs/>
          <w:sz w:val="28"/>
          <w:szCs w:val="28"/>
        </w:rPr>
        <w:t>Физико-технические основы рентгенологического     исследования, рентген-диагностическая аппаратура</w:t>
      </w:r>
    </w:p>
    <w:p w14:paraId="50829E18" w14:textId="208D5468" w:rsidR="0028325F" w:rsidRPr="00CF580A" w:rsidRDefault="0028325F" w:rsidP="00FC4C4F">
      <w:pPr>
        <w:shd w:val="clear" w:color="auto" w:fill="FFFFFF"/>
        <w:rPr>
          <w:bCs/>
          <w:spacing w:val="-10"/>
          <w:sz w:val="28"/>
          <w:szCs w:val="28"/>
        </w:rPr>
      </w:pPr>
      <w:r w:rsidRPr="00CF580A">
        <w:rPr>
          <w:b/>
          <w:spacing w:val="-10"/>
          <w:sz w:val="28"/>
          <w:szCs w:val="28"/>
        </w:rPr>
        <w:t>Раздел2.</w:t>
      </w:r>
      <w:r w:rsidR="003A4C39">
        <w:rPr>
          <w:b/>
          <w:spacing w:val="-10"/>
          <w:sz w:val="28"/>
          <w:szCs w:val="28"/>
        </w:rPr>
        <w:t xml:space="preserve"> </w:t>
      </w:r>
      <w:r w:rsidR="00FC4C4F" w:rsidRPr="00CF580A">
        <w:rPr>
          <w:bCs/>
          <w:sz w:val="28"/>
          <w:szCs w:val="28"/>
        </w:rPr>
        <w:t>Организация рентгеновской службы. Нормативные документы. Радиационная защита</w:t>
      </w:r>
    </w:p>
    <w:p w14:paraId="3DF7CD3E" w14:textId="77777777" w:rsidR="0028325F" w:rsidRPr="00CF580A" w:rsidRDefault="0028325F" w:rsidP="0028325F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CF580A">
        <w:rPr>
          <w:b/>
          <w:spacing w:val="-10"/>
          <w:sz w:val="28"/>
          <w:szCs w:val="28"/>
        </w:rPr>
        <w:t>Раздел 3.</w:t>
      </w:r>
      <w:r w:rsidR="00FC4C4F" w:rsidRPr="00CF580A">
        <w:rPr>
          <w:sz w:val="28"/>
          <w:szCs w:val="28"/>
        </w:rPr>
        <w:t xml:space="preserve"> Лучевая диагностика </w:t>
      </w:r>
      <w:r w:rsidR="000B3338" w:rsidRPr="00CF580A">
        <w:rPr>
          <w:sz w:val="28"/>
          <w:szCs w:val="28"/>
        </w:rPr>
        <w:t xml:space="preserve">повреждений и </w:t>
      </w:r>
      <w:r w:rsidR="00FC4C4F" w:rsidRPr="00CF580A">
        <w:rPr>
          <w:sz w:val="28"/>
          <w:szCs w:val="28"/>
        </w:rPr>
        <w:t xml:space="preserve">заболеваний </w:t>
      </w:r>
      <w:proofErr w:type="spellStart"/>
      <w:r w:rsidR="00FC4C4F" w:rsidRPr="00CF580A">
        <w:rPr>
          <w:sz w:val="28"/>
          <w:szCs w:val="28"/>
        </w:rPr>
        <w:t>опорно</w:t>
      </w:r>
      <w:proofErr w:type="spellEnd"/>
      <w:r w:rsidR="00FC4C4F" w:rsidRPr="00CF580A">
        <w:rPr>
          <w:sz w:val="28"/>
          <w:szCs w:val="28"/>
        </w:rPr>
        <w:t xml:space="preserve"> – двигательной системы</w:t>
      </w:r>
    </w:p>
    <w:p w14:paraId="6689AB26" w14:textId="77777777" w:rsidR="0028325F" w:rsidRPr="00CF580A" w:rsidRDefault="0028325F" w:rsidP="0028325F">
      <w:pPr>
        <w:shd w:val="clear" w:color="auto" w:fill="FFFFFF"/>
        <w:jc w:val="both"/>
        <w:rPr>
          <w:b/>
          <w:spacing w:val="-10"/>
          <w:sz w:val="28"/>
          <w:szCs w:val="28"/>
        </w:rPr>
      </w:pPr>
      <w:r w:rsidRPr="00CF580A">
        <w:rPr>
          <w:b/>
          <w:spacing w:val="-10"/>
          <w:sz w:val="28"/>
          <w:szCs w:val="28"/>
        </w:rPr>
        <w:t xml:space="preserve">Раздел 4. </w:t>
      </w:r>
      <w:r w:rsidR="00FC4C4F" w:rsidRPr="00CF580A">
        <w:rPr>
          <w:rFonts w:eastAsia="Calibri"/>
          <w:bCs/>
          <w:sz w:val="28"/>
          <w:szCs w:val="28"/>
        </w:rPr>
        <w:t>Лучевая диагностика заболеваний головы и шеи</w:t>
      </w:r>
    </w:p>
    <w:p w14:paraId="4A77B2A9" w14:textId="77777777" w:rsidR="00FC4C4F" w:rsidRPr="00CF580A" w:rsidRDefault="00FC4C4F" w:rsidP="00FC4C4F">
      <w:pPr>
        <w:shd w:val="clear" w:color="auto" w:fill="FFFFFF"/>
        <w:jc w:val="both"/>
        <w:rPr>
          <w:bCs/>
          <w:sz w:val="28"/>
          <w:szCs w:val="28"/>
        </w:rPr>
      </w:pPr>
      <w:r w:rsidRPr="00CF580A">
        <w:rPr>
          <w:b/>
          <w:spacing w:val="-10"/>
          <w:sz w:val="28"/>
          <w:szCs w:val="28"/>
        </w:rPr>
        <w:t xml:space="preserve">Раздел 5. </w:t>
      </w:r>
      <w:r w:rsidRPr="00CF580A">
        <w:rPr>
          <w:bCs/>
          <w:sz w:val="28"/>
          <w:szCs w:val="28"/>
        </w:rPr>
        <w:t>Лучевая диагностика заболеваний легких</w:t>
      </w:r>
    </w:p>
    <w:p w14:paraId="6D0DDFC6" w14:textId="77777777" w:rsidR="0028325F" w:rsidRPr="00CF580A" w:rsidRDefault="0028325F" w:rsidP="0028325F">
      <w:pPr>
        <w:shd w:val="clear" w:color="auto" w:fill="FFFFFF"/>
        <w:jc w:val="both"/>
        <w:rPr>
          <w:sz w:val="28"/>
          <w:szCs w:val="28"/>
        </w:rPr>
      </w:pPr>
      <w:r w:rsidRPr="00CF580A">
        <w:rPr>
          <w:b/>
          <w:spacing w:val="-10"/>
          <w:sz w:val="28"/>
          <w:szCs w:val="28"/>
        </w:rPr>
        <w:t xml:space="preserve">Раздел 6. </w:t>
      </w:r>
      <w:r w:rsidR="00FC4C4F" w:rsidRPr="00CF580A">
        <w:rPr>
          <w:rFonts w:eastAsia="Calibri"/>
          <w:bCs/>
          <w:sz w:val="28"/>
          <w:szCs w:val="28"/>
        </w:rPr>
        <w:t>Лучевая диагностика заболеваний сердца</w:t>
      </w:r>
    </w:p>
    <w:p w14:paraId="484E9BBA" w14:textId="77777777" w:rsidR="0028325F" w:rsidRPr="00CF580A" w:rsidRDefault="00FC4C4F" w:rsidP="00FC4C4F">
      <w:pPr>
        <w:rPr>
          <w:rFonts w:eastAsia="Calibri"/>
          <w:b/>
          <w:bCs/>
          <w:sz w:val="28"/>
          <w:szCs w:val="28"/>
          <w:lang w:eastAsia="en-US"/>
        </w:rPr>
      </w:pPr>
      <w:r w:rsidRPr="00CF580A">
        <w:rPr>
          <w:b/>
          <w:sz w:val="28"/>
          <w:szCs w:val="28"/>
        </w:rPr>
        <w:t xml:space="preserve">Раздел 7. </w:t>
      </w:r>
      <w:r w:rsidRPr="00CF580A">
        <w:rPr>
          <w:rFonts w:eastAsia="Calibri"/>
          <w:sz w:val="28"/>
          <w:szCs w:val="28"/>
          <w:lang w:eastAsia="en-US"/>
        </w:rPr>
        <w:t>Лучевая диагностика заболеваний глотки и пищевода</w:t>
      </w:r>
    </w:p>
    <w:p w14:paraId="0AB8FE86" w14:textId="77777777" w:rsidR="00FC4C4F" w:rsidRPr="00CF580A" w:rsidRDefault="00FC4C4F" w:rsidP="00FC4C4F">
      <w:pPr>
        <w:rPr>
          <w:b/>
          <w:sz w:val="28"/>
          <w:szCs w:val="28"/>
        </w:rPr>
      </w:pPr>
      <w:r w:rsidRPr="00CF580A">
        <w:rPr>
          <w:rFonts w:eastAsia="Calibri"/>
          <w:b/>
          <w:sz w:val="28"/>
          <w:szCs w:val="28"/>
          <w:lang w:eastAsia="en-US"/>
        </w:rPr>
        <w:t xml:space="preserve">Раздел 8. </w:t>
      </w:r>
      <w:r w:rsidRPr="00CF580A">
        <w:rPr>
          <w:bCs/>
          <w:sz w:val="28"/>
          <w:szCs w:val="28"/>
        </w:rPr>
        <w:t>Лучевая диагностика заболеваний желудка и двенадцатиперстной кишки</w:t>
      </w:r>
    </w:p>
    <w:p w14:paraId="760906E2" w14:textId="77777777" w:rsidR="00FC4C4F" w:rsidRPr="00CF580A" w:rsidRDefault="00FC4C4F" w:rsidP="00FC4C4F">
      <w:pPr>
        <w:rPr>
          <w:rFonts w:eastAsia="Calibri"/>
          <w:b/>
          <w:sz w:val="28"/>
          <w:szCs w:val="28"/>
          <w:lang w:eastAsia="en-US"/>
        </w:rPr>
      </w:pPr>
      <w:r w:rsidRPr="00CF580A">
        <w:rPr>
          <w:rFonts w:eastAsia="Calibri"/>
          <w:b/>
          <w:sz w:val="28"/>
          <w:szCs w:val="28"/>
          <w:lang w:eastAsia="en-US"/>
        </w:rPr>
        <w:t xml:space="preserve">Раздел 9. </w:t>
      </w:r>
      <w:r w:rsidRPr="00CF580A">
        <w:rPr>
          <w:rFonts w:eastAsia="Calibri"/>
          <w:bCs/>
          <w:sz w:val="28"/>
          <w:szCs w:val="28"/>
          <w:lang w:eastAsia="en-US"/>
        </w:rPr>
        <w:t>Лучевая диагностика заболеваний кишечника</w:t>
      </w:r>
    </w:p>
    <w:p w14:paraId="535A12BF" w14:textId="77777777" w:rsidR="00FC4C4F" w:rsidRPr="00CF580A" w:rsidRDefault="00FC4C4F" w:rsidP="00FC4C4F">
      <w:pPr>
        <w:rPr>
          <w:rFonts w:eastAsia="Calibri"/>
          <w:bCs/>
          <w:sz w:val="28"/>
          <w:szCs w:val="28"/>
          <w:lang w:eastAsia="en-US"/>
        </w:rPr>
      </w:pPr>
      <w:r w:rsidRPr="00CF580A">
        <w:rPr>
          <w:b/>
          <w:sz w:val="28"/>
          <w:szCs w:val="28"/>
          <w:lang w:eastAsia="en-US"/>
        </w:rPr>
        <w:t>Раздел 10.</w:t>
      </w:r>
      <w:r w:rsidRPr="00CF580A">
        <w:rPr>
          <w:bCs/>
          <w:sz w:val="28"/>
          <w:szCs w:val="28"/>
        </w:rPr>
        <w:t>Лучевая диагностика заболеваний печени, желчных путей и поджелудочной железы</w:t>
      </w:r>
    </w:p>
    <w:p w14:paraId="418E12F6" w14:textId="77777777" w:rsidR="00FC4C4F" w:rsidRPr="00CF580A" w:rsidRDefault="00FC4C4F" w:rsidP="00FC4C4F">
      <w:pPr>
        <w:rPr>
          <w:rFonts w:eastAsia="Calibri"/>
          <w:b/>
          <w:sz w:val="28"/>
          <w:szCs w:val="28"/>
          <w:lang w:eastAsia="en-US"/>
        </w:rPr>
      </w:pPr>
      <w:r w:rsidRPr="00CF580A">
        <w:rPr>
          <w:rFonts w:eastAsia="Calibri"/>
          <w:b/>
          <w:sz w:val="28"/>
          <w:szCs w:val="28"/>
          <w:lang w:eastAsia="en-US"/>
        </w:rPr>
        <w:t xml:space="preserve">Раздел 11. </w:t>
      </w:r>
      <w:r w:rsidRPr="00CF580A">
        <w:rPr>
          <w:rFonts w:eastAsia="Calibri"/>
          <w:bCs/>
          <w:sz w:val="28"/>
          <w:szCs w:val="28"/>
          <w:lang w:eastAsia="en-US"/>
        </w:rPr>
        <w:t>Методы исследования  гипоталамуса, гипофиза, щитовидной и паращитовидной желез, надпочечников и половых желез.</w:t>
      </w:r>
    </w:p>
    <w:p w14:paraId="027A3E96" w14:textId="77777777" w:rsidR="00FC4C4F" w:rsidRPr="00CF580A" w:rsidRDefault="00FC4C4F" w:rsidP="00FC4C4F">
      <w:pPr>
        <w:ind w:left="743" w:hanging="709"/>
        <w:rPr>
          <w:bCs/>
          <w:sz w:val="28"/>
          <w:szCs w:val="28"/>
        </w:rPr>
      </w:pPr>
      <w:r w:rsidRPr="00CF580A">
        <w:rPr>
          <w:b/>
          <w:sz w:val="28"/>
          <w:szCs w:val="28"/>
        </w:rPr>
        <w:t xml:space="preserve">Раздел 12. </w:t>
      </w:r>
      <w:r w:rsidRPr="00CF580A">
        <w:rPr>
          <w:bCs/>
          <w:sz w:val="28"/>
          <w:szCs w:val="28"/>
        </w:rPr>
        <w:t>Общие принципы лучевой диагностики молочных желез.</w:t>
      </w:r>
    </w:p>
    <w:p w14:paraId="26BFC474" w14:textId="77777777" w:rsidR="00FC4C4F" w:rsidRPr="00CF580A" w:rsidRDefault="00FC4C4F" w:rsidP="00FC4C4F">
      <w:pPr>
        <w:rPr>
          <w:b/>
          <w:sz w:val="28"/>
          <w:szCs w:val="28"/>
          <w:lang w:eastAsia="en-US"/>
        </w:rPr>
      </w:pPr>
      <w:r w:rsidRPr="00CF580A">
        <w:rPr>
          <w:b/>
          <w:sz w:val="28"/>
          <w:szCs w:val="28"/>
        </w:rPr>
        <w:t xml:space="preserve">Раздел 13. </w:t>
      </w:r>
      <w:r w:rsidRPr="00CF580A">
        <w:rPr>
          <w:bCs/>
          <w:sz w:val="28"/>
          <w:szCs w:val="28"/>
        </w:rPr>
        <w:t>Лучевая диагностика заболеваний мочеполовых органов, забрюшинного пространства и малого таза</w:t>
      </w:r>
    </w:p>
    <w:p w14:paraId="25E06651" w14:textId="77777777" w:rsidR="00FC4C4F" w:rsidRPr="00CF580A" w:rsidRDefault="00FC4C4F" w:rsidP="00FC4C4F">
      <w:pPr>
        <w:jc w:val="both"/>
        <w:rPr>
          <w:bCs/>
          <w:sz w:val="28"/>
          <w:szCs w:val="28"/>
        </w:rPr>
      </w:pPr>
      <w:r w:rsidRPr="00CF580A">
        <w:rPr>
          <w:b/>
          <w:sz w:val="28"/>
          <w:szCs w:val="28"/>
        </w:rPr>
        <w:t xml:space="preserve">Раздел 14. </w:t>
      </w:r>
      <w:r w:rsidRPr="00CF580A">
        <w:rPr>
          <w:bCs/>
          <w:sz w:val="28"/>
          <w:szCs w:val="28"/>
        </w:rPr>
        <w:t>Общие принципы лучевой диагностики органов и систем у детей</w:t>
      </w:r>
    </w:p>
    <w:p w14:paraId="2CC2098B" w14:textId="77777777" w:rsidR="00FC4C4F" w:rsidRPr="00CF580A" w:rsidRDefault="00FC4C4F" w:rsidP="00FC4C4F">
      <w:pPr>
        <w:rPr>
          <w:bCs/>
          <w:sz w:val="28"/>
          <w:szCs w:val="28"/>
        </w:rPr>
      </w:pPr>
    </w:p>
    <w:p w14:paraId="2AF4E45A" w14:textId="77777777" w:rsidR="00FC4C4F" w:rsidRDefault="00FC4C4F" w:rsidP="00FC4C4F">
      <w:pPr>
        <w:rPr>
          <w:b/>
        </w:rPr>
      </w:pPr>
    </w:p>
    <w:p w14:paraId="0FE915C8" w14:textId="77777777" w:rsidR="00FC4C4F" w:rsidRDefault="00FC4C4F" w:rsidP="00FC4C4F">
      <w:pPr>
        <w:rPr>
          <w:b/>
        </w:rPr>
      </w:pPr>
    </w:p>
    <w:p w14:paraId="7BF55F43" w14:textId="77777777" w:rsidR="00FC4C4F" w:rsidRPr="00FC4C4F" w:rsidRDefault="00FC4C4F" w:rsidP="00FC4C4F">
      <w:pPr>
        <w:rPr>
          <w:rFonts w:eastAsia="Calibri"/>
          <w:b/>
          <w:lang w:eastAsia="en-US"/>
        </w:rPr>
      </w:pPr>
    </w:p>
    <w:p w14:paraId="0F5483BB" w14:textId="77777777" w:rsidR="0028325F" w:rsidRPr="00585745" w:rsidRDefault="0028325F" w:rsidP="0028325F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14:paraId="384E501C" w14:textId="77777777" w:rsidR="0028325F" w:rsidRPr="00F96647" w:rsidRDefault="0028325F" w:rsidP="0028325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</w:pPr>
      <w:r w:rsidRPr="00F96647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 xml:space="preserve">     Зачет с оценкой</w:t>
      </w:r>
    </w:p>
    <w:p w14:paraId="2F641E56" w14:textId="77777777" w:rsidR="0028325F" w:rsidRPr="00F96647" w:rsidRDefault="0028325F" w:rsidP="0028325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</w:pPr>
    </w:p>
    <w:p w14:paraId="2EEC8CC1" w14:textId="77777777" w:rsidR="0028325F" w:rsidRPr="00585745" w:rsidRDefault="0028325F" w:rsidP="0028325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43E094D7" w14:textId="77777777" w:rsidR="00F96647" w:rsidRDefault="0028325F" w:rsidP="0028325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14:paraId="19BAD5F2" w14:textId="77777777" w:rsidR="0028325F" w:rsidRPr="00F96647" w:rsidRDefault="00F96647" w:rsidP="0028325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  <w:u w:val="single"/>
        </w:rPr>
      </w:pPr>
      <w:r>
        <w:rPr>
          <w:rFonts w:ascii="Times New Roman" w:hAnsi="Times New Roman"/>
          <w:bCs/>
          <w:spacing w:val="-7"/>
          <w:sz w:val="28"/>
          <w:szCs w:val="28"/>
          <w:u w:val="single"/>
        </w:rPr>
        <w:t>Лучевой диагностики и лучевой терапии с УВ с курсом УЗД</w:t>
      </w:r>
    </w:p>
    <w:p w14:paraId="2FAE7696" w14:textId="77777777" w:rsidR="0028325F" w:rsidRPr="00F96647" w:rsidRDefault="0028325F" w:rsidP="0028325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F96647">
        <w:rPr>
          <w:rFonts w:ascii="Times New Roman" w:hAnsi="Times New Roman"/>
          <w:bCs/>
          <w:spacing w:val="-7"/>
          <w:sz w:val="20"/>
          <w:szCs w:val="20"/>
        </w:rPr>
        <w:t xml:space="preserve">   (наименование  кафедры)</w:t>
      </w:r>
    </w:p>
    <w:p w14:paraId="530831E1" w14:textId="77777777" w:rsidR="0028325F" w:rsidRPr="00585745" w:rsidRDefault="0028325F" w:rsidP="0028325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7C6E7953" w14:textId="77777777" w:rsidR="0028325F" w:rsidRPr="00585745" w:rsidRDefault="0028325F" w:rsidP="0028325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5315745" w14:textId="77777777" w:rsidR="0028325F" w:rsidRDefault="0028325F" w:rsidP="0028325F"/>
    <w:p w14:paraId="40EDBE1E" w14:textId="77777777" w:rsidR="006434C2" w:rsidRDefault="006434C2"/>
    <w:sectPr w:rsidR="006434C2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F5B8E"/>
    <w:multiLevelType w:val="hybridMultilevel"/>
    <w:tmpl w:val="1230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8FA"/>
    <w:rsid w:val="000B3338"/>
    <w:rsid w:val="001F2C0F"/>
    <w:rsid w:val="0028325F"/>
    <w:rsid w:val="003A4C39"/>
    <w:rsid w:val="00551AB9"/>
    <w:rsid w:val="006434C2"/>
    <w:rsid w:val="00C9186F"/>
    <w:rsid w:val="00CF580A"/>
    <w:rsid w:val="00D578FA"/>
    <w:rsid w:val="00DB3B76"/>
    <w:rsid w:val="00F96647"/>
    <w:rsid w:val="00FC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D226"/>
  <w15:docId w15:val="{AE486503-5DA8-4A44-A0E1-52BE20B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3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28325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Body Text"/>
    <w:basedOn w:val="a"/>
    <w:link w:val="a6"/>
    <w:unhideWhenUsed/>
    <w:qFormat/>
    <w:rsid w:val="0028325F"/>
    <w:pPr>
      <w:spacing w:after="120"/>
    </w:pPr>
  </w:style>
  <w:style w:type="character" w:customStyle="1" w:styleId="a6">
    <w:name w:val="Основной текст Знак"/>
    <w:basedOn w:val="a0"/>
    <w:link w:val="a5"/>
    <w:rsid w:val="00283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2021-03-17T01:10:00Z</cp:lastPrinted>
  <dcterms:created xsi:type="dcterms:W3CDTF">2020-11-17T14:56:00Z</dcterms:created>
  <dcterms:modified xsi:type="dcterms:W3CDTF">2021-03-17T01:11:00Z</dcterms:modified>
</cp:coreProperties>
</file>