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05" w:rsidRPr="004E48E5" w:rsidRDefault="00677F05" w:rsidP="00677F05">
      <w:pPr>
        <w:pStyle w:val="4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4E48E5">
        <w:rPr>
          <w:sz w:val="24"/>
          <w:szCs w:val="24"/>
        </w:rPr>
        <w:t xml:space="preserve">АННОТАЦИЯ </w:t>
      </w:r>
    </w:p>
    <w:p w:rsidR="00677F05" w:rsidRPr="004E48E5" w:rsidRDefault="00677F05" w:rsidP="00677F05">
      <w:pPr>
        <w:pStyle w:val="4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4E48E5">
        <w:rPr>
          <w:sz w:val="24"/>
          <w:szCs w:val="24"/>
        </w:rPr>
        <w:t xml:space="preserve">рабочей программы дисциплины </w:t>
      </w:r>
    </w:p>
    <w:p w:rsidR="00677F05" w:rsidRDefault="00677F05" w:rsidP="00677F0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48E5">
        <w:rPr>
          <w:rFonts w:ascii="Times New Roman" w:hAnsi="Times New Roman"/>
          <w:b/>
          <w:sz w:val="24"/>
          <w:szCs w:val="24"/>
        </w:rPr>
        <w:t>«Неврология»</w:t>
      </w:r>
    </w:p>
    <w:p w:rsidR="00677F05" w:rsidRPr="004E48E5" w:rsidRDefault="00677F05" w:rsidP="00677F0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48E5">
        <w:rPr>
          <w:rFonts w:ascii="Times New Roman" w:hAnsi="Times New Roman"/>
          <w:color w:val="000000" w:themeColor="text1"/>
          <w:sz w:val="24"/>
          <w:szCs w:val="24"/>
        </w:rPr>
        <w:t>31.08.42</w:t>
      </w: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Специальность: 31.08.42 Неврология</w:t>
      </w: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Уровень  высшего образования – Ординатура</w:t>
      </w: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Квалификация выпускника – Врач-невролог</w:t>
      </w: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Кафедра неврологии ФПК и ППС</w:t>
      </w: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Форма обучения – очная</w:t>
      </w:r>
    </w:p>
    <w:p w:rsidR="00367F7A" w:rsidRPr="00677F05" w:rsidRDefault="00677F05" w:rsidP="00677F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8E5">
        <w:rPr>
          <w:rFonts w:ascii="Times New Roman" w:hAnsi="Times New Roman"/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367F7A" w:rsidRPr="00FC33C1" w:rsidRDefault="00367F7A" w:rsidP="00677F05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</w:t>
      </w:r>
      <w:r w:rsidR="000503EA">
        <w:rPr>
          <w:rFonts w:ascii="Times New Roman" w:hAnsi="Times New Roman"/>
          <w:color w:val="000000" w:themeColor="text1"/>
          <w:sz w:val="24"/>
          <w:szCs w:val="24"/>
        </w:rPr>
        <w:t xml:space="preserve">дисциплины 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«Неврология» по специальности 31.08.42  подготовка квалифицированного врача-специалиста невролога, обладающего системой профессиональных знаний, умений, навыков и универсальных, профессиональных компетенций, способного и готового для самостоятельной профессиональной деятельности врача-невролога.</w:t>
      </w:r>
    </w:p>
    <w:p w:rsidR="00367F7A" w:rsidRPr="00FC33C1" w:rsidRDefault="00367F7A" w:rsidP="00677F05">
      <w:pPr>
        <w:pStyle w:val="4"/>
        <w:shd w:val="clear" w:color="auto" w:fill="auto"/>
        <w:spacing w:line="240" w:lineRule="auto"/>
        <w:ind w:left="-567" w:firstLine="1275"/>
        <w:contextualSpacing/>
        <w:rPr>
          <w:color w:val="000000" w:themeColor="text1"/>
          <w:sz w:val="24"/>
          <w:szCs w:val="24"/>
        </w:rPr>
      </w:pPr>
      <w:r w:rsidRPr="00FC33C1">
        <w:rPr>
          <w:color w:val="000000" w:themeColor="text1"/>
          <w:sz w:val="24"/>
          <w:szCs w:val="24"/>
        </w:rPr>
        <w:t>Задачи:</w:t>
      </w:r>
    </w:p>
    <w:p w:rsidR="00367F7A" w:rsidRPr="00FC33C1" w:rsidRDefault="00367F7A" w:rsidP="00677F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 xml:space="preserve">1. Сформировать обширный и глубокий объем базовых, фундаментальных медицинских знаний, формирующих профессиональные компетенции врача-невролога и способного успешно решать свои профессиональные задачи. </w:t>
      </w:r>
    </w:p>
    <w:p w:rsidR="00367F7A" w:rsidRPr="00FC33C1" w:rsidRDefault="00367F7A" w:rsidP="00677F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2. Сформировать и совершенствовать профессиональную подготовку врача-невролога,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367F7A" w:rsidRPr="00FC33C1" w:rsidRDefault="00367F7A" w:rsidP="00677F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 xml:space="preserve"> 3. Сформировать умения в освоении новейших технологий и методик в сфере неврологии. </w:t>
      </w:r>
    </w:p>
    <w:p w:rsidR="00367F7A" w:rsidRPr="00FC33C1" w:rsidRDefault="00367F7A" w:rsidP="00677F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 xml:space="preserve">4.Подготовить специалиста к самостоятельной профессиональной лечебнодиагностической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 </w:t>
      </w:r>
    </w:p>
    <w:p w:rsidR="00367F7A" w:rsidRPr="00FC33C1" w:rsidRDefault="00367F7A" w:rsidP="00677F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5. Подготовить врача-специалиста, владеющего навыками и врачебными манипуляциями по неврологии и общеврачебными манипуляциями по оказанию скорой и неотложной помощи.</w:t>
      </w:r>
    </w:p>
    <w:p w:rsidR="00367F7A" w:rsidRPr="00FC33C1" w:rsidRDefault="00367F7A" w:rsidP="00677F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6. Сформировать и совершенствовать систему общих и специальных знаний, умений, позволяющих врачу свободно ориентироваться в вопросах организации и экономики здравоохранения, страховой медицины, медицинской психологии.</w:t>
      </w:r>
    </w:p>
    <w:p w:rsidR="00677F05" w:rsidRPr="004E48E5" w:rsidRDefault="00677F05" w:rsidP="00677F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4E48E5">
        <w:rPr>
          <w:rFonts w:ascii="Times New Roman" w:hAnsi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677F05" w:rsidRPr="004E48E5" w:rsidRDefault="00677F05" w:rsidP="00677F05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contextualSpacing/>
        <w:jc w:val="left"/>
        <w:rPr>
          <w:b w:val="0"/>
          <w:sz w:val="24"/>
          <w:szCs w:val="24"/>
        </w:rPr>
      </w:pPr>
      <w:r w:rsidRPr="004E48E5">
        <w:rPr>
          <w:iCs/>
          <w:color w:val="000000"/>
          <w:sz w:val="24"/>
          <w:szCs w:val="24"/>
        </w:rPr>
        <w:t xml:space="preserve">Формируемые в процессе изучения дисциплины компетенции: </w:t>
      </w:r>
      <w:r w:rsidRPr="00677F05">
        <w:rPr>
          <w:b w:val="0"/>
          <w:color w:val="000000" w:themeColor="text1"/>
          <w:sz w:val="24"/>
          <w:szCs w:val="24"/>
        </w:rPr>
        <w:t>УК-1, УК-2, УК-3, ПК-1, ПК-2, ПК-5, ПК-6, ПК-7, ПК-8, ПК-9.</w:t>
      </w:r>
    </w:p>
    <w:p w:rsidR="00677F05" w:rsidRPr="004E48E5" w:rsidRDefault="00677F05" w:rsidP="00677F05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contextualSpacing/>
        <w:jc w:val="left"/>
        <w:rPr>
          <w:b w:val="0"/>
          <w:sz w:val="24"/>
          <w:szCs w:val="24"/>
        </w:rPr>
      </w:pPr>
    </w:p>
    <w:p w:rsidR="00677F05" w:rsidRDefault="000503EA" w:rsidP="00677F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 Место учебной дисциплин </w:t>
      </w:r>
      <w:r w:rsidR="00677F05" w:rsidRPr="004E48E5">
        <w:rPr>
          <w:rFonts w:ascii="Times New Roman" w:hAnsi="Times New Roman"/>
          <w:b/>
          <w:bCs/>
          <w:spacing w:val="-4"/>
          <w:sz w:val="24"/>
          <w:szCs w:val="24"/>
        </w:rPr>
        <w:t>)</w:t>
      </w:r>
      <w:r w:rsidR="00677F05" w:rsidRPr="004E48E5">
        <w:rPr>
          <w:rFonts w:ascii="Times New Roman" w:hAnsi="Times New Roman"/>
          <w:b/>
          <w:bCs/>
          <w:spacing w:val="-5"/>
          <w:sz w:val="24"/>
          <w:szCs w:val="24"/>
        </w:rPr>
        <w:t>в структуре образовательной программы</w:t>
      </w:r>
    </w:p>
    <w:p w:rsidR="00815D7B" w:rsidRPr="00FC33C1" w:rsidRDefault="000503EA" w:rsidP="00815D7B">
      <w:pPr>
        <w:pStyle w:val="ad"/>
        <w:suppressAutoHyphens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Дисциплина </w:t>
      </w:r>
      <w:r w:rsidR="00815D7B" w:rsidRPr="00FC33C1">
        <w:rPr>
          <w:b w:val="0"/>
          <w:color w:val="000000" w:themeColor="text1"/>
          <w:sz w:val="24"/>
          <w:szCs w:val="24"/>
        </w:rPr>
        <w:t xml:space="preserve">«Неврология» относится к Блоку 1 «Дисциплины» базовой части ОПОП ВО по направлению подготовки 31.08.42 Неврология и осваивается в 1 и 3 семестрах.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815D7B" w:rsidRPr="00677F05" w:rsidRDefault="00815D7B" w:rsidP="00677F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329A6" w:rsidRDefault="003329A6" w:rsidP="00677F05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3329A6" w:rsidRDefault="003329A6" w:rsidP="00677F05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677F05" w:rsidRPr="004E48E5" w:rsidRDefault="00677F05" w:rsidP="00677F05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E48E5">
        <w:rPr>
          <w:rFonts w:ascii="Times New Roman" w:hAnsi="Times New Roman"/>
          <w:b/>
          <w:spacing w:val="-6"/>
          <w:sz w:val="24"/>
          <w:szCs w:val="24"/>
        </w:rPr>
        <w:t>4. Трудоемкость учебной дисциплины</w:t>
      </w:r>
      <w:r w:rsidRPr="004E48E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E48E5">
        <w:rPr>
          <w:rFonts w:ascii="Times New Roman" w:hAnsi="Times New Roman"/>
          <w:b/>
          <w:spacing w:val="-6"/>
          <w:sz w:val="24"/>
          <w:szCs w:val="24"/>
        </w:rPr>
        <w:t xml:space="preserve">составляет </w:t>
      </w:r>
      <w:r w:rsidRPr="004E48E5">
        <w:rPr>
          <w:rFonts w:ascii="Times New Roman" w:hAnsi="Times New Roman"/>
          <w:b/>
          <w:sz w:val="24"/>
          <w:szCs w:val="24"/>
        </w:rPr>
        <w:t>3</w:t>
      </w:r>
      <w:r w:rsidR="003329A6">
        <w:rPr>
          <w:rFonts w:ascii="Times New Roman" w:hAnsi="Times New Roman"/>
          <w:b/>
          <w:sz w:val="24"/>
          <w:szCs w:val="24"/>
        </w:rPr>
        <w:t>1</w:t>
      </w:r>
      <w:r w:rsidRPr="004E48E5">
        <w:rPr>
          <w:rFonts w:ascii="Times New Roman" w:hAnsi="Times New Roman"/>
          <w:b/>
          <w:sz w:val="24"/>
          <w:szCs w:val="24"/>
        </w:rPr>
        <w:t xml:space="preserve"> </w:t>
      </w:r>
      <w:r w:rsidR="009426C1">
        <w:rPr>
          <w:rFonts w:ascii="Times New Roman" w:hAnsi="Times New Roman"/>
          <w:b/>
          <w:spacing w:val="-6"/>
          <w:sz w:val="24"/>
          <w:szCs w:val="24"/>
        </w:rPr>
        <w:t>зачетных единиц</w:t>
      </w:r>
      <w:r w:rsidRPr="004E48E5">
        <w:rPr>
          <w:rFonts w:ascii="Times New Roman" w:hAnsi="Times New Roman"/>
          <w:b/>
          <w:spacing w:val="-6"/>
          <w:sz w:val="24"/>
          <w:szCs w:val="24"/>
        </w:rPr>
        <w:t xml:space="preserve">, </w:t>
      </w:r>
      <w:r w:rsidR="003329A6">
        <w:rPr>
          <w:rFonts w:ascii="Times New Roman" w:hAnsi="Times New Roman"/>
          <w:b/>
          <w:sz w:val="24"/>
          <w:szCs w:val="24"/>
        </w:rPr>
        <w:t xml:space="preserve">1116 </w:t>
      </w:r>
      <w:r w:rsidRPr="004E48E5">
        <w:rPr>
          <w:rFonts w:ascii="Times New Roman" w:hAnsi="Times New Roman"/>
          <w:b/>
          <w:sz w:val="24"/>
          <w:szCs w:val="24"/>
        </w:rPr>
        <w:t xml:space="preserve">академических </w:t>
      </w:r>
      <w:r w:rsidRPr="004E48E5">
        <w:rPr>
          <w:rFonts w:ascii="Times New Roman" w:hAnsi="Times New Roman"/>
          <w:b/>
          <w:spacing w:val="-10"/>
          <w:sz w:val="24"/>
          <w:szCs w:val="24"/>
        </w:rPr>
        <w:t>часов.</w:t>
      </w:r>
    </w:p>
    <w:p w:rsidR="00677F05" w:rsidRPr="004E48E5" w:rsidRDefault="00677F05" w:rsidP="00677F0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E48E5">
        <w:rPr>
          <w:rFonts w:ascii="Times New Roman" w:hAnsi="Times New Roman"/>
          <w:sz w:val="24"/>
          <w:szCs w:val="24"/>
        </w:rPr>
        <w:lastRenderedPageBreak/>
        <w:t xml:space="preserve">Лекции - </w:t>
      </w:r>
      <w:r>
        <w:rPr>
          <w:rFonts w:ascii="Times New Roman" w:hAnsi="Times New Roman"/>
          <w:sz w:val="24"/>
          <w:szCs w:val="24"/>
        </w:rPr>
        <w:t>12</w:t>
      </w:r>
      <w:r w:rsidRPr="004E48E5">
        <w:rPr>
          <w:rFonts w:ascii="Times New Roman" w:hAnsi="Times New Roman"/>
          <w:sz w:val="24"/>
          <w:szCs w:val="24"/>
        </w:rPr>
        <w:t xml:space="preserve"> ч.</w:t>
      </w:r>
    </w:p>
    <w:p w:rsidR="00677F05" w:rsidRPr="004E48E5" w:rsidRDefault="00677F05" w:rsidP="00677F0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E48E5">
        <w:rPr>
          <w:rFonts w:ascii="Times New Roman" w:hAnsi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/>
          <w:sz w:val="24"/>
          <w:szCs w:val="24"/>
        </w:rPr>
        <w:t>–</w:t>
      </w:r>
      <w:r w:rsidRPr="004E4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420 </w:t>
      </w:r>
      <w:r w:rsidRPr="004E48E5">
        <w:rPr>
          <w:rFonts w:ascii="Times New Roman" w:hAnsi="Times New Roman"/>
          <w:sz w:val="24"/>
          <w:szCs w:val="24"/>
        </w:rPr>
        <w:t>ч.</w:t>
      </w:r>
    </w:p>
    <w:p w:rsidR="00677F05" w:rsidRPr="004E48E5" w:rsidRDefault="00677F05" w:rsidP="00677F0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E48E5">
        <w:rPr>
          <w:rFonts w:ascii="Times New Roman" w:hAnsi="Times New Roman"/>
          <w:sz w:val="24"/>
          <w:szCs w:val="24"/>
        </w:rPr>
        <w:t xml:space="preserve">Самостоятельная работа </w:t>
      </w:r>
      <w:r>
        <w:rPr>
          <w:rFonts w:ascii="Times New Roman" w:hAnsi="Times New Roman"/>
          <w:sz w:val="24"/>
          <w:szCs w:val="24"/>
        </w:rPr>
        <w:t>–</w:t>
      </w:r>
      <w:r w:rsidRPr="004E4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684 </w:t>
      </w:r>
      <w:r w:rsidRPr="004E48E5">
        <w:rPr>
          <w:rFonts w:ascii="Times New Roman" w:hAnsi="Times New Roman"/>
          <w:sz w:val="24"/>
          <w:szCs w:val="24"/>
        </w:rPr>
        <w:t>ч.</w:t>
      </w:r>
    </w:p>
    <w:p w:rsidR="00677F05" w:rsidRDefault="00677F05" w:rsidP="00677F05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E48E5">
        <w:rPr>
          <w:rFonts w:ascii="Times New Roman" w:hAnsi="Times New Roman"/>
          <w:b/>
          <w:spacing w:val="-10"/>
          <w:sz w:val="24"/>
          <w:szCs w:val="24"/>
        </w:rPr>
        <w:t>5.  Основные разделы дисциплины</w:t>
      </w:r>
      <w:bookmarkStart w:id="0" w:name="_GoBack"/>
      <w:bookmarkEnd w:id="0"/>
      <w:r w:rsidRPr="004E48E5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1.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Топическая диагностика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2.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Сосудистые  заболевания нервной системы.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3.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Опухоли  центральной нервной системы.</w:t>
      </w:r>
      <w:r w:rsidRPr="00677F05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4.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Инфекции нервной системы.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5.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Травматическое    поражение нервной системы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Раздел 6.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Патология ликвороциркуляции.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i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iCs/>
          <w:color w:val="000000" w:themeColor="text1"/>
          <w:sz w:val="24"/>
          <w:szCs w:val="24"/>
          <w:lang w:eastAsia="en-US"/>
        </w:rPr>
        <w:t xml:space="preserve">Раздел 7. 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Дегенеративные заболевания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i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iCs/>
          <w:color w:val="000000" w:themeColor="text1"/>
          <w:sz w:val="24"/>
          <w:szCs w:val="24"/>
          <w:lang w:eastAsia="en-US"/>
        </w:rPr>
        <w:t>Раздел 8.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Головные и лицевые боли</w:t>
      </w:r>
      <w:r w:rsidRPr="00677F05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Раздел 9.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Эпилепсия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Раздел 10.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Наследственные  и врожденные заболевания ЦНС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11.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Соматоневрологические синдромы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12.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Интоксикации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13.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Деменции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Раздел 14. 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Нарушения     цикла     «Сон-бодрствование»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Раздел 15. 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Возрастные  аспекты неврологических заболеваний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Раздел 16.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Нейрореабилитация.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Раздел 17.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Частные неврологические синдромы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18.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Методы изучения деятельности  нервной системы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19.Вегетативные заболевания нервной системы</w:t>
      </w:r>
    </w:p>
    <w:p w:rsidR="00677F05" w:rsidRPr="00677F05" w:rsidRDefault="00677F05" w:rsidP="00677F05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20.Неврозы и пограничные состояния</w:t>
      </w:r>
    </w:p>
    <w:p w:rsidR="00677F05" w:rsidRDefault="00677F05" w:rsidP="00677F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iCs/>
          <w:spacing w:val="-7"/>
          <w:sz w:val="24"/>
          <w:szCs w:val="24"/>
        </w:rPr>
      </w:pPr>
    </w:p>
    <w:p w:rsidR="00677F05" w:rsidRPr="00677F05" w:rsidRDefault="00677F05" w:rsidP="00677F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аттестации.</w:t>
      </w:r>
    </w:p>
    <w:p w:rsidR="00677F05" w:rsidRPr="004E48E5" w:rsidRDefault="00677F05" w:rsidP="00677F0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Cs/>
          <w:spacing w:val="-7"/>
          <w:sz w:val="24"/>
          <w:szCs w:val="24"/>
        </w:rPr>
        <w:t>Зачет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 с оценкой</w:t>
      </w:r>
    </w:p>
    <w:p w:rsidR="00367F7A" w:rsidRPr="00FC33C1" w:rsidRDefault="00367F7A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367F7A" w:rsidRPr="00FC33C1" w:rsidRDefault="00367F7A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750112" w:rsidRPr="004E48E5" w:rsidRDefault="00750112" w:rsidP="0075011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>
        <w:rPr>
          <w:rFonts w:ascii="Times New Roman" w:hAnsi="Times New Roman"/>
          <w:bCs/>
          <w:spacing w:val="-7"/>
          <w:sz w:val="24"/>
          <w:szCs w:val="24"/>
        </w:rPr>
        <w:t>неврологии ФПК и ППС</w:t>
      </w: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67F7A" w:rsidRPr="00FC33C1" w:rsidRDefault="00367F7A" w:rsidP="00677F0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7F7A" w:rsidRPr="00FC33C1" w:rsidRDefault="00367F7A" w:rsidP="00677F0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7F7A" w:rsidRPr="00FC33C1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bCs w:val="0"/>
          <w:color w:val="000000" w:themeColor="text1"/>
          <w:sz w:val="24"/>
          <w:szCs w:val="24"/>
          <w:lang w:eastAsia="ru-RU"/>
        </w:rPr>
      </w:pPr>
    </w:p>
    <w:p w:rsidR="00367F7A" w:rsidRPr="00FC33C1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color w:val="000000" w:themeColor="text1"/>
          <w:sz w:val="24"/>
          <w:szCs w:val="24"/>
        </w:rPr>
      </w:pPr>
    </w:p>
    <w:p w:rsidR="00367F7A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color w:val="000000" w:themeColor="text1"/>
          <w:sz w:val="24"/>
          <w:szCs w:val="24"/>
        </w:rPr>
      </w:pPr>
    </w:p>
    <w:p w:rsidR="00367F7A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color w:val="000000" w:themeColor="text1"/>
          <w:sz w:val="24"/>
          <w:szCs w:val="24"/>
        </w:rPr>
      </w:pPr>
    </w:p>
    <w:p w:rsidR="00367F7A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color w:val="000000" w:themeColor="text1"/>
          <w:sz w:val="24"/>
          <w:szCs w:val="24"/>
        </w:rPr>
      </w:pPr>
    </w:p>
    <w:p w:rsidR="00367F7A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color w:val="000000" w:themeColor="text1"/>
          <w:sz w:val="24"/>
          <w:szCs w:val="24"/>
        </w:rPr>
      </w:pPr>
    </w:p>
    <w:p w:rsidR="00367F7A" w:rsidRPr="00FC33C1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color w:val="000000" w:themeColor="text1"/>
          <w:sz w:val="24"/>
          <w:szCs w:val="24"/>
        </w:rPr>
      </w:pPr>
    </w:p>
    <w:p w:rsidR="0029265E" w:rsidRPr="00367F7A" w:rsidRDefault="0029265E" w:rsidP="00677F05">
      <w:pPr>
        <w:spacing w:line="240" w:lineRule="auto"/>
        <w:contextualSpacing/>
      </w:pPr>
    </w:p>
    <w:sectPr w:rsidR="0029265E" w:rsidRPr="00367F7A" w:rsidSect="002926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0C" w:rsidRDefault="0073150C">
      <w:pPr>
        <w:spacing w:after="0" w:line="240" w:lineRule="auto"/>
      </w:pPr>
      <w:r>
        <w:separator/>
      </w:r>
    </w:p>
  </w:endnote>
  <w:endnote w:type="continuationSeparator" w:id="0">
    <w:p w:rsidR="0073150C" w:rsidRDefault="0073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CF" w:rsidRDefault="00814DBF">
    <w:pPr>
      <w:pStyle w:val="a8"/>
      <w:jc w:val="right"/>
    </w:pPr>
    <w:r>
      <w:fldChar w:fldCharType="begin"/>
    </w:r>
    <w:r w:rsidR="00A4067E">
      <w:instrText xml:space="preserve"> PAGE   \* MERGEFORMAT </w:instrText>
    </w:r>
    <w:r>
      <w:fldChar w:fldCharType="separate"/>
    </w:r>
    <w:r w:rsidR="000503EA">
      <w:rPr>
        <w:noProof/>
      </w:rPr>
      <w:t>1</w:t>
    </w:r>
    <w:r>
      <w:fldChar w:fldCharType="end"/>
    </w:r>
  </w:p>
  <w:p w:rsidR="004207CF" w:rsidRDefault="00731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0C" w:rsidRDefault="0073150C">
      <w:pPr>
        <w:spacing w:after="0" w:line="240" w:lineRule="auto"/>
      </w:pPr>
      <w:r>
        <w:separator/>
      </w:r>
    </w:p>
  </w:footnote>
  <w:footnote w:type="continuationSeparator" w:id="0">
    <w:p w:rsidR="0073150C" w:rsidRDefault="0073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E0119BA"/>
    <w:multiLevelType w:val="hybridMultilevel"/>
    <w:tmpl w:val="C7C6B3E0"/>
    <w:lvl w:ilvl="0" w:tplc="470E7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6C3B27"/>
    <w:multiLevelType w:val="hybridMultilevel"/>
    <w:tmpl w:val="27CC474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65487"/>
    <w:multiLevelType w:val="hybridMultilevel"/>
    <w:tmpl w:val="099E4818"/>
    <w:lvl w:ilvl="0" w:tplc="153E30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2E"/>
    <w:rsid w:val="00026C22"/>
    <w:rsid w:val="000503EA"/>
    <w:rsid w:val="0029265E"/>
    <w:rsid w:val="00327462"/>
    <w:rsid w:val="003329A6"/>
    <w:rsid w:val="003406A1"/>
    <w:rsid w:val="00367F7A"/>
    <w:rsid w:val="00654568"/>
    <w:rsid w:val="00677F05"/>
    <w:rsid w:val="00687599"/>
    <w:rsid w:val="0073150C"/>
    <w:rsid w:val="00750112"/>
    <w:rsid w:val="00814DBF"/>
    <w:rsid w:val="00815D7B"/>
    <w:rsid w:val="009426C1"/>
    <w:rsid w:val="00A4067E"/>
    <w:rsid w:val="00A90968"/>
    <w:rsid w:val="00B67D78"/>
    <w:rsid w:val="00DE132F"/>
    <w:rsid w:val="00DF12C2"/>
    <w:rsid w:val="00E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306C"/>
  <w15:docId w15:val="{0FD439C4-814C-45A0-9D8D-6037ACED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472E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B472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72E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spacing w:val="8"/>
      <w:sz w:val="19"/>
      <w:szCs w:val="19"/>
      <w:lang w:eastAsia="en-US"/>
    </w:rPr>
  </w:style>
  <w:style w:type="character" w:customStyle="1" w:styleId="a4">
    <w:name w:val="Основной текст_"/>
    <w:link w:val="4"/>
    <w:locked/>
    <w:rsid w:val="00EB47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EB472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rsid w:val="00EB472E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40">
    <w:name w:val="Основной текст (4)_"/>
    <w:link w:val="41"/>
    <w:locked/>
    <w:rsid w:val="00EB472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B472E"/>
    <w:pPr>
      <w:widowControl w:val="0"/>
      <w:shd w:val="clear" w:color="auto" w:fill="FFFFFF"/>
      <w:spacing w:after="0" w:line="322" w:lineRule="exact"/>
    </w:pPr>
    <w:rPr>
      <w:rFonts w:ascii="Times New Roman" w:hAnsi="Times New Roman"/>
      <w:i/>
      <w:iCs/>
      <w:sz w:val="27"/>
      <w:szCs w:val="27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EB472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EB47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Курсив"/>
    <w:rsid w:val="00EB472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6">
    <w:name w:val="Strong"/>
    <w:uiPriority w:val="22"/>
    <w:qFormat/>
    <w:rsid w:val="00EB472E"/>
    <w:rPr>
      <w:b/>
      <w:bCs/>
    </w:rPr>
  </w:style>
  <w:style w:type="character" w:customStyle="1" w:styleId="a7">
    <w:name w:val="Нижний колонтитул Знак"/>
    <w:basedOn w:val="a0"/>
    <w:link w:val="a8"/>
    <w:rsid w:val="00A9096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A90968"/>
    <w:rPr>
      <w:rFonts w:ascii="Calibri" w:eastAsia="Times New Roman" w:hAnsi="Calibri" w:cs="Times New Roman"/>
      <w:lang w:eastAsia="ru-RU"/>
    </w:rPr>
  </w:style>
  <w:style w:type="character" w:customStyle="1" w:styleId="a9">
    <w:name w:val="Подпись к таблице_"/>
    <w:link w:val="aa"/>
    <w:locked/>
    <w:rsid w:val="00A909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90968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11">
    <w:name w:val="Основной текст + 11"/>
    <w:aliases w:val="5 pt,Не полужирный,Основной текст + 7 pt"/>
    <w:rsid w:val="00A9096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xt">
    <w:name w:val="txt"/>
    <w:basedOn w:val="a"/>
    <w:rsid w:val="00A90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4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06A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815D7B"/>
    <w:pPr>
      <w:spacing w:after="0" w:line="240" w:lineRule="auto"/>
      <w:jc w:val="center"/>
    </w:pPr>
    <w:rPr>
      <w:rFonts w:ascii="Times New Roman" w:hAnsi="Times New Roman"/>
      <w:b/>
      <w:sz w:val="25"/>
      <w:szCs w:val="20"/>
    </w:rPr>
  </w:style>
  <w:style w:type="character" w:customStyle="1" w:styleId="ae">
    <w:name w:val="Основной текст Знак"/>
    <w:basedOn w:val="a0"/>
    <w:link w:val="ad"/>
    <w:rsid w:val="00815D7B"/>
    <w:rPr>
      <w:rFonts w:ascii="Times New Roman" w:eastAsia="Times New Roman" w:hAnsi="Times New Roman" w:cs="Times New Roman"/>
      <w:b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16</cp:revision>
  <cp:lastPrinted>2020-01-23T07:11:00Z</cp:lastPrinted>
  <dcterms:created xsi:type="dcterms:W3CDTF">2020-01-22T06:08:00Z</dcterms:created>
  <dcterms:modified xsi:type="dcterms:W3CDTF">2021-04-01T12:15:00Z</dcterms:modified>
</cp:coreProperties>
</file>