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3B" w:rsidRDefault="00844B3B" w:rsidP="00844B3B">
      <w:pPr>
        <w:pStyle w:val="a5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</w:t>
      </w:r>
    </w:p>
    <w:p w:rsidR="00844B3B" w:rsidRDefault="00844B3B" w:rsidP="00844B3B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844B3B" w:rsidRDefault="00844B3B" w:rsidP="00844B3B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44B3B" w:rsidRDefault="00844B3B" w:rsidP="00844B3B">
      <w:pPr>
        <w:pStyle w:val="a5"/>
        <w:spacing w:after="0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«Аллергология и иммунология»</w:t>
      </w:r>
    </w:p>
    <w:p w:rsidR="00844B3B" w:rsidRDefault="00844B3B" w:rsidP="00844B3B">
      <w:pPr>
        <w:pStyle w:val="a5"/>
        <w:spacing w:after="0"/>
        <w:ind w:left="0" w:firstLine="709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31.08.19</w:t>
      </w:r>
    </w:p>
    <w:p w:rsidR="00844B3B" w:rsidRDefault="00844B3B" w:rsidP="00844B3B">
      <w:pPr>
        <w:pStyle w:val="a5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844B3B" w:rsidRDefault="00844B3B" w:rsidP="00844B3B">
      <w:pPr>
        <w:shd w:val="clear" w:color="auto" w:fill="FFFFFF"/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Направление подготовки (специальность):</w:t>
      </w:r>
      <w:r w:rsidR="00591F7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31.08.19 «Педиатрия»</w:t>
      </w:r>
    </w:p>
    <w:p w:rsidR="00844B3B" w:rsidRDefault="00844B3B" w:rsidP="00844B3B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Уровень высшего образования:</w:t>
      </w:r>
      <w:r w:rsidR="000A2D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ординатура</w:t>
      </w:r>
    </w:p>
    <w:p w:rsidR="00844B3B" w:rsidRDefault="00844B3B" w:rsidP="00844B3B">
      <w:pPr>
        <w:spacing w:line="276" w:lineRule="auto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Квалификация выпускника:</w:t>
      </w:r>
      <w:r w:rsidR="000A2D5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Врач-педиатр</w:t>
      </w:r>
    </w:p>
    <w:p w:rsidR="00844B3B" w:rsidRDefault="00844B3B" w:rsidP="00844B3B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Кафедра:</w:t>
      </w:r>
      <w:r>
        <w:rPr>
          <w:sz w:val="28"/>
          <w:szCs w:val="28"/>
        </w:rPr>
        <w:t xml:space="preserve"> </w:t>
      </w:r>
      <w:r w:rsidR="000A2D5D">
        <w:rPr>
          <w:sz w:val="28"/>
          <w:szCs w:val="28"/>
        </w:rPr>
        <w:t>факультетской и госпитальной педиатрии</w:t>
      </w:r>
    </w:p>
    <w:p w:rsidR="00844B3B" w:rsidRDefault="00844B3B" w:rsidP="00844B3B">
      <w:pPr>
        <w:tabs>
          <w:tab w:val="center" w:pos="4677"/>
          <w:tab w:val="left" w:pos="6454"/>
          <w:tab w:val="left" w:pos="8137"/>
        </w:tabs>
        <w:spacing w:line="276" w:lineRule="auto"/>
        <w:rPr>
          <w:sz w:val="28"/>
          <w:szCs w:val="28"/>
          <w:vertAlign w:val="subscript"/>
        </w:rPr>
      </w:pPr>
      <w:r>
        <w:rPr>
          <w:b/>
          <w:sz w:val="28"/>
          <w:szCs w:val="28"/>
        </w:rPr>
        <w:t>Форма  обучения:</w:t>
      </w:r>
      <w:r>
        <w:rPr>
          <w:sz w:val="28"/>
          <w:szCs w:val="28"/>
        </w:rPr>
        <w:t xml:space="preserve"> очная</w:t>
      </w:r>
    </w:p>
    <w:p w:rsidR="00844B3B" w:rsidRDefault="00844B3B" w:rsidP="00844B3B">
      <w:pPr>
        <w:spacing w:line="276" w:lineRule="auto"/>
        <w:ind w:firstLine="709"/>
        <w:rPr>
          <w:i/>
          <w:sz w:val="28"/>
          <w:szCs w:val="28"/>
        </w:rPr>
      </w:pPr>
    </w:p>
    <w:p w:rsidR="00844B3B" w:rsidRDefault="00844B3B" w:rsidP="00844B3B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1. Цель и задачи освоения дисциплины </w:t>
      </w:r>
    </w:p>
    <w:p w:rsidR="00844B3B" w:rsidRDefault="00844B3B" w:rsidP="00844B3B">
      <w:pPr>
        <w:pStyle w:val="a6"/>
        <w:spacing w:line="240" w:lineRule="auto"/>
        <w:ind w:left="0" w:firstLine="708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Цель освоения дисциплины </w:t>
      </w:r>
      <w:r w:rsidRPr="00844B3B">
        <w:rPr>
          <w:sz w:val="28"/>
          <w:szCs w:val="28"/>
        </w:rPr>
        <w:t xml:space="preserve">«Аллергологии и иммунология» в ординатуре по специальности </w:t>
      </w:r>
      <w:r>
        <w:rPr>
          <w:sz w:val="28"/>
          <w:szCs w:val="28"/>
        </w:rPr>
        <w:t xml:space="preserve"> </w:t>
      </w:r>
      <w:r w:rsidRPr="00844B3B">
        <w:rPr>
          <w:color w:val="FF0000"/>
          <w:sz w:val="28"/>
          <w:szCs w:val="28"/>
        </w:rPr>
        <w:t>31.08.19 «Педиатрия»</w:t>
      </w:r>
      <w:r w:rsidRPr="00844B3B">
        <w:rPr>
          <w:sz w:val="28"/>
          <w:szCs w:val="28"/>
        </w:rPr>
        <w:t xml:space="preserve"> – </w:t>
      </w:r>
      <w:r w:rsidRPr="00844B3B">
        <w:rPr>
          <w:bCs/>
          <w:color w:val="505050"/>
          <w:sz w:val="28"/>
          <w:szCs w:val="28"/>
          <w:shd w:val="clear" w:color="auto" w:fill="FFFFFF"/>
        </w:rPr>
        <w:t>освоения</w:t>
      </w:r>
      <w:r w:rsidRPr="00844B3B">
        <w:rPr>
          <w:b/>
          <w:bCs/>
          <w:color w:val="505050"/>
          <w:sz w:val="28"/>
          <w:szCs w:val="28"/>
        </w:rPr>
        <w:t> </w:t>
      </w:r>
      <w:r w:rsidRPr="00844B3B">
        <w:rPr>
          <w:color w:val="505050"/>
          <w:sz w:val="28"/>
          <w:szCs w:val="28"/>
          <w:shd w:val="clear" w:color="auto" w:fill="FFFFFF"/>
        </w:rPr>
        <w:t xml:space="preserve">дисциплины  </w:t>
      </w:r>
      <w:r w:rsidRPr="00844B3B">
        <w:rPr>
          <w:rFonts w:eastAsia="Calibri"/>
          <w:sz w:val="28"/>
          <w:szCs w:val="28"/>
        </w:rPr>
        <w:t>«</w:t>
      </w:r>
      <w:r w:rsidRPr="00844B3B">
        <w:rPr>
          <w:color w:val="505050"/>
          <w:sz w:val="28"/>
          <w:szCs w:val="28"/>
          <w:shd w:val="clear" w:color="auto" w:fill="FFFFFF"/>
        </w:rPr>
        <w:t xml:space="preserve">аллергология и иммунология </w:t>
      </w:r>
      <w:r w:rsidRPr="00844B3B">
        <w:rPr>
          <w:rFonts w:eastAsia="Calibri"/>
          <w:sz w:val="28"/>
          <w:szCs w:val="28"/>
        </w:rPr>
        <w:t xml:space="preserve">» </w:t>
      </w:r>
      <w:r w:rsidRPr="00844B3B">
        <w:rPr>
          <w:color w:val="505050"/>
          <w:sz w:val="28"/>
          <w:szCs w:val="28"/>
          <w:shd w:val="clear" w:color="auto" w:fill="FFFFFF"/>
        </w:rPr>
        <w:t xml:space="preserve">(далее – дисциплина) состоят в изучении структуры, закономерностей развития и функционирования иммунной системы организма человека в норме и при патологии, </w:t>
      </w:r>
      <w:proofErr w:type="spellStart"/>
      <w:r w:rsidRPr="00844B3B">
        <w:rPr>
          <w:color w:val="505050"/>
          <w:sz w:val="28"/>
          <w:szCs w:val="28"/>
          <w:shd w:val="clear" w:color="auto" w:fill="FFFFFF"/>
        </w:rPr>
        <w:t>аллерго</w:t>
      </w:r>
      <w:proofErr w:type="spellEnd"/>
      <w:r w:rsidRPr="00844B3B">
        <w:rPr>
          <w:color w:val="505050"/>
          <w:sz w:val="28"/>
          <w:szCs w:val="28"/>
          <w:shd w:val="clear" w:color="auto" w:fill="FFFFFF"/>
        </w:rPr>
        <w:t xml:space="preserve">-иммунодиагностика, иммунотерапии и иммунопрофилактики заболеваний для выполнения профессиональных обязанностей, касающихся </w:t>
      </w:r>
      <w:proofErr w:type="spellStart"/>
      <w:r w:rsidRPr="00844B3B">
        <w:rPr>
          <w:color w:val="505050"/>
          <w:sz w:val="28"/>
          <w:szCs w:val="28"/>
          <w:shd w:val="clear" w:color="auto" w:fill="FFFFFF"/>
        </w:rPr>
        <w:t>аллерго</w:t>
      </w:r>
      <w:proofErr w:type="spellEnd"/>
      <w:r w:rsidRPr="00844B3B">
        <w:rPr>
          <w:color w:val="505050"/>
          <w:sz w:val="28"/>
          <w:szCs w:val="28"/>
          <w:shd w:val="clear" w:color="auto" w:fill="FFFFFF"/>
        </w:rPr>
        <w:t>-иммунологических аспектов профессиональной деятельности специалиста:</w:t>
      </w:r>
      <w:r w:rsidRPr="000E6E0F">
        <w:rPr>
          <w:color w:val="505050"/>
        </w:rPr>
        <w:t> </w:t>
      </w:r>
    </w:p>
    <w:p w:rsidR="00844B3B" w:rsidRDefault="00844B3B" w:rsidP="00844B3B">
      <w:pPr>
        <w:pStyle w:val="4"/>
        <w:shd w:val="clear" w:color="auto" w:fill="auto"/>
        <w:spacing w:line="240" w:lineRule="auto"/>
        <w:ind w:left="-567" w:firstLine="567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Задачи:</w:t>
      </w:r>
    </w:p>
    <w:p w:rsidR="00844B3B" w:rsidRDefault="00844B3B" w:rsidP="00844B3B">
      <w:pPr>
        <w:pStyle w:val="4"/>
        <w:shd w:val="clear" w:color="auto" w:fill="auto"/>
        <w:spacing w:line="240" w:lineRule="auto"/>
        <w:ind w:left="-567" w:firstLine="567"/>
        <w:rPr>
          <w:color w:val="000000"/>
          <w:sz w:val="28"/>
          <w:szCs w:val="28"/>
          <w:u w:val="single"/>
        </w:rPr>
      </w:pPr>
    </w:p>
    <w:p w:rsidR="00844B3B" w:rsidRPr="00844B3B" w:rsidRDefault="00844B3B" w:rsidP="00844B3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B3B">
        <w:rPr>
          <w:rFonts w:ascii="Times New Roman" w:hAnsi="Times New Roman"/>
          <w:color w:val="505050"/>
          <w:sz w:val="28"/>
          <w:szCs w:val="28"/>
        </w:rPr>
        <w:t>овладение студентами системными знаниями о структуре, функции иммунной системы человека и ее роли в сохранении структурной и функциональной цельности организма, поддержании его гомеостаза и биологической индивидуальности;</w:t>
      </w:r>
    </w:p>
    <w:p w:rsidR="00844B3B" w:rsidRPr="00844B3B" w:rsidRDefault="00844B3B" w:rsidP="00844B3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B3B">
        <w:rPr>
          <w:rFonts w:ascii="Times New Roman" w:hAnsi="Times New Roman"/>
          <w:color w:val="505050"/>
          <w:sz w:val="28"/>
          <w:szCs w:val="28"/>
        </w:rPr>
        <w:t>формирование у студентов знаний, необходимых для понимания современных представлений об этиологии, триггерных механизмах и патогенезе стоматологических заболеваний;</w:t>
      </w:r>
    </w:p>
    <w:p w:rsidR="00844B3B" w:rsidRPr="00844B3B" w:rsidRDefault="00844B3B" w:rsidP="00844B3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B3B">
        <w:rPr>
          <w:rFonts w:ascii="Times New Roman" w:hAnsi="Times New Roman"/>
          <w:color w:val="505050"/>
          <w:sz w:val="28"/>
          <w:szCs w:val="28"/>
        </w:rPr>
        <w:t xml:space="preserve">приобретение студентами знаний в области </w:t>
      </w:r>
      <w:proofErr w:type="spellStart"/>
      <w:r w:rsidRPr="00844B3B">
        <w:rPr>
          <w:rFonts w:ascii="Times New Roman" w:hAnsi="Times New Roman"/>
          <w:color w:val="505050"/>
          <w:sz w:val="28"/>
          <w:szCs w:val="28"/>
        </w:rPr>
        <w:t>иммунодефицитных</w:t>
      </w:r>
      <w:proofErr w:type="spellEnd"/>
      <w:r w:rsidRPr="00844B3B">
        <w:rPr>
          <w:rFonts w:ascii="Times New Roman" w:hAnsi="Times New Roman"/>
          <w:color w:val="505050"/>
          <w:sz w:val="28"/>
          <w:szCs w:val="28"/>
        </w:rPr>
        <w:t xml:space="preserve"> состояний и аллергических и аутоиммунных заболеваний с синдромом иммунного воспаления;</w:t>
      </w:r>
    </w:p>
    <w:p w:rsidR="00844B3B" w:rsidRPr="00844B3B" w:rsidRDefault="00844B3B" w:rsidP="00844B3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B3B">
        <w:rPr>
          <w:rFonts w:ascii="Times New Roman" w:hAnsi="Times New Roman"/>
          <w:color w:val="505050"/>
          <w:sz w:val="28"/>
          <w:szCs w:val="28"/>
        </w:rPr>
        <w:t xml:space="preserve">обучение студентов основным методам оценки иммунного статуса человека, интерпретации результатов исследования состояния иммунной системы, формирование методологических основ постановки иммунологического и </w:t>
      </w:r>
      <w:proofErr w:type="spellStart"/>
      <w:r w:rsidRPr="00844B3B">
        <w:rPr>
          <w:rFonts w:ascii="Times New Roman" w:hAnsi="Times New Roman"/>
          <w:color w:val="505050"/>
          <w:sz w:val="28"/>
          <w:szCs w:val="28"/>
        </w:rPr>
        <w:t>аллергологического</w:t>
      </w:r>
      <w:proofErr w:type="spellEnd"/>
      <w:r w:rsidRPr="00844B3B">
        <w:rPr>
          <w:rFonts w:ascii="Times New Roman" w:hAnsi="Times New Roman"/>
          <w:color w:val="505050"/>
          <w:sz w:val="28"/>
          <w:szCs w:val="28"/>
        </w:rPr>
        <w:t xml:space="preserve"> диагноза;</w:t>
      </w:r>
    </w:p>
    <w:p w:rsidR="00844B3B" w:rsidRPr="00844B3B" w:rsidRDefault="00844B3B" w:rsidP="00844B3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B3B">
        <w:rPr>
          <w:rFonts w:ascii="Times New Roman" w:hAnsi="Times New Roman"/>
          <w:color w:val="505050"/>
          <w:sz w:val="28"/>
          <w:szCs w:val="28"/>
        </w:rPr>
        <w:t>освоение важнейших методов иммунодиагностики стоматологических заболеваний;</w:t>
      </w:r>
    </w:p>
    <w:p w:rsidR="00844B3B" w:rsidRPr="00844B3B" w:rsidRDefault="00844B3B" w:rsidP="00844B3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44B3B">
        <w:rPr>
          <w:rFonts w:ascii="Times New Roman" w:hAnsi="Times New Roman"/>
          <w:color w:val="505050"/>
          <w:sz w:val="28"/>
          <w:szCs w:val="28"/>
        </w:rPr>
        <w:t xml:space="preserve">формирование способности и готовности осуществлять консультативную, информационно-просветительскую деятельность, обосновывать с иммунологических позиций выбор медицинских иммунобиологических и </w:t>
      </w:r>
      <w:proofErr w:type="spellStart"/>
      <w:r w:rsidRPr="00844B3B">
        <w:rPr>
          <w:rFonts w:ascii="Times New Roman" w:hAnsi="Times New Roman"/>
          <w:color w:val="505050"/>
          <w:sz w:val="28"/>
          <w:szCs w:val="28"/>
        </w:rPr>
        <w:t>иммунотропных</w:t>
      </w:r>
      <w:proofErr w:type="spellEnd"/>
      <w:r w:rsidRPr="00844B3B">
        <w:rPr>
          <w:rFonts w:ascii="Times New Roman" w:hAnsi="Times New Roman"/>
          <w:color w:val="505050"/>
          <w:sz w:val="28"/>
          <w:szCs w:val="28"/>
        </w:rPr>
        <w:t xml:space="preserve"> препаратов для диагностики, </w:t>
      </w:r>
      <w:r w:rsidRPr="00844B3B">
        <w:rPr>
          <w:rFonts w:ascii="Times New Roman" w:hAnsi="Times New Roman"/>
          <w:color w:val="505050"/>
          <w:sz w:val="28"/>
          <w:szCs w:val="28"/>
        </w:rPr>
        <w:lastRenderedPageBreak/>
        <w:t>лечения и профилактики стоматологических заболеваний; формирование навыков изучения научной литературы.</w:t>
      </w:r>
    </w:p>
    <w:p w:rsidR="00844B3B" w:rsidRPr="00844B3B" w:rsidRDefault="00844B3B" w:rsidP="00844B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4B3B" w:rsidRPr="00844B3B" w:rsidRDefault="00844B3B" w:rsidP="00844B3B">
      <w:pPr>
        <w:jc w:val="both"/>
        <w:rPr>
          <w:color w:val="000000"/>
          <w:sz w:val="28"/>
          <w:szCs w:val="28"/>
        </w:rPr>
      </w:pPr>
    </w:p>
    <w:p w:rsidR="00844B3B" w:rsidRDefault="00844B3B" w:rsidP="00844B3B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:rsidR="00844B3B" w:rsidRDefault="00844B3B" w:rsidP="00844B3B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844B3B" w:rsidRDefault="00844B3B" w:rsidP="00844B3B">
      <w:pPr>
        <w:ind w:firstLine="70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Формируемые в процессе изучения </w:t>
      </w:r>
      <w:proofErr w:type="gramStart"/>
      <w:r>
        <w:rPr>
          <w:b/>
          <w:bCs/>
          <w:iCs/>
          <w:color w:val="000000"/>
          <w:sz w:val="28"/>
          <w:szCs w:val="28"/>
        </w:rPr>
        <w:t xml:space="preserve">дисциплины </w:t>
      </w:r>
      <w:r w:rsidR="0094350D">
        <w:rPr>
          <w:b/>
          <w:bCs/>
          <w:iCs/>
          <w:color w:val="000000"/>
          <w:sz w:val="28"/>
          <w:szCs w:val="28"/>
        </w:rPr>
        <w:t xml:space="preserve"> </w:t>
      </w:r>
      <w:r>
        <w:rPr>
          <w:b/>
          <w:bCs/>
          <w:iCs/>
          <w:color w:val="000000"/>
          <w:sz w:val="28"/>
          <w:szCs w:val="28"/>
        </w:rPr>
        <w:t>компетенции</w:t>
      </w:r>
      <w:proofErr w:type="gramEnd"/>
      <w:r>
        <w:rPr>
          <w:b/>
          <w:bCs/>
          <w:iCs/>
          <w:color w:val="000000"/>
          <w:sz w:val="28"/>
          <w:szCs w:val="28"/>
        </w:rPr>
        <w:t xml:space="preserve">: </w:t>
      </w:r>
      <w:r>
        <w:rPr>
          <w:b/>
          <w:sz w:val="28"/>
          <w:szCs w:val="28"/>
          <w:lang w:eastAsia="en-US"/>
        </w:rPr>
        <w:t>ПК-3,  ПК-5, ПК-6</w:t>
      </w:r>
      <w:r w:rsidR="000A2D5D">
        <w:rPr>
          <w:b/>
          <w:sz w:val="28"/>
          <w:szCs w:val="28"/>
          <w:lang w:eastAsia="en-US"/>
        </w:rPr>
        <w:t>.</w:t>
      </w:r>
    </w:p>
    <w:p w:rsidR="00844B3B" w:rsidRDefault="00844B3B" w:rsidP="00844B3B">
      <w:pPr>
        <w:shd w:val="clear" w:color="auto" w:fill="FFFFFF"/>
        <w:spacing w:line="276" w:lineRule="auto"/>
        <w:jc w:val="both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3. Место учебной </w:t>
      </w:r>
      <w:proofErr w:type="gramStart"/>
      <w:r>
        <w:rPr>
          <w:b/>
          <w:bCs/>
          <w:spacing w:val="-5"/>
          <w:sz w:val="28"/>
          <w:szCs w:val="28"/>
        </w:rPr>
        <w:t xml:space="preserve">дисциплины </w:t>
      </w:r>
      <w:r w:rsidR="0094350D">
        <w:rPr>
          <w:b/>
          <w:bCs/>
          <w:spacing w:val="-4"/>
          <w:sz w:val="28"/>
          <w:szCs w:val="28"/>
        </w:rPr>
        <w:t xml:space="preserve"> </w:t>
      </w:r>
      <w:r>
        <w:rPr>
          <w:b/>
          <w:bCs/>
          <w:spacing w:val="-5"/>
          <w:sz w:val="28"/>
          <w:szCs w:val="28"/>
        </w:rPr>
        <w:t>в</w:t>
      </w:r>
      <w:proofErr w:type="gramEnd"/>
      <w:r>
        <w:rPr>
          <w:b/>
          <w:bCs/>
          <w:spacing w:val="-5"/>
          <w:sz w:val="28"/>
          <w:szCs w:val="28"/>
        </w:rPr>
        <w:t xml:space="preserve"> структуре образовательной программы</w:t>
      </w:r>
    </w:p>
    <w:p w:rsidR="000A2D5D" w:rsidRPr="000E6E0F" w:rsidRDefault="00844B3B" w:rsidP="000A2D5D">
      <w:pPr>
        <w:pStyle w:val="a3"/>
        <w:suppressAutoHyphens/>
        <w:spacing w:after="0"/>
        <w:ind w:firstLine="708"/>
        <w:jc w:val="both"/>
      </w:pPr>
      <w:r>
        <w:rPr>
          <w:sz w:val="28"/>
          <w:szCs w:val="28"/>
        </w:rPr>
        <w:t>Рабочая программ</w:t>
      </w:r>
      <w:r w:rsidR="00E04100">
        <w:rPr>
          <w:sz w:val="28"/>
          <w:szCs w:val="28"/>
        </w:rPr>
        <w:t>а</w:t>
      </w:r>
      <w:r>
        <w:rPr>
          <w:sz w:val="28"/>
          <w:szCs w:val="28"/>
        </w:rPr>
        <w:t xml:space="preserve"> учебной </w:t>
      </w:r>
      <w:r w:rsidR="000A2D5D">
        <w:rPr>
          <w:sz w:val="28"/>
          <w:szCs w:val="28"/>
        </w:rPr>
        <w:t>Дисциплины</w:t>
      </w:r>
      <w:r w:rsidR="000A2D5D" w:rsidRPr="000A2D5D">
        <w:rPr>
          <w:sz w:val="28"/>
          <w:szCs w:val="28"/>
        </w:rPr>
        <w:t xml:space="preserve"> «Аллергология и иммунология» относится к блоку </w:t>
      </w:r>
      <w:r w:rsidR="000A2D5D" w:rsidRPr="000A2D5D">
        <w:rPr>
          <w:color w:val="000000"/>
          <w:sz w:val="28"/>
          <w:szCs w:val="28"/>
        </w:rPr>
        <w:t xml:space="preserve">Б1. В.ДВ.1.1 вариативной части дисциплин </w:t>
      </w:r>
      <w:r w:rsidR="000A2D5D" w:rsidRPr="000A2D5D">
        <w:rPr>
          <w:sz w:val="28"/>
          <w:szCs w:val="28"/>
        </w:rPr>
        <w:t xml:space="preserve">ОПОП </w:t>
      </w:r>
      <w:proofErr w:type="gramStart"/>
      <w:r w:rsidR="000A2D5D" w:rsidRPr="000A2D5D">
        <w:rPr>
          <w:sz w:val="28"/>
          <w:szCs w:val="28"/>
        </w:rPr>
        <w:t>ВО</w:t>
      </w:r>
      <w:r w:rsidR="0051182F">
        <w:rPr>
          <w:sz w:val="28"/>
          <w:szCs w:val="28"/>
        </w:rPr>
        <w:t xml:space="preserve"> </w:t>
      </w:r>
      <w:r w:rsidR="000A2D5D" w:rsidRPr="000A2D5D">
        <w:rPr>
          <w:sz w:val="28"/>
          <w:szCs w:val="28"/>
        </w:rPr>
        <w:t xml:space="preserve"> по</w:t>
      </w:r>
      <w:proofErr w:type="gramEnd"/>
      <w:r w:rsidR="000A2D5D" w:rsidRPr="000A2D5D">
        <w:rPr>
          <w:sz w:val="28"/>
          <w:szCs w:val="28"/>
        </w:rPr>
        <w:t xml:space="preserve"> направлению подготовки 31.08.19 «Педиатрия» и осваивается в 1 семестре. Изучение дисциплины направлено на формирование компетенций врача, обеспечивающих выполнение основных видов деятельности врача.</w:t>
      </w:r>
      <w:r w:rsidR="000A2D5D" w:rsidRPr="000E6E0F">
        <w:t xml:space="preserve"> </w:t>
      </w:r>
    </w:p>
    <w:p w:rsidR="000A2D5D" w:rsidRPr="000E6E0F" w:rsidRDefault="000A2D5D" w:rsidP="000A2D5D">
      <w:pPr>
        <w:pStyle w:val="a3"/>
        <w:suppressAutoHyphens/>
        <w:spacing w:after="0"/>
        <w:ind w:firstLine="708"/>
        <w:jc w:val="both"/>
      </w:pPr>
    </w:p>
    <w:p w:rsidR="00844B3B" w:rsidRDefault="00844B3B" w:rsidP="00844B3B">
      <w:pPr>
        <w:pStyle w:val="a3"/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4B3B" w:rsidRDefault="00844B3B" w:rsidP="00844B3B">
      <w:pPr>
        <w:shd w:val="clear" w:color="auto" w:fill="FFFFFF"/>
        <w:spacing w:line="276" w:lineRule="auto"/>
        <w:jc w:val="both"/>
        <w:rPr>
          <w:iCs/>
          <w:spacing w:val="-6"/>
          <w:sz w:val="28"/>
          <w:szCs w:val="28"/>
        </w:rPr>
      </w:pPr>
    </w:p>
    <w:p w:rsidR="00844B3B" w:rsidRDefault="00844B3B" w:rsidP="00844B3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4. Трудоемкость учебной </w:t>
      </w:r>
      <w:proofErr w:type="gramStart"/>
      <w:r>
        <w:rPr>
          <w:b/>
          <w:spacing w:val="-6"/>
          <w:sz w:val="28"/>
          <w:szCs w:val="28"/>
        </w:rPr>
        <w:t xml:space="preserve">дисциплины </w:t>
      </w:r>
      <w:r w:rsidR="0094350D">
        <w:rPr>
          <w:b/>
          <w:bCs/>
          <w:spacing w:val="-4"/>
          <w:sz w:val="28"/>
          <w:szCs w:val="28"/>
        </w:rPr>
        <w:t xml:space="preserve"> </w:t>
      </w:r>
      <w:r w:rsidR="000A2D5D">
        <w:rPr>
          <w:b/>
          <w:spacing w:val="-6"/>
          <w:sz w:val="28"/>
          <w:szCs w:val="28"/>
        </w:rPr>
        <w:t>с</w:t>
      </w:r>
      <w:r>
        <w:rPr>
          <w:b/>
          <w:spacing w:val="-6"/>
          <w:sz w:val="28"/>
          <w:szCs w:val="28"/>
        </w:rPr>
        <w:t>оставляет</w:t>
      </w:r>
      <w:proofErr w:type="gramEnd"/>
      <w:r>
        <w:rPr>
          <w:b/>
          <w:color w:val="FF0000"/>
          <w:sz w:val="28"/>
          <w:szCs w:val="28"/>
        </w:rPr>
        <w:t xml:space="preserve"> </w:t>
      </w:r>
      <w:r w:rsidR="005B05D8">
        <w:rPr>
          <w:b/>
          <w:color w:val="FF0000"/>
          <w:sz w:val="28"/>
          <w:szCs w:val="28"/>
        </w:rPr>
        <w:t>4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pacing w:val="-6"/>
          <w:sz w:val="28"/>
          <w:szCs w:val="28"/>
        </w:rPr>
        <w:t>зачетные</w:t>
      </w:r>
      <w:r>
        <w:rPr>
          <w:b/>
          <w:spacing w:val="-6"/>
          <w:sz w:val="28"/>
          <w:szCs w:val="28"/>
        </w:rPr>
        <w:t xml:space="preserve"> единицы,</w:t>
      </w:r>
      <w:r>
        <w:rPr>
          <w:b/>
          <w:color w:val="FF0000"/>
          <w:sz w:val="28"/>
          <w:szCs w:val="28"/>
        </w:rPr>
        <w:t xml:space="preserve"> </w:t>
      </w:r>
      <w:r w:rsidR="005B05D8">
        <w:rPr>
          <w:b/>
          <w:color w:val="FF0000"/>
          <w:sz w:val="28"/>
          <w:szCs w:val="28"/>
        </w:rPr>
        <w:t>144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академических </w:t>
      </w:r>
      <w:r>
        <w:rPr>
          <w:b/>
          <w:spacing w:val="-10"/>
          <w:sz w:val="28"/>
          <w:szCs w:val="28"/>
        </w:rPr>
        <w:t>часов.</w:t>
      </w:r>
    </w:p>
    <w:p w:rsidR="00844B3B" w:rsidRDefault="005B05D8" w:rsidP="00844B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Лекции - </w:t>
      </w:r>
      <w:r w:rsidR="00844B3B">
        <w:rPr>
          <w:sz w:val="28"/>
          <w:szCs w:val="28"/>
        </w:rPr>
        <w:t>2 ч.</w:t>
      </w:r>
    </w:p>
    <w:p w:rsidR="00844B3B" w:rsidRDefault="00844B3B" w:rsidP="00844B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- </w:t>
      </w:r>
      <w:r w:rsidR="005B05D8">
        <w:rPr>
          <w:sz w:val="28"/>
          <w:szCs w:val="28"/>
        </w:rPr>
        <w:t>34</w:t>
      </w:r>
    </w:p>
    <w:p w:rsidR="00844B3B" w:rsidRDefault="00844B3B" w:rsidP="00844B3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- </w:t>
      </w:r>
      <w:r w:rsidR="005B05D8">
        <w:rPr>
          <w:sz w:val="28"/>
          <w:szCs w:val="28"/>
        </w:rPr>
        <w:t>108</w:t>
      </w:r>
      <w:r>
        <w:rPr>
          <w:sz w:val="28"/>
          <w:szCs w:val="28"/>
        </w:rPr>
        <w:t xml:space="preserve"> ч.</w:t>
      </w:r>
    </w:p>
    <w:p w:rsidR="00844B3B" w:rsidRDefault="00844B3B" w:rsidP="00844B3B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 xml:space="preserve">5.  Основные разделы </w:t>
      </w:r>
      <w:proofErr w:type="gramStart"/>
      <w:r>
        <w:rPr>
          <w:b/>
          <w:spacing w:val="-10"/>
          <w:sz w:val="28"/>
          <w:szCs w:val="28"/>
        </w:rPr>
        <w:t>дисциплины</w:t>
      </w:r>
      <w:r w:rsidR="0094350D">
        <w:rPr>
          <w:b/>
          <w:spacing w:val="-10"/>
          <w:sz w:val="28"/>
          <w:szCs w:val="28"/>
        </w:rPr>
        <w:t xml:space="preserve"> </w:t>
      </w:r>
      <w:bookmarkStart w:id="0" w:name="_GoBack"/>
      <w:bookmarkEnd w:id="0"/>
      <w:r>
        <w:rPr>
          <w:b/>
          <w:spacing w:val="-10"/>
          <w:sz w:val="28"/>
          <w:szCs w:val="28"/>
        </w:rPr>
        <w:t>.</w:t>
      </w:r>
      <w:proofErr w:type="gramEnd"/>
      <w:r>
        <w:rPr>
          <w:b/>
          <w:spacing w:val="-10"/>
          <w:sz w:val="28"/>
          <w:szCs w:val="28"/>
        </w:rPr>
        <w:t xml:space="preserve"> </w:t>
      </w:r>
    </w:p>
    <w:p w:rsidR="00844B3B" w:rsidRDefault="00844B3B" w:rsidP="000A2D5D">
      <w:pPr>
        <w:widowControl w:val="0"/>
        <w:tabs>
          <w:tab w:val="left" w:pos="1778"/>
        </w:tabs>
        <w:spacing w:line="413" w:lineRule="exact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Раздел 1. </w:t>
      </w:r>
      <w:r w:rsidR="000A2D5D">
        <w:t>Строение и функции иммунной системы.</w:t>
      </w:r>
    </w:p>
    <w:p w:rsidR="00844B3B" w:rsidRDefault="00844B3B" w:rsidP="000A2D5D">
      <w:pPr>
        <w:pStyle w:val="a8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Раздел 2.</w:t>
      </w:r>
      <w:r>
        <w:rPr>
          <w:sz w:val="28"/>
          <w:szCs w:val="28"/>
        </w:rPr>
        <w:t xml:space="preserve"> </w:t>
      </w:r>
      <w:r w:rsidR="000A2D5D">
        <w:rPr>
          <w:rFonts w:ascii="Times New Roman" w:hAnsi="Times New Roman" w:cs="Times New Roman"/>
          <w:sz w:val="24"/>
          <w:szCs w:val="24"/>
        </w:rPr>
        <w:t>Врожденный и адаптивный иммунитет</w:t>
      </w:r>
    </w:p>
    <w:p w:rsidR="000A2D5D" w:rsidRPr="000E6E0F" w:rsidRDefault="00844B3B" w:rsidP="000A2D5D">
      <w:pPr>
        <w:jc w:val="both"/>
      </w:pPr>
      <w:r>
        <w:rPr>
          <w:spacing w:val="-10"/>
          <w:sz w:val="28"/>
          <w:szCs w:val="28"/>
        </w:rPr>
        <w:t>Раздел 3.</w:t>
      </w:r>
      <w:r>
        <w:rPr>
          <w:sz w:val="28"/>
          <w:szCs w:val="28"/>
        </w:rPr>
        <w:t xml:space="preserve"> </w:t>
      </w:r>
      <w:r w:rsidR="000A2D5D">
        <w:t>Антигены и антитела</w:t>
      </w:r>
    </w:p>
    <w:p w:rsidR="000A2D5D" w:rsidRDefault="00844B3B" w:rsidP="000A2D5D">
      <w:pPr>
        <w:jc w:val="both"/>
      </w:pPr>
      <w:r>
        <w:rPr>
          <w:spacing w:val="-10"/>
          <w:sz w:val="28"/>
          <w:szCs w:val="28"/>
        </w:rPr>
        <w:t xml:space="preserve">Раздел 4. </w:t>
      </w:r>
      <w:r w:rsidR="000A2D5D">
        <w:t>Т и В лимфоциты (</w:t>
      </w:r>
      <w:proofErr w:type="gramStart"/>
      <w:r w:rsidR="000A2D5D">
        <w:t>строение  рецептора</w:t>
      </w:r>
      <w:proofErr w:type="gramEnd"/>
      <w:r w:rsidR="000A2D5D">
        <w:t xml:space="preserve"> и дифференцировка)</w:t>
      </w:r>
    </w:p>
    <w:p w:rsidR="000A2D5D" w:rsidRDefault="00844B3B" w:rsidP="000A2D5D">
      <w:p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Раздел 5</w:t>
      </w:r>
      <w:r w:rsidR="000A2D5D">
        <w:rPr>
          <w:spacing w:val="-10"/>
          <w:sz w:val="28"/>
          <w:szCs w:val="28"/>
        </w:rPr>
        <w:t>.</w:t>
      </w:r>
      <w:r w:rsidR="000A2D5D">
        <w:t xml:space="preserve">  Цитокины</w:t>
      </w:r>
    </w:p>
    <w:p w:rsidR="00844B3B" w:rsidRDefault="000A2D5D" w:rsidP="000A2D5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6</w:t>
      </w:r>
      <w:r>
        <w:t xml:space="preserve">. </w:t>
      </w:r>
      <w:r w:rsidR="005B05D8" w:rsidRPr="000E6E0F">
        <w:t xml:space="preserve">Главный комплекс </w:t>
      </w:r>
      <w:proofErr w:type="spellStart"/>
      <w:r w:rsidR="005B05D8" w:rsidRPr="000E6E0F">
        <w:t>гистосовместимости</w:t>
      </w:r>
      <w:proofErr w:type="spellEnd"/>
      <w:r w:rsidR="005B05D8">
        <w:t xml:space="preserve">    </w:t>
      </w:r>
      <w:r w:rsidR="005B05D8" w:rsidRPr="000E6E0F">
        <w:t>HLA</w:t>
      </w:r>
      <w:r w:rsidR="005B05D8">
        <w:t>.</w:t>
      </w:r>
    </w:p>
    <w:p w:rsidR="00844B3B" w:rsidRDefault="000A2D5D" w:rsidP="005B05D8">
      <w:pPr>
        <w:tabs>
          <w:tab w:val="left" w:pos="930"/>
          <w:tab w:val="center" w:pos="1418"/>
        </w:tabs>
      </w:pPr>
      <w:r>
        <w:rPr>
          <w:spacing w:val="-10"/>
          <w:sz w:val="28"/>
          <w:szCs w:val="28"/>
        </w:rPr>
        <w:t>Раздел 7</w:t>
      </w:r>
      <w:r w:rsidR="00844B3B">
        <w:rPr>
          <w:spacing w:val="-10"/>
          <w:sz w:val="28"/>
          <w:szCs w:val="28"/>
        </w:rPr>
        <w:t xml:space="preserve">. </w:t>
      </w:r>
      <w:r w:rsidR="005B05D8" w:rsidRPr="000E6E0F">
        <w:t>Основы</w:t>
      </w:r>
      <w:r w:rsidR="005B05D8">
        <w:t xml:space="preserve"> </w:t>
      </w:r>
      <w:r w:rsidR="005B05D8" w:rsidRPr="000E6E0F">
        <w:t>клинической</w:t>
      </w:r>
      <w:r w:rsidR="005B05D8">
        <w:t xml:space="preserve"> </w:t>
      </w:r>
      <w:r w:rsidR="005B05D8" w:rsidRPr="000E6E0F">
        <w:t>иммунологии и</w:t>
      </w:r>
      <w:r w:rsidR="005B05D8">
        <w:t xml:space="preserve"> </w:t>
      </w:r>
      <w:r w:rsidR="005B05D8" w:rsidRPr="000E6E0F">
        <w:t>аллергологии</w:t>
      </w:r>
    </w:p>
    <w:p w:rsidR="005B05D8" w:rsidRDefault="005B05D8" w:rsidP="005B05D8">
      <w:pPr>
        <w:tabs>
          <w:tab w:val="left" w:pos="930"/>
          <w:tab w:val="center" w:pos="1418"/>
        </w:tabs>
      </w:pPr>
    </w:p>
    <w:p w:rsidR="005B05D8" w:rsidRDefault="005B05D8" w:rsidP="005B05D8">
      <w:pPr>
        <w:tabs>
          <w:tab w:val="left" w:pos="930"/>
          <w:tab w:val="center" w:pos="1418"/>
        </w:tabs>
        <w:rPr>
          <w:sz w:val="28"/>
          <w:szCs w:val="28"/>
        </w:rPr>
      </w:pPr>
    </w:p>
    <w:p w:rsidR="00844B3B" w:rsidRDefault="00844B3B" w:rsidP="00844B3B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  <w:r>
        <w:rPr>
          <w:b/>
          <w:iCs/>
          <w:spacing w:val="-7"/>
          <w:sz w:val="28"/>
          <w:szCs w:val="28"/>
        </w:rPr>
        <w:t>6.Форма промежуточной аттестации.</w:t>
      </w:r>
    </w:p>
    <w:p w:rsidR="00844B3B" w:rsidRDefault="00844B3B" w:rsidP="00844B3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FF0000"/>
          <w:spacing w:val="-7"/>
          <w:sz w:val="28"/>
          <w:szCs w:val="28"/>
        </w:rPr>
      </w:pPr>
      <w:r>
        <w:rPr>
          <w:rFonts w:ascii="Times New Roman" w:hAnsi="Times New Roman"/>
          <w:bCs/>
          <w:color w:val="FF0000"/>
          <w:spacing w:val="-7"/>
          <w:sz w:val="28"/>
          <w:szCs w:val="28"/>
        </w:rPr>
        <w:t xml:space="preserve">Зачет </w:t>
      </w:r>
    </w:p>
    <w:p w:rsidR="00844B3B" w:rsidRDefault="00844B3B" w:rsidP="00844B3B">
      <w:pPr>
        <w:pStyle w:val="a5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color w:val="FF0000"/>
          <w:spacing w:val="-7"/>
          <w:sz w:val="28"/>
          <w:szCs w:val="28"/>
        </w:rPr>
      </w:pPr>
    </w:p>
    <w:p w:rsidR="00844B3B" w:rsidRDefault="00844B3B" w:rsidP="000A2D5D">
      <w:pPr>
        <w:pStyle w:val="a5"/>
        <w:shd w:val="clear" w:color="auto" w:fill="FFFFFF"/>
        <w:spacing w:after="0"/>
        <w:ind w:left="0"/>
        <w:jc w:val="both"/>
        <w:rPr>
          <w:rFonts w:ascii="Times New Roman" w:hAnsi="Times New Roman"/>
          <w:bCs/>
          <w:spacing w:val="-7"/>
          <w:sz w:val="28"/>
          <w:szCs w:val="28"/>
        </w:rPr>
      </w:pPr>
      <w:r>
        <w:rPr>
          <w:rFonts w:ascii="Times New Roman" w:hAnsi="Times New Roman"/>
          <w:b/>
          <w:bCs/>
          <w:spacing w:val="-7"/>
          <w:sz w:val="28"/>
          <w:szCs w:val="28"/>
        </w:rPr>
        <w:t>К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афедра </w:t>
      </w:r>
      <w:r w:rsidR="000A2D5D">
        <w:rPr>
          <w:rFonts w:ascii="Times New Roman" w:hAnsi="Times New Roman"/>
          <w:bCs/>
          <w:spacing w:val="-7"/>
          <w:sz w:val="28"/>
          <w:szCs w:val="28"/>
        </w:rPr>
        <w:t>факультетской и госпитальной педиатрии.</w:t>
      </w:r>
    </w:p>
    <w:p w:rsidR="00844B3B" w:rsidRDefault="00844B3B" w:rsidP="00844B3B"/>
    <w:p w:rsidR="000E7802" w:rsidRDefault="000E7802"/>
    <w:sectPr w:rsidR="000E7802" w:rsidSect="000E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2A60"/>
    <w:multiLevelType w:val="hybridMultilevel"/>
    <w:tmpl w:val="DEE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B3072"/>
    <w:multiLevelType w:val="hybridMultilevel"/>
    <w:tmpl w:val="A0A4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B3B"/>
    <w:rsid w:val="00022F99"/>
    <w:rsid w:val="000A2D5D"/>
    <w:rsid w:val="000E7802"/>
    <w:rsid w:val="00250F56"/>
    <w:rsid w:val="0051182F"/>
    <w:rsid w:val="00591F76"/>
    <w:rsid w:val="005B05D8"/>
    <w:rsid w:val="00844B3B"/>
    <w:rsid w:val="0094350D"/>
    <w:rsid w:val="00A0734F"/>
    <w:rsid w:val="00B64703"/>
    <w:rsid w:val="00E0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37929"/>
  <w15:docId w15:val="{438D205C-6FF7-45C9-B0AF-C8BC7A06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844B3B"/>
    <w:pPr>
      <w:spacing w:after="120"/>
    </w:pPr>
  </w:style>
  <w:style w:type="character" w:customStyle="1" w:styleId="a4">
    <w:name w:val="Основной текст Знак"/>
    <w:basedOn w:val="a0"/>
    <w:link w:val="a3"/>
    <w:rsid w:val="00844B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844B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список с точками"/>
    <w:basedOn w:val="a"/>
    <w:uiPriority w:val="99"/>
    <w:rsid w:val="00844B3B"/>
    <w:pPr>
      <w:tabs>
        <w:tab w:val="num" w:pos="360"/>
        <w:tab w:val="num" w:pos="756"/>
      </w:tabs>
      <w:spacing w:line="312" w:lineRule="auto"/>
      <w:ind w:left="756"/>
      <w:jc w:val="both"/>
    </w:pPr>
  </w:style>
  <w:style w:type="character" w:customStyle="1" w:styleId="a7">
    <w:name w:val="Основной текст_"/>
    <w:link w:val="4"/>
    <w:uiPriority w:val="99"/>
    <w:locked/>
    <w:rsid w:val="00844B3B"/>
    <w:rPr>
      <w:b/>
      <w:shd w:val="clear" w:color="auto" w:fill="FFFFFF"/>
    </w:rPr>
  </w:style>
  <w:style w:type="paragraph" w:customStyle="1" w:styleId="4">
    <w:name w:val="Основной текст4"/>
    <w:basedOn w:val="a"/>
    <w:link w:val="a7"/>
    <w:uiPriority w:val="99"/>
    <w:rsid w:val="00844B3B"/>
    <w:pPr>
      <w:widowControl w:val="0"/>
      <w:shd w:val="clear" w:color="auto" w:fill="FFFFFF"/>
      <w:spacing w:line="269" w:lineRule="exact"/>
      <w:ind w:hanging="1980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8">
    <w:name w:val="No Spacing"/>
    <w:uiPriority w:val="99"/>
    <w:qFormat/>
    <w:rsid w:val="005B05D8"/>
    <w:pPr>
      <w:spacing w:after="0" w:line="240" w:lineRule="auto"/>
    </w:pPr>
  </w:style>
  <w:style w:type="table" w:styleId="a9">
    <w:name w:val="Table Grid"/>
    <w:basedOn w:val="a1"/>
    <w:uiPriority w:val="59"/>
    <w:qFormat/>
    <w:rsid w:val="000A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A2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FA566-1EAC-4AA6-96ED-24F35F31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2021-01-26T08:55:00Z</dcterms:created>
  <dcterms:modified xsi:type="dcterms:W3CDTF">2021-04-13T06:08:00Z</dcterms:modified>
</cp:coreProperties>
</file>