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1" w:rsidRPr="008A67A1" w:rsidRDefault="008A67A1" w:rsidP="008A67A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Министерство здравоохранения Российской Федерации</w:t>
      </w:r>
    </w:p>
    <w:p w:rsidR="008A67A1" w:rsidRPr="008A67A1" w:rsidRDefault="008A67A1" w:rsidP="008A67A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Федеральное государственное бюджетное образовательное учреждение</w:t>
      </w:r>
    </w:p>
    <w:p w:rsidR="008A67A1" w:rsidRPr="008A67A1" w:rsidRDefault="008A67A1" w:rsidP="008A67A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высшего образования</w:t>
      </w:r>
    </w:p>
    <w:p w:rsidR="008A67A1" w:rsidRPr="008A67A1" w:rsidRDefault="008A67A1" w:rsidP="008A67A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«ДАГЕСТАНСКИЙ ГОСУДАРСТВЕННЫЙ МЕДИЦИНСКИЙ УНИВЕРСИТЕТ»</w:t>
      </w:r>
    </w:p>
    <w:p w:rsidR="008A67A1" w:rsidRPr="008A67A1" w:rsidRDefault="008A67A1" w:rsidP="008A67A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(ФГБОУ ВО ДГМУ Минздрава России)</w:t>
      </w:r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contextualSpacing/>
        <w:jc w:val="both"/>
        <w:rPr>
          <w:rFonts w:ascii="Times New Roman" w:eastAsia="Microsoft Sans Serif" w:hAnsi="Times New Roman" w:cs="Microsoft Sans Serif"/>
          <w:bCs/>
          <w:color w:val="000000"/>
          <w:spacing w:val="-7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eastAsia="ru-RU" w:bidi="ru-RU"/>
        </w:rPr>
      </w:pPr>
    </w:p>
    <w:p w:rsidR="008A67A1" w:rsidRPr="008A67A1" w:rsidRDefault="008A67A1" w:rsidP="008A67A1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АННОТАЦИЯ </w:t>
      </w:r>
      <w:proofErr w:type="gramStart"/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proofErr w:type="gramEnd"/>
    </w:p>
    <w:p w:rsidR="008A67A1" w:rsidRPr="008A67A1" w:rsidRDefault="008A67A1" w:rsidP="008A67A1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ПРОГРАММЕ ПРАКТИКИ</w:t>
      </w:r>
    </w:p>
    <w:p w:rsidR="008A67A1" w:rsidRPr="008A67A1" w:rsidRDefault="008A67A1" w:rsidP="008A67A1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Вид практики: </w:t>
      </w:r>
      <w:proofErr w:type="gramStart"/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производственная</w:t>
      </w:r>
      <w:proofErr w:type="gramEnd"/>
    </w:p>
    <w:p w:rsidR="008A67A1" w:rsidRPr="008A67A1" w:rsidRDefault="008A67A1" w:rsidP="008A67A1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Тип практики: Первично-профессиональная практика: «</w:t>
      </w:r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Первично-профессиональная практика: Лабораторно-диагностическая»</w:t>
      </w: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A67A1" w:rsidRPr="008A67A1" w:rsidRDefault="008A67A1" w:rsidP="008A67A1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плану: </w:t>
      </w:r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</w:t>
      </w:r>
      <w:proofErr w:type="gramStart"/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.О.04(П)</w:t>
      </w:r>
    </w:p>
    <w:p w:rsidR="008A67A1" w:rsidRPr="008A67A1" w:rsidRDefault="008A67A1" w:rsidP="008A67A1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pacing w:after="0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Специальность: - 32.05.01 Медико-профилактическое дело</w:t>
      </w:r>
    </w:p>
    <w:p w:rsidR="008A67A1" w:rsidRPr="008A67A1" w:rsidRDefault="008A67A1" w:rsidP="008A67A1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образования: 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</w:t>
      </w:r>
      <w:proofErr w:type="spellEnd"/>
    </w:p>
    <w:p w:rsidR="008A67A1" w:rsidRPr="008A67A1" w:rsidRDefault="008A67A1" w:rsidP="008A67A1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выпускника: врач по общей гигиене, по эпидемиологии</w:t>
      </w:r>
    </w:p>
    <w:p w:rsidR="008A67A1" w:rsidRPr="008A67A1" w:rsidRDefault="008A67A1" w:rsidP="008A67A1">
      <w:pPr>
        <w:widowControl w:val="0"/>
        <w:spacing w:after="0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Факультет: медико-профилактический</w:t>
      </w:r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8A67A1" w:rsidRPr="008A67A1" w:rsidRDefault="008A67A1" w:rsidP="008A67A1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Кафедра: Социальной гигиены, организации надзора с курсом лабораторной диагностики</w:t>
      </w:r>
    </w:p>
    <w:p w:rsidR="008A67A1" w:rsidRPr="008A67A1" w:rsidRDefault="008A67A1" w:rsidP="008A67A1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обучения: очная </w:t>
      </w:r>
    </w:p>
    <w:p w:rsidR="008A67A1" w:rsidRPr="008A67A1" w:rsidRDefault="008A67A1" w:rsidP="008A67A1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Курс: 4</w:t>
      </w:r>
    </w:p>
    <w:p w:rsidR="008A67A1" w:rsidRPr="008A67A1" w:rsidRDefault="008A67A1" w:rsidP="008A67A1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Семестр: </w:t>
      </w: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VII</w:t>
      </w:r>
    </w:p>
    <w:p w:rsidR="008A67A1" w:rsidRPr="008A67A1" w:rsidRDefault="008A67A1" w:rsidP="008A67A1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трудоёмкость: 3 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Start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.е</w:t>
      </w:r>
      <w:proofErr w:type="spellEnd"/>
      <w:proofErr w:type="gramEnd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/108 часов </w:t>
      </w:r>
    </w:p>
    <w:p w:rsidR="008A67A1" w:rsidRPr="008A67A1" w:rsidRDefault="008A67A1" w:rsidP="008A67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контроля: зачет в </w:t>
      </w: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VII</w:t>
      </w: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семестре</w:t>
      </w:r>
    </w:p>
    <w:p w:rsidR="008A67A1" w:rsidRPr="008A67A1" w:rsidRDefault="008A67A1" w:rsidP="008A67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задачи освоения практики</w:t>
      </w:r>
    </w:p>
    <w:p w:rsidR="008A67A1" w:rsidRPr="008A67A1" w:rsidRDefault="008A67A1" w:rsidP="008A67A1">
      <w:pPr>
        <w:widowControl w:val="0"/>
        <w:spacing w:after="0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Целью</w:t>
      </w: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освоения дисциплины является овладение базисными теоретическими знаниями и практическими умениями по  организации проведения исследований материала от людей и из внешней среды, освоению принципов проведения лабораторных исследований клинического материала и навыков использования  диагностических алгоритмов постановки клинического диагноза в клинико-диагностических лабораториях ЛПО и 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этиологической расшифровки вспышек инфекционных заболеваний, а также применение 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культуральных</w:t>
      </w:r>
      <w:proofErr w:type="spellEnd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серологических методов исследований в лабораториях для получения</w:t>
      </w:r>
      <w:proofErr w:type="gramEnd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объективной информации об объектах среды обитания человека с целью осуществления мероприятий  по обеспечению санитарно-эпидемиологического благополучия населения РФ, решений по проведению профилактических и противоэпидемических мероприятий, необходимых при осуществлении будущей профессиональной деятельности в учреждениях 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 лечебно-профилактических учреждениях,  подготовка </w:t>
      </w: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квалифицированного врача, обладающего системой общекультурных и профессиональных компетенций, способного и готового </w:t>
      </w:r>
      <w:r w:rsidRPr="008A67A1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t>для самостоятельной профессиональной деятельности</w:t>
      </w:r>
      <w:r w:rsidRPr="008A67A1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специальности «Клиническая лабораторная диагностика».</w:t>
      </w:r>
      <w:proofErr w:type="gramEnd"/>
    </w:p>
    <w:p w:rsidR="008A67A1" w:rsidRPr="008A67A1" w:rsidRDefault="008A67A1" w:rsidP="008A67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8A6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являются:</w:t>
      </w:r>
    </w:p>
    <w:p w:rsidR="008A67A1" w:rsidRPr="008A67A1" w:rsidRDefault="008A67A1" w:rsidP="008A67A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-обучение студентов ориентированию в базовых теоретических вопросах организации проведения клинико-диагностических исследований биологического материала от людей, проб из объектов внешней среды с целью мониторинга инфекционных, соматических заболеваний, расшифровки вспышек инфекционных заболеваний применению их с учетом современных методов исследований;</w:t>
      </w:r>
    </w:p>
    <w:p w:rsidR="008A67A1" w:rsidRPr="008A67A1" w:rsidRDefault="008A67A1" w:rsidP="008A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A6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8A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труда персонала в медицинских организациях или их подразделениях, в том числе в организациях или их подразделениях, осуществляющих свою деятельность в целях обеспечения санитарно-эпидемиологического благополучия населения;</w:t>
      </w:r>
    </w:p>
    <w:p w:rsidR="008A67A1" w:rsidRPr="008A67A1" w:rsidRDefault="008A67A1" w:rsidP="008A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6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компетенций по принципам </w:t>
      </w:r>
      <w:r w:rsidRPr="008A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лабораторных исследований в целях обеспечения санитарно-эпидемиологического благополучия населения и </w:t>
      </w:r>
      <w:proofErr w:type="gramStart"/>
      <w:r w:rsidRPr="008A6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A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санитарно-эпидемиологического благополучия населения;</w:t>
      </w:r>
    </w:p>
    <w:p w:rsidR="008A67A1" w:rsidRPr="008A67A1" w:rsidRDefault="008A67A1" w:rsidP="008A67A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8A67A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формирование компетенций по о</w:t>
      </w: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рганизации и проведению контроля качества проводимых лабораторных исследований, навыков работы с нормативно-технической документацией, используемой в работе КДЛ; </w:t>
      </w:r>
    </w:p>
    <w:p w:rsidR="008A67A1" w:rsidRPr="008A67A1" w:rsidRDefault="008A67A1" w:rsidP="008A67A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-обучение студентов самостоятельно приобретать с помощью информационных технологий и использовать в практической деятельности новые знания и умения;</w:t>
      </w:r>
    </w:p>
    <w:p w:rsidR="008A67A1" w:rsidRPr="008A67A1" w:rsidRDefault="008A67A1" w:rsidP="008A67A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-формирование компетенций принимать решения в ситуациях формирования алгоритма проведения исследований;</w:t>
      </w:r>
    </w:p>
    <w:p w:rsidR="008A67A1" w:rsidRPr="008A67A1" w:rsidRDefault="008A67A1" w:rsidP="008A67A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-формирование компетенций, по самостоятельной оценке, результатов</w:t>
      </w:r>
      <w:r w:rsidRPr="008A67A1">
        <w:rPr>
          <w:rFonts w:ascii="Times New Roman" w:eastAsia="Microsoft Sans Serif" w:hAnsi="Times New Roman" w:cs="Times New Roman"/>
          <w:bCs/>
          <w:color w:val="00FF00"/>
          <w:sz w:val="24"/>
          <w:szCs w:val="24"/>
          <w:lang w:eastAsia="ru-RU" w:bidi="ru-RU"/>
        </w:rPr>
        <w:t xml:space="preserve"> </w:t>
      </w:r>
      <w:r w:rsidRPr="008A67A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проведения исследований;</w:t>
      </w:r>
    </w:p>
    <w:p w:rsidR="008A67A1" w:rsidRPr="008A67A1" w:rsidRDefault="008A67A1" w:rsidP="008A67A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-подготовка выпускников к практическому выполнению функциональных обязанностей в специальных формированиях здравоохранения и учреждениях медицинской службы гражданской обороны и службы медицины катастроф.</w:t>
      </w:r>
    </w:p>
    <w:p w:rsidR="008A67A1" w:rsidRPr="008A67A1" w:rsidRDefault="008A67A1" w:rsidP="008A67A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-развитие у студентов компетенций устанавливать причинно-следственные связи и выявлять факторы риска по результатам проводимых исследований;</w:t>
      </w:r>
    </w:p>
    <w:p w:rsidR="008A67A1" w:rsidRPr="008A67A1" w:rsidRDefault="008A67A1" w:rsidP="008A6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компетенций по</w:t>
      </w:r>
      <w:r w:rsidRPr="008A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решении отдельных научно-исследовательских и научно-прикладных задач по проблемам клинической лабораторной диагностики, навыков работы с нормативно-технической документацией, используемой в работе КДЛ. </w:t>
      </w:r>
    </w:p>
    <w:p w:rsidR="008A67A1" w:rsidRPr="008A67A1" w:rsidRDefault="008A67A1" w:rsidP="008A67A1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8A67A1" w:rsidRPr="008A67A1" w:rsidRDefault="008A67A1" w:rsidP="008A67A1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практики компетенции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8A67A1" w:rsidRPr="008A67A1" w:rsidTr="008A6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1" w:rsidRPr="008A67A1" w:rsidRDefault="008A67A1" w:rsidP="008A67A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A67A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Код и наименование компетенции </w:t>
            </w:r>
          </w:p>
          <w:p w:rsidR="008A67A1" w:rsidRPr="008A67A1" w:rsidRDefault="008A67A1" w:rsidP="008A67A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7A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1" w:rsidRPr="008A67A1" w:rsidRDefault="008A67A1" w:rsidP="008A67A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A67A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8A67A1" w:rsidRPr="008A67A1" w:rsidTr="008A67A1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1" w:rsidRPr="008A67A1" w:rsidRDefault="008A67A1" w:rsidP="008A67A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8A67A1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Универсальные компетенции (УК)</w:t>
            </w:r>
          </w:p>
        </w:tc>
      </w:tr>
      <w:tr w:rsidR="008A67A1" w:rsidRPr="008A67A1" w:rsidTr="008A67A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1" w:rsidRPr="008A67A1" w:rsidRDefault="008A67A1" w:rsidP="008A67A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hAnsi="Times New Roman" w:cs="Times New Roman"/>
                <w:color w:val="000000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1" w:rsidRPr="008A67A1" w:rsidRDefault="008A67A1" w:rsidP="008A67A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hAnsi="Times New Roman" w:cs="Times New Roman"/>
                <w:color w:val="000000"/>
                <w:lang w:eastAsia="ru-RU"/>
              </w:rPr>
              <w:t>ИД-1 УК-1. Уметь выявлять проблемные ситуации и осуществлять поиск необходимой информации для решения задач в профессиональной области.</w:t>
            </w:r>
          </w:p>
        </w:tc>
      </w:tr>
      <w:tr w:rsidR="008A67A1" w:rsidRPr="008A67A1" w:rsidTr="008A67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1" w:rsidRPr="008A67A1" w:rsidRDefault="008A67A1" w:rsidP="008A67A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1" w:rsidRPr="008A67A1" w:rsidRDefault="008A67A1" w:rsidP="008A67A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hAnsi="Times New Roman" w:cs="Times New Roman"/>
                <w:color w:val="000000"/>
                <w:lang w:eastAsia="ru-RU"/>
              </w:rPr>
              <w:t>ИД-2 УК-1. Уметь формировать оценочные суждения  в профессиональной области.</w:t>
            </w:r>
          </w:p>
        </w:tc>
      </w:tr>
      <w:tr w:rsidR="008A67A1" w:rsidRPr="008A67A1" w:rsidTr="008A67A1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1" w:rsidRPr="008A67A1" w:rsidRDefault="008A67A1" w:rsidP="008A67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A67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Общепрофессиональные компетенции (ОПК)</w:t>
            </w:r>
          </w:p>
        </w:tc>
      </w:tr>
      <w:tr w:rsidR="008A67A1" w:rsidRPr="008A67A1" w:rsidTr="008A6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1" w:rsidRPr="008A67A1" w:rsidRDefault="008A67A1" w:rsidP="008A67A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A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ОПК- 1. </w:t>
            </w:r>
            <w:proofErr w:type="gramStart"/>
            <w:r w:rsidRPr="008A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Способен</w:t>
            </w:r>
            <w:proofErr w:type="gramEnd"/>
            <w:r w:rsidRPr="008A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реализовывать моральные и правовые нормы, этические и </w:t>
            </w:r>
            <w:proofErr w:type="spellStart"/>
            <w:r w:rsidRPr="008A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деонтологические</w:t>
            </w:r>
            <w:proofErr w:type="spellEnd"/>
            <w:r w:rsidRPr="008A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принципы в профессиональной деятельности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1" w:rsidRPr="008A67A1" w:rsidRDefault="008A67A1" w:rsidP="008A67A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ИД</w:t>
            </w:r>
            <w:proofErr w:type="gramStart"/>
            <w:r w:rsidRPr="008A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proofErr w:type="gramEnd"/>
            <w:r w:rsidRPr="008A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ОПК- 1. Уметь соблюдать моральные и правовые нормы, этические и </w:t>
            </w:r>
            <w:proofErr w:type="spellStart"/>
            <w:r w:rsidRPr="008A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деонтологические</w:t>
            </w:r>
            <w:proofErr w:type="spellEnd"/>
            <w:r w:rsidRPr="008A67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принципы в профессиональной деятельности</w:t>
            </w:r>
          </w:p>
        </w:tc>
      </w:tr>
      <w:tr w:rsidR="008A67A1" w:rsidRPr="008A67A1" w:rsidTr="008A67A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1" w:rsidRPr="008A67A1" w:rsidRDefault="008A67A1" w:rsidP="008A67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ОПК-4. </w:t>
            </w:r>
            <w:proofErr w:type="gramStart"/>
            <w:r w:rsidRPr="008A67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Способен применять медицинские технологии, специализированное оборудование и медицинские изделия, дезинфекционные средства, </w:t>
            </w:r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 </w:t>
            </w:r>
            <w:proofErr w:type="gramEnd"/>
          </w:p>
          <w:p w:rsidR="008A67A1" w:rsidRPr="008A67A1" w:rsidRDefault="008A67A1" w:rsidP="008A67A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1" w:rsidRPr="008A67A1" w:rsidRDefault="008A67A1" w:rsidP="008A67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ИД-1 ОПК-4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 </w:t>
            </w:r>
          </w:p>
          <w:p w:rsidR="008A67A1" w:rsidRPr="008A67A1" w:rsidRDefault="008A67A1" w:rsidP="008A67A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A67A1" w:rsidRPr="008A67A1" w:rsidTr="008A67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1" w:rsidRPr="008A67A1" w:rsidRDefault="008A67A1" w:rsidP="008A67A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1" w:rsidRPr="008A67A1" w:rsidRDefault="008A67A1" w:rsidP="008A67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ИД-2 ОПК-4</w:t>
            </w:r>
            <w:proofErr w:type="gramStart"/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меть применять </w:t>
            </w:r>
            <w:proofErr w:type="spellStart"/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</w:t>
            </w:r>
            <w:proofErr w:type="spellEnd"/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средства, лекарственные препараты, в том числе иммунобиологические, и иные вещества и их комбинации при решении профессиональных задач. </w:t>
            </w:r>
          </w:p>
          <w:p w:rsidR="008A67A1" w:rsidRPr="008A67A1" w:rsidRDefault="008A67A1" w:rsidP="008A67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67A1" w:rsidRPr="008A67A1" w:rsidTr="008A67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1" w:rsidRPr="008A67A1" w:rsidRDefault="008A67A1" w:rsidP="008A67A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1" w:rsidRPr="008A67A1" w:rsidRDefault="008A67A1" w:rsidP="008A67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ИД-3 ОПК-4</w:t>
            </w:r>
            <w:proofErr w:type="gramStart"/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меть оценивать результаты использования медицинских технологий, специализированного оборудования и медицинских изделий при решении профессиональных задач.</w:t>
            </w:r>
          </w:p>
        </w:tc>
      </w:tr>
      <w:tr w:rsidR="008A67A1" w:rsidRPr="008A67A1" w:rsidTr="008A67A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1" w:rsidRPr="008A67A1" w:rsidRDefault="008A67A1" w:rsidP="008A67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ОПК-5. </w:t>
            </w:r>
            <w:proofErr w:type="gramStart"/>
            <w:r w:rsidRPr="008A67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Способен</w:t>
            </w:r>
            <w:proofErr w:type="gramEnd"/>
            <w:r w:rsidRPr="008A67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оценивать морфо-функциональные, физиологические состояния и </w:t>
            </w:r>
            <w:proofErr w:type="spellStart"/>
            <w:r w:rsidRPr="008A67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паторлогические</w:t>
            </w:r>
            <w:proofErr w:type="spellEnd"/>
            <w:r w:rsidRPr="008A67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процессы в организме человека для решения профессиональных задач.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1" w:rsidRPr="008A67A1" w:rsidRDefault="008A67A1" w:rsidP="008A67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ИД-1 ОПК-5. Владеть алгоритмом клинико-лабораторной диагностики при решении профессиональных задач.</w:t>
            </w:r>
          </w:p>
        </w:tc>
      </w:tr>
      <w:tr w:rsidR="008A67A1" w:rsidRPr="008A67A1" w:rsidTr="008A67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1" w:rsidRPr="008A67A1" w:rsidRDefault="008A67A1" w:rsidP="008A67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1" w:rsidRPr="008A67A1" w:rsidRDefault="008A67A1" w:rsidP="008A67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ИД-2 ОПК-5. Уметь оценивать результаты клинико-лабораторной диагностики при решении профессиональных задач.</w:t>
            </w:r>
          </w:p>
        </w:tc>
      </w:tr>
    </w:tbl>
    <w:p w:rsidR="008A67A1" w:rsidRPr="008A67A1" w:rsidRDefault="008A67A1" w:rsidP="008A67A1">
      <w:pPr>
        <w:widowControl w:val="0"/>
        <w:spacing w:after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практики в структуре образовательной программы</w:t>
      </w:r>
    </w:p>
    <w:p w:rsidR="008A67A1" w:rsidRPr="008A67A1" w:rsidRDefault="008A67A1" w:rsidP="008A67A1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относится к </w:t>
      </w:r>
      <w:r w:rsidRPr="008A67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обязательной</w:t>
      </w:r>
      <w:r w:rsidRPr="008A67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7A1">
        <w:rPr>
          <w:rFonts w:ascii="Times New Roman" w:eastAsia="Calibri" w:hAnsi="Times New Roman" w:cs="Times New Roman"/>
          <w:color w:val="000000"/>
          <w:sz w:val="24"/>
          <w:szCs w:val="24"/>
        </w:rPr>
        <w:t>части Блока</w:t>
      </w:r>
      <w:proofErr w:type="gramStart"/>
      <w:r w:rsidRPr="008A67A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Pr="008A6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67A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«Клиническая лабораторная диагностика»</w:t>
      </w:r>
    </w:p>
    <w:p w:rsidR="008A67A1" w:rsidRPr="008A67A1" w:rsidRDefault="008A67A1" w:rsidP="008A67A1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изучения дисциплины необходимы знания, умения и навыки, формируемые предшествующими дисциплинами/практиками: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Физика, математика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67A1">
        <w:rPr>
          <w:rFonts w:ascii="Times New Roman" w:eastAsia="Calibri" w:hAnsi="Times New Roman" w:cs="Times New Roman"/>
          <w:color w:val="000000"/>
          <w:sz w:val="24"/>
          <w:szCs w:val="24"/>
        </w:rPr>
        <w:t>История медицины</w:t>
      </w:r>
      <w:r w:rsidRPr="008A6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Правоведение, защита прав потребителей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Микробиология, вирусология, иммунология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Информатика, медицинская информатика и статистика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Общая химия, биоорганическая химия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Биологическая химия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Фармакология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Нормальная физиология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Патологическая физиология </w:t>
      </w:r>
    </w:p>
    <w:p w:rsidR="008A67A1" w:rsidRPr="008A67A1" w:rsidRDefault="008A67A1" w:rsidP="008A6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Клинические дисциплины </w:t>
      </w:r>
    </w:p>
    <w:p w:rsidR="008A67A1" w:rsidRPr="008A67A1" w:rsidRDefault="008A67A1" w:rsidP="008A67A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При освоении данной первично профессиональной  </w:t>
      </w:r>
      <w:proofErr w:type="gramStart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практики</w:t>
      </w:r>
      <w:proofErr w:type="gramEnd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обучающиеся должны обладать следующими входными знаниями, умениями и готовностями, приобретенными в результате освоения указанных выше, предшествующих частей ОПОП: математических методов решения интеллектуальных задач и их применения в медицине; теоретических </w:t>
      </w: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основ информатики; знанием техники безопасности и работы в физических, химических, биологических лабораториях, с реактивами, приборами, животными; </w:t>
      </w:r>
      <w:proofErr w:type="gramStart"/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характеристик воздействия физических факторов на организм человека, физические основы медицинской аппаратуры; знанием химико-биологической сущности процессов, происходящих в организме человека на молекулярном и клеточном уровнях; знанием биосферы и экологии, феномена паразитизма и биоэкологических заболеваний; знанием классификации, морфологии и физиологии микроорганизмов и вирусов, методом микробиологической диагностики. </w:t>
      </w:r>
      <w:proofErr w:type="gramEnd"/>
    </w:p>
    <w:p w:rsidR="008A67A1" w:rsidRPr="008A67A1" w:rsidRDefault="008A67A1" w:rsidP="008A67A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Calibri" w:hAnsi="Times New Roman" w:cs="Times New Roman"/>
          <w:sz w:val="24"/>
          <w:szCs w:val="24"/>
        </w:rPr>
        <w:t xml:space="preserve">Изучение дисциплины необходимо для получения знаний, умений и навыков, формируемых последующими дисциплинами/практиками:  </w:t>
      </w:r>
    </w:p>
    <w:p w:rsidR="008A67A1" w:rsidRPr="008A67A1" w:rsidRDefault="008A67A1" w:rsidP="008A67A1">
      <w:pPr>
        <w:widowControl w:val="0"/>
        <w:spacing w:after="0"/>
        <w:ind w:firstLine="708"/>
        <w:jc w:val="both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Calibri" w:hAnsi="Times New Roman" w:cs="Times New Roman"/>
          <w:sz w:val="24"/>
          <w:szCs w:val="24"/>
        </w:rPr>
        <w:t>Правовые основы госсанэпиднадзора. Инфекционные болезни. Общественное здоровье и здравоохранение. Иммунопрофилактика. Эпидемиология чрезвычайных ситуаций. Социально-гигиенический мониторинг. Актуальные вопросы эпидемиологии.</w:t>
      </w:r>
    </w:p>
    <w:p w:rsidR="008A67A1" w:rsidRPr="008A67A1" w:rsidRDefault="008A67A1" w:rsidP="008A67A1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3 </w:t>
      </w:r>
      <w:r w:rsidRPr="008A67A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108 академических </w:t>
      </w:r>
      <w:r w:rsidRPr="008A67A1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Подготовительный этап</w:t>
      </w:r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Производственно-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деятельностный</w:t>
      </w:r>
      <w:proofErr w:type="spellEnd"/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Производственно-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деятельностный</w:t>
      </w:r>
      <w:proofErr w:type="spellEnd"/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Производственно-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деятельностный</w:t>
      </w:r>
      <w:proofErr w:type="spellEnd"/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Производственно-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деятельностный</w:t>
      </w:r>
      <w:proofErr w:type="spellEnd"/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Производственно-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деятельностный</w:t>
      </w:r>
      <w:proofErr w:type="spellEnd"/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Производственно-</w:t>
      </w:r>
      <w:proofErr w:type="spellStart"/>
      <w:r w:rsidRPr="008A67A1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деятельностный</w:t>
      </w:r>
      <w:proofErr w:type="spellEnd"/>
    </w:p>
    <w:p w:rsidR="008A67A1" w:rsidRPr="008A67A1" w:rsidRDefault="008A67A1" w:rsidP="008A67A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6.Форма отчетности по практике</w:t>
      </w:r>
    </w:p>
    <w:p w:rsidR="008A67A1" w:rsidRPr="008A67A1" w:rsidRDefault="008A67A1" w:rsidP="008A67A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ab/>
      </w:r>
      <w:r w:rsidRPr="008A67A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Формами отчетности по итогам практики являются:</w:t>
      </w:r>
    </w:p>
    <w:p w:rsidR="008A67A1" w:rsidRPr="008A67A1" w:rsidRDefault="008A67A1" w:rsidP="008A67A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1. Дневник по практике. </w:t>
      </w:r>
    </w:p>
    <w:p w:rsidR="008A67A1" w:rsidRPr="008A67A1" w:rsidRDefault="008A67A1" w:rsidP="008A67A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2. Письменный отчет по практике. </w:t>
      </w:r>
    </w:p>
    <w:p w:rsidR="008A67A1" w:rsidRPr="008A67A1" w:rsidRDefault="008A67A1" w:rsidP="008A67A1">
      <w:pPr>
        <w:widowControl w:val="0"/>
        <w:spacing w:after="0" w:line="240" w:lineRule="auto"/>
        <w:ind w:left="567"/>
        <w:contextualSpacing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3. Характеристика руководителя практики, заверенная руководителем от медицинской организации, печатью медицинской организации с рекомендуемой оценкой.</w:t>
      </w:r>
    </w:p>
    <w:p w:rsidR="008A67A1" w:rsidRPr="008A67A1" w:rsidRDefault="008A67A1" w:rsidP="008A67A1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7.Форма промежуточной аттестации.</w:t>
      </w:r>
      <w:r w:rsidRPr="008A67A1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8A67A1" w:rsidRPr="008A67A1" w:rsidRDefault="008A67A1" w:rsidP="008A67A1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Зачет с оценкой. Семестр-7</w:t>
      </w:r>
    </w:p>
    <w:p w:rsidR="008A67A1" w:rsidRPr="008A67A1" w:rsidRDefault="008A67A1" w:rsidP="008A67A1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8A67A1" w:rsidRPr="008A67A1" w:rsidRDefault="008A67A1" w:rsidP="008A67A1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A67A1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</w:t>
      </w:r>
      <w:r w:rsidRPr="008A67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Социальной гигиены, организации надзора с курсом лабораторной диагностики</w:t>
      </w:r>
    </w:p>
    <w:p w:rsidR="008A67A1" w:rsidRPr="008A67A1" w:rsidRDefault="008A67A1" w:rsidP="008A67A1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</w:p>
    <w:p w:rsidR="008A67A1" w:rsidRPr="008A67A1" w:rsidRDefault="008A67A1" w:rsidP="008A67A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F37228" w:rsidRDefault="00F37228">
      <w:bookmarkStart w:id="0" w:name="_GoBack"/>
      <w:bookmarkEnd w:id="0"/>
    </w:p>
    <w:sectPr w:rsidR="00F3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D4"/>
    <w:rsid w:val="008A67A1"/>
    <w:rsid w:val="00F37228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A67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A67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7492</Characters>
  <Application>Microsoft Office Word</Application>
  <DocSecurity>0</DocSecurity>
  <Lines>62</Lines>
  <Paragraphs>17</Paragraphs>
  <ScaleCrop>false</ScaleCrop>
  <Company>Home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2023-03-21T15:15:00Z</dcterms:created>
  <dcterms:modified xsi:type="dcterms:W3CDTF">2023-03-21T15:15:00Z</dcterms:modified>
</cp:coreProperties>
</file>