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6E" w:rsidRDefault="00AB5B6E" w:rsidP="00AB5B6E">
      <w:pPr>
        <w:pStyle w:val="Default"/>
        <w:jc w:val="center"/>
        <w:rPr>
          <w:sz w:val="21"/>
          <w:szCs w:val="21"/>
        </w:rPr>
      </w:pPr>
    </w:p>
    <w:p w:rsidR="00AB5B6E" w:rsidRDefault="00AB5B6E" w:rsidP="00AB5B6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AB5B6E" w:rsidRDefault="00AB5B6E" w:rsidP="00AB5B6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AB5B6E" w:rsidRDefault="00AB5B6E" w:rsidP="00AB5B6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AB5B6E" w:rsidRDefault="00AB5B6E" w:rsidP="00AB5B6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AB5B6E" w:rsidRDefault="00AB5B6E" w:rsidP="00AB5B6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AB5B6E" w:rsidRDefault="00AB5B6E" w:rsidP="00AB5B6E"/>
    <w:p w:rsidR="00AB5B6E" w:rsidRPr="008E3E44" w:rsidRDefault="00AB5B6E" w:rsidP="00AB5B6E"/>
    <w:p w:rsidR="00AB5B6E" w:rsidRPr="008E3E44" w:rsidRDefault="00AB5B6E" w:rsidP="00AB5B6E"/>
    <w:p w:rsidR="00AB5B6E" w:rsidRPr="008E3E44" w:rsidRDefault="00AB5B6E" w:rsidP="00AB5B6E"/>
    <w:p w:rsidR="00AB5B6E" w:rsidRPr="008E3E44" w:rsidRDefault="00AB5B6E" w:rsidP="00AB5B6E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62422153" wp14:editId="1E055BC0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B5B6E" w:rsidRPr="008E3E44" w:rsidRDefault="00AB5B6E" w:rsidP="00AB5B6E"/>
    <w:p w:rsidR="00AB5B6E" w:rsidRPr="008E3E44" w:rsidRDefault="00AB5B6E" w:rsidP="00AB5B6E"/>
    <w:p w:rsidR="00AB5B6E" w:rsidRPr="008E3E44" w:rsidRDefault="00AB5B6E" w:rsidP="00AB5B6E"/>
    <w:p w:rsidR="00AB5B6E" w:rsidRPr="008E3E44" w:rsidRDefault="00AB5B6E" w:rsidP="00AB5B6E"/>
    <w:p w:rsidR="00AB5B6E" w:rsidRPr="008E3E44" w:rsidRDefault="00AB5B6E" w:rsidP="00AB5B6E"/>
    <w:p w:rsidR="00AB5B6E" w:rsidRDefault="00AB5B6E" w:rsidP="00AB5B6E"/>
    <w:p w:rsidR="00AB5B6E" w:rsidRDefault="00AB5B6E" w:rsidP="00AB5B6E">
      <w:pPr>
        <w:pStyle w:val="Default"/>
        <w:jc w:val="center"/>
        <w:rPr>
          <w:sz w:val="21"/>
          <w:szCs w:val="21"/>
        </w:rPr>
      </w:pPr>
    </w:p>
    <w:p w:rsidR="00AB5B6E" w:rsidRDefault="00AB5B6E" w:rsidP="00AB5B6E">
      <w:pPr>
        <w:pStyle w:val="Default"/>
        <w:jc w:val="center"/>
        <w:rPr>
          <w:sz w:val="21"/>
          <w:szCs w:val="21"/>
        </w:rPr>
      </w:pPr>
    </w:p>
    <w:p w:rsidR="00AB5B6E" w:rsidRPr="008E3E44" w:rsidRDefault="00AB5B6E" w:rsidP="00AB5B6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AB5B6E" w:rsidRPr="008E3E44" w:rsidRDefault="00AB5B6E" w:rsidP="00AB5B6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AB5B6E" w:rsidRPr="008E3E44" w:rsidRDefault="00AB5B6E" w:rsidP="00AB5B6E">
      <w:pPr>
        <w:pStyle w:val="Default"/>
        <w:spacing w:line="360" w:lineRule="auto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AB5B6E" w:rsidRPr="008E3E44" w:rsidRDefault="00AB5B6E" w:rsidP="00AB5B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AB5B6E" w:rsidRPr="008E3E44" w:rsidRDefault="00AB5B6E" w:rsidP="00AB5B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B5B6E" w:rsidRPr="008E3E44" w:rsidRDefault="00AB5B6E" w:rsidP="00AB5B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ЭНДОКРИН</w:t>
      </w:r>
      <w:r w:rsidRPr="008E3E44">
        <w:rPr>
          <w:b/>
          <w:bCs/>
          <w:sz w:val="28"/>
          <w:szCs w:val="28"/>
        </w:rPr>
        <w:t>ОЛОГИЯ»</w:t>
      </w:r>
    </w:p>
    <w:p w:rsidR="00AB5B6E" w:rsidRPr="008E3E44" w:rsidRDefault="00AB5B6E" w:rsidP="00AB5B6E">
      <w:pPr>
        <w:pStyle w:val="Default"/>
        <w:spacing w:line="360" w:lineRule="auto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ЭНДОКРИНОЛОГИЯ</w:t>
      </w:r>
      <w:r w:rsidRPr="008E3E44">
        <w:rPr>
          <w:b/>
          <w:bCs/>
          <w:sz w:val="28"/>
          <w:szCs w:val="28"/>
        </w:rPr>
        <w:t>»</w:t>
      </w:r>
    </w:p>
    <w:p w:rsidR="00AB5B6E" w:rsidRPr="008E3E44" w:rsidRDefault="00AB5B6E" w:rsidP="00AB5B6E">
      <w:pPr>
        <w:pStyle w:val="Default"/>
        <w:spacing w:line="360" w:lineRule="auto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AB5B6E" w:rsidRPr="008E3E44" w:rsidRDefault="00AB5B6E" w:rsidP="00AB5B6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B5B6E" w:rsidRPr="008E3E44" w:rsidRDefault="00AB5B6E" w:rsidP="00AB5B6E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B5B6E" w:rsidRDefault="00AB5B6E" w:rsidP="006D7697">
      <w:pPr>
        <w:pStyle w:val="2"/>
        <w:spacing w:after="111"/>
        <w:ind w:left="211"/>
      </w:pPr>
    </w:p>
    <w:p w:rsidR="00666A7C" w:rsidRDefault="00666A7C" w:rsidP="00666A7C"/>
    <w:p w:rsidR="00666A7C" w:rsidRDefault="00666A7C" w:rsidP="00666A7C"/>
    <w:p w:rsidR="00666A7C" w:rsidRDefault="00666A7C" w:rsidP="00666A7C"/>
    <w:p w:rsidR="00666A7C" w:rsidRDefault="00666A7C" w:rsidP="00666A7C"/>
    <w:p w:rsidR="00666A7C" w:rsidRDefault="00666A7C" w:rsidP="00666A7C"/>
    <w:p w:rsidR="00666A7C" w:rsidRDefault="00666A7C" w:rsidP="00666A7C"/>
    <w:p w:rsidR="00AB5B6E" w:rsidRPr="00AB5B6E" w:rsidRDefault="00AB5B6E" w:rsidP="00AB5B6E">
      <w:bookmarkStart w:id="0" w:name="_GoBack"/>
      <w:bookmarkEnd w:id="0"/>
    </w:p>
    <w:p w:rsidR="00AB5B6E" w:rsidRPr="008E3E44" w:rsidRDefault="00AB5B6E" w:rsidP="00AB5B6E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AB5B6E" w:rsidRDefault="00AB5B6E" w:rsidP="00AB5B6E">
      <w:pPr>
        <w:spacing w:line="240" w:lineRule="auto"/>
        <w:jc w:val="center"/>
        <w:rPr>
          <w:b/>
          <w:sz w:val="28"/>
          <w:szCs w:val="28"/>
        </w:rPr>
      </w:pPr>
      <w:r w:rsidRPr="00E92C28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>очая программа учебного модуля 3</w:t>
      </w:r>
      <w:r w:rsidRPr="00E92C28">
        <w:rPr>
          <w:b/>
          <w:sz w:val="28"/>
          <w:szCs w:val="28"/>
        </w:rPr>
        <w:t xml:space="preserve">                                                    </w:t>
      </w:r>
      <w:proofErr w:type="gramStart"/>
      <w:r w:rsidRPr="00E92C28">
        <w:rPr>
          <w:b/>
          <w:sz w:val="28"/>
          <w:szCs w:val="28"/>
        </w:rPr>
        <w:t xml:space="preserve">   «</w:t>
      </w:r>
      <w:proofErr w:type="gramEnd"/>
      <w:r w:rsidRPr="00E92C28">
        <w:rPr>
          <w:b/>
          <w:sz w:val="28"/>
          <w:szCs w:val="28"/>
        </w:rPr>
        <w:t xml:space="preserve">Обучающий </w:t>
      </w:r>
      <w:proofErr w:type="spellStart"/>
      <w:r w:rsidRPr="00E92C28">
        <w:rPr>
          <w:b/>
          <w:sz w:val="28"/>
          <w:szCs w:val="28"/>
        </w:rPr>
        <w:t>симуляционный</w:t>
      </w:r>
      <w:proofErr w:type="spellEnd"/>
      <w:r w:rsidRPr="00E92C28">
        <w:rPr>
          <w:b/>
          <w:sz w:val="28"/>
          <w:szCs w:val="28"/>
        </w:rPr>
        <w:t xml:space="preserve"> курс» </w:t>
      </w:r>
    </w:p>
    <w:p w:rsidR="00AB5B6E" w:rsidRPr="003A6075" w:rsidRDefault="00AB5B6E" w:rsidP="00AB5B6E">
      <w:pPr>
        <w:tabs>
          <w:tab w:val="left" w:pos="993"/>
        </w:tabs>
        <w:spacing w:after="0"/>
        <w:ind w:left="567" w:firstLine="426"/>
        <w:rPr>
          <w:szCs w:val="24"/>
        </w:rPr>
      </w:pPr>
      <w:r w:rsidRPr="003A6075">
        <w:rPr>
          <w:szCs w:val="24"/>
        </w:rPr>
        <w:t xml:space="preserve">Обучающий </w:t>
      </w:r>
      <w:proofErr w:type="spellStart"/>
      <w:r w:rsidRPr="003A6075">
        <w:rPr>
          <w:szCs w:val="24"/>
        </w:rPr>
        <w:t>симуляционный</w:t>
      </w:r>
      <w:proofErr w:type="spellEnd"/>
      <w:r w:rsidRPr="003A6075">
        <w:rPr>
          <w:szCs w:val="24"/>
        </w:rPr>
        <w:t xml:space="preserve"> курс для освоения навыков по терапии проводится на базе </w:t>
      </w:r>
      <w:proofErr w:type="spellStart"/>
      <w:r w:rsidRPr="003A6075">
        <w:rPr>
          <w:szCs w:val="24"/>
        </w:rPr>
        <w:t>Аккредитационно-симуляционного</w:t>
      </w:r>
      <w:proofErr w:type="spellEnd"/>
      <w:r w:rsidRPr="003A6075">
        <w:rPr>
          <w:szCs w:val="24"/>
        </w:rPr>
        <w:t xml:space="preserve"> центра ФГБОУ ВО </w:t>
      </w:r>
      <w:proofErr w:type="gramStart"/>
      <w:r w:rsidRPr="003A6075">
        <w:rPr>
          <w:szCs w:val="24"/>
        </w:rPr>
        <w:t xml:space="preserve">ДГМУ </w:t>
      </w:r>
      <w:r>
        <w:rPr>
          <w:szCs w:val="24"/>
        </w:rPr>
        <w:t xml:space="preserve"> Минздрава</w:t>
      </w:r>
      <w:proofErr w:type="gramEnd"/>
      <w:r>
        <w:rPr>
          <w:szCs w:val="24"/>
        </w:rPr>
        <w:t xml:space="preserve"> России с использованием </w:t>
      </w:r>
      <w:r w:rsidRPr="003A6075">
        <w:rPr>
          <w:szCs w:val="24"/>
        </w:rPr>
        <w:t>инновационных технологий в обучении - интерактивных тренажеров.</w:t>
      </w:r>
    </w:p>
    <w:p w:rsidR="00AB5B6E" w:rsidRDefault="00AB5B6E" w:rsidP="00AB5B6E">
      <w:pPr>
        <w:spacing w:after="0"/>
        <w:ind w:left="567" w:firstLine="426"/>
        <w:contextualSpacing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AB5B6E" w:rsidRPr="003A6075" w:rsidRDefault="00AB5B6E" w:rsidP="00AB5B6E">
      <w:pPr>
        <w:spacing w:after="0"/>
        <w:ind w:left="567" w:firstLine="426"/>
        <w:contextualSpacing/>
        <w:rPr>
          <w:szCs w:val="24"/>
        </w:rPr>
      </w:pPr>
      <w:r w:rsidRPr="003A6075">
        <w:rPr>
          <w:b/>
          <w:bCs/>
          <w:szCs w:val="24"/>
        </w:rPr>
        <w:t xml:space="preserve">Цель обучающего </w:t>
      </w:r>
      <w:proofErr w:type="spellStart"/>
      <w:r w:rsidRPr="003A6075">
        <w:rPr>
          <w:b/>
          <w:bCs/>
          <w:szCs w:val="24"/>
        </w:rPr>
        <w:t>симуляционного</w:t>
      </w:r>
      <w:proofErr w:type="spellEnd"/>
      <w:r w:rsidRPr="003A6075">
        <w:rPr>
          <w:b/>
          <w:bCs/>
          <w:szCs w:val="24"/>
        </w:rPr>
        <w:t xml:space="preserve"> </w:t>
      </w:r>
      <w:proofErr w:type="gramStart"/>
      <w:r w:rsidRPr="003A6075">
        <w:rPr>
          <w:b/>
          <w:bCs/>
          <w:szCs w:val="24"/>
        </w:rPr>
        <w:t>курса</w:t>
      </w:r>
      <w:r w:rsidRPr="003A6075">
        <w:rPr>
          <w:b/>
          <w:szCs w:val="24"/>
        </w:rPr>
        <w:t>:</w:t>
      </w:r>
      <w:r w:rsidRPr="003A6075">
        <w:rPr>
          <w:szCs w:val="24"/>
        </w:rPr>
        <w:t xml:space="preserve">  совершенствование</w:t>
      </w:r>
      <w:proofErr w:type="gramEnd"/>
      <w:r w:rsidRPr="003A6075">
        <w:rPr>
          <w:szCs w:val="24"/>
        </w:rPr>
        <w:t xml:space="preserve"> компетенций, направленных на оказание неотложной помощи  при возникновении угрожающих жизни состояний в условиях, приближенным к реальным. </w:t>
      </w:r>
    </w:p>
    <w:p w:rsidR="00AB5B6E" w:rsidRDefault="00AB5B6E" w:rsidP="00AB5B6E">
      <w:pPr>
        <w:spacing w:after="0"/>
        <w:contextualSpacing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</w:p>
    <w:p w:rsidR="00AB5B6E" w:rsidRPr="003A6075" w:rsidRDefault="00AB5B6E" w:rsidP="00AB5B6E">
      <w:pPr>
        <w:spacing w:after="0"/>
        <w:contextualSpacing/>
        <w:rPr>
          <w:b/>
          <w:szCs w:val="24"/>
        </w:rPr>
      </w:pPr>
      <w:r>
        <w:rPr>
          <w:b/>
          <w:bCs/>
          <w:szCs w:val="24"/>
        </w:rPr>
        <w:t xml:space="preserve">                </w:t>
      </w:r>
      <w:proofErr w:type="gramStart"/>
      <w:r w:rsidRPr="003A6075">
        <w:rPr>
          <w:b/>
          <w:bCs/>
          <w:szCs w:val="24"/>
        </w:rPr>
        <w:t xml:space="preserve">Задачи  </w:t>
      </w:r>
      <w:proofErr w:type="spellStart"/>
      <w:r w:rsidRPr="003A6075">
        <w:rPr>
          <w:b/>
          <w:bCs/>
          <w:szCs w:val="24"/>
        </w:rPr>
        <w:t>симуляционного</w:t>
      </w:r>
      <w:proofErr w:type="spellEnd"/>
      <w:proofErr w:type="gramEnd"/>
      <w:r w:rsidRPr="003A6075">
        <w:rPr>
          <w:b/>
          <w:bCs/>
          <w:szCs w:val="24"/>
        </w:rPr>
        <w:t xml:space="preserve"> курса</w:t>
      </w:r>
    </w:p>
    <w:p w:rsidR="00AB5B6E" w:rsidRPr="003A6075" w:rsidRDefault="00AB5B6E" w:rsidP="00AB5B6E">
      <w:pPr>
        <w:numPr>
          <w:ilvl w:val="0"/>
          <w:numId w:val="1"/>
        </w:numPr>
        <w:spacing w:after="0" w:line="276" w:lineRule="auto"/>
        <w:ind w:left="567" w:firstLine="426"/>
        <w:contextualSpacing/>
        <w:rPr>
          <w:szCs w:val="24"/>
        </w:rPr>
      </w:pPr>
      <w:proofErr w:type="gramStart"/>
      <w:r w:rsidRPr="003A6075">
        <w:rPr>
          <w:szCs w:val="24"/>
        </w:rPr>
        <w:t>Усовершенствовать  навыки</w:t>
      </w:r>
      <w:proofErr w:type="gramEnd"/>
      <w:r w:rsidRPr="003A6075">
        <w:rPr>
          <w:szCs w:val="24"/>
        </w:rPr>
        <w:t xml:space="preserve"> выполнения манипуляций  в Центре </w:t>
      </w:r>
      <w:proofErr w:type="spellStart"/>
      <w:r w:rsidRPr="003A6075">
        <w:rPr>
          <w:szCs w:val="24"/>
        </w:rPr>
        <w:t>симуляционного</w:t>
      </w:r>
      <w:proofErr w:type="spellEnd"/>
      <w:r w:rsidRPr="003A6075">
        <w:rPr>
          <w:szCs w:val="24"/>
        </w:rPr>
        <w:t xml:space="preserve"> курса по лёгочно-сердечной реанимации</w:t>
      </w:r>
    </w:p>
    <w:p w:rsidR="00AB5B6E" w:rsidRPr="003A6075" w:rsidRDefault="00AB5B6E" w:rsidP="00AB5B6E">
      <w:pPr>
        <w:numPr>
          <w:ilvl w:val="0"/>
          <w:numId w:val="1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 xml:space="preserve">Отработка практического алгоритма действий   при проведении сердечно-легочной реанимации и экстренной медицинской помощи </w:t>
      </w:r>
    </w:p>
    <w:p w:rsidR="00AB5B6E" w:rsidRPr="003A6075" w:rsidRDefault="00AB5B6E" w:rsidP="00AB5B6E">
      <w:pPr>
        <w:numPr>
          <w:ilvl w:val="0"/>
          <w:numId w:val="1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 xml:space="preserve">Формирование устойчивых профессиональных компетенций </w:t>
      </w:r>
      <w:proofErr w:type="gramStart"/>
      <w:r w:rsidRPr="003A6075">
        <w:rPr>
          <w:szCs w:val="24"/>
        </w:rPr>
        <w:t>для  ликвидации</w:t>
      </w:r>
      <w:proofErr w:type="gramEnd"/>
      <w:r w:rsidRPr="003A6075">
        <w:rPr>
          <w:szCs w:val="24"/>
        </w:rPr>
        <w:t xml:space="preserve"> ошибок</w:t>
      </w:r>
    </w:p>
    <w:p w:rsidR="00AB5B6E" w:rsidRPr="003A6075" w:rsidRDefault="00AB5B6E" w:rsidP="00AB5B6E">
      <w:pPr>
        <w:numPr>
          <w:ilvl w:val="0"/>
          <w:numId w:val="1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 xml:space="preserve">Отработка индивидуальных практических навыков и умений и коммуникативных </w:t>
      </w:r>
      <w:proofErr w:type="gramStart"/>
      <w:r w:rsidRPr="003A6075">
        <w:rPr>
          <w:szCs w:val="24"/>
        </w:rPr>
        <w:t>навыков  в</w:t>
      </w:r>
      <w:proofErr w:type="gramEnd"/>
      <w:r w:rsidRPr="003A6075">
        <w:rPr>
          <w:szCs w:val="24"/>
        </w:rPr>
        <w:t xml:space="preserve"> работе с коллегами при проведении сердечно-легочной реанимации пациентов и др.  </w:t>
      </w:r>
      <w:proofErr w:type="spellStart"/>
      <w:r w:rsidRPr="003A6075">
        <w:rPr>
          <w:szCs w:val="24"/>
        </w:rPr>
        <w:t>жизнеугрожающих</w:t>
      </w:r>
      <w:proofErr w:type="spellEnd"/>
      <w:r w:rsidRPr="003A6075">
        <w:rPr>
          <w:szCs w:val="24"/>
        </w:rPr>
        <w:t xml:space="preserve"> состояний</w:t>
      </w:r>
    </w:p>
    <w:p w:rsidR="00AB5B6E" w:rsidRPr="003A6075" w:rsidRDefault="00AB5B6E" w:rsidP="00AB5B6E">
      <w:pPr>
        <w:numPr>
          <w:ilvl w:val="0"/>
          <w:numId w:val="1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>Научить   </w:t>
      </w:r>
      <w:proofErr w:type="gramStart"/>
      <w:r w:rsidRPr="003A6075">
        <w:rPr>
          <w:szCs w:val="24"/>
        </w:rPr>
        <w:t>врача  давать</w:t>
      </w:r>
      <w:proofErr w:type="gramEnd"/>
      <w:r w:rsidRPr="003A6075">
        <w:rPr>
          <w:szCs w:val="24"/>
        </w:rPr>
        <w:t xml:space="preserve"> объективную оценку своим действиям. </w:t>
      </w:r>
    </w:p>
    <w:p w:rsidR="00AB5B6E" w:rsidRDefault="00AB5B6E" w:rsidP="00AB5B6E">
      <w:pPr>
        <w:spacing w:after="0"/>
        <w:ind w:left="993"/>
        <w:contextualSpacing/>
        <w:outlineLvl w:val="0"/>
        <w:rPr>
          <w:b/>
          <w:bCs/>
          <w:szCs w:val="24"/>
        </w:rPr>
      </w:pPr>
    </w:p>
    <w:p w:rsidR="00AB5B6E" w:rsidRPr="00534CBE" w:rsidRDefault="00AB5B6E" w:rsidP="00AB5B6E">
      <w:pPr>
        <w:spacing w:after="0"/>
        <w:ind w:left="993"/>
        <w:contextualSpacing/>
        <w:outlineLvl w:val="0"/>
        <w:rPr>
          <w:b/>
          <w:szCs w:val="24"/>
        </w:rPr>
      </w:pPr>
      <w:r w:rsidRPr="00534CBE">
        <w:rPr>
          <w:b/>
          <w:bCs/>
          <w:szCs w:val="24"/>
        </w:rPr>
        <w:t>Результаты обучения</w:t>
      </w:r>
    </w:p>
    <w:p w:rsidR="00AB5B6E" w:rsidRPr="003A6075" w:rsidRDefault="00AB5B6E" w:rsidP="00AB5B6E">
      <w:pPr>
        <w:spacing w:after="0"/>
        <w:ind w:left="567" w:firstLine="426"/>
        <w:contextualSpacing/>
        <w:rPr>
          <w:szCs w:val="24"/>
        </w:rPr>
      </w:pPr>
      <w:r w:rsidRPr="003A6075">
        <w:rPr>
          <w:szCs w:val="24"/>
        </w:rPr>
        <w:t xml:space="preserve">По окончании прохождения </w:t>
      </w:r>
      <w:proofErr w:type="spellStart"/>
      <w:r w:rsidRPr="003A6075">
        <w:rPr>
          <w:szCs w:val="24"/>
        </w:rPr>
        <w:t>симуляционного</w:t>
      </w:r>
      <w:proofErr w:type="spellEnd"/>
      <w:r w:rsidRPr="003A6075">
        <w:rPr>
          <w:szCs w:val="24"/>
        </w:rPr>
        <w:t xml:space="preserve"> курса врачи должны</w:t>
      </w:r>
    </w:p>
    <w:p w:rsidR="00AB5B6E" w:rsidRPr="00534CBE" w:rsidRDefault="00AB5B6E" w:rsidP="00AB5B6E">
      <w:pPr>
        <w:spacing w:after="0"/>
        <w:ind w:left="567" w:firstLine="426"/>
        <w:contextualSpacing/>
        <w:outlineLvl w:val="0"/>
        <w:rPr>
          <w:b/>
          <w:szCs w:val="24"/>
        </w:rPr>
      </w:pPr>
      <w:r w:rsidRPr="003A6075">
        <w:rPr>
          <w:szCs w:val="24"/>
        </w:rPr>
        <w:t>  </w:t>
      </w:r>
      <w:r w:rsidRPr="00534CBE">
        <w:rPr>
          <w:b/>
          <w:bCs/>
          <w:szCs w:val="24"/>
        </w:rPr>
        <w:t>Знать:</w:t>
      </w:r>
    </w:p>
    <w:p w:rsidR="00AB5B6E" w:rsidRPr="003A6075" w:rsidRDefault="00AB5B6E" w:rsidP="00AB5B6E">
      <w:pPr>
        <w:numPr>
          <w:ilvl w:val="0"/>
          <w:numId w:val="2"/>
        </w:numPr>
        <w:spacing w:after="0" w:line="276" w:lineRule="auto"/>
        <w:ind w:left="567" w:firstLine="426"/>
        <w:contextualSpacing/>
        <w:outlineLvl w:val="0"/>
        <w:rPr>
          <w:szCs w:val="24"/>
        </w:rPr>
      </w:pPr>
      <w:r w:rsidRPr="003A6075">
        <w:rPr>
          <w:szCs w:val="24"/>
        </w:rPr>
        <w:t>Стандарт оказания неотложной помощи по сердечно-лёгочной реанимации, алгоритм действий при кровотечении и др.</w:t>
      </w:r>
    </w:p>
    <w:p w:rsidR="00AB5B6E" w:rsidRPr="00534CBE" w:rsidRDefault="00AB5B6E" w:rsidP="00AB5B6E">
      <w:pPr>
        <w:spacing w:after="0"/>
        <w:ind w:left="993"/>
        <w:contextualSpacing/>
        <w:outlineLvl w:val="0"/>
        <w:rPr>
          <w:b/>
          <w:szCs w:val="24"/>
        </w:rPr>
      </w:pPr>
      <w:r>
        <w:rPr>
          <w:b/>
          <w:bCs/>
          <w:szCs w:val="24"/>
        </w:rPr>
        <w:t xml:space="preserve"> </w:t>
      </w:r>
      <w:r w:rsidRPr="00534CBE">
        <w:rPr>
          <w:b/>
          <w:bCs/>
          <w:szCs w:val="24"/>
        </w:rPr>
        <w:t>Уметь:</w:t>
      </w:r>
    </w:p>
    <w:p w:rsidR="00AB5B6E" w:rsidRPr="003A6075" w:rsidRDefault="00AB5B6E" w:rsidP="00AB5B6E">
      <w:pPr>
        <w:spacing w:after="0"/>
        <w:ind w:left="567" w:firstLine="426"/>
        <w:contextualSpacing/>
        <w:outlineLvl w:val="0"/>
        <w:rPr>
          <w:szCs w:val="24"/>
        </w:rPr>
      </w:pPr>
      <w:r w:rsidRPr="003A6075">
        <w:rPr>
          <w:szCs w:val="24"/>
        </w:rPr>
        <w:t xml:space="preserve">1.Осуществлять свою профессиональную деятельность, руководствуясь этическими и </w:t>
      </w:r>
      <w:proofErr w:type="spellStart"/>
      <w:r w:rsidRPr="003A6075">
        <w:rPr>
          <w:szCs w:val="24"/>
        </w:rPr>
        <w:t>деонтологическими</w:t>
      </w:r>
      <w:proofErr w:type="spellEnd"/>
      <w:r w:rsidRPr="003A6075">
        <w:rPr>
          <w:szCs w:val="24"/>
        </w:rPr>
        <w:t xml:space="preserve"> </w:t>
      </w:r>
      <w:proofErr w:type="gramStart"/>
      <w:r w:rsidRPr="003A6075">
        <w:rPr>
          <w:szCs w:val="24"/>
        </w:rPr>
        <w:t>принципами  в</w:t>
      </w:r>
      <w:proofErr w:type="gramEnd"/>
      <w:r w:rsidRPr="003A6075">
        <w:rPr>
          <w:szCs w:val="24"/>
        </w:rPr>
        <w:t xml:space="preserve"> общении с коллегами, медицинским персоналом,  устанавливать контакты с другими людьми </w:t>
      </w:r>
    </w:p>
    <w:p w:rsidR="00AB5B6E" w:rsidRPr="003A6075" w:rsidRDefault="00AB5B6E" w:rsidP="00AB5B6E">
      <w:pPr>
        <w:numPr>
          <w:ilvl w:val="0"/>
          <w:numId w:val="3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 xml:space="preserve">Проводить своевременные и в полном объеме неотложные лечебные мероприятия в случае развития геморрагического </w:t>
      </w:r>
      <w:proofErr w:type="spellStart"/>
      <w:proofErr w:type="gramStart"/>
      <w:r w:rsidRPr="003A6075">
        <w:rPr>
          <w:szCs w:val="24"/>
        </w:rPr>
        <w:t>шока,остановки</w:t>
      </w:r>
      <w:proofErr w:type="spellEnd"/>
      <w:proofErr w:type="gramEnd"/>
      <w:r w:rsidRPr="003A6075">
        <w:rPr>
          <w:szCs w:val="24"/>
        </w:rPr>
        <w:t xml:space="preserve"> сердца и др.</w:t>
      </w:r>
    </w:p>
    <w:p w:rsidR="00AB5B6E" w:rsidRPr="003A6075" w:rsidRDefault="00AB5B6E" w:rsidP="00AB5B6E">
      <w:pPr>
        <w:numPr>
          <w:ilvl w:val="0"/>
          <w:numId w:val="3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 xml:space="preserve">Оценивать свою работу в </w:t>
      </w:r>
      <w:proofErr w:type="gramStart"/>
      <w:r w:rsidRPr="003A6075">
        <w:rPr>
          <w:szCs w:val="24"/>
        </w:rPr>
        <w:t>команде  при</w:t>
      </w:r>
      <w:proofErr w:type="gramEnd"/>
      <w:r w:rsidRPr="003A6075">
        <w:rPr>
          <w:szCs w:val="24"/>
        </w:rPr>
        <w:t xml:space="preserve"> выполнении манипуляций </w:t>
      </w:r>
    </w:p>
    <w:p w:rsidR="00AB5B6E" w:rsidRPr="00534CBE" w:rsidRDefault="00AB5B6E" w:rsidP="00AB5B6E">
      <w:pPr>
        <w:spacing w:after="0"/>
        <w:ind w:left="567" w:firstLine="426"/>
        <w:contextualSpacing/>
        <w:outlineLvl w:val="0"/>
        <w:rPr>
          <w:b/>
          <w:szCs w:val="24"/>
        </w:rPr>
      </w:pPr>
      <w:r w:rsidRPr="00534CBE">
        <w:rPr>
          <w:b/>
          <w:bCs/>
          <w:szCs w:val="24"/>
        </w:rPr>
        <w:t>Владеть:</w:t>
      </w:r>
    </w:p>
    <w:p w:rsidR="00AB5B6E" w:rsidRPr="003A6075" w:rsidRDefault="00AB5B6E" w:rsidP="00AB5B6E">
      <w:pPr>
        <w:numPr>
          <w:ilvl w:val="0"/>
          <w:numId w:val="4"/>
        </w:numPr>
        <w:spacing w:after="0" w:line="276" w:lineRule="auto"/>
        <w:ind w:left="567" w:firstLine="426"/>
        <w:contextualSpacing/>
        <w:rPr>
          <w:szCs w:val="24"/>
        </w:rPr>
      </w:pPr>
      <w:r w:rsidRPr="003A6075">
        <w:rPr>
          <w:szCs w:val="24"/>
        </w:rPr>
        <w:t>Усовершенствованными техническими навыками оказания неотложной помощи в рамках специальности.</w:t>
      </w:r>
    </w:p>
    <w:p w:rsidR="00AB5B6E" w:rsidRPr="003A6075" w:rsidRDefault="00AB5B6E" w:rsidP="00AB5B6E">
      <w:pPr>
        <w:numPr>
          <w:ilvl w:val="0"/>
          <w:numId w:val="4"/>
        </w:numPr>
        <w:spacing w:after="0" w:line="276" w:lineRule="auto"/>
        <w:ind w:left="567" w:firstLine="426"/>
        <w:contextualSpacing/>
        <w:outlineLvl w:val="0"/>
        <w:rPr>
          <w:bCs/>
          <w:szCs w:val="24"/>
        </w:rPr>
      </w:pPr>
      <w:r w:rsidRPr="003A6075">
        <w:rPr>
          <w:szCs w:val="24"/>
        </w:rPr>
        <w:t xml:space="preserve">Навыками работы в команде </w:t>
      </w:r>
      <w:proofErr w:type="gramStart"/>
      <w:r w:rsidRPr="003A6075">
        <w:rPr>
          <w:szCs w:val="24"/>
        </w:rPr>
        <w:t>при  проведении</w:t>
      </w:r>
      <w:proofErr w:type="gramEnd"/>
      <w:r w:rsidRPr="003A6075">
        <w:rPr>
          <w:szCs w:val="24"/>
        </w:rPr>
        <w:t xml:space="preserve"> сердечно-легочной реанимации др.</w:t>
      </w:r>
    </w:p>
    <w:p w:rsidR="00AB5B6E" w:rsidRPr="003A6075" w:rsidRDefault="00AB5B6E" w:rsidP="00AB5B6E">
      <w:pPr>
        <w:spacing w:after="0" w:line="240" w:lineRule="auto"/>
        <w:jc w:val="center"/>
        <w:rPr>
          <w:b/>
          <w:szCs w:val="24"/>
        </w:rPr>
      </w:pPr>
      <w:r w:rsidRPr="003A6075">
        <w:rPr>
          <w:b/>
          <w:szCs w:val="24"/>
        </w:rPr>
        <w:t>Содержание курса</w:t>
      </w:r>
    </w:p>
    <w:p w:rsidR="00AB5B6E" w:rsidRPr="005F57B2" w:rsidRDefault="00AB5B6E" w:rsidP="00AB5B6E">
      <w:pPr>
        <w:spacing w:after="0" w:line="240" w:lineRule="auto"/>
        <w:rPr>
          <w:b/>
          <w:szCs w:val="24"/>
        </w:rPr>
      </w:pPr>
    </w:p>
    <w:p w:rsidR="00AB5B6E" w:rsidRPr="005F57B2" w:rsidRDefault="00AB5B6E" w:rsidP="00AB5B6E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Раздел 3</w:t>
      </w:r>
      <w:r w:rsidRPr="005F57B2">
        <w:rPr>
          <w:b/>
          <w:szCs w:val="24"/>
        </w:rPr>
        <w:t xml:space="preserve">.1. Базовая сердечно-легочная </w:t>
      </w:r>
      <w:proofErr w:type="gramStart"/>
      <w:r w:rsidRPr="005F57B2">
        <w:rPr>
          <w:b/>
          <w:szCs w:val="24"/>
        </w:rPr>
        <w:t>реанимация  с</w:t>
      </w:r>
      <w:proofErr w:type="gramEnd"/>
      <w:r w:rsidRPr="005F57B2">
        <w:rPr>
          <w:b/>
          <w:szCs w:val="24"/>
        </w:rPr>
        <w:t xml:space="preserve"> </w:t>
      </w:r>
      <w:proofErr w:type="spellStart"/>
      <w:r w:rsidRPr="005F57B2">
        <w:rPr>
          <w:b/>
          <w:szCs w:val="24"/>
        </w:rPr>
        <w:t>дефибрилляцией</w:t>
      </w:r>
      <w:proofErr w:type="spellEnd"/>
      <w:r w:rsidRPr="005F57B2">
        <w:rPr>
          <w:b/>
          <w:szCs w:val="24"/>
        </w:rPr>
        <w:t>.</w:t>
      </w:r>
    </w:p>
    <w:p w:rsidR="00AB5B6E" w:rsidRPr="005F57B2" w:rsidRDefault="00AB5B6E" w:rsidP="00AB5B6E">
      <w:pPr>
        <w:tabs>
          <w:tab w:val="left" w:pos="635"/>
          <w:tab w:val="center" w:pos="4819"/>
          <w:tab w:val="right" w:pos="9638"/>
        </w:tabs>
        <w:ind w:left="426" w:firstLine="425"/>
        <w:rPr>
          <w:szCs w:val="24"/>
        </w:rPr>
      </w:pPr>
      <w:proofErr w:type="spellStart"/>
      <w:r w:rsidRPr="005F57B2">
        <w:rPr>
          <w:szCs w:val="24"/>
        </w:rPr>
        <w:lastRenderedPageBreak/>
        <w:t>Симуляционное</w:t>
      </w:r>
      <w:proofErr w:type="spellEnd"/>
      <w:r w:rsidRPr="005F57B2">
        <w:rPr>
          <w:szCs w:val="24"/>
        </w:rPr>
        <w:t xml:space="preserve"> оборудование: виртуальный робот-пациент - симулятор для </w:t>
      </w:r>
      <w:proofErr w:type="gramStart"/>
      <w:r w:rsidRPr="005F57B2">
        <w:rPr>
          <w:szCs w:val="24"/>
        </w:rPr>
        <w:t>проведения  базовой</w:t>
      </w:r>
      <w:proofErr w:type="gramEnd"/>
      <w:r w:rsidRPr="005F57B2">
        <w:rPr>
          <w:szCs w:val="24"/>
        </w:rPr>
        <w:t xml:space="preserve"> СЛР «Родам» с возможностью регистрации (по завершении) следующих показателей: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(АНД).</w:t>
      </w:r>
    </w:p>
    <w:tbl>
      <w:tblPr>
        <w:tblStyle w:val="a5"/>
        <w:tblW w:w="0" w:type="auto"/>
        <w:tblInd w:w="312" w:type="dxa"/>
        <w:tblLook w:val="04A0" w:firstRow="1" w:lastRow="0" w:firstColumn="1" w:lastColumn="0" w:noHBand="0" w:noVBand="1"/>
      </w:tblPr>
      <w:tblGrid>
        <w:gridCol w:w="1583"/>
        <w:gridCol w:w="7450"/>
      </w:tblGrid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57B2">
              <w:rPr>
                <w:b/>
                <w:szCs w:val="24"/>
              </w:rPr>
              <w:t>Код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57B2">
              <w:rPr>
                <w:b/>
                <w:szCs w:val="24"/>
              </w:rPr>
              <w:t>Наименование тем, элементов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.1.1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 xml:space="preserve">Тема 1. Оказание экстренной и медицинской помощи при остановке кровообращения в амбулаторно-поликлинической практике 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.1.1.1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Элемент 1. Обеспечение свободной проходимости дыхательных путей.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.1.1.2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 xml:space="preserve">Элемент 2. </w:t>
            </w:r>
            <w:r w:rsidRPr="005F57B2">
              <w:rPr>
                <w:szCs w:val="24"/>
              </w:rPr>
              <w:t>Выбор точки для компрессии грудной клетки.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.1.1.3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Элемент 3. Обеспечение непрямого массажа сердца.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.1.1.4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Элемент 4. Проведение  ИВЛ и массажа сердца при базовой реанимации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.1.1.5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 xml:space="preserve">Элемент 5. Проведение </w:t>
            </w:r>
            <w:proofErr w:type="spellStart"/>
            <w:r w:rsidRPr="005F57B2">
              <w:rPr>
                <w:szCs w:val="24"/>
              </w:rPr>
              <w:t>дефибрилляции</w:t>
            </w:r>
            <w:proofErr w:type="spellEnd"/>
            <w:r w:rsidRPr="005F57B2">
              <w:rPr>
                <w:szCs w:val="24"/>
              </w:rPr>
              <w:t>, ЭИТ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tabs>
                <w:tab w:val="center" w:pos="4819"/>
                <w:tab w:val="right" w:pos="9638"/>
              </w:tabs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3</w:t>
            </w:r>
            <w:r w:rsidRPr="005F57B2">
              <w:rPr>
                <w:bCs/>
                <w:color w:val="000000" w:themeColor="text1"/>
                <w:szCs w:val="24"/>
              </w:rPr>
              <w:t>.1.1.6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ind w:firstLine="113"/>
              <w:rPr>
                <w:b/>
                <w:bCs/>
                <w:color w:val="0070C0"/>
                <w:szCs w:val="24"/>
              </w:rPr>
            </w:pPr>
            <w:r w:rsidRPr="005F57B2">
              <w:rPr>
                <w:szCs w:val="24"/>
              </w:rPr>
              <w:t>Элемент  6. Обеспечения искусственной вентиляции легких (ИВЛ)</w:t>
            </w:r>
          </w:p>
        </w:tc>
      </w:tr>
      <w:tr w:rsidR="00AB5B6E" w:rsidRPr="005F57B2" w:rsidTr="0086040D">
        <w:tc>
          <w:tcPr>
            <w:tcW w:w="1384" w:type="dxa"/>
          </w:tcPr>
          <w:p w:rsidR="00AB5B6E" w:rsidRPr="005F57B2" w:rsidRDefault="00AB5B6E" w:rsidP="0086040D">
            <w:pPr>
              <w:rPr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3</w:t>
            </w:r>
            <w:r w:rsidRPr="005F57B2">
              <w:rPr>
                <w:bCs/>
                <w:color w:val="000000" w:themeColor="text1"/>
                <w:szCs w:val="24"/>
              </w:rPr>
              <w:t>.1.1.7</w:t>
            </w:r>
          </w:p>
        </w:tc>
        <w:tc>
          <w:tcPr>
            <w:tcW w:w="8187" w:type="dxa"/>
          </w:tcPr>
          <w:p w:rsidR="00AB5B6E" w:rsidRPr="005F57B2" w:rsidRDefault="00AB5B6E" w:rsidP="0086040D">
            <w:pPr>
              <w:ind w:firstLine="113"/>
              <w:rPr>
                <w:b/>
                <w:bCs/>
                <w:i/>
                <w:color w:val="0070C0"/>
                <w:szCs w:val="24"/>
              </w:rPr>
            </w:pPr>
            <w:r w:rsidRPr="005F57B2">
              <w:rPr>
                <w:szCs w:val="24"/>
              </w:rPr>
              <w:t>Элемент 7. Организация согласованной работы в команде</w:t>
            </w:r>
          </w:p>
        </w:tc>
      </w:tr>
    </w:tbl>
    <w:p w:rsidR="00AB5B6E" w:rsidRDefault="00AB5B6E" w:rsidP="00AB5B6E">
      <w:pPr>
        <w:spacing w:after="0" w:line="360" w:lineRule="auto"/>
        <w:rPr>
          <w:b/>
          <w:szCs w:val="24"/>
        </w:rPr>
      </w:pPr>
    </w:p>
    <w:p w:rsidR="00AB5B6E" w:rsidRPr="005F57B2" w:rsidRDefault="00AB5B6E" w:rsidP="00AB5B6E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   </w:t>
      </w:r>
      <w:r w:rsidRPr="005F57B2">
        <w:rPr>
          <w:b/>
          <w:szCs w:val="24"/>
        </w:rPr>
        <w:t xml:space="preserve">Раздел </w:t>
      </w:r>
      <w:r>
        <w:rPr>
          <w:b/>
          <w:szCs w:val="24"/>
        </w:rPr>
        <w:t>3</w:t>
      </w:r>
      <w:r w:rsidRPr="005F57B2">
        <w:rPr>
          <w:b/>
          <w:szCs w:val="24"/>
        </w:rPr>
        <w:t>.2 Экстренная медицинская помощь взрослому</w:t>
      </w:r>
    </w:p>
    <w:p w:rsidR="00AB5B6E" w:rsidRDefault="00AB5B6E" w:rsidP="00AB5B6E">
      <w:pPr>
        <w:spacing w:after="0" w:line="240" w:lineRule="auto"/>
        <w:ind w:left="284" w:firstLine="567"/>
        <w:rPr>
          <w:szCs w:val="24"/>
        </w:rPr>
      </w:pPr>
      <w:r w:rsidRPr="005F57B2">
        <w:rPr>
          <w:szCs w:val="24"/>
        </w:rPr>
        <w:t xml:space="preserve"> </w:t>
      </w:r>
      <w:proofErr w:type="spellStart"/>
      <w:r w:rsidRPr="005F57B2">
        <w:rPr>
          <w:szCs w:val="24"/>
        </w:rPr>
        <w:t>Симуляционное</w:t>
      </w:r>
      <w:proofErr w:type="spellEnd"/>
      <w:r w:rsidRPr="005F57B2">
        <w:rPr>
          <w:szCs w:val="24"/>
        </w:rPr>
        <w:t xml:space="preserve"> оборудование: Многофункциональная интерактивная система «</w:t>
      </w:r>
      <w:proofErr w:type="spellStart"/>
      <w:r w:rsidRPr="005F57B2">
        <w:rPr>
          <w:szCs w:val="24"/>
        </w:rPr>
        <w:t>Боди-Интеракт</w:t>
      </w:r>
      <w:proofErr w:type="spellEnd"/>
      <w:r w:rsidRPr="005F57B2">
        <w:rPr>
          <w:szCs w:val="24"/>
        </w:rPr>
        <w:t xml:space="preserve">»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 6) моргание глаз и изменение просвета зрачков; 7) имитация цианоза; 8) имитация </w:t>
      </w:r>
      <w:proofErr w:type="spellStart"/>
      <w:r w:rsidRPr="005F57B2">
        <w:rPr>
          <w:szCs w:val="24"/>
        </w:rPr>
        <w:t>аускультативной</w:t>
      </w:r>
      <w:proofErr w:type="spellEnd"/>
      <w:r w:rsidRPr="005F57B2">
        <w:rPr>
          <w:szCs w:val="24"/>
        </w:rPr>
        <w:t xml:space="preserve">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</w:t>
      </w:r>
      <w:proofErr w:type="spellStart"/>
      <w:r w:rsidRPr="005F57B2">
        <w:rPr>
          <w:szCs w:val="24"/>
        </w:rPr>
        <w:t>пульсоксиметр</w:t>
      </w:r>
      <w:proofErr w:type="spellEnd"/>
      <w:r w:rsidRPr="005F57B2">
        <w:rPr>
          <w:szCs w:val="24"/>
        </w:rPr>
        <w:t xml:space="preserve">; 12) имитация показателей АД и температуры тела через </w:t>
      </w:r>
      <w:proofErr w:type="spellStart"/>
      <w:r w:rsidRPr="005F57B2">
        <w:rPr>
          <w:szCs w:val="24"/>
        </w:rPr>
        <w:t>с</w:t>
      </w:r>
      <w:r>
        <w:rPr>
          <w:szCs w:val="24"/>
        </w:rPr>
        <w:t>имуляционный</w:t>
      </w:r>
      <w:proofErr w:type="spellEnd"/>
      <w:r>
        <w:rPr>
          <w:szCs w:val="24"/>
        </w:rPr>
        <w:t xml:space="preserve"> монитор пациента.</w:t>
      </w:r>
    </w:p>
    <w:p w:rsidR="00AB5B6E" w:rsidRPr="005F57B2" w:rsidRDefault="00AB5B6E" w:rsidP="00AB5B6E">
      <w:pPr>
        <w:spacing w:after="0" w:line="240" w:lineRule="auto"/>
        <w:rPr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3"/>
        <w:gridCol w:w="7822"/>
      </w:tblGrid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57B2">
              <w:rPr>
                <w:b/>
                <w:szCs w:val="24"/>
              </w:rPr>
              <w:t>Код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F57B2">
              <w:rPr>
                <w:b/>
                <w:szCs w:val="24"/>
              </w:rPr>
              <w:t>Наименование тем, элементов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.2.1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1. Острый коронарный синдром (ОКС1), кардиогенный шок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.2.2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 xml:space="preserve">Тема  2. Острый коронарный синдром (ОКС2), </w:t>
            </w:r>
            <w:proofErr w:type="spellStart"/>
            <w:r w:rsidRPr="005F57B2">
              <w:rPr>
                <w:szCs w:val="24"/>
              </w:rPr>
              <w:t>отѐк</w:t>
            </w:r>
            <w:proofErr w:type="spellEnd"/>
            <w:r w:rsidRPr="005F57B2">
              <w:rPr>
                <w:szCs w:val="24"/>
              </w:rPr>
              <w:t xml:space="preserve"> легких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.2.3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3. Анафилактический шок (АШ)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.2.4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 xml:space="preserve">Тема 4. </w:t>
            </w:r>
            <w:proofErr w:type="spellStart"/>
            <w:r w:rsidRPr="005F57B2">
              <w:rPr>
                <w:szCs w:val="24"/>
              </w:rPr>
              <w:t>Гиповолемия</w:t>
            </w:r>
            <w:proofErr w:type="spellEnd"/>
            <w:r w:rsidRPr="005F57B2">
              <w:rPr>
                <w:szCs w:val="24"/>
              </w:rPr>
              <w:t xml:space="preserve"> (ЖКК)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.2.5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 xml:space="preserve">Тема 5. </w:t>
            </w:r>
            <w:proofErr w:type="spellStart"/>
            <w:r w:rsidRPr="005F57B2">
              <w:rPr>
                <w:szCs w:val="24"/>
              </w:rPr>
              <w:t>Бронхообструктивный</w:t>
            </w:r>
            <w:proofErr w:type="spellEnd"/>
            <w:r w:rsidRPr="005F57B2">
              <w:rPr>
                <w:szCs w:val="24"/>
              </w:rPr>
              <w:t xml:space="preserve"> синдром (БОС)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.2.6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6. Тромбоэмболия легочной артерии (ТЭЛА)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.2.7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7. Спонтанный пневмоторакс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.2.8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8. Инородное тело в дыхательных путях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.2.9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9. Гипогликемия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F57B2">
              <w:rPr>
                <w:szCs w:val="24"/>
              </w:rPr>
              <w:t>.2.10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10. Гипергликемия</w:t>
            </w:r>
          </w:p>
        </w:tc>
      </w:tr>
      <w:tr w:rsidR="00AB5B6E" w:rsidRPr="005F57B2" w:rsidTr="0086040D">
        <w:tc>
          <w:tcPr>
            <w:tcW w:w="1242" w:type="dxa"/>
          </w:tcPr>
          <w:p w:rsidR="00AB5B6E" w:rsidRPr="005F57B2" w:rsidRDefault="00AB5B6E" w:rsidP="0086040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5F57B2">
              <w:rPr>
                <w:szCs w:val="24"/>
              </w:rPr>
              <w:t>.2.11</w:t>
            </w:r>
          </w:p>
        </w:tc>
        <w:tc>
          <w:tcPr>
            <w:tcW w:w="8329" w:type="dxa"/>
          </w:tcPr>
          <w:p w:rsidR="00AB5B6E" w:rsidRPr="005F57B2" w:rsidRDefault="00AB5B6E" w:rsidP="0086040D">
            <w:pPr>
              <w:rPr>
                <w:szCs w:val="24"/>
              </w:rPr>
            </w:pPr>
            <w:r w:rsidRPr="005F57B2">
              <w:rPr>
                <w:szCs w:val="24"/>
              </w:rPr>
              <w:t>Тема 11. Острое нарушение мозгового кровообращения (ОНМК)</w:t>
            </w:r>
          </w:p>
        </w:tc>
      </w:tr>
    </w:tbl>
    <w:p w:rsidR="00AB5B6E" w:rsidRDefault="00AB5B6E" w:rsidP="00AB5B6E">
      <w:pPr>
        <w:spacing w:line="240" w:lineRule="auto"/>
        <w:jc w:val="center"/>
        <w:rPr>
          <w:b/>
          <w:szCs w:val="24"/>
        </w:rPr>
      </w:pPr>
    </w:p>
    <w:p w:rsidR="00AB5B6E" w:rsidRDefault="00AB5B6E" w:rsidP="006D7697">
      <w:pPr>
        <w:pStyle w:val="2"/>
        <w:spacing w:after="111"/>
        <w:ind w:left="211"/>
      </w:pPr>
    </w:p>
    <w:sectPr w:rsidR="00AB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74D1BB2"/>
    <w:multiLevelType w:val="multilevel"/>
    <w:tmpl w:val="C148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A"/>
    <w:rsid w:val="001C3B3A"/>
    <w:rsid w:val="00666A7C"/>
    <w:rsid w:val="006D7697"/>
    <w:rsid w:val="00AB5B6E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2D36"/>
  <w15:chartTrackingRefBased/>
  <w15:docId w15:val="{C055655C-F279-4E61-ADB4-0BC2FCE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97"/>
    <w:pPr>
      <w:spacing w:after="10" w:line="270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D7697"/>
    <w:pPr>
      <w:keepNext/>
      <w:keepLines/>
      <w:spacing w:after="5" w:line="270" w:lineRule="auto"/>
      <w:ind w:left="71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69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D76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B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AB5B6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B5B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B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3</cp:revision>
  <dcterms:created xsi:type="dcterms:W3CDTF">2023-08-12T16:04:00Z</dcterms:created>
  <dcterms:modified xsi:type="dcterms:W3CDTF">2023-08-12T16:05:00Z</dcterms:modified>
</cp:coreProperties>
</file>