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B1" w:rsidRPr="00CB1BE5" w:rsidRDefault="004A66B1" w:rsidP="004A6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E5">
        <w:rPr>
          <w:rFonts w:ascii="Times New Roman" w:hAnsi="Times New Roman" w:cs="Times New Roman"/>
          <w:b/>
          <w:sz w:val="28"/>
          <w:szCs w:val="28"/>
        </w:rPr>
        <w:t>Результаты второго этапа первичной аккредитации специалиста</w:t>
      </w:r>
    </w:p>
    <w:p w:rsidR="004A66B1" w:rsidRPr="00CB1BE5" w:rsidRDefault="004A66B1" w:rsidP="004A6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E5">
        <w:rPr>
          <w:rFonts w:ascii="Times New Roman" w:hAnsi="Times New Roman" w:cs="Times New Roman"/>
          <w:b/>
          <w:sz w:val="28"/>
          <w:szCs w:val="28"/>
        </w:rPr>
        <w:t xml:space="preserve">по специальности «Лечебное дело» от </w:t>
      </w:r>
      <w:r w:rsidR="002B3010">
        <w:rPr>
          <w:rFonts w:ascii="Times New Roman" w:hAnsi="Times New Roman" w:cs="Times New Roman"/>
          <w:b/>
          <w:sz w:val="28"/>
          <w:szCs w:val="28"/>
        </w:rPr>
        <w:t>10</w:t>
      </w:r>
      <w:r w:rsidRPr="00CB1BE5">
        <w:rPr>
          <w:rFonts w:ascii="Times New Roman" w:hAnsi="Times New Roman" w:cs="Times New Roman"/>
          <w:b/>
          <w:sz w:val="28"/>
          <w:szCs w:val="28"/>
        </w:rPr>
        <w:t>.07.2017 г.</w:t>
      </w:r>
    </w:p>
    <w:p w:rsidR="004A66B1" w:rsidRPr="00CB1BE5" w:rsidRDefault="004A66B1" w:rsidP="004A6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E5">
        <w:rPr>
          <w:rFonts w:ascii="Times New Roman" w:hAnsi="Times New Roman" w:cs="Times New Roman"/>
          <w:b/>
          <w:sz w:val="28"/>
          <w:szCs w:val="28"/>
        </w:rPr>
        <w:t xml:space="preserve">Группы – с </w:t>
      </w:r>
      <w:r w:rsidR="002B3010">
        <w:rPr>
          <w:rFonts w:ascii="Times New Roman" w:hAnsi="Times New Roman" w:cs="Times New Roman"/>
          <w:b/>
          <w:sz w:val="28"/>
          <w:szCs w:val="28"/>
        </w:rPr>
        <w:t>25</w:t>
      </w:r>
      <w:r w:rsidRPr="00CB1BE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B3010">
        <w:rPr>
          <w:rFonts w:ascii="Times New Roman" w:hAnsi="Times New Roman" w:cs="Times New Roman"/>
          <w:b/>
          <w:sz w:val="28"/>
          <w:szCs w:val="28"/>
        </w:rPr>
        <w:t>32</w:t>
      </w:r>
      <w:r w:rsidRPr="00CB1BE5">
        <w:rPr>
          <w:rFonts w:ascii="Times New Roman" w:hAnsi="Times New Roman" w:cs="Times New Roman"/>
          <w:b/>
          <w:sz w:val="28"/>
          <w:szCs w:val="28"/>
        </w:rPr>
        <w:t xml:space="preserve"> гр.</w:t>
      </w:r>
    </w:p>
    <w:tbl>
      <w:tblPr>
        <w:tblW w:w="1031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15"/>
        <w:gridCol w:w="3833"/>
        <w:gridCol w:w="1545"/>
        <w:gridCol w:w="1134"/>
        <w:gridCol w:w="1662"/>
        <w:gridCol w:w="1581"/>
      </w:tblGrid>
      <w:tr w:rsidR="00A9171A" w:rsidRPr="004A66B1" w:rsidTr="002B3010">
        <w:trPr>
          <w:trHeight w:val="300"/>
        </w:trPr>
        <w:tc>
          <w:tcPr>
            <w:tcW w:w="447" w:type="dxa"/>
            <w:shd w:val="clear" w:color="auto" w:fill="auto"/>
            <w:noWrap/>
            <w:vAlign w:val="center"/>
          </w:tcPr>
          <w:p w:rsidR="00A9171A" w:rsidRPr="004A66B1" w:rsidRDefault="00A9171A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</w:t>
            </w:r>
          </w:p>
        </w:tc>
        <w:tc>
          <w:tcPr>
            <w:tcW w:w="3948" w:type="dxa"/>
            <w:gridSpan w:val="2"/>
            <w:shd w:val="clear" w:color="auto" w:fill="auto"/>
            <w:noWrap/>
            <w:vAlign w:val="center"/>
          </w:tcPr>
          <w:p w:rsidR="00A9171A" w:rsidRPr="004A66B1" w:rsidRDefault="00A9171A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A9171A" w:rsidRPr="004A66B1" w:rsidRDefault="00A9171A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171A" w:rsidRPr="004A66B1" w:rsidRDefault="00A9171A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662" w:type="dxa"/>
            <w:vAlign w:val="center"/>
          </w:tcPr>
          <w:p w:rsidR="00A9171A" w:rsidRPr="004A66B1" w:rsidRDefault="00A9171A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581" w:type="dxa"/>
            <w:vAlign w:val="center"/>
          </w:tcPr>
          <w:p w:rsidR="00A9171A" w:rsidRPr="004A66B1" w:rsidRDefault="00A9171A" w:rsidP="00613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Алиева Амина Вячеславовна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Pr="004A66B1" w:rsidRDefault="002B3010" w:rsidP="002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Гамидова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Динара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Гамидовна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Салаватова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Халимат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Нуриева Фарида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Шахвеледовна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Язучиев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Муташева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Ирисбат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Даитбековна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Рохоева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Меседо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Магомедшапиевна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Агаева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Гюльженнет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Магомедаминовна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Тупчиев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Хайдар </w:t>
            </w:r>
            <w:proofErr w:type="spellStart"/>
            <w:r>
              <w:rPr>
                <w:rFonts w:ascii="Calibri" w:hAnsi="Calibri" w:cs="Calibri"/>
                <w:color w:val="000000"/>
              </w:rPr>
              <w:t>Эльдарович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Багомедов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Шамиль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Багомедович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Согласно графику 3 </w:t>
            </w: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Разакова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Назиля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Нурудиновна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Гусейнов Ахмед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Газимагомедович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Исакова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Сумая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Хажиясулаевна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Муртузалиева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Муслимат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Магарамовна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Яхъяева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Хадижат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Алиасхабовна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Гаджиалиев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Ильяс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Минатуллаев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Магомедали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Гусейинович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Айшат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Мирзабеков Ильяс Магомедович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Альбориева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Нурьяна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Насруллаевна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Алишейхова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Булатовна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Абакарова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Рукият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Халимат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Магомедгаджиевна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Кадиров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Марсел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Магадович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Бадавиев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Гасан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Ризванович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Камилов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Гасан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Махмудович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Шахбан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Магомедович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Фатима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Пирбудаговна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Кубиев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Мирза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Курбанович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Лежбединов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Магомедсолтан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Чамсулвараевич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Майлова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Темирханова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Салисат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Магомедшапиевна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Акаимов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Джамал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Акаимович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Султанбекова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Марзият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Насрулаевна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Шамхалова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Бамматова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Руслановна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Магдиев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Махач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Гаджиевич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Абдухалик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Абдулмеджидович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Бадрудин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Арсенович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Мехтиханова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Фармановна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Магомедрасул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Алиевич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Айшат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Руслановна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Ахмедова Амина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Магомедтагировна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Амрахова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Ниямудиновна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Бабаев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Маил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Камильевич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Газиева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Фатима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Газимагомедовна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Бибулат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Исмаилович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Байрамова Тамила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Наруевна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Насуров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Ахмед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Нариманович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Наврузова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Таисия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Шахбалаевна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Абдурахимова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Саният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Магомедрашитовна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Саният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Исламовна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Мугутдинова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Омаров Осман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Иллагаджиевич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Шамиль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Асвадович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Серкилова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Айшат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Руслановна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Рамазанова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Саният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vAlign w:val="center"/>
          </w:tcPr>
          <w:p w:rsidR="002B3010" w:rsidRDefault="002B3010" w:rsidP="002B3010">
            <w:pPr>
              <w:jc w:val="center"/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Гасанбегова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Солтанат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B3010" w:rsidRPr="004A66B1" w:rsidRDefault="002B3010" w:rsidP="002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199F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Асевова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Юлдуз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Казаватовна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B3010" w:rsidRDefault="002B3010" w:rsidP="002B3010">
            <w:pPr>
              <w:jc w:val="center"/>
            </w:pPr>
            <w:r w:rsidRPr="00127648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Янмурзаев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Арсланбек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Адильханович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B3010" w:rsidRDefault="002B3010" w:rsidP="002B3010">
            <w:pPr>
              <w:jc w:val="center"/>
            </w:pPr>
            <w:r w:rsidRPr="00127648">
              <w:rPr>
                <w:rFonts w:ascii="Calibri" w:eastAsia="Times New Roman" w:hAnsi="Calibri" w:cs="Calibri"/>
                <w:color w:val="000000"/>
                <w:lang w:eastAsia="ru-RU"/>
              </w:rPr>
              <w:t>Переход на следующий этап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2B3010" w:rsidRDefault="002B3010" w:rsidP="002B3010">
            <w:pPr>
              <w:jc w:val="center"/>
            </w:pPr>
            <w:r w:rsidRPr="00302D60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графику 3 этапа (15.07.17)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FBE4D5" w:themeFill="accent2" w:themeFillTint="33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Сулейманов Марат </w:t>
            </w:r>
            <w:proofErr w:type="spellStart"/>
            <w:r>
              <w:rPr>
                <w:rFonts w:ascii="Calibri" w:hAnsi="Calibri" w:cs="Calibri"/>
                <w:color w:val="000000"/>
              </w:rPr>
              <w:t>Агасиевич</w:t>
            </w:r>
            <w:proofErr w:type="spellEnd"/>
          </w:p>
        </w:tc>
        <w:tc>
          <w:tcPr>
            <w:tcW w:w="1545" w:type="dxa"/>
            <w:shd w:val="clear" w:color="auto" w:fill="FBE4D5" w:themeFill="accent2" w:themeFillTint="33"/>
            <w:noWrap/>
            <w:vAlign w:val="bottom"/>
          </w:tcPr>
          <w:p w:rsidR="002B3010" w:rsidRDefault="002B3010" w:rsidP="002B30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68 %</w:t>
            </w:r>
          </w:p>
        </w:tc>
        <w:tc>
          <w:tcPr>
            <w:tcW w:w="1134" w:type="dxa"/>
            <w:shd w:val="clear" w:color="auto" w:fill="FBE4D5" w:themeFill="accent2" w:themeFillTint="33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662" w:type="dxa"/>
            <w:shd w:val="clear" w:color="auto" w:fill="FBE4D5" w:themeFill="accent2" w:themeFillTint="33"/>
            <w:vAlign w:val="center"/>
          </w:tcPr>
          <w:p w:rsidR="002B3010" w:rsidRDefault="002B3010" w:rsidP="002B3010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1-я Пересдача второго этапа после написания заявления</w:t>
            </w:r>
          </w:p>
        </w:tc>
        <w:tc>
          <w:tcPr>
            <w:tcW w:w="1581" w:type="dxa"/>
            <w:shd w:val="clear" w:color="auto" w:fill="FBE4D5" w:themeFill="accent2" w:themeFillTint="33"/>
            <w:vAlign w:val="center"/>
          </w:tcPr>
          <w:p w:rsidR="002B3010" w:rsidRDefault="002B3010" w:rsidP="002B3010">
            <w:pPr>
              <w:jc w:val="center"/>
            </w:pPr>
            <w:r w:rsidRPr="007B52C3">
              <w:rPr>
                <w:rFonts w:ascii="Calibri" w:eastAsia="Times New Roman" w:hAnsi="Calibri" w:cs="Calibri"/>
                <w:color w:val="000000"/>
                <w:lang w:eastAsia="ru-RU"/>
              </w:rPr>
              <w:t>1-я Пересдача второго этапа (1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7B52C3">
              <w:rPr>
                <w:rFonts w:ascii="Calibri" w:eastAsia="Times New Roman" w:hAnsi="Calibri" w:cs="Calibri"/>
                <w:color w:val="000000"/>
                <w:lang w:eastAsia="ru-RU"/>
              </w:rPr>
              <w:t>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FBE4D5" w:themeFill="accent2" w:themeFillTint="33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Акимов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Самир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Фидельевич</w:t>
            </w:r>
            <w:proofErr w:type="spellEnd"/>
          </w:p>
        </w:tc>
        <w:tc>
          <w:tcPr>
            <w:tcW w:w="1545" w:type="dxa"/>
            <w:shd w:val="clear" w:color="auto" w:fill="FBE4D5" w:themeFill="accent2" w:themeFillTint="33"/>
            <w:noWrap/>
            <w:vAlign w:val="bottom"/>
          </w:tcPr>
          <w:p w:rsidR="002B3010" w:rsidRDefault="002B3010" w:rsidP="002B30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67 %</w:t>
            </w:r>
          </w:p>
        </w:tc>
        <w:tc>
          <w:tcPr>
            <w:tcW w:w="1134" w:type="dxa"/>
            <w:shd w:val="clear" w:color="auto" w:fill="FBE4D5" w:themeFill="accent2" w:themeFillTint="33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662" w:type="dxa"/>
            <w:shd w:val="clear" w:color="auto" w:fill="FBE4D5" w:themeFill="accent2" w:themeFillTint="33"/>
            <w:vAlign w:val="center"/>
          </w:tcPr>
          <w:p w:rsidR="002B3010" w:rsidRDefault="002B3010" w:rsidP="002B3010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1-я Пересдача второго этапа после написания заявления</w:t>
            </w:r>
          </w:p>
        </w:tc>
        <w:tc>
          <w:tcPr>
            <w:tcW w:w="1581" w:type="dxa"/>
            <w:shd w:val="clear" w:color="auto" w:fill="FBE4D5" w:themeFill="accent2" w:themeFillTint="33"/>
          </w:tcPr>
          <w:p w:rsidR="002B3010" w:rsidRDefault="002B3010" w:rsidP="002B3010">
            <w:r w:rsidRPr="00C51210">
              <w:rPr>
                <w:rFonts w:ascii="Calibri" w:eastAsia="Times New Roman" w:hAnsi="Calibri" w:cs="Calibri"/>
                <w:color w:val="000000"/>
                <w:lang w:eastAsia="ru-RU"/>
              </w:rPr>
              <w:t>1-я Пересдача второго этапа (12.07.17)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FBE4D5" w:themeFill="accent2" w:themeFillTint="33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Шахмарданов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Шарабутин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Русланович</w:t>
            </w:r>
          </w:p>
        </w:tc>
        <w:tc>
          <w:tcPr>
            <w:tcW w:w="1545" w:type="dxa"/>
            <w:shd w:val="clear" w:color="auto" w:fill="FBE4D5" w:themeFill="accent2" w:themeFillTint="33"/>
            <w:noWrap/>
            <w:vAlign w:val="bottom"/>
          </w:tcPr>
          <w:p w:rsidR="002B3010" w:rsidRDefault="002B3010" w:rsidP="002B30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47 %</w:t>
            </w:r>
          </w:p>
        </w:tc>
        <w:tc>
          <w:tcPr>
            <w:tcW w:w="1134" w:type="dxa"/>
            <w:shd w:val="clear" w:color="auto" w:fill="FBE4D5" w:themeFill="accent2" w:themeFillTint="33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662" w:type="dxa"/>
            <w:shd w:val="clear" w:color="auto" w:fill="FBE4D5" w:themeFill="accent2" w:themeFillTint="33"/>
            <w:vAlign w:val="center"/>
          </w:tcPr>
          <w:p w:rsidR="002B3010" w:rsidRDefault="002B3010" w:rsidP="002B3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1-я Пересдача второго этапа после написания заявления</w:t>
            </w:r>
          </w:p>
        </w:tc>
        <w:tc>
          <w:tcPr>
            <w:tcW w:w="1581" w:type="dxa"/>
            <w:shd w:val="clear" w:color="auto" w:fill="FBE4D5" w:themeFill="accent2" w:themeFillTint="33"/>
          </w:tcPr>
          <w:p w:rsidR="002B3010" w:rsidRDefault="002B3010" w:rsidP="002B3010">
            <w:r w:rsidRPr="00C51210">
              <w:rPr>
                <w:rFonts w:ascii="Calibri" w:eastAsia="Times New Roman" w:hAnsi="Calibri" w:cs="Calibri"/>
                <w:color w:val="000000"/>
                <w:lang w:eastAsia="ru-RU"/>
              </w:rPr>
              <w:t>1-я Пересдача второго этапа (12.07.17)</w:t>
            </w:r>
          </w:p>
        </w:tc>
      </w:tr>
      <w:tr w:rsidR="002B3010" w:rsidRPr="004A66B1" w:rsidTr="002B3010">
        <w:trPr>
          <w:trHeight w:val="300"/>
        </w:trPr>
        <w:tc>
          <w:tcPr>
            <w:tcW w:w="562" w:type="dxa"/>
            <w:gridSpan w:val="2"/>
            <w:shd w:val="clear" w:color="auto" w:fill="auto"/>
            <w:noWrap/>
            <w:vAlign w:val="center"/>
          </w:tcPr>
          <w:p w:rsidR="002B3010" w:rsidRPr="00B313F0" w:rsidRDefault="002B3010" w:rsidP="002B30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FBE4D5" w:themeFill="accent2" w:themeFillTint="33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Гамзаева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Айганат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Багаутдиновна</w:t>
            </w:r>
            <w:proofErr w:type="spellEnd"/>
          </w:p>
        </w:tc>
        <w:tc>
          <w:tcPr>
            <w:tcW w:w="1545" w:type="dxa"/>
            <w:shd w:val="clear" w:color="auto" w:fill="FBE4D5" w:themeFill="accent2" w:themeFillTint="33"/>
            <w:noWrap/>
            <w:vAlign w:val="bottom"/>
          </w:tcPr>
          <w:p w:rsidR="002B3010" w:rsidRDefault="002B3010" w:rsidP="002B30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Вход не зафиксирован</w:t>
            </w:r>
          </w:p>
        </w:tc>
        <w:tc>
          <w:tcPr>
            <w:tcW w:w="1134" w:type="dxa"/>
            <w:shd w:val="clear" w:color="auto" w:fill="FBE4D5" w:themeFill="accent2" w:themeFillTint="33"/>
            <w:noWrap/>
            <w:vAlign w:val="bottom"/>
          </w:tcPr>
          <w:p w:rsidR="002B3010" w:rsidRDefault="002B3010" w:rsidP="009640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не </w:t>
            </w:r>
            <w:r w:rsidR="00964097"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662" w:type="dxa"/>
            <w:shd w:val="clear" w:color="auto" w:fill="FBE4D5" w:themeFill="accent2" w:themeFillTint="33"/>
            <w:vAlign w:val="center"/>
          </w:tcPr>
          <w:p w:rsidR="002B3010" w:rsidRDefault="002B3010" w:rsidP="002B3010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1-я </w:t>
            </w:r>
            <w:r w:rsidRPr="00C73212">
              <w:rPr>
                <w:rFonts w:ascii="Calibri" w:eastAsia="Times New Roman" w:hAnsi="Calibri" w:cs="Calibri"/>
                <w:color w:val="000000"/>
                <w:lang w:eastAsia="ru-RU"/>
              </w:rPr>
              <w:t>Пересдача второго этапа после написания за</w:t>
            </w:r>
            <w:bookmarkStart w:id="0" w:name="_GoBack"/>
            <w:bookmarkEnd w:id="0"/>
            <w:r w:rsidRPr="00C73212">
              <w:rPr>
                <w:rFonts w:ascii="Calibri" w:eastAsia="Times New Roman" w:hAnsi="Calibri" w:cs="Calibri"/>
                <w:color w:val="000000"/>
                <w:lang w:eastAsia="ru-RU"/>
              </w:rPr>
              <w:t>явления</w:t>
            </w:r>
          </w:p>
        </w:tc>
        <w:tc>
          <w:tcPr>
            <w:tcW w:w="1581" w:type="dxa"/>
            <w:shd w:val="clear" w:color="auto" w:fill="FBE4D5" w:themeFill="accent2" w:themeFillTint="33"/>
          </w:tcPr>
          <w:p w:rsidR="002B3010" w:rsidRDefault="002B3010" w:rsidP="002B3010">
            <w:r w:rsidRPr="00C51210">
              <w:rPr>
                <w:rFonts w:ascii="Calibri" w:eastAsia="Times New Roman" w:hAnsi="Calibri" w:cs="Calibri"/>
                <w:color w:val="000000"/>
                <w:lang w:eastAsia="ru-RU"/>
              </w:rPr>
              <w:t>1-я Пересдача второго этапа (12.07.17)</w:t>
            </w:r>
          </w:p>
        </w:tc>
      </w:tr>
    </w:tbl>
    <w:p w:rsidR="00884E07" w:rsidRDefault="00884E07"/>
    <w:sectPr w:rsidR="00884E07" w:rsidSect="00C209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F1464"/>
    <w:multiLevelType w:val="hybridMultilevel"/>
    <w:tmpl w:val="F37A5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B1"/>
    <w:rsid w:val="002B3010"/>
    <w:rsid w:val="00355943"/>
    <w:rsid w:val="004A66B1"/>
    <w:rsid w:val="00562E7D"/>
    <w:rsid w:val="00610A39"/>
    <w:rsid w:val="00613E8F"/>
    <w:rsid w:val="00884E07"/>
    <w:rsid w:val="008E5F50"/>
    <w:rsid w:val="008F579E"/>
    <w:rsid w:val="00964097"/>
    <w:rsid w:val="00977C52"/>
    <w:rsid w:val="009B40C7"/>
    <w:rsid w:val="00A9171A"/>
    <w:rsid w:val="00B313F0"/>
    <w:rsid w:val="00B65BC8"/>
    <w:rsid w:val="00C209BB"/>
    <w:rsid w:val="00DC34EA"/>
    <w:rsid w:val="00E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CEC13-CA1A-4B7E-B2B4-BBEF2338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7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3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2017-07-08T15:23:00Z</cp:lastPrinted>
  <dcterms:created xsi:type="dcterms:W3CDTF">2017-07-08T11:38:00Z</dcterms:created>
  <dcterms:modified xsi:type="dcterms:W3CDTF">2017-07-11T09:19:00Z</dcterms:modified>
</cp:coreProperties>
</file>