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B" w:rsidRDefault="00D91D2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11) НЕОТЛОЖНЫЕ СОСТОЯНИЯ В НЕВРОПАТОЛОГИИ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001.Компьютерная томография мозга противопоказана, если у больного с поражением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а)диагностирован инфаркт 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б)появились признаки поражения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в)бессознательное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г)лучевая болезнь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002.Симптом "вклинивания" при проведении люмбальной пункции у больного с объемным спинальным процессом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а)усилением корешковых болей при сдавлении шейных 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б)нарастанием неврологической симптоматики при давлении на переднюю брюшную стенку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в)усилением корешковых болей при сгибании головы к груди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г)нарастанием неврологической симптоматики после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003.Решающее значение в диагностике менингита имеет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заболевания с повышением температуры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б)острое начало заболевания с менингеальным синдромом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в)изменения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г)присоединение инфекционно-токсического шока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004.Потеря сознания при синкопальном состоянии обычно длится не более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а)10 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б)1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в)3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г)5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005.Компьютерная томография выявляет зону гиподенситивности в очаге ишемического инсульта от начала заболевания через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б)2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в)4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г)6 ч и более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006.Для коматозного состояния не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б)двусторонний симптом Бабинского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в)угнетение брюшных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г)угнетение зрачковых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д)целенаправленные защитные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007.Для наблюдения за динамикой ангиоспазма у больного со спонтанным субарахноидальным кровоизлиянием наиболее целесообразно использовать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б)реоэнцефалографию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г)транскраниальную допплерографию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008.Главной причиной церебральной ишемии при остром инфаркте миокарда с нарушением ритма (кардиоцеребральный синдром)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вязкости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в)ухудшение 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г)снижение системного перфузионного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д)повышение агрегации форменных элементов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009.Решающее влияние на прогноз больных с преходящим нарушением мозгового кровообращения оказывает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а)адекватный уровень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б)состояние вязкости и текучести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в)состояние свертывающей системы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г)сохранная проходимость приводящих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д)продолжительность эпизодов преходящей ишемии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010.К развитию тромбоза мозговых артерий не приводит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артериального давления и замедление кровотока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вязкости и агрегации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коагуляционной активности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г)повышение фибринолитической активности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011.Чтобы купировать мышечные проявления нейрогенного гипервентиляционного синдрома,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а)прозерин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б)глюконат или хлорид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в)хлорид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г)хлорид калия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012.Мышечно-тонические пароксизмы сопровождают следующие формы вегетативных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а)симпатоадреналовый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б)вагоинсулярный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в)смешанный (вагосимпатический)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г)криз при гипервентиляционном синдроме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д)нейрогенный обморок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013.Внутримозговое обкрадывание очага ишемического инсульта наступает в результате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ауторегуляции кровообращения в очаге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б)спазма сосудов пораженного участка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в)спазма сосудов неповрежденных отделов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г)расширения "здоровых" сосудов неповрежденных отделов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д)раскрытия артериовенозных анастомозов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014.Для I-й стадии синдрома диссеминированного внутрисосудистого свертывания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а)гипокоагуляции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б)гиперкоагуляции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в)внутрисосудистой агрегации форменных элементов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г)блокады микроциркуляции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тромбоза мозговых сосудов наиболее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в анамнезе транзиторных ишемических атак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б)наличие симптомов предвестников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в)постепенное формирование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г)малая выраженность общемозговой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д)отсутствие смещения М-эха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016.Для купирования мигренозного статуса не применяются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а)противосудорожные и противорвотные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б)дегидратирующие и глюкокортикоиды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в)антихолинергические и антихолинэстеразные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г)транквилизаторы и 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д)антигистаминные и 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017.Для инсульта, развивающегося по механизму сосудистой мозговой недостаточности,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а)высокого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б)низкого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в)ортостатических эпизодов в анамнезе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г)острой сердечной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018.Для купирования приступа мигрени наиболее эффективны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а)эрготамина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в)антигистаминовые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г)антисеротониновые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д)противосудорожные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019.Показанием к гиперволемической гемодилюции при ишемическом инсульте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б)сердечной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в)артериального давления ниже 120/60 мм рт.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г)артериального давления выше 200/100 мм рт.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д)гематокрита 42%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020.Фибринолитическая терапия при закупорке сосудов мозга целесообразна в случае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а)молодого возраста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б)продолжительности закупорки менее 6 часов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в)отсутствия анурии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г)геморрагического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д)артериального давления ниже 200/100 мм рт.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021.Антикоагулянты при ишемическом инсульте не противопоказаны при наличии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а)ревматизма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б)артериального давления выше 200/100 мм рт.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в)заболеваний печени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г)язвенной болезни 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д)тромбоцитопатии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022.Для мигренозного статуса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а)серия тяжелых, следующих друг за другом приступов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б)повторная многократная 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в)тоникоклонические судороги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г)повышение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д)признаки раздражения оболочек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023.Наиболее эффективным в лечении диссеминированного внутрисосудистого свертывания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а)хлористый кальций и викасол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б)эпсилонаминокапроновая кислота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в)гепарин с антитромбином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г)гепарин с замороженной плазмой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024.При гипертоническом кровоизлиянии в мозг применение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антифибринолитиков (эпсилонаминокапроновая кислота и др.) не показано, поскольку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 риск 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б)возможно значительное повышение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в)кровоизлияние уже завершилось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г)возможно усиление 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д)возможно усиление цефалгического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025.Для гипертонического кровоизлияния в мозг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а)сдавления и разрушения вещества мозга излившейся кровью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б)вазопареза в области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в)смещения ствола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г)закупорки артерий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д)отека вещества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026.При паренхиматозно-субарахноидальном кровоизлиянии обязательным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б)кровянистый ликвор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в)смещение срединного эхо-сигнала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г)контралатеральный гемипарез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027.При кровоизлиянии в ствол мозга не является обязательным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а)поражение черепно-мозговых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б)менингеальный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в)зрачковые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г)двусторонние пирамидные симптомы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028.При кровоизлиянии в мозжечок обязательным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а)утраты сознания, 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б)динамической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в)глазодвигательных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029.Синдром диссеминированного внутрисосудистого свертывания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тромботического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нетромботического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геморрагического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кровоизлияния в мозг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д)ни для чего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030.Горметонией называют состояние, при котором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а)генерализованная гипотония мышц в сочетании с нарушением ритма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мышечного тонуса в сгибателях верхних конечностей и разгибателях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в)повышение мышечного тонуса в разгибателях верхних конечностей и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сгибателях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г)повторяющиеся пароксизмы повышения мышечного тонуса в разгибателях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гипертонического субарахноидального кровоизлияния обязательным признаком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б)зрачковые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в)нистагм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г)менингеальный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д)двусторонние пирамидные патологические знаки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032.Для дегидратирующей терапии гипертоническог кровоизлияния в мозг при артериальном давлении 230/130 мм рт. ст. и осмолярности крови выше 300 мосм/л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а)мочевину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б)стероиды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в)маннитол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г)лазикс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033.Папаверин в острейшей стадии гипертонического кровоизлияния в мозг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утрате сознания и менингеальном синдроме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б)при застое на глазном дне и реографических признаках гипотонии церебральных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артериальном давлении выше 200/100 мм рт.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034.При гипертоническом субарахноидальном кровоизлиянии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б)антифибринолитики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в)дегидратирующие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г)спазмолитики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д)антигипертензивные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035.Чтобы купировать психомоторное возбуждение при тяжелой черепно-мозговой травме,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а)седуксен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б)аминазин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в)гексенал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г)галоперидол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д)любой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036.Противопоказанием к транспортировке в неврологический стационар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в)психомоторное возбуждение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г)инфаркт 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д)отек легкого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037.При консервативном лечении субарахноидального кровоизлияния из аневризмы назначают с первого дня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а)хлористый кальций и викасол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гепарин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в)эпсилонаминокапроновую кислоту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038.Для разрыва аневризмы конвекситальных артерий мозга обязательны все перечисленные симптомы,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039.При разрыве супратенториальной артериовенозной аневризмы чаще, чем при разрыве артериальной аневризмы, происходит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а)истечение крови в цистерны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асимметричной гидроцефалии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г)развитие внутримозговой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д)утрата зрения и глазодвигательные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040.Для инструментальной диагностики спонтанного субарахноидального кровоизлияния абсолютно необходимы данные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б)реоэнцефалографии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в)ультразвуковой допплерографии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д)радиоизотопной сцинтиграфии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041.Для клинических проявлений тромбоза поверхностных мозговых вен наиболее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общемозговых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б)отек дисков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в)изменчивость очаговых полушарных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д)субфебрилитет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042.Тромбоз глубоких мозговых вен отличается от тромбоза поверхностных мозговых вен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а)общемозговых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б)признаков застоя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в)признаков поражения ствола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043.Если течение геморрагического инсульта осложняется диссеминированным внутрисосудистым свертыванием, дополнительно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а)a-токоферол и рутин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калликреин-депо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в)эпсилонаминокапроновую кислоту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г)гепарин и замороженную плазму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044.Витамин Е при остром нарушении мозгового кровообращения назначают с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а)коррекции лактацидоза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б)коррекции гиперкоагуляции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в)коррекции гиперагрегации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г)торможения активации перекисного окисления липидов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д)торможения активации антифибринолитической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лечения нарушений венозного кровообращения мозга при нормальном уровне системного артериального давления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а)b-адренергические блокаторы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б)антикоагулянты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в)антиагреганты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г)препараты ксантинового ряда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046.Для ишемии в верхнем сосудистом бассейне спинного мозга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а)синдром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б)вялый парез рук и спастический парез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в)синдром паралитического ишиаса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г)недержание мочи и кала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047.Развитие синдрома Уотерхауса - Фридериксена (острой надпочечниковой недостаточности) характерно для тяжелого течения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в)менингита, вызванного вирусом Коксаки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г)менингококкового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д)лимфоцитарного хориоменингита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048.Из следующих противовирусных препаратов для лечения энцефалитов не применяются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а)оксолин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б)идоксуридин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в)метисазон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г)ацикловир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д)аденозин-арабинозид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049.Для тенториального (намета мозжечка) синдрома Бурденко - Крамера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а)боли в глазных яблоках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б)светобоязнь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в)кохлеовестибулярные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050.Наиболее эффективным при лечении гнойного менингита, вызванного синегнойной палочкой,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а)бензилпенициллин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г)гентамицин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051.Клиническую картину острого лимфоцитарного хориоменингита Армстронга отличает значительная выраженность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а)лихорадки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в)гипертензионного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д)светобоязни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052.При неустановленном возбудителе бактериального гнойного менингита целесообразно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а)цефалексин (цепорекс)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 (далацин)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 (эритран)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г)цефотаксим (клафоран)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053.Для лечения менингококкового менингита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а)клиндамицин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б)тетрациклин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г)канамицин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д)левомицетин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054.Субарахноидальное кровоизлияние как осложнение основного заболевания встречается при менингите, вызванном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б)вирусом паротита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в)клебсиеллой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г)палочкой Афанасьева - Пфейффера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д)стрептококком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055.Абсцессы мозга как осложнение основного заболевания чаще встречаются при менингите, вызванном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а)палочкой Афанасьева - Пфейффера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б)стафилококком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в)пневмококком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г)лептоспирами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056.Безусловным клиническим признаком перелома основания черепа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а)кровотечение из уха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б)ликворея из уха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в)кровянистый ликвор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057.Нарастание мидриаза на стороне эпидуральной гематомы и гемипареза на другой стороне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а)асимметричной гидроцефалией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б)сдавлением моторной области коры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в)ущемлением ствола в затылочном отверстии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г)придавливанием ножки мозга к мозжечковому намету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058.Для острого очагового поперечного миелита на нижнегрудном уровне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параплегии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б)проводникового типа нарушения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в)нарушений функций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г)блокады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059.При лечении острого рассеянного энцефаломиелита для коррекции аутоиммунных нарушений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а)нестероидные противовоспалительные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б)анаболические 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в)синтетические глюкокортикоиды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г)эстрогенные 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д)эстрогенные нестероидные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060.Двигательные нарушения при второй атаке острого эпидемического переднего полиомиелита, возникающей после "малой болезни" и последующего латентного периода, характеризуются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а)судорог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б)фибриллярных подергиваний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в)вялых параличей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061.Для холинергического криза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а)мидриаза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б)гиперсаливации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в)усиления перистальтики кишечника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г)миофибрилляций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062.Подозрение на объемный процесс головного мозга возникает, если заболевание характеризуется признаками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а)нарастающей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б)очагового церебрального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в)общемозговыми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д)всеми перечисленными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063.Вегетативные симптомы холинергического криза снимаются введением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а)ганглиоблокаторов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б)мышечных релаксантов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в)атропина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г)адреналина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д)норадреналина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064.Эффективным методом лечения абсцесса мозга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91D26" w:rsidRDefault="00D91D2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а)массивное введение антибиотиков и дегидратирующих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б)хирургическое удаление абсцесса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в)промывание полости абсцесса диоксидином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г)промывание полости абсцесса антибиотиками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д)применение противовоспалительных доз лучевой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065.Термином "табетические кризы" у больных спинной сухоткой обозначают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а)пароксизмы 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б)колебания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в)пароксизмы болей рвущего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г)эпизоды профузной потливости и общей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066.Неврологические симптомы острого спинального эпидурита представлены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а)корешковыми болями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б)синдромом компрессии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067.Дифференциальная диагностика острого гнойного эпидурита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экстрамедуллярной опухолью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менингомиелитом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блокированным гнойным менингитом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разрывом спинальной артериовенозной мальформации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068.Для острого некротического герпетического энцефалита характерно преимущественное поражение следующих образований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а)височных долей, лимбической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б)лобных долей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в)теменных и затылочных долей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д)моста мозга, 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069.Кома при менингоэнцефалите характеризуется следующими признаками,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а)наличия общеинфекционных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г)снижения уровня белка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д)снижения уровня глюкозы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070.Для прорыва абсцесса мозга в ликворные пути обязательны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б)очаговая неврологическая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в)симптомы поражения ствола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г)нейтрофильный состав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д)плеоцитоз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071.Для гнойного эпидурита на грудном уровне наиболее характерна следующая триада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а)головная боль, расстройство функции тазовых органов, боль между лопатками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б)субфебрилитет, атаксия, нижний спастический парапарез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в)наличие гнойного очага в организме, корешковый синдром, синдром сдавления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г)плеоцитоз в ликворе, симптом Кернига, симптом Брудзинского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072.Тромбоз поперечного и сигмовидного синуса от тромбоза кавернозного синуса отличает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а)расстройство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в)поражение VII-XII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г)признаки застоя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073.При отравлении аминазином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б)диплопия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в)парез взора вверх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г)мидриаз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д)миоз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074.При отравлении фосфорорганическими соединениями снижение артериального давления, брадикардия, сужение зрачков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а)повышением активности 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б)снижением активности 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в)повышением активности парасимпатической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г)снижением активности парасимпатической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075.Для поражения ботулиническим токсином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а)гастроэнтерит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б)поражение блуждающего, диафрагмального, глазодвигательного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в)сухость во рту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г)диссоциация между тахикардией и невысокой температурой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д)гиперсаливация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076.Повышение гематокрита наиболее характерно для гипергликемической комы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а)кетоацидотической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б)гиперосмолярной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в)лактацидотической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077.Для острого полирадикулоневрита Гийена - Барре в сравнении с другими формами полирадикулоневритов более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а)вялые параличи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чувствительности в дистальных отделах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г)белково-клеточная диссоциация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д)менингеальный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078.Для острого рассеянного энцефаломиелита не характерно развитие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б)расстройства глубокой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в)вестибуло-мозжечковых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г)экстрапирамидных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д)нарушения функции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079.Сопор в отличие от комы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а)сохранностью вербального контакта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б)сохранностью целенаправленных защитных двигательных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в)отсутствием целенаправленных защитных двигательных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г)отсутствием реакций на внешние раздражители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080.При миоплегическом статусе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а)антихолинэстеразные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б)антихолинергические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в)мышечные релаксанты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г)бензодиазепины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081.При тетаническом статусе не следует вводить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а)транквилизаторы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б)нейролептики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в)антиконвульсанты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г)антихолинэстеразные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082.Для лечения холинергического криза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а)антихолинэстеразные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б)седативные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в)кардиотоники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г)спазмолитики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д)периферические холинолитики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083.Миастенический криз не сопровождается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а)пароксизмальным усилением мышечной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б)угнетением глотания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в)гиперсаливацией, брадикардией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г)нарушением витальных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084.Холинергический криз сопровождается всем перечисленным,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а)сужения зрачков, слюнотечения, тошноты, диареи, болей в животе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б)пароксизмальной мышечной слабости, 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в)дрожания и фасцикулярных подергиваний, потливости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085.Объем помощи на догоспитальном этапе в случае неотложного состояния ограничивается назначением средств, необходимых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купирования нарушений сердечной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купирования нарушений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в)для обеспечения безопасной транспортировки в стационар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снятия болевого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д)для прекращения рвоты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086.Для диагностики повреждения спинного мозга при травме позвоночника необходимо произвести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а)рентгенографию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в)магнитно-резонансную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г)люмбальную пункцию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)достаточно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087.Потребность в искусственной вентиляции легких может возникнуть при всех перечисленных неврологических заболеваниях,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а)пароксизмальных миоплегий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б)полинейропатии Гийена - Барре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в)бокового амиотрофического склероза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д)инфаркта каудального отдела 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088.Показанием к осуществлению искусственной вентиляции легких в режиме умеренной гипервентиляции служит следующее кислотно-щелочное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а)метаболический ацидоз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б)дыхательный алкалоз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в)артериальная гипокапния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г)артериальная гиперкапния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089.Для коррекции метаболического ацидоза следует провести внутривенное капельное вливание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а)реополиглюкина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б)гемодеза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в)бикарбоната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г)альбумина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д)изотонического хлорида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090.Содержанием интенсивной терапии является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а)восстановления утраченных жизненных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б)коррекции нарушений сердечной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в)коррекции нарушений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г)восстановления нормального кислотно-щелочного состояния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091.Решающую роль в эффективности интенсивной терапии играет введение лекарств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а)способом, соответствующим особенностям фармакокинетики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б)обязательно в кровеносное русло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в)отвечающих требуемым особенностям фармакодинамики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г)длительно циркулирующих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д)быстро выделяющихся из организма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092.При тиреотоксическом кризе не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а)подъем температуры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артериального давления, тахикардия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в)жажда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г)делирий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д)судорожные подергивания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093.Для поражения нервной системы при острой перемежающейся порфирии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а)бульбарный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б)изменение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г)пирамидный гемипарез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д)эпилептиформные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094.Острый полирадикулоневрит типа Ландри от других острых полирадикулоневритов отличают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а)вялые параличи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б)сухожильная арефлексия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чувствительности в дистальных отделах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д)восходящий тип последовательности появления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095.При катаплексии не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а)потеря мышечного тонуса во всех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б)потеря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в)выпадение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г)выпадение кожных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д)возникновение пароксизма после эмоциональной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096.При симпатоадреналовом пароксизме обычно нет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а)артериальной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г)гипогликемии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097.Для симпатоадреналового пароксизма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б)ознобоподобного дрожания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в)олигурии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г)мидриаза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д)страха, тревоги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098.Для вагоинсулярного пароксизма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а)желудочно-кишечной дискинезии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б)головокружения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г)полиурии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д)затруднения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099.Интенсивная терапия для коррекции КЩС требуется, если рН составляет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а)7.6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б)7.14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в)6.87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г)7.35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100.При острых панкреатитах и панкреонекрозе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б)энцефаломиелопатии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101.Для острой надпочечниковой недостаточности характерны клинические проявления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а)падения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б)подъема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в)адинамии, прогрессирующей 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г)острого психотического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102.Неотложная терапия острой надпочечниковой недостаточности включает введение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а)глюкокорикоидов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в)кардиотонических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г)дегидратирующих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103.Во время приступа генерализованной эпилепсии изменения со стороны зрачков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а)анизокорией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в)расширением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г)ничем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104.К бессудорожным формам эпилептического статуса относят все следующие пароксизмальные проявления, за искл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t>ючением эпилептического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а)психомоторного возбуждения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б)"пикволнового ступора"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в)состояния спутанности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г)сумеречного состояния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105.Первой мерой помощи на месте приступа больному с эпилептическим статусом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а)бережная иммобилизация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б)иммобилизация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в)введение воздуховода в ротоглотку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г)дача ингаляционного наркоза с закисью азота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106.Следующие симптомы: психомоторное возбуждение, мидриаз, паралич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аккомодации, тахикардия, уменьшение секреции слюнных желез, сухость кожных покровов являются проявлением передозировки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а)атропина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б)прозерина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в)ацетилхолина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г)пилокарпина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д)галантамина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107.Для изменений соска зрительного нерва при остром неврите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а)стушеванность границ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в)побледнение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108.Приступ пароксизмальной миоплегии при гипокалиемической форме болезни Вестфаля - Шахновича обычно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 время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б)сразу после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состоянии полного покоя днем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г)во время ночного сна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д)во всех перечисленных состояниях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109.Приступ миоплегии при гиперкалиемической (болезнь Гармторпа) и нормокалиемической форме (болезнь Посканцера и Керра)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а)во время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 время отдыха после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состоянии покоя днем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 время ночного сна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110.Положительные диагностические признаки субарахноидального кровоизлияния могут быть получены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люмбальной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всех перечисленных методах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525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91D26" w:rsidRDefault="00D91D26"/>
    <w:sectPr w:rsidR="00D91D26" w:rsidSect="00C5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D91D26"/>
    <w:rsid w:val="004525BA"/>
    <w:rsid w:val="00760E04"/>
    <w:rsid w:val="008B1FFB"/>
    <w:rsid w:val="00C566DB"/>
    <w:rsid w:val="00D9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3895</Words>
  <Characters>22204</Characters>
  <Application>Microsoft Office Word</Application>
  <DocSecurity>0</DocSecurity>
  <Lines>185</Lines>
  <Paragraphs>52</Paragraphs>
  <ScaleCrop>false</ScaleCrop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6</cp:revision>
  <dcterms:created xsi:type="dcterms:W3CDTF">2013-04-17T07:45:00Z</dcterms:created>
  <dcterms:modified xsi:type="dcterms:W3CDTF">2014-02-19T06:48:00Z</dcterms:modified>
</cp:coreProperties>
</file>