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BC" w:rsidRDefault="00AA3A56">
      <w:pPr>
        <w:rPr>
          <w:color w:val="000000"/>
          <w:sz w:val="27"/>
          <w:szCs w:val="27"/>
        </w:rPr>
      </w:pPr>
      <w:r>
        <w:rPr>
          <w:rStyle w:val="butback"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color w:val="000000"/>
          <w:sz w:val="27"/>
          <w:szCs w:val="27"/>
          <w:shd w:val="clear" w:color="auto" w:fill="FFFFFF"/>
        </w:rPr>
        <w:t>2)АНАТОМИЯ И ФИЗИОЛОГИЯ НЕРВНОЙ СИСТЕМЫ. ТОПИЧЕСКАЯ ДИАГНОСТИКА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001.При поражении отводящего нерва возникает паралич мышцы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а)верхней прямой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б)наружной прямой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в)нижней прямой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г)нижней косой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002.Мидриаз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а)верхней порции крупноклеточного ядра глазодвигательного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б)нижней порции крупноклеточного ядра глазодвигательного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в)мелкоклеточного добавочного ядра глазодвигательного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г)среднего непарного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д)ядра медиального продольного пучка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003.Если верхняя граница проводниковых расстройств болевой чувствительности определяется на уровне Т10 дерматома, поражение спинного мозга локализуется на уровне сегмента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а)Т6 или Т7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б)Т8 или Т9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в)Т9 или Т10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г)Т10 или Т11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004.При центральном пирамидном параличе не наблюдается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а)гипотрофии мышц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б)повышения сухожильных рефлексов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в)нарушения функции тазовых органов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г)нарушения электровозбудимости нервов и мышц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005.Хореический гиперкинез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а)палеостриатума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б)неостриатума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в)медиального бледного шара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г)латерального бледного шара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006.Волокна для нижних конечностей располагаются в тонком пучке задних канатиков по отношению к средней линии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а)латерально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б)медиально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в)вентрально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г)дорсально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007.Волокна для туловища и верхних конечностей располагаются в клиновидном пучке задних канатиков по отношению к средней линии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а)латерально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б)медиально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в)вентрально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г)дорсально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008.Волокна болевой и температурной чувствительности (латеральная петля) присоединяются к волокнам глубокой и тактильной чувствительности (медиальная петля)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продолговатом мозге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б)в мосту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ножках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зрительном бугре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009.Медиатором тормозного действия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а)ацетилхолин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б)ГАМК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в)норадреналин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г)адреналин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010.Все афферентные пути стриопаллидарной системы оканчиваются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латеральном ядре бледного шара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б)в полосатом теле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медиальном ядре бледного шара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субталамическом ядре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011.Неустойчивость в позе Ромберга при закрывании глаз значительно усиливается, если имеет место атаксия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а)мозжечковая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б)сенситивная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в)вестибулярная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г)корковая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012.Регуляция мышечного тонуса мозжечком при изменении положения тела в пространстве осуществляется через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а)красное ядро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б)люисово тело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в)черное вещество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г)полосатое тело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013.Биназальная гемианопсия наступает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а)центральных отделов перекреста зрительных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б)наружных отделов перекреста зрительных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в)зрительной лучистости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г)зрительных трактов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014.К концентрическому сужению полей зрения приводит неполное сдавление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а)зрительного тракта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б)зрительного перекреста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в)наружного коленчатого тела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г)зрительной лучистости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015.При поражении зрительного тракта возникает гемианопсия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а)биназальная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б)гомонимная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в)битемпоральная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г)нижнеквадрантная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016.Гомонимная гемианопсия не наблюдается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а)зрительного тракта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б)зрительного перекреста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в)зрительной лучистости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г)внутренней капсулы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017.Через верхние ножки мозжечка проходит путь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а)задний спинно-мозжечковый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б)передний спинно-мозжечковый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в)лобно-мосто-мозжечковый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г)затылочно-височно-мосто-мозжечковый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018.Обонятельные галлюцинации наблюдаются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а)обонятельного бугорка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б)обонятельной луковицы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V в)височной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019.Битемпоральная гемианопсия наблюдается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а)центральных отделов перекреста зрительных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б)наружных отделов перекреста зрительных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в)зрительных трактов перекреста зрительных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г)зрительной лучистости с двух сторон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020.Истинное недержание мочи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а)парацентральных долек передней центральной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б)шейного отдела спинного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в)поясничного утолщения спинного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г)конского хвоста спинного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021.При парезе взора вверх и нарушении конвергенции очаг локализуется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верхних отделах моста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нижних отделах моста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в)в дорсальном отделе покрышки среднего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ножках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022.Половинное поражение поперечника спинного мозга (синдром Броун - Секара) характеризуется центральным параличом на стороне очага в сочетании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а)с нарушением всех видов чувствительности - на противоположной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 нарушением болевой и температурной чувствительности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в)с нарушением глубокой чувствительности на стороне очага и болевой и температурной чувствительности - на противоположной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 нарушением всех видов чувствительности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023.При поражении червя мозжечка наблюдается атаксия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а)динамическая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б)вестибулярная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в)статическая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г)сенситивная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024.При периферическом парезе левого лицевого нерва, сходящемся косоглазии за счет левого глаза, гиперестезии в средней зоне Зельдера слева, патологических рефлексах справа очаг локализуется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левом мосто-мозжечковом углу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правом полушарии мозжечка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в)в мосту мозга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области верхушки пирамиды левой височной кости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025.Миелин в центральной нервной системе вырабатывают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а)астроциты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б)олигодендроглиоциты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в)микроглиоциты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г)эпендимоциты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026.Сочетание боли и герпетических высыпаний в наружном слуховом проходе и ушной раковине, нарушение слуховой и вестибулярной функции является признаком поражения узла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а)вестибулярного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б)крылонебнего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в)коленчатого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г)гассерова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027.Миелинизация волокон пирамидной системы начинается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 третьем месяце внутриутробного развития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конце первого года жизни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начале второго года жизни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г)на последнем месяце внутриутробного развития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028.Шейное сплетение образуется передними ветвями спинно-мозговых нервов и шейных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а)С1-С4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б)С2-С5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в)С3-С6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г)С4-С7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д)С5-С8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029.Плечевое сплетение формируют передние ветви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а)С5-С8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б)С5-С8, Т1-Т2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в)С6-С8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г)С8-Т2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030.Нервные импульсы генерируются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а)клеточным ядром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б)наружной мембраной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в)аксоном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г)нейрофиламентами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031.В состав лимбико-ретикулярного комплекса не входят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а)черное вещество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б)гиппокамп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в)миндалина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г)мамиллярные тела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д)ретикулярная формация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032.На срезе нижнего отдела продолговатого мозга не различают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а)нежное и клиновидное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б)спинно-мозгового пути тройничного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в)подъязычных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г)лицевого, отводящего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033.В состав среднего мозга не входят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а)красные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б)ядра блокового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в)ядра глазодвигательного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г)ядра отводящего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034.Гемианестезия, гемиатаксия, гемианопсия характерны для поражения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а)бледного шара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б)хвостатого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в)красного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г)таламуса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035.Поражение конского хвоста спинного мозга сопровождается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а)вялым парезом ног и нарушением чувствительности по корешковому типу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б)спастическим парезом ног и тазовыми расстройствами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в)нарушением глубокой чувствительности дистальных отделов ног и задержкой мочи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г)спастическим парапарезом ног без расстройств чувствительности и нарушением функции тазовых органов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036.Истинный астереогноз обусловлен поражением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а)лобной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б)височной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г)затылочной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037.Выпадение верхних квадрантов полей зрения наступает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а)наружных отделов зрительного перекреста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б)язычной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в)глубинных отделов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г)первичных зрительных центров в таламусе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038.Дендриты, воспринимающие холодовые раздражения, содержат рецепторы в виде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а)неинкапсулированных чувствительных окончаний Руффини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б)инкапсулированных чувствительных окончаний Краузе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в)телец Меркеля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г)телец Фатера - Пачини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039.Замыкание дуги рефлекса с сухожилия двуглавой мышцы плеча происходит на уровне следующих сегментов спинного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а)С3-С4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б)С5-С6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в)С7-С8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г)С8-Т1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д)Т1-Т2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040.Непарное заднее ядро глазодвигательного нерва (ядро Перлиа) обеспечивает реакцию зрачка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 свет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 болевое раздражение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 конвергенцию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г)на аккомодацию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041.Больной со зрительной агнозией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а)плохо видит окружающие предметы, но узнает их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б)видит предметы хорошо, но форма кажется искаженной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в)не видит предметы по периферии полей зрения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г)видит предметы, но не узнает их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042.Больной с моторной афазией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а)понимает обращенную речь, но не может говорить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б)не понимает обращенную речь и не может говорить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в)может говорить, но не понимает обращенную речь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г)может говорить, но речь скандированная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043.Больной с сенсорной афазией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 может говорить и не понимает обращенную речь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б)понимает обращенную речь, но не может говорить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в)может говорить, но забывает названия предметов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г)не понимает обращенную речь, но контролирует собственную речь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д)не понимает обращенную речь и не контролирует собственную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044.Амнестическая афазия наблюдается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а)лобной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в)стыка лобной и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г)стыка височной и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045.Сочетание нарушения глотания и фонации, дизартрии, пареза мягкого неба, отсутствия глоточного рефлекса и тетрапареза свидетельствует о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а)ножек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б)моста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в)продолговатого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г)покрышки среднего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046.Сочетание пареза левой половины мягкого неба, отклонения язычка вправо, повышения сухожильных рефлексов и патологических рефлексов на правых конечностях свидетельствует о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а)продолговатого мозга на уровне двигательного ядра IX и Х нервов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б)продолговатого мозга на уровне XII нерва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в)колена внутренней капсулы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г)заднего бедра внутренней капсулы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047.При альтернирующем синдроме Мийяра - Гублера очаг находится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основании ножки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заднебоковом отделе продолговатого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области красного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 основании нижней части моста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048.При сочетании двустороннего синдрома Горнера с расстройством болевой и температурной чувствительности на руках с наибольшей вероятностью можно предположить наличие у больного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а)спинальной формы рассеянного склероза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б)цервикальной сирингомиелии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в)экстрамедуллярной опухоли на шейно-грудном уровне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г)интрамедуллярной опухоли на шейно-грудном уровне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8B275C" w:rsidRDefault="00AA3A56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0D1FBC">
        <w:rPr>
          <w:color w:val="000000"/>
          <w:sz w:val="27"/>
          <w:szCs w:val="27"/>
          <w:shd w:val="clear" w:color="auto" w:fill="FFFFFF"/>
        </w:rPr>
        <w:t>V д</w:t>
      </w:r>
      <w:r>
        <w:rPr>
          <w:color w:val="000000"/>
          <w:sz w:val="27"/>
          <w:szCs w:val="27"/>
          <w:shd w:val="clear" w:color="auto" w:fill="FFFFFF"/>
        </w:rPr>
        <w:t>)верно б) и г)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049.Для поражения вентральной половины поясничного утолщения не характерно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а)нижнего вялого парапареза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б)диссоциированной параанестезии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в)нарушения функции тазовых органов по центральному типу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г)сенситивной атаксии нижних конечностей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050.Ветвью шейного сплетения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а)малый затылочный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б)подкрыльцовый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в)лучевой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г)срединный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051.Ветвью плечевого сплетения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а)диафрагмальный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б)подкрыльцовый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в)надключичный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г)большой ушной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052.В состав поясничного сплетения входит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а)бедренный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б)бедренно-половой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в)седалищный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д)верно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053.Малый затылочный нерв образуют волокна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а)С3-С4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б)С1-С3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в)С2-С4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г)С1-С4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054.Бедренный нерв образуют корешки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а)L3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б)L2-L4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в)L1-L2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г)L1-L4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055.Крестцовое сплетение формируют передние ветви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а)S1-S3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б)S1-S5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в)L4-S4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г)L3-S5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056.Седалищный нерв составляют волокна корешков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а)S1-S2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б)L5-S3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в)S2-S3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г)L5-S5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057.Малоберцовый нерв составляют волокна корешков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а)L1-L2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б)L2-L3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в)L1-S2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г)L4-S1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058.Надключичный нерв образуют волокна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а)С3-С4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б)С2-С4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в)С4-С6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г)С2-С6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059.Большой ушной нерв образуют волокна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а)С1-С2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б)С1-С4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в)С3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060.Диафрагмальный нерв образуют волокна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а)С1-С2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б)С2-С3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в)С3-С</w:t>
      </w:r>
      <w:r w:rsidR="00CE2EBC">
        <w:rPr>
          <w:color w:val="000000"/>
          <w:sz w:val="27"/>
          <w:szCs w:val="27"/>
          <w:shd w:val="clear" w:color="auto" w:fill="FFFFFF"/>
        </w:rPr>
        <w:t>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г)С1-С5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061.При поражении диафрагмального нерва отмечается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а)затруднение дыхания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б)затруднение глотания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в)икота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г)рвота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д)верно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062.Подкрыльцовый нерв иннервирует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а)двуглавую мышцу плеча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б)разгибатели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в)дельтовидную мышцу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г)все перечисленное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063.При поражении кожно-мышечного нерва отмечается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а)снижение карпорадиального рефлекса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б)ослабление сгибания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в)снижение сгибательно-локтевого рефлекса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д)верно б)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064.Поясничное сплетение формируют передние ветви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а)Th12-L4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б)L1-L5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в)Th11-L5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г)L1-L4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065.В большеберцовый нерв входят волокна корешков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а)L1-L2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б)L3-L4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в)L4-S3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г)L1-S3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066.Компрессионное поражение запирательного нерва сопровождается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а)болями по наружной поверхности бедра, слабостью отводящих мышц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б)болями по передней поверхности бедра, слабостью отводящих мышц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в)болями по задней поверхности бедра с иррадиацией в тазобедренный сустав, слабостью приводящих мышц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г)болями по медиальной поверхности бедра с иррадиацией в тазобедренный сустав, слабостью приводящих мышц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067.При параличе Дюшенна - Эрба страдает функция мышц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а)дельтовидной и трехглавой плеча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б)двуглавой и внутренней плеча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в)сгибателей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д)верно б)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068.Каузалгический болевой синдром наиболее часто встречается при повреждении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а)срединного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б)локтевого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в)большеберцового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г)малоберцового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="00CE2EBC">
        <w:rPr>
          <w:color w:val="000000"/>
          <w:sz w:val="27"/>
          <w:szCs w:val="27"/>
          <w:shd w:val="clear" w:color="auto" w:fill="FFFFFF"/>
        </w:rPr>
        <w:t>V д</w:t>
      </w:r>
      <w:r>
        <w:rPr>
          <w:color w:val="000000"/>
          <w:sz w:val="27"/>
          <w:szCs w:val="27"/>
          <w:shd w:val="clear" w:color="auto" w:fill="FFFFFF"/>
        </w:rPr>
        <w:t>)правильно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069.Для паралича Дежерин - Клюмпке характерно нарушение чувствительности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 наружной поверхности плеча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 внутренней поверхности плеча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 наружной поверхности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 внутренней поверхности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CE2EBC">
        <w:rPr>
          <w:color w:val="000000"/>
          <w:sz w:val="27"/>
          <w:szCs w:val="27"/>
          <w:shd w:val="clear" w:color="auto" w:fill="FFFFFF"/>
        </w:rPr>
        <w:t>V д</w:t>
      </w:r>
      <w:r>
        <w:rPr>
          <w:color w:val="000000"/>
          <w:sz w:val="27"/>
          <w:szCs w:val="27"/>
          <w:shd w:val="clear" w:color="auto" w:fill="FFFFFF"/>
        </w:rPr>
        <w:t>)верно б) и г)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070.Для поражения лучевого нерва в верхней трети плеча не характерна слабость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а)разгибателей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б)разгибателей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в)мышцы, отводящей 1-й палец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г)дельтовидной мышцы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071.Для поражения лучевого нерва на уровне средней трети плеча характерно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а)паралича разгибателей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б)выпадения рефлекса с трехглавой мышцы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в)паралича разгибателей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д)верно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072.Для поражения локтевого нерва на уровне запястья не является характерным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а)слабость разгибания и приведения пятого пальца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б)нарушение приведения первого пальца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в)наличие гипестезии на тыльной поверхности пятого пальца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г)наличие парестезии по внутренней поверхности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073.При поражении срединного нерва не возникает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а)нарушение сгибания 1-го, 2-го и отчасти 3-го пальцев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б)нарушение пронации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в)слабость разгибателей средних фаланг 2-го и 3-го пальцев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г)снижение мышечно-суставного чувства в концевых фалангах 2-го и 3-го пальцев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д)атрофии межкостных мышц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074.Для поражения бедренного нерва выше пупартовой связки характерно </w:t>
      </w:r>
      <w:r>
        <w:rPr>
          <w:color w:val="000000"/>
          <w:sz w:val="27"/>
          <w:szCs w:val="27"/>
          <w:shd w:val="clear" w:color="auto" w:fill="FFFFFF"/>
        </w:rPr>
        <w:lastRenderedPageBreak/>
        <w:t>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а)гипестезии на передней поверхности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б)паралича сгибателей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в)паралича разгибателей голени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г)всего перечисленного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075.Рефлексы орального автоматизма свидетельствуют о поражении трактов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а)кортикоспинальных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б)кортиконуклеарных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в)лобно-мосто-мозжечковых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г)руброспинальных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076.Для тегментального синдрома не является характерным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а)атаксии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б)тремора, миоклонии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в)гемигипестезии на противоположной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г)нарушения старт-рефлекса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д)птоза, миоза, энофтальма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077.Хватательный рефлекс (Янишевского) отмечается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б)височной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в)лобной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г)затылочной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078.Слуховая агнозия наступает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б)лобной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в)затылочной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г)височной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079.Децеребрационная ригидность возникает при поражении ствола мозга с уровня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а)верхних отделов продолговатого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б)нижних отделов продолговатого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в)красных ядер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г)моста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080.Для нижнего синдрома красного ядра (синдром Клода) не является характерным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а)паралича глазодвигательного нерва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б)гемипареза, гемигипестезии на противоположной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в)гемиатаксии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г)гипотонии мышц конечностей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д)интенционного тремора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081.Для альтернирующего синдрома Раймона - Сестана характерно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а)пареза взора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б)паралича глазодвигательного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в)паралича отводящего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г)спазма мимических мышц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082.Альтернирующий синдром Фовилля характеризуется одновременным вовлечением в патологический процесс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а)лицевого и отводящего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б)лицевого и глазодвигательного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в)языкоглоточного нерва и блуждающего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г)подъязычного и добавочного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083.Для синдрома яремного отверстия не характерно поражение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а)языкоглоточного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б)блуждающего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в)добавочного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г)подъязычного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084.Для поражения дорсолатерального отдела продолговатого мозга (альтернирующий синдром Валленберга - Захарченко) не является характерным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а)паралича мягкого неба, голосовой связки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б)атаксии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в)сегментарных расстройств чувствительности на лице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г)нарушения болевой и температурной чувствительности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д)гемипареза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085.Полушарный парез взора (больной смотрит на очаг поражения) связан с поражением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а)лобной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б)височной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в)теменной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г)затылочной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086.Асимметрия лицевой мускулатуры по типу центрального пареза лицевого нерва на фоне эмоциональных реакций больного (симптом Венсана) наблюдается при нарушении связей между таламусом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а)и верхними отделами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б)и нижними отделами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в)и височной долей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г)и лобной долей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087.Апраксия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а)лобной доли 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б)лобной доли недоминантного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V в)теменной доли 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г)теменной доли недоминантного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088.Расстройство схемы тела отмечается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а)височной доли 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б)височной доли недоминантного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в)теменной доли 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г)теменной доли недоминантного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089.Сенсорная афазия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а)верхней височной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б)средней височной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в)верхнетеменной дольки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г)нижней теменной дольки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090.К лимбическому отделу больших полушарий мозга не относится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а)гиппокамп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б)прозрачная перегородка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в)поясная извилина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г)круговая борозда островка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д)гипоталамус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091.Моторная апраксия в левой руке развивается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а)при поражении колена мозолистого тела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б)при поражении ствола мозолистого тела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в)при поражении утолщения мозолистого тела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г)при всем перечисленном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092.Сегментарный аппарат симпатического отдела вегетативной нервной системы представлен нейронами боковых рогов спинного мозга на 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а)С5-Т10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б)Т1-Т12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в)С8-L3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г)Т6-L4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093.Каудальный отдел сегментарного аппарата парасимпатического отдела вегетативной нервной системы представлен нейронами боковых рогов спинного мозга на 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а)L4-L5-S1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б)L5-S1-S2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в)S1-S3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г)S2-S4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д)S3-S5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094.Цилиоспинальный центр расположен в боковых рогах спинного мозга на 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а)С6-С7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б)С7-С8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в)С8-Т1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г)Т1-Т2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д)Т2-Т3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095.Особенности нарушения пиломоторного рефлекса имеют топико-диагностическое значение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а)четверохолмия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б)продолговатого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в)гипоталамуса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г)спинного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096.Интегральная деятельность обоих полушарий головного мозга обеспечивается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а)проекционными волокнами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б)ассоциативными волокнами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в)комиссуральными волокнами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г)ассоциативными полями корковых отделов анализаторов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097.Ассоциативные волокна связывают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а)симметричные части обоих полушарий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б)несимметричные части обоих полушарий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в)кору со зрительным бугром и нижележащими отделами (центробежные и центростремительные пути)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г)различные участки коры одного и того же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098.Астереогноз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а)язычной извилины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б)верхней височной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в)нижней лобной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г)верхней теменной дольки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099.Центральный парез левой руки возникает при локализации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верхних отделах передней центральной извилины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нижних отделах передней центральной извилины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заднем бедре внутренней капсулы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колене внутренней капсулы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д)в среднем отделе передней центральной извилины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100.Судорожный припадок начинается с пальцев левой ноги в случае расположения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переднем адверсивном поле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верхнем отделе задней центральной извилины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нижнем отделе передней центральной извилины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 верхнем отделе передней центральной извилины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д)в нижнем отделе задней центральной извилины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101</w:t>
      </w:r>
      <w:r w:rsidRPr="001904CC">
        <w:rPr>
          <w:sz w:val="28"/>
          <w:szCs w:val="28"/>
        </w:rPr>
        <w:t>. Мышечный тонус при поражении периферического двигательного нейрона: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</w:t>
      </w:r>
      <w:r w:rsidR="007845A2">
        <w:rPr>
          <w:sz w:val="28"/>
          <w:szCs w:val="28"/>
          <w:lang w:val="en-US"/>
        </w:rPr>
        <w:t>V</w:t>
      </w:r>
      <w:r w:rsidR="007845A2" w:rsidRPr="00BC4286">
        <w:rPr>
          <w:sz w:val="28"/>
          <w:szCs w:val="28"/>
        </w:rPr>
        <w:t xml:space="preserve"> </w:t>
      </w:r>
      <w:r w:rsidRPr="001904CC">
        <w:rPr>
          <w:sz w:val="28"/>
          <w:szCs w:val="28"/>
        </w:rPr>
        <w:t xml:space="preserve">1.Снижается 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2.Повышается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изменяется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102.</w:t>
      </w:r>
      <w:r w:rsidRPr="001904CC">
        <w:rPr>
          <w:sz w:val="28"/>
          <w:szCs w:val="28"/>
        </w:rPr>
        <w:t xml:space="preserve"> Мышечный тонус при поражении центрального двигательного нейрона: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1.Снижается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</w:t>
      </w:r>
      <w:r w:rsidR="007845A2">
        <w:rPr>
          <w:sz w:val="28"/>
          <w:szCs w:val="28"/>
          <w:lang w:val="en-US"/>
        </w:rPr>
        <w:t>V</w:t>
      </w:r>
      <w:r w:rsidRPr="001904CC">
        <w:rPr>
          <w:sz w:val="28"/>
          <w:szCs w:val="28"/>
        </w:rPr>
        <w:t xml:space="preserve"> 2.Повышается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>
        <w:rPr>
          <w:sz w:val="28"/>
          <w:szCs w:val="28"/>
        </w:rPr>
        <w:t>103.</w:t>
      </w:r>
      <w:r w:rsidRPr="001904CC">
        <w:rPr>
          <w:sz w:val="28"/>
          <w:szCs w:val="28"/>
        </w:rPr>
        <w:t xml:space="preserve"> Патологические пирамидные симптомы на верхней конечности - рефлексы: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1.Бабинского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2.Оппенгейма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</w:t>
      </w:r>
      <w:r w:rsidR="007845A2">
        <w:rPr>
          <w:sz w:val="28"/>
          <w:szCs w:val="28"/>
          <w:lang w:val="en-US"/>
        </w:rPr>
        <w:t>V</w:t>
      </w:r>
      <w:r w:rsidRPr="001904CC">
        <w:rPr>
          <w:sz w:val="28"/>
          <w:szCs w:val="28"/>
        </w:rPr>
        <w:t xml:space="preserve"> 3.Россолимо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4.Шеффера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104.</w:t>
      </w:r>
      <w:r w:rsidRPr="001904CC">
        <w:rPr>
          <w:sz w:val="28"/>
          <w:szCs w:val="28"/>
        </w:rPr>
        <w:t xml:space="preserve"> Гипотрофия мышц характерна для поражения: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1.Центрального двигательного нейрона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7845A2">
        <w:rPr>
          <w:sz w:val="28"/>
          <w:szCs w:val="28"/>
          <w:lang w:val="en-US"/>
        </w:rPr>
        <w:t>V</w:t>
      </w:r>
      <w:r w:rsidR="007845A2" w:rsidRPr="00BC4286">
        <w:rPr>
          <w:sz w:val="28"/>
          <w:szCs w:val="28"/>
        </w:rPr>
        <w:t xml:space="preserve"> </w:t>
      </w:r>
      <w:r w:rsidRPr="001904CC">
        <w:rPr>
          <w:sz w:val="28"/>
          <w:szCs w:val="28"/>
        </w:rPr>
        <w:t>2.Периферического двигательного нейрона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3.Мозжечка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105.</w:t>
      </w:r>
      <w:r w:rsidRPr="001904CC">
        <w:rPr>
          <w:sz w:val="28"/>
          <w:szCs w:val="28"/>
        </w:rPr>
        <w:t xml:space="preserve"> Патологические рефлексы характерны для поражения: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1.Периферического двигательного нейрона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</w:t>
      </w:r>
      <w:r w:rsidR="007845A2">
        <w:rPr>
          <w:sz w:val="28"/>
          <w:szCs w:val="28"/>
          <w:lang w:val="en-US"/>
        </w:rPr>
        <w:t>V</w:t>
      </w:r>
      <w:r w:rsidRPr="001904CC">
        <w:rPr>
          <w:sz w:val="28"/>
          <w:szCs w:val="28"/>
        </w:rPr>
        <w:t xml:space="preserve"> 2.Центрального двигательного нейрона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3.Мозжечка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106.</w:t>
      </w:r>
      <w:r w:rsidRPr="001904CC">
        <w:rPr>
          <w:sz w:val="28"/>
          <w:szCs w:val="28"/>
        </w:rPr>
        <w:t xml:space="preserve"> Глубокие рефлексы при поражении центрального двигательного нейрона:</w:t>
      </w:r>
    </w:p>
    <w:p w:rsidR="008B275C" w:rsidRPr="001904CC" w:rsidRDefault="007845A2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Pr="00BC4286"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>1.Повышаются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2.Не изменяются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3.Снижаются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107.</w:t>
      </w:r>
      <w:r w:rsidRPr="001904CC">
        <w:rPr>
          <w:sz w:val="28"/>
          <w:szCs w:val="28"/>
        </w:rPr>
        <w:t xml:space="preserve"> Глубокие рефлексы при поражении периферического двигательного  нейрона: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1.Повышаются</w:t>
      </w:r>
    </w:p>
    <w:p w:rsidR="008B275C" w:rsidRPr="001904CC" w:rsidRDefault="007845A2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2.Снижаются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изменяются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108.</w:t>
      </w:r>
      <w:r w:rsidRPr="001904CC">
        <w:rPr>
          <w:sz w:val="28"/>
          <w:szCs w:val="28"/>
        </w:rPr>
        <w:t xml:space="preserve"> При поражении периферического двигательного нейрона трофика мышц:</w:t>
      </w:r>
    </w:p>
    <w:p w:rsidR="008B275C" w:rsidRPr="001904CC" w:rsidRDefault="007845A2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1.Снижена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2.Повышена</w:t>
      </w:r>
    </w:p>
    <w:p w:rsidR="008B275C" w:rsidRPr="008B63CB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изменена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109.</w:t>
      </w:r>
      <w:r w:rsidRPr="001904CC">
        <w:rPr>
          <w:sz w:val="28"/>
          <w:szCs w:val="28"/>
        </w:rPr>
        <w:t xml:space="preserve"> При поражении центрального двигательного нейрона патологические синкинезии:</w:t>
      </w:r>
    </w:p>
    <w:p w:rsidR="008B275C" w:rsidRPr="001904CC" w:rsidRDefault="007845A2" w:rsidP="008B275C">
      <w:pPr>
        <w:rPr>
          <w:sz w:val="28"/>
          <w:szCs w:val="28"/>
        </w:rPr>
      </w:pPr>
      <w:r w:rsidRPr="00BC42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1.Могут наблюдаться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2.Наблюдаются всегда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наблюдаются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>
        <w:rPr>
          <w:sz w:val="28"/>
          <w:szCs w:val="28"/>
        </w:rPr>
        <w:t>110.</w:t>
      </w:r>
      <w:r w:rsidRPr="001904CC">
        <w:rPr>
          <w:sz w:val="28"/>
          <w:szCs w:val="28"/>
        </w:rPr>
        <w:t xml:space="preserve"> Признак поражения внутренней капсулы:</w:t>
      </w:r>
    </w:p>
    <w:p w:rsidR="008B275C" w:rsidRPr="001904CC" w:rsidRDefault="007845A2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1.Гемипарез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2.Парапарез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3.Моноплегия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</w:t>
      </w:r>
      <w:r w:rsidR="00380B34">
        <w:rPr>
          <w:sz w:val="28"/>
          <w:szCs w:val="28"/>
        </w:rPr>
        <w:t xml:space="preserve"> 111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Признаки поражения центрального двигательного нейрона</w:t>
      </w:r>
      <w:r w:rsidR="00380B34">
        <w:rPr>
          <w:sz w:val="28"/>
          <w:szCs w:val="28"/>
        </w:rPr>
        <w:t>, кроме</w:t>
      </w:r>
      <w:r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380B34">
        <w:rPr>
          <w:sz w:val="28"/>
          <w:szCs w:val="28"/>
        </w:rPr>
        <w:t>+</w:t>
      </w:r>
      <w:r w:rsidRPr="001904CC">
        <w:rPr>
          <w:sz w:val="28"/>
          <w:szCs w:val="28"/>
        </w:rPr>
        <w:t>1.Фибрилляции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</w:t>
      </w:r>
      <w:r w:rsidR="008B275C" w:rsidRPr="001904CC">
        <w:rPr>
          <w:sz w:val="28"/>
          <w:szCs w:val="28"/>
        </w:rPr>
        <w:t>.Патологические рефлексы</w:t>
      </w:r>
    </w:p>
    <w:p w:rsidR="008B275C" w:rsidRPr="007845A2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845A2">
        <w:rPr>
          <w:sz w:val="28"/>
          <w:szCs w:val="28"/>
        </w:rPr>
        <w:t>.Защитные рефлексы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B275C" w:rsidRPr="001904CC">
        <w:rPr>
          <w:sz w:val="28"/>
          <w:szCs w:val="28"/>
        </w:rPr>
        <w:t>.Синкинезии</w:t>
      </w:r>
    </w:p>
    <w:p w:rsidR="008B275C" w:rsidRPr="001904CC" w:rsidRDefault="00380B34" w:rsidP="00380B34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B275C" w:rsidRPr="001904CC">
        <w:rPr>
          <w:sz w:val="28"/>
          <w:szCs w:val="28"/>
        </w:rPr>
        <w:t>.Клонусы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 поражения периферического двигательного нейрона</w:t>
      </w:r>
      <w:r>
        <w:rPr>
          <w:sz w:val="28"/>
          <w:szCs w:val="28"/>
        </w:rPr>
        <w:t>, 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B51DD3">
        <w:rPr>
          <w:sz w:val="28"/>
          <w:szCs w:val="28"/>
        </w:rPr>
        <w:t>+</w:t>
      </w:r>
      <w:r w:rsidRPr="001904CC">
        <w:rPr>
          <w:sz w:val="28"/>
          <w:szCs w:val="28"/>
        </w:rPr>
        <w:t>1.Спастический тонус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2.Гипотония мышц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3.Снижение сухожильных рефлексов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4.Гипотрофия мышц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5.Реакция перерождения мышц при исследовании электровозбудимости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 поражения периферического нерва: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1.Гипотрофия мышц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2.Патологические рефлексы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3.Защитные рефлексы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4.Арефлексия</w:t>
      </w:r>
    </w:p>
    <w:p w:rsidR="008B275C" w:rsidRPr="001904CC" w:rsidRDefault="007845A2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5. верно 1 и 4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 поражения пирамидного пути</w:t>
      </w:r>
      <w:r>
        <w:rPr>
          <w:sz w:val="28"/>
          <w:szCs w:val="28"/>
        </w:rPr>
        <w:t>, 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1.Гемипарез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2.Повышение мышечного тонуса в паретичных мышцах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3.Повышение сухожильных рефлексов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</w:t>
      </w:r>
      <w:r w:rsidR="00380B34">
        <w:rPr>
          <w:sz w:val="28"/>
          <w:szCs w:val="28"/>
        </w:rPr>
        <w:t>+</w:t>
      </w:r>
      <w:r w:rsidRPr="001904CC">
        <w:rPr>
          <w:sz w:val="28"/>
          <w:szCs w:val="28"/>
        </w:rPr>
        <w:t xml:space="preserve"> 4.Снижение мышечного тонуса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5.Снижение кожных рефлексов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 поражения передних рогов спинного мозга</w:t>
      </w:r>
      <w:r>
        <w:rPr>
          <w:sz w:val="28"/>
          <w:szCs w:val="28"/>
        </w:rPr>
        <w:t>, 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1.Гипотония мышц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2.Фибриллярные подергивания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3.Отсутствие сухожильных рефлексов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4.Гипотрофия мышц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380B34">
        <w:rPr>
          <w:sz w:val="28"/>
          <w:szCs w:val="28"/>
        </w:rPr>
        <w:t>+</w:t>
      </w:r>
      <w:r w:rsidRPr="001904CC">
        <w:rPr>
          <w:sz w:val="28"/>
          <w:szCs w:val="28"/>
        </w:rPr>
        <w:t>5.Патологические рефлексы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Бульбарный паралич развивается при поражении черепных нервов:</w:t>
      </w:r>
    </w:p>
    <w:p w:rsidR="008B275C" w:rsidRPr="001904CC" w:rsidRDefault="00C65A35" w:rsidP="008B275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BC4286">
        <w:rPr>
          <w:sz w:val="28"/>
          <w:szCs w:val="28"/>
          <w:lang w:val="en-US"/>
        </w:rPr>
        <w:t xml:space="preserve"> </w:t>
      </w:r>
      <w:r w:rsidR="008B275C" w:rsidRPr="001904CC">
        <w:rPr>
          <w:sz w:val="28"/>
          <w:szCs w:val="28"/>
          <w:lang w:val="en-US"/>
        </w:rPr>
        <w:t>1.IX, X, XII</w:t>
      </w:r>
    </w:p>
    <w:p w:rsidR="008B275C" w:rsidRPr="001904CC" w:rsidRDefault="008B275C" w:rsidP="008B275C">
      <w:pPr>
        <w:rPr>
          <w:sz w:val="28"/>
          <w:szCs w:val="28"/>
          <w:lang w:val="en-US"/>
        </w:rPr>
      </w:pPr>
      <w:r w:rsidRPr="001904CC">
        <w:rPr>
          <w:sz w:val="28"/>
          <w:szCs w:val="28"/>
          <w:lang w:val="en-US"/>
        </w:rPr>
        <w:t xml:space="preserve">     2.IX, X, XI</w:t>
      </w:r>
    </w:p>
    <w:p w:rsidR="008B275C" w:rsidRPr="000D1FBC" w:rsidRDefault="008B275C" w:rsidP="008B275C">
      <w:pPr>
        <w:rPr>
          <w:sz w:val="28"/>
          <w:szCs w:val="28"/>
        </w:rPr>
      </w:pPr>
      <w:r w:rsidRPr="00D6033B">
        <w:rPr>
          <w:sz w:val="28"/>
          <w:szCs w:val="28"/>
          <w:lang w:val="en-US"/>
        </w:rPr>
        <w:t xml:space="preserve">     </w:t>
      </w:r>
      <w:r w:rsidRPr="000D1FBC">
        <w:rPr>
          <w:sz w:val="28"/>
          <w:szCs w:val="28"/>
        </w:rPr>
        <w:t>3.</w:t>
      </w:r>
      <w:r w:rsidRPr="00BC4286">
        <w:rPr>
          <w:sz w:val="28"/>
          <w:szCs w:val="28"/>
          <w:lang w:val="en-US"/>
        </w:rPr>
        <w:t>VIII</w:t>
      </w:r>
      <w:r w:rsidRPr="000D1FBC">
        <w:rPr>
          <w:sz w:val="28"/>
          <w:szCs w:val="28"/>
        </w:rPr>
        <w:t xml:space="preserve">, </w:t>
      </w:r>
      <w:r w:rsidRPr="00BC4286">
        <w:rPr>
          <w:sz w:val="28"/>
          <w:szCs w:val="28"/>
          <w:lang w:val="en-US"/>
        </w:rPr>
        <w:t>IX</w:t>
      </w:r>
      <w:r w:rsidRPr="000D1FBC">
        <w:rPr>
          <w:sz w:val="28"/>
          <w:szCs w:val="28"/>
        </w:rPr>
        <w:t xml:space="preserve">, </w:t>
      </w:r>
      <w:r w:rsidRPr="00BC4286">
        <w:rPr>
          <w:sz w:val="28"/>
          <w:szCs w:val="28"/>
          <w:lang w:val="en-US"/>
        </w:rPr>
        <w:t>X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Одностороннюю корковую иннервацию имеет ядро черепных нервов: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844AFA">
        <w:rPr>
          <w:sz w:val="28"/>
          <w:szCs w:val="28"/>
        </w:rPr>
        <w:t xml:space="preserve">     </w:t>
      </w:r>
      <w:r w:rsidRPr="000D1FBC">
        <w:rPr>
          <w:sz w:val="28"/>
          <w:szCs w:val="28"/>
          <w:lang w:val="en-US"/>
        </w:rPr>
        <w:t>1.</w:t>
      </w:r>
      <w:r w:rsidRPr="001904CC">
        <w:rPr>
          <w:sz w:val="28"/>
          <w:szCs w:val="28"/>
          <w:lang w:val="en-US"/>
        </w:rPr>
        <w:t>XII</w:t>
      </w:r>
      <w:r w:rsidRPr="000D1FBC">
        <w:rPr>
          <w:sz w:val="28"/>
          <w:szCs w:val="28"/>
          <w:lang w:val="en-US"/>
        </w:rPr>
        <w:t xml:space="preserve">, </w:t>
      </w:r>
      <w:r w:rsidRPr="001904CC">
        <w:rPr>
          <w:sz w:val="28"/>
          <w:szCs w:val="28"/>
          <w:lang w:val="en-US"/>
        </w:rPr>
        <w:t>X</w:t>
      </w:r>
    </w:p>
    <w:p w:rsidR="008B275C" w:rsidRPr="000D1FBC" w:rsidRDefault="00C65A35" w:rsidP="008B275C">
      <w:pPr>
        <w:rPr>
          <w:sz w:val="28"/>
          <w:szCs w:val="28"/>
          <w:lang w:val="en-US"/>
        </w:rPr>
      </w:pPr>
      <w:r w:rsidRPr="000D1FB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0D1FBC">
        <w:rPr>
          <w:sz w:val="28"/>
          <w:szCs w:val="28"/>
          <w:lang w:val="en-US"/>
        </w:rPr>
        <w:t xml:space="preserve"> 2.</w:t>
      </w:r>
      <w:r w:rsidR="008B275C" w:rsidRPr="001904CC">
        <w:rPr>
          <w:sz w:val="28"/>
          <w:szCs w:val="28"/>
          <w:lang w:val="en-US"/>
        </w:rPr>
        <w:t>XII</w:t>
      </w:r>
      <w:r w:rsidR="008B275C" w:rsidRPr="000D1FBC">
        <w:rPr>
          <w:sz w:val="28"/>
          <w:szCs w:val="28"/>
          <w:lang w:val="en-US"/>
        </w:rPr>
        <w:t xml:space="preserve">, </w:t>
      </w:r>
      <w:r w:rsidR="008B275C" w:rsidRPr="001904CC">
        <w:rPr>
          <w:sz w:val="28"/>
          <w:szCs w:val="28"/>
          <w:lang w:val="en-US"/>
        </w:rPr>
        <w:t>VII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0D1FBC">
        <w:rPr>
          <w:sz w:val="28"/>
          <w:szCs w:val="28"/>
          <w:lang w:val="en-US"/>
        </w:rPr>
        <w:t xml:space="preserve">     3.</w:t>
      </w:r>
      <w:r w:rsidRPr="001904CC">
        <w:rPr>
          <w:sz w:val="28"/>
          <w:szCs w:val="28"/>
          <w:lang w:val="en-US"/>
        </w:rPr>
        <w:t>VII</w:t>
      </w:r>
      <w:r w:rsidRPr="000D1FBC">
        <w:rPr>
          <w:sz w:val="28"/>
          <w:szCs w:val="28"/>
          <w:lang w:val="en-US"/>
        </w:rPr>
        <w:t xml:space="preserve">, </w:t>
      </w:r>
      <w:r w:rsidRPr="001904CC">
        <w:rPr>
          <w:sz w:val="28"/>
          <w:szCs w:val="28"/>
          <w:lang w:val="en-US"/>
        </w:rPr>
        <w:t>X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Область ствола мозга, где располагается ядро глазодвигательного нерва: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1.Варолиев мост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2.Ножка мозга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3.Продолговатый мозг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Птоз наблюдается при поражении пары черепных нервов: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1.IV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2.V</w:t>
      </w:r>
    </w:p>
    <w:p w:rsidR="008B275C" w:rsidRPr="00BC4286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3.III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120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Косоглазие наблюдается при поражении пары черепных нервов: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1.III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2.XII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3.VII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4.V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380B34">
        <w:rPr>
          <w:sz w:val="28"/>
          <w:szCs w:val="28"/>
        </w:rPr>
        <w:t>121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Дисфагия возникает при поражении пары черепных нервов: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844AFA">
        <w:rPr>
          <w:sz w:val="28"/>
          <w:szCs w:val="28"/>
        </w:rPr>
        <w:t xml:space="preserve">     </w:t>
      </w:r>
      <w:r w:rsidRPr="000D1FBC">
        <w:rPr>
          <w:sz w:val="28"/>
          <w:szCs w:val="28"/>
          <w:lang w:val="en-US"/>
        </w:rPr>
        <w:t>1.</w:t>
      </w:r>
      <w:r w:rsidRPr="001904CC">
        <w:rPr>
          <w:sz w:val="28"/>
          <w:szCs w:val="28"/>
          <w:lang w:val="en-US"/>
        </w:rPr>
        <w:t>V</w:t>
      </w:r>
      <w:r w:rsidRPr="000D1FBC">
        <w:rPr>
          <w:sz w:val="28"/>
          <w:szCs w:val="28"/>
          <w:lang w:val="en-US"/>
        </w:rPr>
        <w:t>-</w:t>
      </w:r>
      <w:r w:rsidRPr="001904CC">
        <w:rPr>
          <w:sz w:val="28"/>
          <w:szCs w:val="28"/>
          <w:lang w:val="en-US"/>
        </w:rPr>
        <w:t>VII</w:t>
      </w:r>
    </w:p>
    <w:p w:rsidR="008B275C" w:rsidRPr="000D1FBC" w:rsidRDefault="00C65A35" w:rsidP="008B275C">
      <w:pPr>
        <w:rPr>
          <w:sz w:val="28"/>
          <w:szCs w:val="28"/>
          <w:lang w:val="en-US"/>
        </w:rPr>
      </w:pPr>
      <w:r w:rsidRPr="000D1FB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0D1FBC">
        <w:rPr>
          <w:sz w:val="28"/>
          <w:szCs w:val="28"/>
          <w:lang w:val="en-US"/>
        </w:rPr>
        <w:t xml:space="preserve"> 2.</w:t>
      </w:r>
      <w:r w:rsidR="008B275C" w:rsidRPr="001904CC">
        <w:rPr>
          <w:sz w:val="28"/>
          <w:szCs w:val="28"/>
          <w:lang w:val="en-US"/>
        </w:rPr>
        <w:t>IX</w:t>
      </w:r>
      <w:r w:rsidR="008B275C" w:rsidRPr="000D1FBC">
        <w:rPr>
          <w:sz w:val="28"/>
          <w:szCs w:val="28"/>
          <w:lang w:val="en-US"/>
        </w:rPr>
        <w:t>-</w:t>
      </w:r>
      <w:r w:rsidR="008B275C" w:rsidRPr="001904CC">
        <w:rPr>
          <w:sz w:val="28"/>
          <w:szCs w:val="28"/>
          <w:lang w:val="en-US"/>
        </w:rPr>
        <w:t>X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0D1FBC">
        <w:rPr>
          <w:sz w:val="28"/>
          <w:szCs w:val="28"/>
          <w:lang w:val="en-US"/>
        </w:rPr>
        <w:t xml:space="preserve">     3.</w:t>
      </w:r>
      <w:r w:rsidRPr="001904CC">
        <w:rPr>
          <w:sz w:val="28"/>
          <w:szCs w:val="28"/>
          <w:lang w:val="en-US"/>
        </w:rPr>
        <w:t>VII</w:t>
      </w:r>
      <w:r w:rsidRPr="000D1FBC">
        <w:rPr>
          <w:sz w:val="28"/>
          <w:szCs w:val="28"/>
          <w:lang w:val="en-US"/>
        </w:rPr>
        <w:t>-</w:t>
      </w:r>
      <w:r w:rsidRPr="001904CC">
        <w:rPr>
          <w:sz w:val="28"/>
          <w:szCs w:val="28"/>
          <w:lang w:val="en-US"/>
        </w:rPr>
        <w:t>XI</w:t>
      </w:r>
    </w:p>
    <w:p w:rsidR="008B275C" w:rsidRPr="001904CC" w:rsidRDefault="008B275C" w:rsidP="008B275C">
      <w:pPr>
        <w:rPr>
          <w:sz w:val="28"/>
          <w:szCs w:val="28"/>
        </w:rPr>
      </w:pPr>
      <w:r w:rsidRPr="000D1FBC">
        <w:rPr>
          <w:sz w:val="28"/>
          <w:szCs w:val="28"/>
          <w:lang w:val="en-US"/>
        </w:rPr>
        <w:t xml:space="preserve">  </w:t>
      </w:r>
      <w:r w:rsidR="00380B34">
        <w:rPr>
          <w:sz w:val="28"/>
          <w:szCs w:val="28"/>
        </w:rPr>
        <w:t>122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Дизартрия возникает при поражении пары черепных нервов: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2.XI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3.XII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</w:t>
      </w:r>
      <w:r w:rsidR="00465609">
        <w:rPr>
          <w:sz w:val="28"/>
          <w:szCs w:val="28"/>
        </w:rPr>
        <w:t>123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Мимические мышцы иннервируются парой черепных нервов: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2.VI</w:t>
      </w:r>
    </w:p>
    <w:p w:rsidR="008B275C" w:rsidRPr="00BC4286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3.VII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124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Иннервацию сфинктера зрачка осуществляет нерв: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1.III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2.IV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3.VI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125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Диплопия возникает при поражении пары черепных нервов: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1.VII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2.X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3.VI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4.V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126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Птоз возникает при поражении черепного нерва: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1.IV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2.VI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2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3.III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4.V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127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Дисфагия возникает при поражении черепных нервов:</w:t>
      </w:r>
    </w:p>
    <w:p w:rsidR="008B275C" w:rsidRPr="000D1FBC" w:rsidRDefault="00C65A35" w:rsidP="008B275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0D1FBC">
        <w:rPr>
          <w:sz w:val="28"/>
          <w:szCs w:val="28"/>
          <w:lang w:val="en-US"/>
        </w:rPr>
        <w:t xml:space="preserve"> 1.</w:t>
      </w:r>
      <w:r w:rsidR="008B275C" w:rsidRPr="001904CC">
        <w:rPr>
          <w:sz w:val="28"/>
          <w:szCs w:val="28"/>
          <w:lang w:val="en-US"/>
        </w:rPr>
        <w:t>IX</w:t>
      </w:r>
      <w:r w:rsidR="008B275C" w:rsidRPr="000D1FBC">
        <w:rPr>
          <w:sz w:val="28"/>
          <w:szCs w:val="28"/>
          <w:lang w:val="en-US"/>
        </w:rPr>
        <w:t>-</w:t>
      </w:r>
      <w:r w:rsidR="008B275C" w:rsidRPr="001904CC">
        <w:rPr>
          <w:sz w:val="28"/>
          <w:szCs w:val="28"/>
          <w:lang w:val="en-US"/>
        </w:rPr>
        <w:t>X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0D1FBC">
        <w:rPr>
          <w:sz w:val="28"/>
          <w:szCs w:val="28"/>
          <w:lang w:val="en-US"/>
        </w:rPr>
        <w:t xml:space="preserve">     2.</w:t>
      </w:r>
      <w:r w:rsidRPr="001904CC">
        <w:rPr>
          <w:sz w:val="28"/>
          <w:szCs w:val="28"/>
          <w:lang w:val="en-US"/>
        </w:rPr>
        <w:t>VIII</w:t>
      </w:r>
      <w:r w:rsidRPr="000D1FBC">
        <w:rPr>
          <w:sz w:val="28"/>
          <w:szCs w:val="28"/>
          <w:lang w:val="en-US"/>
        </w:rPr>
        <w:t>-</w:t>
      </w:r>
      <w:r w:rsidRPr="001904CC">
        <w:rPr>
          <w:sz w:val="28"/>
          <w:szCs w:val="28"/>
          <w:lang w:val="en-US"/>
        </w:rPr>
        <w:t>XII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0D1FBC">
        <w:rPr>
          <w:sz w:val="28"/>
          <w:szCs w:val="28"/>
          <w:lang w:val="en-US"/>
        </w:rPr>
        <w:t xml:space="preserve">     3.</w:t>
      </w:r>
      <w:r w:rsidRPr="001904CC">
        <w:rPr>
          <w:sz w:val="28"/>
          <w:szCs w:val="28"/>
          <w:lang w:val="en-US"/>
        </w:rPr>
        <w:t>VII</w:t>
      </w:r>
      <w:r w:rsidRPr="000D1FBC">
        <w:rPr>
          <w:sz w:val="28"/>
          <w:szCs w:val="28"/>
          <w:lang w:val="en-US"/>
        </w:rPr>
        <w:t>-</w:t>
      </w:r>
      <w:r w:rsidRPr="001904CC">
        <w:rPr>
          <w:sz w:val="28"/>
          <w:szCs w:val="28"/>
          <w:lang w:val="en-US"/>
        </w:rPr>
        <w:t>XI</w:t>
      </w:r>
    </w:p>
    <w:p w:rsidR="008B275C" w:rsidRPr="001904CC" w:rsidRDefault="008B275C" w:rsidP="008B275C">
      <w:pPr>
        <w:rPr>
          <w:sz w:val="28"/>
          <w:szCs w:val="28"/>
        </w:rPr>
      </w:pPr>
      <w:r w:rsidRPr="000D1FBC">
        <w:rPr>
          <w:sz w:val="28"/>
          <w:szCs w:val="28"/>
          <w:lang w:val="en-US"/>
        </w:rPr>
        <w:t xml:space="preserve">  </w:t>
      </w:r>
      <w:r w:rsidR="00465609">
        <w:rPr>
          <w:sz w:val="28"/>
          <w:szCs w:val="28"/>
        </w:rPr>
        <w:t>128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Жевательные мышцы иннервируются черепным нервом: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1.VII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2.X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3.XII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4.V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</w:t>
      </w:r>
      <w:r w:rsidR="00465609">
        <w:rPr>
          <w:sz w:val="28"/>
          <w:szCs w:val="28"/>
        </w:rPr>
        <w:t>129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Расстройство глотания возникает при поражении мышц: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1.Мягкого нёба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2.Жевательных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3.Мимических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130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>Дисфония возникает при поражении черепных нервов: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1.XII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2.X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3.XI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131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бульбарного паралича характерны симптомы</w:t>
      </w:r>
      <w:r>
        <w:rPr>
          <w:sz w:val="28"/>
          <w:szCs w:val="28"/>
        </w:rPr>
        <w:t>, 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465609">
        <w:rPr>
          <w:sz w:val="28"/>
          <w:szCs w:val="28"/>
        </w:rPr>
        <w:t>+</w:t>
      </w:r>
      <w:r w:rsidRPr="001904CC">
        <w:rPr>
          <w:sz w:val="28"/>
          <w:szCs w:val="28"/>
        </w:rPr>
        <w:t>1.Глоточный рефлекс вызывается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2.Глоточный рефлекс отсутствует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3.Периферический парез подъязычного нерва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</w:t>
      </w:r>
      <w:r w:rsidR="008B275C" w:rsidRPr="001904CC">
        <w:rPr>
          <w:sz w:val="28"/>
          <w:szCs w:val="28"/>
        </w:rPr>
        <w:t>.Дисфагия</w:t>
      </w:r>
    </w:p>
    <w:p w:rsidR="008B275C" w:rsidRPr="001904CC" w:rsidRDefault="00465609" w:rsidP="0046560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B275C" w:rsidRPr="001904CC">
        <w:rPr>
          <w:sz w:val="28"/>
          <w:szCs w:val="28"/>
        </w:rPr>
        <w:t>.Дизартрия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Признаки, характерные для поражения лицевого нерва</w:t>
      </w:r>
      <w:r>
        <w:rPr>
          <w:sz w:val="28"/>
          <w:szCs w:val="28"/>
        </w:rPr>
        <w:t>,кроме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465609">
        <w:rPr>
          <w:sz w:val="28"/>
          <w:szCs w:val="28"/>
        </w:rPr>
        <w:t>+</w:t>
      </w:r>
      <w:r w:rsidRPr="001904CC">
        <w:rPr>
          <w:sz w:val="28"/>
          <w:szCs w:val="28"/>
        </w:rPr>
        <w:t>1.Дисфагия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2.Сглаженность лобных и носогубных складок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3.Лагофтальм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4.Симптом Белла</w:t>
      </w:r>
    </w:p>
    <w:p w:rsidR="008B275C" w:rsidRPr="001904CC" w:rsidRDefault="00465609" w:rsidP="0046560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B275C" w:rsidRPr="001904CC">
        <w:rPr>
          <w:sz w:val="28"/>
          <w:szCs w:val="28"/>
        </w:rPr>
        <w:t>.Симптом "паруса"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Признаки, характерные для поражения глазодвигательного нерва</w:t>
      </w:r>
      <w:r>
        <w:rPr>
          <w:sz w:val="28"/>
          <w:szCs w:val="28"/>
        </w:rPr>
        <w:t>,кроме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465609">
        <w:rPr>
          <w:sz w:val="28"/>
          <w:szCs w:val="28"/>
        </w:rPr>
        <w:t>+</w:t>
      </w:r>
      <w:r w:rsidRPr="001904CC">
        <w:rPr>
          <w:sz w:val="28"/>
          <w:szCs w:val="28"/>
        </w:rPr>
        <w:t>1.Сходящееся косоглазие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2.Мидриаз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3.Ограничение движения глазного яблока вверх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B275C" w:rsidRPr="001904CC">
        <w:rPr>
          <w:sz w:val="28"/>
          <w:szCs w:val="28"/>
        </w:rPr>
        <w:t>.Расходящееся косоглазие</w:t>
      </w:r>
    </w:p>
    <w:p w:rsidR="008B275C" w:rsidRPr="001904CC" w:rsidRDefault="00465609" w:rsidP="0046560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B275C" w:rsidRPr="001904CC">
        <w:rPr>
          <w:sz w:val="28"/>
          <w:szCs w:val="28"/>
        </w:rPr>
        <w:t>.Птоз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Симптомы, характерные для альтернирующего синдрома Вебера</w:t>
      </w:r>
      <w:r>
        <w:rPr>
          <w:sz w:val="28"/>
          <w:szCs w:val="28"/>
        </w:rPr>
        <w:t>,кроме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1.Мидриаз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465609">
        <w:rPr>
          <w:sz w:val="28"/>
          <w:szCs w:val="28"/>
        </w:rPr>
        <w:t>+</w:t>
      </w:r>
      <w:r w:rsidRPr="001904CC">
        <w:rPr>
          <w:sz w:val="28"/>
          <w:szCs w:val="28"/>
        </w:rPr>
        <w:t>2.Сходящееся косоглазие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3.Расходящееся косоглазие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4.Диплопия</w:t>
      </w:r>
    </w:p>
    <w:p w:rsidR="008B275C" w:rsidRPr="001904CC" w:rsidRDefault="008B275C" w:rsidP="0046560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5.Птоз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Косоглазие возникает при поражении черепного нерва: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1.III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2.VI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3.VII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4.II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5.Верно 1 и 2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Статика зависит от нормальной деятельности: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1.Хвостатого ядра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2.Мозжечка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3.Черной субстанции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Поражение мозжечка приводит к нарушению движений в виде: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1.Пареза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2.Атаксии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3.Гиперкинеза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Дисметрия возникает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1.Пирамидного пути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2.Мозжечка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3.Стрио-паллид</w:t>
      </w:r>
      <w:r>
        <w:rPr>
          <w:sz w:val="28"/>
          <w:szCs w:val="28"/>
        </w:rPr>
        <w:t>арной системы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Мышечный тонус при поражении мозжечка: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1.Повышается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2.Понижается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изменяется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140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Темп активных движений при поражении паллидо-нигральной системы: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1.Замедляется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2.Ускоряется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</w:t>
      </w:r>
      <w:r>
        <w:rPr>
          <w:sz w:val="28"/>
          <w:szCs w:val="28"/>
        </w:rPr>
        <w:t>оявляются гиперкинезы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141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Гиперкинезы возникают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1.Пирамидной системы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2.Экстрапирамидной системы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3.Коры височной доли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142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экстрапирамидной стистемы возникает: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1.Акинезия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2.Апраксия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3.Парезы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143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Нистагм возникает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1.Коры лобной доли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2.Хвостатого ядра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3.Мозжечка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144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Почерк при поражении мозжечка: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1.Микрография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2.Макрография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3.Не изменяется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145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Красное ядро входит в состав системы: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1.Паллидо-нигральной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2.Стриарной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3.Пирамидной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65609">
        <w:rPr>
          <w:sz w:val="28"/>
          <w:szCs w:val="28"/>
        </w:rPr>
        <w:t>46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Почерк у больного с поражением паллидо-нигральной системы: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1.Микрография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2.Макрография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3.Не изменяется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147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Пропульсии наблюдаются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1.Хвостатого ядра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2.Красного ядра</w:t>
      </w:r>
    </w:p>
    <w:p w:rsidR="008B275C" w:rsidRPr="001904CC" w:rsidRDefault="00761557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3.Черной субстанции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148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паллидо-нигральной системы речь: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1.Скандированная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2.Дизартричная</w:t>
      </w:r>
    </w:p>
    <w:p w:rsidR="008B275C" w:rsidRPr="001904CC" w:rsidRDefault="00761557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3.Тихая монотонная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149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При поражении мозжечка речь:</w:t>
      </w:r>
    </w:p>
    <w:p w:rsidR="008B275C" w:rsidRPr="001904CC" w:rsidRDefault="00761557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1.Скандированная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2.Афония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3.Монотонная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150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Расстройство мышечного тонуса при поражении паллидо-нигральной системы: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1.Гипотония</w:t>
      </w:r>
    </w:p>
    <w:p w:rsidR="008B275C" w:rsidRPr="001904CC" w:rsidRDefault="0043696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2.Пластическая гипертония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3.Спастическая гипертония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</w:t>
      </w:r>
      <w:r w:rsidR="00465609">
        <w:rPr>
          <w:sz w:val="28"/>
          <w:szCs w:val="28"/>
        </w:rPr>
        <w:t xml:space="preserve">  151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Походка при поражении паллидо-нигральной системы: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1.Спастическая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2.Спастико-атактическая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3.Гемипаретическая</w:t>
      </w:r>
    </w:p>
    <w:p w:rsidR="008B275C" w:rsidRPr="001904CC" w:rsidRDefault="0043696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4.Шаркающая, мелкими шажками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152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Расстройство речи при поражении экстрапирамидной системы: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1.Дизартрия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2.Речь тихая, монотонная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3.Афония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153</w:t>
      </w:r>
      <w:r w:rsidR="008B275C" w:rsidRPr="001904CC">
        <w:rPr>
          <w:sz w:val="28"/>
          <w:szCs w:val="28"/>
        </w:rPr>
        <w:t>. Подкорковые ядра, поражающиеся при стриарном синдроме: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1.Бледный шар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2.Хвостатое ядро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3.Черная субстанция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154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Мышечный тонус при паллидо-нигральном синдроме: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1.Гипотония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2.Гипертония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изменяется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155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стриарной системы мышечный тонус: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1.Повышается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2.Понижается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156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Симптомы, характерные для поражения мозжечка</w:t>
      </w:r>
      <w:r w:rsidR="00465609">
        <w:rPr>
          <w:sz w:val="28"/>
          <w:szCs w:val="28"/>
        </w:rPr>
        <w:t>, кроме</w:t>
      </w:r>
      <w:r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465609">
        <w:rPr>
          <w:sz w:val="28"/>
          <w:szCs w:val="28"/>
        </w:rPr>
        <w:t>+</w:t>
      </w:r>
      <w:r w:rsidRPr="001904CC">
        <w:rPr>
          <w:sz w:val="28"/>
          <w:szCs w:val="28"/>
        </w:rPr>
        <w:t>1.Дизартрия</w:t>
      </w:r>
    </w:p>
    <w:p w:rsidR="00465609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2.Скандированная речь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B275C" w:rsidRPr="001904CC">
        <w:rPr>
          <w:sz w:val="28"/>
          <w:szCs w:val="28"/>
        </w:rPr>
        <w:t>.Дисметрия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B275C" w:rsidRPr="001904CC">
        <w:rPr>
          <w:sz w:val="28"/>
          <w:szCs w:val="28"/>
        </w:rPr>
        <w:t>.Атония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B275C" w:rsidRPr="001904CC">
        <w:rPr>
          <w:sz w:val="28"/>
          <w:szCs w:val="28"/>
        </w:rPr>
        <w:t>.Атаксия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157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Симптомы, характерные для поражения мозжечка: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1.Мышечная гипертония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2.Мышечная гипотония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3.Интенционный тремор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4.Скандированная речь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465609">
        <w:rPr>
          <w:sz w:val="28"/>
          <w:szCs w:val="28"/>
        </w:rPr>
        <w:t xml:space="preserve"> 5</w:t>
      </w:r>
      <w:r w:rsidR="008B275C">
        <w:rPr>
          <w:sz w:val="28"/>
          <w:szCs w:val="28"/>
        </w:rPr>
        <w:t>.верно 2, 3 и 4</w:t>
      </w:r>
    </w:p>
    <w:p w:rsidR="008B275C" w:rsidRPr="001904CC" w:rsidRDefault="00465609" w:rsidP="00465609">
      <w:pPr>
        <w:rPr>
          <w:sz w:val="28"/>
          <w:szCs w:val="28"/>
        </w:rPr>
      </w:pPr>
      <w:r>
        <w:rPr>
          <w:sz w:val="28"/>
          <w:szCs w:val="28"/>
        </w:rPr>
        <w:t>158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паллидо-нигральной системы наблюдаются: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</w:t>
      </w:r>
      <w:r w:rsidR="008B275C" w:rsidRPr="001904CC">
        <w:rPr>
          <w:sz w:val="28"/>
          <w:szCs w:val="28"/>
        </w:rPr>
        <w:t>.Мышечная гипертония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B275C" w:rsidRPr="001904CC">
        <w:rPr>
          <w:sz w:val="28"/>
          <w:szCs w:val="28"/>
        </w:rPr>
        <w:t>.Мышечная гипотония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 xml:space="preserve">    3</w:t>
      </w:r>
      <w:r w:rsidRPr="001904CC">
        <w:rPr>
          <w:sz w:val="28"/>
          <w:szCs w:val="28"/>
        </w:rPr>
        <w:t>.Гипомимия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8B275C" w:rsidRPr="001904CC">
        <w:rPr>
          <w:sz w:val="28"/>
          <w:szCs w:val="28"/>
        </w:rPr>
        <w:t>Ахейрокинез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465609">
        <w:rPr>
          <w:sz w:val="28"/>
          <w:szCs w:val="28"/>
        </w:rPr>
        <w:t xml:space="preserve"> 5. Верно 1, 3 и 4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159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Импульсы от проприорецепторов в мозжечок поступают по пути: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1.Спиноталамический путь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2.Путь Флексига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3.Путь Говерса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4.Вестибуло-спинальный путь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5.верно 2 и 3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поражения хвостатого ядра характерно: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1.Мышечная гипертония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2.Мышечная гипотония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3.Гиперкинезы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4.Брадикинезия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CE2EBC">
        <w:rPr>
          <w:sz w:val="28"/>
          <w:szCs w:val="28"/>
        </w:rPr>
        <w:t xml:space="preserve"> 5</w:t>
      </w:r>
      <w:r w:rsidR="008B275C">
        <w:rPr>
          <w:sz w:val="28"/>
          <w:szCs w:val="28"/>
        </w:rPr>
        <w:t>. Верно 2 и 3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161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задних рогов нарушается чувствительность: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1.Экстероцептивная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2.Проприоцептивная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3.Интероцептивная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заднего рога нарушается чувствительность: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1.Тактильная и температурная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2.Температурная и болевая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3.Болевая и тактильная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Возникновение боли характерно для поражения: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1.Задних корешков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2.Передних корешков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3.Заднего бедра внутренней капсулы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164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множественном поражении задних корешков нарушается чувствительность: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1.Глубокая и поверхностная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2.Только глубокая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3.То</w:t>
      </w:r>
      <w:r>
        <w:rPr>
          <w:sz w:val="28"/>
          <w:szCs w:val="28"/>
        </w:rPr>
        <w:t>лько поверхностная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зрительного бугра нарушается чувствительность: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1.Только глубокая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2.Только поверхностная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3.Глубокая и поверхностная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Возникновение боли характерно для поражения: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1.Зрительного тракта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2.Зрительного бугра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3.Зрительной зоны коры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Битемпоральная гемианопсия наблюдается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1.Зрительного тракта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2.Медиальной части хиазмы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3.Латеральной части хиазмы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168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внутренней капсулы наблюдается: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1.Гомонимная гемианопсия с противоположной стороны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2.Гомонимная гемианопсия с той же стороны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3.Гетеронимная гемианопсия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169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Синдром Броун-Секара возникает при поражении спинного мозга: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1.Полного поперечника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2.Передних рогов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3.Половины поперечника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170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поперечном поражении грудного отдела спинного мозга наблюдаются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расстройства чувствительности: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1.Проводниковые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2.Сегментарные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3.Корешковые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171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внутренней капсулы возникают чувствительные расстройства: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1.Моноанестезия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2.Гемианестезия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3.Парестезия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172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задних столбов спинного мозга наблюдаются нарушения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чувствительности: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1.Температурной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2.Вибрационной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3.Болевой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зрительного бугра возникает атаксия: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1.Мозжечковая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2.Сенситивная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3.Вестибулярная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174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Полная потеря слуха при одностороннем поражении верхней височной</w:t>
      </w:r>
      <w:r w:rsidR="007D2E94" w:rsidRPr="007D2E94"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>извилины наблюдается: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1.Со своей стороны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 противоположной стороны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3.Не наблюдается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раздражении корковой височной области возникают: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1.Зрительные галлюцинации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2.Слуховые галлюцинации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3.Шум в </w:t>
      </w:r>
      <w:r>
        <w:rPr>
          <w:sz w:val="28"/>
          <w:szCs w:val="28"/>
        </w:rPr>
        <w:t>ухе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"полиневритического" типа расстройства чувствительности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наиболее характерны симптомы: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1.Расстройство чувствительности в соответствующих дерматомах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2.Боли в конечностях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3.Анестезия в дистальных отделах конечностей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4.Гемианестезия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5. Верно 2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Сегментарный тип расстройства чувствительности возникает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1.Задних рогов спинного мозга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2.Задних столбов спинного мозга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3.Ядра спинального тракта тройничного нерва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4.Внутренней капсулы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5. Верно 1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Гетеронимная гемианопсия возникает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1.Середины хиазмы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2.Наружного коленчатого тела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3.Наружных углов хиазмы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4.Зрительного тракта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5. Верно 1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поражения задних корешков наиболее характерны симптомы: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1.Боли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2.Диссоциированное расстройство чувствительности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3.Парестезии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4.Нарушение всех видов чувствительности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5.верно 1 и 4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Нарушение чувствительности по проводниковому типу наблюдается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при поражении: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8B275C" w:rsidRPr="001904CC">
        <w:rPr>
          <w:sz w:val="28"/>
          <w:szCs w:val="28"/>
        </w:rPr>
        <w:t>.Серого вещества спинного мозга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B275C" w:rsidRPr="001904CC">
        <w:rPr>
          <w:sz w:val="28"/>
          <w:szCs w:val="28"/>
        </w:rPr>
        <w:t>.Боковых столбов спинного мозга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B275C" w:rsidRPr="001904CC">
        <w:rPr>
          <w:sz w:val="28"/>
          <w:szCs w:val="28"/>
        </w:rPr>
        <w:t>.Половины поперечника спинного мозга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B275C" w:rsidRPr="001904CC">
        <w:rPr>
          <w:sz w:val="28"/>
          <w:szCs w:val="28"/>
        </w:rPr>
        <w:t>.Всего поперечника спинного мозга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F5588E">
        <w:rPr>
          <w:sz w:val="28"/>
          <w:szCs w:val="28"/>
        </w:rPr>
        <w:t xml:space="preserve"> 5.верно 2, 3 и 4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181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Гемианопсия в сочетании с гемианестезией возникает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1.Внутренней капсулы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2.Зрительного бугра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3.Задней центральной извилины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4.Затылочной доли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5.верно 1 и 2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поражения конского хвоста наиболее характерны симптомы</w:t>
      </w:r>
      <w:r>
        <w:rPr>
          <w:sz w:val="28"/>
          <w:szCs w:val="28"/>
        </w:rPr>
        <w:t>,кроме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1.Боли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2.Анестезия на нижних конечностях и в промежности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F5588E">
        <w:rPr>
          <w:sz w:val="28"/>
          <w:szCs w:val="28"/>
        </w:rPr>
        <w:t>+</w:t>
      </w:r>
      <w:r w:rsidRPr="001904CC">
        <w:rPr>
          <w:sz w:val="28"/>
          <w:szCs w:val="28"/>
        </w:rPr>
        <w:t>3.Спастическая параплегия нижних конечностей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4.Нарушение функции тазовых органов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5.Парезы ног по периферическому типу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поражения конуса наиболее характерны симптомы: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1.Нарушения функции тазовых органов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2.Анестезия в области промежности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3.Нарушения чувствительности по проводниковому типу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4.Парезы ног попериферическому типу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5. Верно 1 и 2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гассерова узла на лице наблюдаются: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1.Расстройства чувствительности по ветвям V нерва и герпетические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  высыпания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2.Расстройства чувствительности по сегментам V нерва и герпетические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  высыпания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3.Герпетические высыпания без расстройств чувствительности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4.Боли по ветвям V нерва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5. Верно 1 и 4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периферических нервов могут наблюдаться: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1.Боли и нарушения глубокой чувствительности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2.Боли и нарушение всех видов чувствительности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3.Нарушение болевой и температурной чувствительности</w:t>
      </w:r>
    </w:p>
    <w:p w:rsidR="008B275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4. Верно 1, 2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правого полушария головного мозга у правшей  возникают корковые речевые расстройства: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1.Афазии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2.Алексии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3.Не возникают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У больных с сенсорной афазией нарушено: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1.Понимание речи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2.Слух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3.Воспроизведение речи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У больного с амнестической афазией нарушена способность: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1.Описать свойства и назначение предмета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2.Дать название предмета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3.Оп</w:t>
      </w:r>
      <w:r>
        <w:rPr>
          <w:sz w:val="28"/>
          <w:szCs w:val="28"/>
        </w:rPr>
        <w:t>ределить предмет при ощупывании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189</w:t>
      </w:r>
      <w:r w:rsidR="008B275C" w:rsidRPr="001904CC">
        <w:rPr>
          <w:sz w:val="28"/>
          <w:szCs w:val="28"/>
        </w:rPr>
        <w:t>. У больного с апраксией нарушены целенаправленные действия по причине: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1.Пареза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2.Нарушения последовательности и схемы действия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3.Нарушени</w:t>
      </w:r>
      <w:r>
        <w:rPr>
          <w:sz w:val="28"/>
          <w:szCs w:val="28"/>
        </w:rPr>
        <w:t>я скорости и плавности действия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190</w:t>
      </w:r>
      <w:r w:rsidR="008B275C" w:rsidRPr="001904CC">
        <w:rPr>
          <w:sz w:val="28"/>
          <w:szCs w:val="28"/>
        </w:rPr>
        <w:t>. При поражении левой лобной доли возникает афазия: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1.Моторная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2.Сенсорная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3.Амнестическая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191</w:t>
      </w:r>
      <w:r w:rsidR="008B275C" w:rsidRPr="001904CC">
        <w:rPr>
          <w:sz w:val="28"/>
          <w:szCs w:val="28"/>
        </w:rPr>
        <w:t>. При поражении корковых речевых центров возникает: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1.Афония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2.Анартрия</w:t>
      </w:r>
    </w:p>
    <w:p w:rsidR="008B275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3.Афазия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192</w:t>
      </w:r>
      <w:r w:rsidR="008B275C" w:rsidRPr="001904CC">
        <w:rPr>
          <w:sz w:val="28"/>
          <w:szCs w:val="28"/>
        </w:rPr>
        <w:t>. При поражении левой угловой извилины возникает: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1.Аграфия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2.Алексия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3.Афазия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193</w:t>
      </w:r>
      <w:r w:rsidR="008B275C" w:rsidRPr="001904CC">
        <w:rPr>
          <w:sz w:val="28"/>
          <w:szCs w:val="28"/>
        </w:rPr>
        <w:t>. При поражении левой надкраевой извилины возникает: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1.Апраксия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2.Аграфия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3.Афазия</w:t>
      </w:r>
    </w:p>
    <w:p w:rsidR="008B275C" w:rsidRPr="001904CC" w:rsidRDefault="00C47F4D" w:rsidP="008B275C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F5588E">
        <w:rPr>
          <w:sz w:val="28"/>
          <w:szCs w:val="28"/>
        </w:rPr>
        <w:t>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Зрительная агнозия наблюдается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1.Зрительного нерва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2.Затылочной доли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3.Зрительной лучистости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195</w:t>
      </w:r>
      <w:r w:rsidR="008B275C" w:rsidRPr="001904CC">
        <w:rPr>
          <w:sz w:val="28"/>
          <w:szCs w:val="28"/>
        </w:rPr>
        <w:t>. Слуховая агнозия наблюдается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1.Слухового нерва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 w:rsidRPr="001904CC">
        <w:rPr>
          <w:sz w:val="28"/>
          <w:szCs w:val="28"/>
        </w:rPr>
        <w:t xml:space="preserve"> 2.Височных   долей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3.Корковой зоны Вернике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196</w:t>
      </w:r>
      <w:r w:rsidR="008B275C" w:rsidRPr="001904CC">
        <w:rPr>
          <w:sz w:val="28"/>
          <w:szCs w:val="28"/>
        </w:rPr>
        <w:t>. При поражении левой височной доли возникает: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1.Моторная афазия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2.Сенсорная афазия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3.Амнестическая афазия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4.верно 2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теменной коры правого полушария мозга возникает: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1.Анозогнозия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2.Псевдомелия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3.Афазия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B275C" w:rsidRPr="001904CC">
        <w:rPr>
          <w:sz w:val="28"/>
          <w:szCs w:val="28"/>
        </w:rPr>
        <w:t>.Аутотопагнозия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F5588E">
        <w:rPr>
          <w:sz w:val="28"/>
          <w:szCs w:val="28"/>
        </w:rPr>
        <w:t xml:space="preserve"> 5.верно 1,2 и 4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теменной коры левого полушария мозга возникает: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1.Моторная афазия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2.Акалькулия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3.Апраксия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4.Алексия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62194C">
        <w:rPr>
          <w:sz w:val="28"/>
          <w:szCs w:val="28"/>
          <w:lang w:val="en-US"/>
        </w:rPr>
        <w:t>V</w:t>
      </w:r>
      <w:r w:rsidR="00F5588E">
        <w:rPr>
          <w:sz w:val="28"/>
          <w:szCs w:val="28"/>
        </w:rPr>
        <w:t xml:space="preserve"> 5</w:t>
      </w:r>
      <w:r>
        <w:rPr>
          <w:sz w:val="28"/>
          <w:szCs w:val="28"/>
        </w:rPr>
        <w:t>.верно 2, 3 и 4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левой лобной доли нарушается: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1.Письмо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2.Чтение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3.Экспрессивная речь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4. Верно 1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200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левой теменной доли возникает апраксия: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1.Идеаторная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2.Моторная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3.Конструктивная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B275C">
        <w:rPr>
          <w:sz w:val="28"/>
          <w:szCs w:val="28"/>
        </w:rPr>
        <w:t xml:space="preserve"> 4. Верно все</w:t>
      </w:r>
    </w:p>
    <w:p w:rsidR="005A22E0" w:rsidRDefault="00AA3A56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5A22E0" w:rsidSect="00F5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AA3A56"/>
    <w:rsid w:val="000D1FBC"/>
    <w:rsid w:val="00380B34"/>
    <w:rsid w:val="00397311"/>
    <w:rsid w:val="003B3F5E"/>
    <w:rsid w:val="004104C2"/>
    <w:rsid w:val="00436965"/>
    <w:rsid w:val="004451C2"/>
    <w:rsid w:val="00465609"/>
    <w:rsid w:val="004B5B45"/>
    <w:rsid w:val="005410C9"/>
    <w:rsid w:val="005A22E0"/>
    <w:rsid w:val="0062194C"/>
    <w:rsid w:val="00761557"/>
    <w:rsid w:val="007845A2"/>
    <w:rsid w:val="007D2E94"/>
    <w:rsid w:val="008B275C"/>
    <w:rsid w:val="008B63CB"/>
    <w:rsid w:val="00A65282"/>
    <w:rsid w:val="00A71C37"/>
    <w:rsid w:val="00AA3A56"/>
    <w:rsid w:val="00B51DD3"/>
    <w:rsid w:val="00BC4286"/>
    <w:rsid w:val="00BF7350"/>
    <w:rsid w:val="00C47F4D"/>
    <w:rsid w:val="00C60BF7"/>
    <w:rsid w:val="00C65A35"/>
    <w:rsid w:val="00C80B93"/>
    <w:rsid w:val="00CE2EBC"/>
    <w:rsid w:val="00DF1843"/>
    <w:rsid w:val="00F43BA4"/>
    <w:rsid w:val="00F52919"/>
    <w:rsid w:val="00F5588E"/>
    <w:rsid w:val="00FC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A56"/>
  </w:style>
  <w:style w:type="character" w:customStyle="1" w:styleId="butback">
    <w:name w:val="butback"/>
    <w:basedOn w:val="a0"/>
    <w:rsid w:val="00AA3A56"/>
  </w:style>
  <w:style w:type="character" w:customStyle="1" w:styleId="submenu-table">
    <w:name w:val="submenu-table"/>
    <w:basedOn w:val="a0"/>
    <w:rsid w:val="00AA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5212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18</cp:revision>
  <dcterms:created xsi:type="dcterms:W3CDTF">2013-04-17T06:43:00Z</dcterms:created>
  <dcterms:modified xsi:type="dcterms:W3CDTF">2014-02-19T07:20:00Z</dcterms:modified>
</cp:coreProperties>
</file>