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C9" w:rsidRDefault="00BB5481" w:rsidP="00BB5481">
      <w:pPr>
        <w:rPr>
          <w:color w:val="000000"/>
          <w:sz w:val="27"/>
          <w:szCs w:val="27"/>
        </w:rPr>
      </w:pPr>
      <w:r>
        <w:rPr>
          <w:rStyle w:val="butback"/>
          <w:color w:val="666666"/>
          <w:sz w:val="27"/>
          <w:szCs w:val="27"/>
          <w:shd w:val="clear" w:color="auto" w:fill="FFFFFF"/>
        </w:rPr>
        <w:t>^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color w:val="000000"/>
          <w:sz w:val="27"/>
          <w:szCs w:val="27"/>
          <w:shd w:val="clear" w:color="auto" w:fill="FFFFFF"/>
        </w:rPr>
        <w:t>3)МЕТОДЫ ИССЛЕДОВАНИЯ В НЕВРОПАТОЛОГИИ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001.Ликвородинамическая проба Пуссепа вызывается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а)сдавлением шейных вен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б)давлением на переднюю брюшную стенку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8B23C9">
        <w:rPr>
          <w:color w:val="000000"/>
          <w:sz w:val="27"/>
          <w:szCs w:val="27"/>
        </w:rPr>
        <w:br/>
        <w:t xml:space="preserve">  </w:t>
      </w:r>
    </w:p>
    <w:p w:rsidR="008B23C9" w:rsidRDefault="00BB5481" w:rsidP="00BB548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 xml:space="preserve"> в)наклоном головы вперед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г)разгибанием ноги, предварительно согнутой в коленном и тазобедренном суставах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002.Характерными для больных невралгией тройничного нерва являются жалобы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а)на постоянные ноющие боли, захватывающие половину лица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8B23C9">
        <w:rPr>
          <w:color w:val="000000"/>
          <w:sz w:val="27"/>
          <w:szCs w:val="27"/>
        </w:rPr>
        <w:br/>
      </w:r>
    </w:p>
    <w:p w:rsidR="008B23C9" w:rsidRDefault="00BB5481" w:rsidP="00BB5481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б)на короткие пароксизмы интенсивной боли, провоцирующиеся легким прикосновением к лицу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в)на приступы нарастающей по интенсивности боли в области глаза, челюсти, зубов, сопровождающиеся усиленным слезо- и слюнотечением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г)на длительные боли в области орбиты, угла глаза, сопровождающиеся нарушением остроты зрения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003.В случае отсутствия блока субарахноидального пространства при пробе Квеккенштедта давление спинномозговой жидкости повышается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а)в 10 раз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б)в 6 раз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в)в 4 раза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 г)в 2 раза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004.Содержание хлоридов в спинномозговой жидкости в норме колеблется в пределах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а)80-110 ммоль/л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б)40-60 ммоль/л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в)200-260 ммоль/л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8B23C9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8B23C9" w:rsidRDefault="00BB5481" w:rsidP="00BB5481">
      <w:pPr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г)120-130 ммоль/л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BB5481" w:rsidRDefault="008B23C9" w:rsidP="00BB5481">
      <w:pPr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005.Для неосложненного застойного диска зрительного нерва характерно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а)гиперемия, стертость границ диска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б)раннее снижение зрительной функции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в)сужение границ поля зрения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г)верно а) и б)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д)верно а) и в)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006.Эпидемиологический анамнез важен при подозрении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а)на менингококковый менингит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б)на герпетический менингоэнцефалит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в)на грибковый менингит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г)на менингит, вызванный синегнойной палочкой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007.Для болезни Реклингхаузена характерно появление на коже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lastRenderedPageBreak/>
        <w:t>а)папулезной сыпи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б)телеангиэктазий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в)"кофейных" пятен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г)витилиго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д)розеолезной сыпи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008.Рефлекс Чеддока (патологический стопный рефлекс разгибательного типа) вызывают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а)сдавлением икроножной мышцы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б)сдавлением ахиллова сухожилия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в)штриховым раздражением подошвы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г)штриховым раздражением кожи наружной лодыжки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009.Односторонний пульсирующий экзофтальм является признаком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а)ретробульбарной опухоли орбиты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б)тромбоза глазничной артерии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в)каротидно-кавернозного соустья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г)супраселлярной опухоли гипофиза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д)арахноидэндотелиомы крыла основной кости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010.Для исследования проходимости субарахноидального пространства с помощью пробы Квеккенштедта следует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а)сильно наклонить голову больного вперед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lastRenderedPageBreak/>
        <w:t>б)сдавить яремные вены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в)надавить на переднюю брюшную стенку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г)наклонить голову больного назад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д)любой маневр удовлетворяет условиям данной пробы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011.Для выявления амнестической афазии следует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а)проверить устный счет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б)предложить больному назвать окружающие предметы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в)предложить больному прочитать текст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г)убедиться в понимании больным обращенной речи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012.Для выявления конструктивной апраксии следует предложить больному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а)поднять руку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б)коснуться правой рукой левого уха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в)сложить заданную фигуру из спичек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г)выполнить различные движения по подражанию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013.Для выявления асинергии с помощью пробы Бабинского следует предложить больному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а)коснуться пальцем кончика носа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б)осуществить быструю пронацию-супинацию вытянутых рук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в)сесть из положения лежа на спине со скрещенными на груди руками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г)стоя, отклониться назад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lastRenderedPageBreak/>
        <w:br/>
      </w:r>
      <w:r w:rsidR="00BB5481">
        <w:rPr>
          <w:color w:val="000000"/>
          <w:sz w:val="27"/>
          <w:szCs w:val="27"/>
          <w:shd w:val="clear" w:color="auto" w:fill="FFFFFF"/>
        </w:rPr>
        <w:t>014.Двусторонний экзофтальм является признаком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а)гиперпродукции тиреотропного гормона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б)опухоли перекреста зрительных нервов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в)роста краниофарингиомы вперед и вверх (в сторону передних клиновидных отростков турецкого седла)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г)всего перечисленного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д)верно б) и в)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015.Непарное заднее ядро глазодвигательного нерва (ядро Перлиа) обеспечивает реакцию зрачка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а)на свет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б)на болевое раздражение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в)на конвергенцию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г)на аккомодацию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016.Проведение отоневрологической калорической пробы противопоказано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а)при остром нарушении мозгового кровообращения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б)при внутричерепной гипертензии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в)при коматозном состоянии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г)при перфорации барабанной перепонки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д)при всем перечисленном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 xml:space="preserve">017.Походка с раскачиванием туловища из стороны в сторону характерна для </w:t>
      </w:r>
      <w:r w:rsidR="00BB5481">
        <w:rPr>
          <w:color w:val="000000"/>
          <w:sz w:val="27"/>
          <w:szCs w:val="27"/>
          <w:shd w:val="clear" w:color="auto" w:fill="FFFFFF"/>
        </w:rPr>
        <w:lastRenderedPageBreak/>
        <w:t>больного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а)с фуникулярным миелозом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б)с дистальной моторной диабетической полинейропатией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в)с невральной амиотрофией Шарко - Мари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г)с прогрессирующей мышечной дистрофией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д)с мозжечковой миоклонической диссинергией Ханта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018.Интенционное дрожание и промахивание при выполнении пальце-носовой пробы характерно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а)для статико-локомоторной атаксии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б)для динамической атаксии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в)для лобной атаксии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</w:rPr>
        <w:br/>
      </w:r>
      <w:r w:rsidR="00BB5481">
        <w:rPr>
          <w:color w:val="000000"/>
          <w:sz w:val="27"/>
          <w:szCs w:val="27"/>
          <w:shd w:val="clear" w:color="auto" w:fill="FFFFFF"/>
        </w:rPr>
        <w:t>г)для сенситивной атаксии</w:t>
      </w:r>
      <w:r w:rsidR="00BB5481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tbl>
      <w:tblPr>
        <w:tblW w:w="79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0"/>
      </w:tblGrid>
      <w:tr w:rsidR="00BB5481" w:rsidRPr="00B2032A" w:rsidTr="00A84DF1">
        <w:tc>
          <w:tcPr>
            <w:tcW w:w="0" w:type="auto"/>
            <w:vAlign w:val="center"/>
            <w:hideMark/>
          </w:tcPr>
          <w:p w:rsidR="008B23C9" w:rsidRDefault="00BB5481" w:rsidP="0003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019.Для выявления сенситивной динамической атаксии следует попросить больного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а)осуществить фланговую походку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б)стать в позу Ромберга с закрытыми глазами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в)стоя, отклониться назад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г)пройти с закрытыми глазами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020.Разрушение вершины пирамиды височной кости с четкими краями дефекта ("отрубленная" пирамида) является характерным рентгенологическим признаком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а)невриномы слухового нерва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</w:p>
          <w:p w:rsidR="00BB5481" w:rsidRPr="00B2032A" w:rsidRDefault="00BB5481" w:rsidP="0003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б)невриномы тройничного нерва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в)холестеатомы мостомозжечкового угла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г)всех перечисленных новообразований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021.Выпадение верхних (или нижних) половин полей зрения обоих глаз характерно для поражения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а)ретробульбарных отрезков обоих зрительных нервов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б)перекреста зрительных нервов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в)шпорной борозды обеих затылочных долей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022.Приступы побледнения кожи кончиков пальцев с последующим цианозом характерны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а)для полиневропатии Гийена - Барре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б)для болезни (синдрома) Рейно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в)для синдрома Толоза - Ханта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г)для гранулематоза Вегенера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023.Для вызывания нижнего менингеального симптома Брудзинского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а)сгибают голову больного вперед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б)надавливают на область лонного сочленения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в)выпрямляют согнутую под прямым углом в коленном и тазобедренном суставах ногу больного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г)сдавливают четырехглавую мышцу бедра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024.При оценке дермографизма следует учитывать, что в норме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а)красный дермографизм более отчетливо определяется на коже верхней части туловища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б)красный дермографизм более отчетливо определяется на коже 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нижних конечностей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в)белый дермографизм более отчетливо определяется на коже верхней части туловища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г)белый дермографизм более отчетливо определяется на коже нижних конечностей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д)верно а) и г)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025.Особенности топографии нарушения пиломоторного рефлекса имеют топико-диагностическое значение при поражении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а)четверохолмия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б)продолговатого мозга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в)гипоталамуса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г)спинного мозга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026.В норме учащение пульса при исследовании вегетативных рефлексов вызывает проба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а)Ашнера (глазосердечный рефлекс)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б)клиностатическая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в)ортостатическая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г)шейно-сердечная (синокаротидный рефлекс)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027.Рассасывание физиологического раствора при пробе Олдрича замедлено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а)при повышении тонуса симпатической нервной системы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б)при повышении тонуса парасимпатической нервной системы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в)при снижении тонуса симпатической нервной системы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028.Для выявления нарушения дискриминационной чувствительности следует проверить, способен ли больной определить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а)место прикосновения при нанесении раздражения на различные участки тела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б)рисуемые на коже цифры, буквы, простые фигуры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в)два одновременно наносимых раздражения на близко расположенных участках поверхности тела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г)на ощупь знакомые предметы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029.Для пирамидной спастичности характерно преимущественное повышение тонуса в мышцах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а)сгибателях и пронаторах рук и разгибателях ног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б)сгибателях ног и разгибателях рук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в)сгибателях и разгибателях рук и ног равномерно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г)повышение тонуса в агонистах сочетается со снижением тонуса в антагонистах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030.Продолжительность калорического нистагма при экспериментальной отоневрологической пробе в норме составляет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а)30 с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б)60 с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в)120 с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г)140 с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031.Дугообразная деструкция пирамиды височной кости и сопутствующие штриховые дугообразные петрификаты являются характерным рентгенологическим признаком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а)невриномы слухового нерва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б)холестеатомы мостомозжечкового угла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в)невриномы тройничного нерва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г)опухолеомы тройничного (гассерова) узла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д)всех перечисленных объемных образований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032.Координаторная синкинезия при произвольных движениях здоровых мышц характеризуется появлением в паретичных мышцах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а)физиологически адекватных движений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б)хореоатетоидных гиперкинезов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в)мышечной ригидности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г)произвольных сокращений с физиологически неадекватным движением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033.Продолжительность поствращательного нистагма при экспериментальной пробе в кресле Барани в норме составляет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а)30 с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б)60 с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в)5 с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г)120 с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034.При повреждении наружных участков перекреста зрительных нервов периметрия выявляет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а)одностороннюю гомонимную гемианопсию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б)нижнеквадрантную гемианопсию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в)битемпоральную гемианопсию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г)биназальную гемианопсию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д)верхнеквадрантную гемианопсию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035.В норме уровень гематокрита у женщин равен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а)0.36-0.42 /л (36-42%)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б)0.12-0.26 /л (12-26%)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в)0.56-0.68 /л (56-68%)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г)0.78-0.96 /л (78-96%)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036.Основным патологическим рефлексом сгибательного типа является рефлекс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а)Бабинского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б)Оппенгейма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в)Россолимо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г)Гордона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д)Чеддока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037.Контрастное усиление при компьютерной томографии мозга применяют в случаях, если необходимо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а)выявить отек мозга, сопутствующий инсульту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б)установить геморрагическое пропитывание очага ушиба мозга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в)определить геморрагический инфаркт мозга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г)оценить состояние гематоэнцефалического барьера независимо от характера церебрального процесса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038.Диагностические возможности компьютерной томографии головы определяются тем, что при этом методе рентгенологического исследования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а)четко выявляются различия между костной тканью черепа и мозга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б)визуализируются сосуды мозга и оболочек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в)можно сравнить показатели поглощения рентгеновских лучей разными структурами мозга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г)легко определяются петрификаты в ткани мозга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039.Компьютерная томография головного мозга противопоказана в случае, если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а)у больного с инсультом диагностирован инфаркт миокарда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б)у больного с черепно-мозговой травмой появились признаки поражения ствола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в)у больного с опухолью задней черепной ямки появился синдром Гертвига - Мажанди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д)ничего из перечисленного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040.Для выявления патологических процессов в задней черепной ямке целесообразно применить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а)компьютерную томографию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б)компьютерную томографию с контрастированием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в)магнитно-резонансную томографию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г)позитронно-эмиссионную томографию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д)все методы одинаково информативны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041.Разрешающая способность компьютерной томографии мозга имеет ограничения и не позволяет определить КТ-контрастные патологические очаги в мозге диаметром менее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а)1.5+1.5 мм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б)2.5+2.5 мм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в)3.5+3.5 мм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г)4.5+4.5 мм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042.Для изменений ликвора при вирусных энцефалитах не характерно наличие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а)лимфоцитарного плеоцитоза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б)увеличения содержания белка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в)увеличения содержания глюкозы и хлоридов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043.Характерным электроэнцефалографическим признаком очаговых некротических повреждений головного мозга при герпетическом энцефалите является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а)диффузное снижение вольтажа волн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б)появление d- и q-волн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в)наличие пиков (спайков) и острых волн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г)наличие асимметричных гигантских волн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д)наличие сонных веретен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044.Разрешающая способность компьютерной томографии по определению разницы плотности разных тканей позволяет отличить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а)ткань мозга и желудочки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б)ткань мозга и мозговые сосуды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в)ткань серого и белого вещества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045.Симптом "вклинивания" при проведении люмбальной пункции у больного с объемным спинальным процессом характеризуется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а)усилением корешковых болей при сдавлении шейных вен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б)нарастанием неврологической симптоматики при давлении на переднюю брюшную стенку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в)усилением корешковых болей при сгибании головы к груди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г)нарастанием неврологической симптоматики после пункции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046.При полной блокаде субарахноидального пространства на грудном уровне нарастание ликворного давления отмечается при пробе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а)Квеккенштедта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б)Стукея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в)Пуссепа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047.Ликворологическое исследование противопоказано даже при отсутствии признаков интракраниальной гипертензии, если подозревается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а)невринома VIII в I (отиатрической) стадии клинического течения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б)невринома VIII во II (отоневрологической) стадии клинического течения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в)опухоль височной доли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г)опухоль лобной доли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048.Значительное снижение уровня сахара в спинномозговой жидкости (до 0.1 г/л) характерно для менингита, вызванного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а)вирусами гриппа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б)пневмококком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в)вирусом паротита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г)туберкулезной палочкой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049.Решающее значение в диагностике менингита имеет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а)острое начало заболевания с повышением температуры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б)острое начало заболевания с менингеальным синдромом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в)изменение спинномозговой жидкости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г)синдром инфекционно-токсического шока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050.При повреждении внутренних участков перекреста зрительных 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нервов периметрия выявляет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а)одностороннюю гомонимную гемианопсию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б)нижнеквадрантную гемианопсию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в)битемпоральную гемианопсию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г)биназальную гемианопсию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д)верхнеквадрантную гемианопсию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051.Ликворологическими признаками, отличающими церебральный цистицеркоз от эхинококкоза, является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а)повышение давления цереброспинальной жидкости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б)лимфоцитарно-моноцитарный плеоцитоз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в)наличие в ликворе эозинофилов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г)наличие в ликворе базофилов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052.Прорыв абсцесса в ликворные пути можно диагностировать на основании появления у больного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а)высокой температуры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б)менингеального синдрома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в)мутной спинномозговой жидкости при пункции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г)всего перечисленного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053.Ранней диагностике поражения нервной системы при СПИДе способствует выявление в церебральной жидкости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а)нарастания титра ВИЧ-антител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б)высокого лимфоцитарного плеоцитоза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в)повышения содержания иммуноглобулина G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д)верно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054.Для подтверждения распространения воспалительного процесса на спинной мозг при гнойном эпидурите грудного отдела применяют следующие методы исследования, за исключением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а)ревизии субарахноидального пространства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б)люмбальной пункции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в)нисходящей миелографии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г)компьютерной томографии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д)магнитно-резонансной томографии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055.Компьютерная томография выявляет зону гиподенситивности в очаге ишемического инсульта через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а)1 ч от начала заболевания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б)2 ч от начала заболевания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в)4 ч от начала заболевания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г)6 ч и более от начала заболевания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056.Компьютерная томография позволяет диагностировать гиперденситивные участки геморрагических экстравазатов при субарахноидальном кровоизлиянии в мозг спустя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а)1 ч от начала кровоизлияния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б)3 ч от начала кровоизлияния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в)6 ч от начала кровоизлияния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г)12 ч от начала кровоизлияния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д)24 ч от начала кровоизлияния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057.Признак изоэлектрической линии при эхоэнцефалографии при лобно-затылочной локации характерен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а)для объемного процесса субтенториальной локализации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б)для коматозного состояния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в)для опухоли гипофиза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г)для отравления барбитуратами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058.Наиболее высоким уровнем накопления изотопа при проведении радионуклидной g-сцинтиграфии отличаются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а)менингиомы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б)краниофарингиомы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в)аденомы гипофиза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г)невриномы VIII нерва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д)астроцитомы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059.Решающая роль в диагностике смерти мозга из перечисленных методов обследования отводится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а)электроэнцефалографии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б)компьютерной томографии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в)ангиографии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г)эхоэнцефалографии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060.Для правильного проведения пробы с гипервентиляцией при записи ЭЭГ больной должен делать в минуту глубоких вдохов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а)10-15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б)16-20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в)20-24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г)25-30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061.Проба с гипервентиляцией при регистрации ЭЭГ проводится с целью вызвать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а)гипоксию и гипокапнию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б)гипероксию и гипокапнию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в)гипоксию и гиперкапнию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г)гипероксию и гиперкапнию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062.При локализации опухоли в глубинных отделах полушария головного мозга очаговые изменения электрической активности головного мозга наблюдаются в виде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а)высокоамплитудных колебаний, распространяющихся на несколько областей коры противоположного очагу полушария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б)низкоамплитудных колебаний, локализующихся в одной из областей коры гомолатерального очагу полушария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в)высокоамплитудных колебаний, распространяющихся по нескольким областям коры гомолатерального очагу полушария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г)высокоамплитудных колебаний, распространяющихся по нескольким областям коры как больного, так и здорового полушария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д)низкоамплитудных колебаний, распространяющихся по нескольким областям коры гомолатерального очагу полушария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063.Противопоказанием для проведения магнитно-резонансной томографии является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а)аллергия к йоду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б)открытая черепно-мозговая травма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в)выраженная внутричерепная гипертензия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г)наличие инородных металлических тел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д)кровоизлияние в опухоль мозга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064.Анализ крови при гепатоцеребральной дистрофии выявляет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а)нейтрофильный лейкоцитоз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б)лимфоцитоз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в)ускорение СОЭ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г)снижение гемоглобина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д)тромбоцитопению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065.Анализ крови при эритремии выявляет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а)замедление СОЭ до 1-2 мм/ч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б)тромбоцитопению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в)снижение вязкости крови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066.В норме при пробе Стукея давление ликвора повышается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а)в 1.5 раза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б)в 3 раза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в)в 6 раз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 8.5 раз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067.При синдроме Иценко - Кушинга в крови определяется повышенное содержание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а)пролактина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б)кортикотропина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в)соматостатина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г)тиреотропина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068.При диагностике абсцесса головного мозга из контрольных методов исследования получить прямое изображение патологического очага округлой формы можно с помощью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а)пневмоэнцефалографии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б)вентрикулографии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в)ангиографии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г)g-сцинтиграфии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д)всего перечисленного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069.Радиоизотопная g-сцинтиграфия головы малоинформативна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а)при арахноидэндотелиомах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б)при менингосаркомах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в)при доброкачественных глиомах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г)при метастатических опухолях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070.Патологическим ритмом ЭЭГ считается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а)a-ритм амплитудой до 100 мкВ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б)b-ритм амплитудой до 15 мкВ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в)q-ритм амплитудой свыше 40 мкВ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г)m-ритм амплитудой до 50 мкВ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071.В норме давление ликвора в положении сидя равно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а)110-180 мм вод. ст.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б)280-310 мм вод. ст.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в)220-260 мм вод. ст.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г)160-220 мм вод. ст.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072.При проведении числовой субтракционной ангиографии в отличие от классической ангиографии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а)контрастное вещество не используют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б)контрастное вещество вводят в вену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в)используют меньшее количество рентгеновской пленки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г)верно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073.При отстаивании ликвора больного туберкулезным менингитом через 12-24 ч может быть обнаружена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а)опалесценция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б)фибриновая пленка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в)ксантохромия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074.Спондилография наименее информативна при локализации спинальной опухоли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а)интрамедуллярно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б)субдурально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в)эпидурально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г)эпидурально-экстравертебрально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075.Синдром Клиппеля - Фейля характеризуется на рентгенограммах признаками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а)краниостеноза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б)платибазии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в)остеопороза турецкого седла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г)выступанием зуба второго шейного позвонка в область проекции задней черепной ямки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д)срастанием нескольких шейных позвонков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076.Содержание глюкозы в ликворе здорового человека колеблется в пределах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а)1.2-2.2 ммоль/л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б)2.5-4.4 ммоль/л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в)3.6-5.2 ммоль/л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г)2.6-5.2 ммоль/л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д)0.8-5.2 ммоль/л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077.Для коматозного состояния не характерно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а)снижение сухожильных рефлексов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б)двусторонний симптом Бабинского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в)угнетение брюшных рефлексов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г)угнетение зрачковых реакций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д)целенаправленные защитные реакции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078.Нормальным слухом считается восприятие шепота с расстояния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а)2-3 метра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б)3-4 метра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в)6-7 метров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г)10 метров и более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079.При исследовании крови больных фуникулярным миелозом отмечается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а)гипохромия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б)гиперхромия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в)микроцитоз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а)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080.Электронистагмографию можно проводить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а)при ясном сознании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б)при оглушении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в)при сопоре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г)при коме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д)при любом уровне сознания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081.Электрическую активность отдельных мышечных волокон при проведении электромиографии можно зарегистрировать с помощью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а)поверхностных электродов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б)игольчатых электродов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в)мультиполярных электродов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г)всего перечисленного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б) и в)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082.Офтальмоскопический синдром Фостера - Кеннеди характеризуется наличием признаков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а)атрофии диска зрительного нерва на стороне поражения в сочетании с застойным диском на противоположной очагу стороне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б)застойных дисков с двух сторон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в)атрофии дисков зрительных нервов с двух сторон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г)застойного диска в сочетании с атрофией на стороне очага поражения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083.Для наблюдения за динамикой ангиоспазма у больного со спонтанным субарахноидальным кровоизлиянием наиболее целесообразно использовать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а)ангиографию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б)реоэнцефалографию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в)компьютерную томографию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г)транскраниальную ультразвуковую допплерографию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084.Симптом Элсберга - Дайка (атрофия корней дужек позвонков и увеличение расстояния между ними на спондилограммах) наиболее характерен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а)для дисгормональной спондилопатии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б)для миеломной болезни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в)для болезни Педжета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г)для экстрамедуллярной опухоли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085.К ликвородинамическим относятся следующие диагностические пробы, кроме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а)Квеккенштедта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б)Пуссепа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в)Стукея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г)Мак-Клюра - Олдрича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086.Исследование плазмы больного гепатоцеребральной дистрофией выявляет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а)повышение уровня церулоплазмина и гипокупремию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б)понижение уровня церулоплазмина и гиперкупремию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в)повышение уровня церулоплазмина и гиперкупремию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г)понижение уровня церулоплазмина и гипокупремию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087.Метод тромбоэластографии определяет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а)вязкость крови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б)гематокрит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в)скорость свертываемости крови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г)содержание фибриногена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088.Время кровотечения (способ Дуке) у здорового человека не превышает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а)8 мин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б)4 мин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в)10 мин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г)2 мин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089.Противопоказанием для проведения нисходящей миелографии является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а)синдром компрессии конского хвоста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б)опухоль краниоспинальной локализации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в)компрессионная радикуломиелоишемия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г)кистозно-слипчивый арахноидит в верхнегрудном отделе спинального субарахноидального пространства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090.Наиболее информативным методом дополнительного исследования для диагностики опухоли ствола мозга является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а)компьютерная томография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б)магнитно-резонансная томография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в)электроэнцефалография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г)радионуклидная g-сцинтиграфия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091.В норме клиностатическая проба вызывает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а)замедление пульса на 6-10 ударов в минуту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б)учащение пульса на 6-10 ударов в минуту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в)замедление пульса на 14-20 ударов в минуту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г)учащение пульса на 14-20 ударов в минуту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092.У здорового человека наклон головы назад в положении стоя (проба Ортнера) вызывает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а)учащение пульса более, чем на 10 ударов в минуту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б)замедление пульса не более, чем на 10 ударов в минуту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в)учащение пульса не более, чем на 10 ударов в минуту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г)замедление пульса более, чем на 10 ударов в минуту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093.При компьютерно-томографической диагностике рассеянного склероза следует учитывать, что нехарактерной локализацией бляшек является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а)перивентрикулярное белое вещество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б)субкортикальное белое вещество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в)мост мозга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г)мозжечок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094.Решающее значение в диагностике внутричерепных аневризм имеет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а)g-сцинтиграфия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б)ангиография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в)компьютерная томография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г)допплеросонография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д)реоэнцефалография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095.Исследование клеточного иммунитета при ВИЧ-инфекции выявляет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а)снижение числа Т-хелперов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б)повышение числа Т-супрессоров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в)снижение числа Т-киллеров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г)повышение числа В-лимфоцитов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д)повышение числа Т-хелперов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096.Компьютерная томография головного мозга не позволяет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а)дифференцировать гистологическую структуру опухоли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б)дифференцировать серое и белое вещество мозга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в)определить состояние ликворных путей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г)определить области ишемии и кровоизлияния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д)определить зону перифокального отека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097.Уменьшение "ореола свечения" при диафаноскопии характерно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а)для наружной гидроцефалии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б)для гидроанэнцефалии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в)для внутренней гидроцефалии на начальном этапе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г)для сообщающейся гидроцефалии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098.Усиление пальцевых вдавлений на рентгенограммах черепа свидетельствует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а)об окклюзионной открытой гидроцефалии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б)об окклюзионной закрытой гидроцефалии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в)о внутричерепной гипотензии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г)верно а) и б)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д)верно все перечисленное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099.Методом наиболее ранней диагностики ишемического инсульта является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а)классическая электроэнцефалография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б)реоэнцефалография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в)компьютерная томография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г)магнитно-резонансная томография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д)позитронно-эмиссионная томография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100.В норме верхний край зуба 2-го шейного позвонка расположен выше линии, соединяющей твердое небо с задним краем большого затылочного отверстия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8B23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а)на 1-2 мм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б)на 3-4 мм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в)на 4-5 мм</w:t>
            </w:r>
            <w:r w:rsidRPr="00B2032A">
              <w:rPr>
                <w:rFonts w:ascii="Times New Roman" w:eastAsia="Times New Roman" w:hAnsi="Times New Roman" w:cs="Times New Roman"/>
                <w:color w:val="000000"/>
                <w:sz w:val="27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г)на 6-7 </w:t>
            </w:r>
            <w:r w:rsidR="00872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мм</w:t>
            </w:r>
          </w:p>
        </w:tc>
      </w:tr>
    </w:tbl>
    <w:p w:rsidR="00BE01F7" w:rsidRDefault="00BE01F7"/>
    <w:p w:rsidR="00BB5481" w:rsidRDefault="00BB5481"/>
    <w:sectPr w:rsidR="00BB5481" w:rsidSect="00BE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>
    <w:useFELayout/>
  </w:compat>
  <w:rsids>
    <w:rsidRoot w:val="00BB5481"/>
    <w:rsid w:val="00037E93"/>
    <w:rsid w:val="00180754"/>
    <w:rsid w:val="00256420"/>
    <w:rsid w:val="008723A3"/>
    <w:rsid w:val="008B23C9"/>
    <w:rsid w:val="00BB5481"/>
    <w:rsid w:val="00BE01F7"/>
    <w:rsid w:val="00E0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5481"/>
  </w:style>
  <w:style w:type="character" w:customStyle="1" w:styleId="butback">
    <w:name w:val="butback"/>
    <w:basedOn w:val="a0"/>
    <w:rsid w:val="00BB5481"/>
  </w:style>
  <w:style w:type="character" w:customStyle="1" w:styleId="submenu-table">
    <w:name w:val="submenu-table"/>
    <w:basedOn w:val="a0"/>
    <w:rsid w:val="00BB5481"/>
  </w:style>
  <w:style w:type="character" w:styleId="a3">
    <w:name w:val="Hyperlink"/>
    <w:basedOn w:val="a0"/>
    <w:uiPriority w:val="99"/>
    <w:semiHidden/>
    <w:unhideWhenUsed/>
    <w:rsid w:val="00BB54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3605</Words>
  <Characters>20551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1</cp:lastModifiedBy>
  <cp:revision>7</cp:revision>
  <dcterms:created xsi:type="dcterms:W3CDTF">2013-04-17T06:47:00Z</dcterms:created>
  <dcterms:modified xsi:type="dcterms:W3CDTF">2014-02-19T05:14:00Z</dcterms:modified>
</cp:coreProperties>
</file>