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0"/>
      </w:tblGrid>
      <w:tr w:rsidR="00F44828" w:rsidRPr="00B2032A" w:rsidTr="00A84DF1">
        <w:tc>
          <w:tcPr>
            <w:tcW w:w="0" w:type="auto"/>
            <w:vAlign w:val="center"/>
            <w:hideMark/>
          </w:tcPr>
          <w:p w:rsidR="00FC6547" w:rsidRDefault="00F44828" w:rsidP="00C5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5) ЗАБОЛЕВАНИЯ ПЕРИФЕРИЧЕСКОЙ НЕРВНОЙ СИСТЕМЫ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001.В основу классификации полинейропатий положен следующий принцип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а)этиология заболевания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б)особенность течения заболевания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в)особенность клинической картины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002.Фактором, определяющим поражение нервов при дифтерийной полинейропатии,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а)инфекционный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б)токсический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в)сосудистый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г)метаболический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перечисленные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003.Синдром полинейропатии проявляется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а)слабостью проксимальных отделов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б)расстройством чувствительности в дистальных отделах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в)вегетативными нарушениями в кистях и стопах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C56040" w:rsidRDefault="00F44828" w:rsidP="00C5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004.Для алкогольной полинейропатии характерно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а)преимущественное поражение нижних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б)преимущественное поражение верхних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в)боли в голенях и стопах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г)боли в предплечьях и кистях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56040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005.Лекарственные полинейропатии чаще вызывают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а)цитостатики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б)гипотензивные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в)противотуберкулезные средства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006.Для дифтерийной полинейропатии не характерно наличие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а)бульбарных расстройств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б)тазовых расстройств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в)расстройств глубокой чувствительности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г)нарушения аккомодации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д)сенсорной атаксии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007.Диабетическая полинейропатия развивается в результате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а)поражения сосудов периферических нервов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б)нарушения метаболизма глюкозы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в)токсического повреждения миелина периферических нервов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г)всего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008.Для свинцовой полинейропатии характерно наличие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а)преимущественных парезов нижних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б)преимущественных парезов верхних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в)болей в конечностях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г)онемения в конечностях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009.Для мышьяковой полинейропатии характерно наличие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а)преимущественных поражений нервов ног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б)багрово-синюшных полос на голенях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в)белых полос на ногтях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010.Сопутствующим симптомом полинейропатии при пернициозной анемии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а)снижение сывороточного железа в крови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б)фуникулярный миелоз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в)гиперацидный гастрит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011.Полинейропатии, связанные с недостаточностью витамина В1, возникают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а)при хроническом алкоголизме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 порфирии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в)при пеллагре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012.Для диабетической полинейропатии не характерно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а)поражение черепных нервов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б)вегетативные расстройства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в)преимущественное поражение нервов верхних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г)нарушение вибрационной чувствительности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013.Полинейропатии при лейкозах возникают в результате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а)эндолюмбального введения преднизолона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б)приема цитостатиков внутрь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в)сдавления нервных стволов специфическими инфильтратами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014.Для уремической полинейропатии характерно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а)снижение скорости проведения возбуждения по нервам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б)поражение черепных нервов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в)преобладание аксональной дегенерации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015.Отличительными признаками острой перемежающейся порфирии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а)выраженность сенсорной атаксии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б)выраженность болевого синдрома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в)тяжесть вялых параличей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г)черный цвет кала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д)красный цвет мочи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016.Характерными сопутствующими симптомами полинейропатии, вызванной миеломной болезнью,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а)упорные боли в костях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б)клеточно-белковая диссоциация в ликворе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в)патологические переломы костей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017.Причиной наследственно обусловленной нейропатии может быть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а)амилоидоз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б)порфирия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в)гепато-церебральная дистрофия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018.Для компрессионной нейропатии локтевого нерва (синдром ущемления в области локтевого сустава)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а)слабость II, III пальцев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б)атрофия мышц возвышения мизинца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в)боли по ульнарной поверхности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019.Для компрессионной нейропатии срединного нерва (синдром запястного канала)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а)слабость IV, V пальцев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б)атрофия мышц возвышения большого пальца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в)усиление болей в кисти при ее сгибании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020.Для синдрома ущемления малоберцового нерва в области подколенной ямки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а)слабость подошвенных сгибателей стопы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б)гипотрофия перонеальной группы мышц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в)гипалгезия наружной поверхности голени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021.Для синдрома ущемления большеберцового нерва (синдром тарзального канала)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а)боль в области подошвы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б)припухлость в области наружной лодыжки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в)парезы сгибателей пальцев стопы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022.Для невралгической амиотрофии Персонейджа - Тернера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а)дистальный парез руки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б)боль в области надплечья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в)атрофия мышц плеча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г)корешковая гипестезия в зоне С5-С6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  <w:p w:rsidR="00F44828" w:rsidRPr="00B2032A" w:rsidRDefault="00FC6547" w:rsidP="00C5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023.Для дифференциальной диагностики аксонопатий и миелинопатий наиболее информативным исследованием является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а)иммунологическое исследование крови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б)электромиография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в)иммунологическое исследование ликвора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г)биопсия мышц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024.В остром периоде нейропатий нецелесообразно применять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а)электрофорез новокаина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б)электростимуляцию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в)микроволны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г)диадинамические токи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025.Иглорефлексотерапия при полинейропатии Гийена - Барре назначается в период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а)нарастания парезов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б)стабилизации парезов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в)регресса парезов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все перечисленное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б) и в)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026.Инфекционный полиневрит вызывают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а)дифтерия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б)ботулизм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в)проказа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д)верно а) и б)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027.Для полинейропатии Гийена - Барре характерно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а)поражение черепных нервов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б)выраженные тазовые расстройства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в)стойкая двусторонняя пирамидная симптоматика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028.Для полинейропатии Гийена - Барре характерно появление белково-клеточной диссоциации в ликворе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 1-го дня заболевания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 3-го дня заболевания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в)со 2-й недели заболевания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 3-й недели заболевания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029.Атипичная форма Фишера острой полинейропатии Гийена - Барре характеризуется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а)поражением языкоглоточного нерва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б)двусторонним парезом лицевого нерва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в)поражением каудальной группы черепных нервов и нарушением дыхания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г)поражением глазодвигательных нервов и атаксией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д)всем перечисленным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030.Для полинейропатий при узелковом периартериите характерно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а)асимметричность поражения нервных стволов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б)малая выраженность болевого синдрома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в)поражение черепных нервов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г)верно б) и в)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031.Для изменений соска зрительного нерва при остром неврите характерны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а)стушеванность границ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б)гиперемия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в)побледнение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г)верно а) и б)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032.К демиелинизирующим относится полинейропатия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а)Гийена - Барре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б)диабетическая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в)порфирийная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г)гипотиреоидная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033.Для нейропатии тройничного нерва характерны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а)снижение корнеального рефлекса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б)нарушение вкуса на задней трети языка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в)гипалгезия во внутренней зоне Зельдера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г)гипертрофия жевательной мускулатуры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034.Для поражения лицевого нерва в области мостомозжечкового угла не характерны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</w:tr>
      <w:tr w:rsidR="00F44828" w:rsidRPr="00B2032A" w:rsidTr="00A84DF1">
        <w:tc>
          <w:tcPr>
            <w:tcW w:w="0" w:type="auto"/>
            <w:vAlign w:val="center"/>
            <w:hideMark/>
          </w:tcPr>
          <w:p w:rsidR="00FC6547" w:rsidRDefault="00F44828" w:rsidP="00F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а)снижение корнеального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б)гиперакузия, сухость конъюнктивы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в)нарушение вкуса на передних 2/3 языка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г)сочетанное поражение V и VIII пары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035.Для кохлеарного неврита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а)гиперакузия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б)изолированное снижение костной проводимости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в)изолированное снижение воздушной проводимости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г)сочетанное снижение костной и воздушной проводимости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036.При поражении языкоглоточного нерва наблюдается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а)нарушение вкуса на передних 2/3 языка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б)парез гортани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в)парез мягкого неба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037.Для поражения блуждающего нерва не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а)дисфония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б)дисфагия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в)нарушение сердечного ритма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г)нарушение вкуса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038.Для нейропатии добавочного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а)опущение лопатки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б)похудание мышц шеи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в)затруднение глотания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039.Поражение ядра подъязычного нерва от надъядерного поражения отличается наличием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а)дизартрии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б)ограничения подвижности языка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112C82" w:rsidRDefault="00F44828" w:rsidP="00F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в)фибрилляций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г)сопутствующего поражения блуждающего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д)всего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040.Для нейропатии длинного грудного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а)парез дельтовидной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б)парез грудинно-ключично-сосцевидной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в)парез передней зубчатой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041.Для нейропатии подкрыльцового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а)затруднения сгибания руки в локтевом суставе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б)болезненность руки при отведении ее за спину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в)слабость и атрофия дельтовидной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г)слабость и атрофия трапециевидной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г)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042.Признаками нейропатии срединного нерва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а)слабость IV и V пальцев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б)снижение чувствительности на ладонной поверхности IV, V пальцев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в)слабость I, II пальцев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043.Признаками поражения лучевого нерва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а)"когтистая кисть"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б)невозможность разгибания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в)невозможность отведения I пальца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перечисленные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044.Для нейропатии локтевого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а)"свисающая кисть"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б)нарушение чувствительности в области I, II пальцев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в)невозможность приведения IV, V пальцев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045.Для нейропатии бедренного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а)симптом Ласега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б)слабость четырехглавой мышцы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в)отсутствие ахиллова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046.Клиническими признаками нейропатии наружного кожного 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нерва бедра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а)снижение коленного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б)гипестезия по наружной передней поверхности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в)гипестезия по наружной задней поверхности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047.Для нейропатии седалищного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а)симптом Вассермана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б)выпадение ахиллова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в)выпадение коленного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048.Клиническими признаками поражения малоберцового нерва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а)парез разгибателей стопы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б)гипестезия по внутренней поверхности голени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в)выпадение ахиллова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перечисленные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049.Для нейропатии большеберцового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а)выпадение ахиллова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б)нарушение чувствительности на передней поверхности голени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в)парез сгибателей стопы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050.В состав шейного сплетения не входит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а)малый затылочный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б)подкрыльцовый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в)диафрагмальный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г)надключичный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д)большой ушной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051.В состав плечевого сплетения не входит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а)надключичный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б)подключичный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в)подкрыльцовый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г)локтевой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052.В состав поясничного сплетения не входит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а)бедренный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б)запирательный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в)наружный кожный нерв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г)седалищный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д)бедренно-половой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053.В состав крестцового сплетения входят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а)наружный кожный нерв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б)запирательный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в)седалищный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054.При дисфункции височно-нижнечелюстного сустава наблюдается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а)отечность околоушной области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б)болезненность при пальпации височной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в)ограничение подвижности нижней челюсти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055.Для болевой миофасциальной дисфункции лица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а)болезненность пораженной мышцы при жевании и открывании рта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б)гипестезия в области пораженной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в)наличие болезненных узелков в толще жевательной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056.Причиной невралгии тройничного нерва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а)заболевания придаточных пазух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б)компрессия корешка нерва извитыми сосудами на основании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в)сдавление ветвей нерва в подглазничном и нижнечелюстном каналах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057.Для классической невралгии тройничного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а)перманентный болевой синдром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б)гипалгезии на лице в области иннервации II и III ветвей V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в)курковые зоны на лице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г)психомоторное возбуждение во время приступа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058.Для неврита тройничного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а)отсутствие постоянного болевого синдрома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б)гиперестезия на лице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в)трофические расстройства на лице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г)слабость жевательной мускулатуры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в) и г)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059.Для невралгии носоресничного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а)приступообразные боли в области глаза и носа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б)приступообразные боли в лобно-височно-затылочной области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в)ринорея, слезотечение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060.Для невралгии ушно-височного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а)наличие курковых зон в области виска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б)гиперемия и гипергидроз околоушной области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в)приступообразные боли в околоушной области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061.Для невралгии языкоглоточного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а)приступы стреляющих болей в корне языка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б)приступы стреляющих болей в миндалинах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в)наличие курковых зон в корне языка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062.Для невралгии верхнегортанного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а)приступы болей в области гортани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б)пароксизмы кашля во время болевого приступа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в)дисфония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063.Для ганглионита коленчатого узла XIII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а)боли в области уха с иррадиацией в затылок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б)герпетические высыпания в ушной раковине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в)нарушения вкуса на задней 1/3 языка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064.Для невралгии затылочного нерва характерно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а)боль в околоушной области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б)боль в области затылка с иррадиацией в надплечье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в)болезненность при пальпации остистых отростков С3-С7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г)напряжение мышц шеи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065.В период обострения невралгии тройничного нерва применяются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а)диадинамические токи на область выхода ветвей V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б)грязевые аппликации на воротниковую зону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в)электрофорез новокаина на область выхода ветвей V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066.Наиболее эффективным методом патогенетической терапии невралгии тройничного нерва является назначение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а)аналгетиков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б)спазмолитиков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в)противосудорожных средств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г)всего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д)ничего из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067.Синдром нижней косой мышцы головы характеризуется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а)кохлеовестибулярными и зрительными расстройствами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б)постоянной болью в области затылка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в)гипалгезией в зоне иннервации большого затылочного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068.Для синдрома лестничной мышцы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а)усиление боли в предплечье и II, III пальцах кисти при повороте головы в больную сторону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б)усиление боли в предплечье и IV, V пальцах кисти при повороте головы в здоровую сторону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в)асимметрия артериального давления и пульса на лучевой артерии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г)диффузный остеопороз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069.Для синдрома малой грудной мышцы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а)боль по передне-наружной поверхности грудной клетки с иррадиацией в руку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б)усиление болевого синдрома при закладывании руки за спину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в)снижение артериального давления на плечевой артерии при повороте головы в здоровую сторону и при глубоком вдохе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070.Для плечелопаточного периартроза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а)остеопороз головки плечевой кости, увеличение размеров суставной щели плечевого сустава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б)атрофия мягких тканей, окружающих плечевой сустав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в)снижение рефлексов с двуглавой и трехглавой мышц плеча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г)ограничение подвижности плечевого сустава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г)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071.Для периостита наружного надмыщелка плечевой кости (эпикондилеза)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а)болезненность всех движений в плечевом суставе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б)болезненность при разгибании и ротации предплечья в локтевом суставе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в)сужение суставной щели плечевого сустава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072.Для синдрома "плечо - кисть"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а)вегетативно-трофические нарушения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б)асимметрия артериального давления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в)гипотрофия грудино-ключично-сосцевидной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073.Для заднего шейного симпатического синдрома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а)сочетание кохлеовестибулярных, зрительных, вестибуломозжечковых нарушений с пульсирующей, жгучей односторонней головной болью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б)сочетание двусторонней затылочной головной боли с корешковыми чувствительными расстройствами в ульнарной области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в)сочетание жгучих болей в надключичной области с приступами мышечной слабости в руке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д)ничего из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074.Синкопальный вертебральный (позвоночный) синдром (Унтерхарншайдта) характеризуется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а)внезапным падением больного при резкой перемене положения тела из горизонтального в вертикальное с падением артериального давления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б)внезапной потерей сознания и мышечного тонуса, связанной с движением головы и шеи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в)внезапным приступом кохлеовестибулярных, координаторных и зрительных расстройств, связанным с поворотом головы и шеи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г)всем перечисленным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075.Для вертеброгенной васкулярной цервикальной миелопатии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а)выраженные расстройства тазовых функций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б)смешанный верхний парапарез в сочетании со спастическим нижним парезом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в)грубые атрофии мышц нижних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г)дизартрия, дисфагия, дисфония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076.Для компрессии корешка С6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а)болевая гипестезия I пальца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б)снижение рефлекса с двуглавой мышцы плеча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в)снижение карпорадиального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г)болевая гипестезия V пальца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077.Для компрессии корешка С7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а)боли и парестезии в области III пальца кисти, выпадение рефлекса с трехглавой мышцы плеча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б)боли и парестезии в области I пальца кисти, выпадение рефлекса с двуглавой мышцы плеча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в)боли в области V пальца кисти, выпадение карпорадиального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г)ничего из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078.Для васкулярного эпиконусного синдрома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а)отсутствие ахиллова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б)отсутствие анального и кремастерного рефлексов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в)нижний вялый парапарез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г)задержка мочи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079.Для васкулярного конусного синдрома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а)недержание мочи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б)анестезия в аногенитальной зоне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в)нижний вялый парапарез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г)отсутствие ахилловых рефлексов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080.Платибазией называется краниовертебральная аномалия, при которой имеется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а)уплощение ската затылочной кости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б)воронкообразное вдавление в область затылочного отверстия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в)сращение I шейного позвонка с затылочной костью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081.Аномалией Арнольда - Киари называется патология, при которой имеется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а)сращение шейных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б)сращение I шейного позвонка с затылочной костью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в)смещение вниз миндалин мозжечка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г)расщепление дужки I шейного позвонка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082.Наиболее информативными методами исследования при врожденной аномалии мозга Денди - Уолкера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а)вентрикулография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б)компьютерная томография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в)миелография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г)рентгенография краниовертебрального перехода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083.Для синдрома грушевидной мышцы характерно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а)снижение анального и кремастерного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б)усиление боли в голени и стопе при приведении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в)"перемежающаяся хромота" нижней конечности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084.Клиническая картина компрессии корешков конского хвоста отличается от компрессии конуса и эпиконуса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а)асимметричностью поражения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б)интенсивным болевым синдромом, усиливающимся в положении лежа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в)нижним вялым парапарезом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г)всем перечисленным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085.Противопоказанием для применения вытяжения при неврологических проявлениях шейного остеохондроза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а)нестабильность позвоночного сегмента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б)нарушение спинального кровообращения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в)резко выраженный болевой корешковый синдром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г)вертебрально-базилярная недостаточность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086.Показанием к мануальной терапии при неврологических проявлениях остеохондроза позвоночника является наличие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а)спондилеза и спондилолистеза III стадии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б)болевого синдрома и вегетативно-висцеральных нарушений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в)остеопороза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г)всего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д)ничего из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087.Для синдрома компрессии корешка L4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а)боль в области коленного сустава, внутренней поверхности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б)слабость четырехглавой мышцы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в)отсутствие коленного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088.Синдром компрессии корешка L5 проявляется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а)болью по внутренней поверхности голени и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б)слабостью разгибателей I пальца стопы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в)снижением ахиллова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д)всем перечисленным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089.Синдром компрессии корешка S1 проявляется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а)снижением силы трехглавой мышцы голени и сгибателей пальцев стопы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б)снижением коленного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в)выпадением ахиллова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г)всем перечисленным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090.Показанием к хирургическому лечению неврологических проявлений шейного остеохондроза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а)выраженная клиника компрессии плечевого сплетения при синдроме лестничной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б)компрессия остеофитами позвоночной артерии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в)выраженный спондилез на всем протяжении шейного отдела позвоночника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091.Для туберкулезного спондилита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а)сколиоз позвоночника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б)кифоз позвоночника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в)клиновидная деформация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г)деструкция тел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CB5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B5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092.Для сакроилеита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а)симптом Ласега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б)болезненность при сдавлении крыльев подвздошной кости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в)нечеткость контуров суставных поверхностей крестцово-подвздошного сочленения, выявляемая при рентгенологическом 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исследовании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093.Клиническая картина метастатического поражения позвоночника отличается от остеохондроза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а)упорным корешковым болевым синдромом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б)билатеральным корешковым синдромом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в)компрессией спинного мозга и корешков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г)всем перечисленным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094.Для остеохондроза в молодом возрасте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а)выраженный болевой корешковый синдром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б)выраженный остеопороз позвоночника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в)выраженные явления остеохондроза и спондилеза на рентгенограмме позвоночника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095.В остром периоде вертеброгенных корешковых синдромов применяют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а)массаж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б)грязелечение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в)иглорефлексотерапию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г)аппликации парафина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096.Для спондилоартрита (болезни Бехтерева)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а)остеопороз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б)сакроилеит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в)кифоз грудного отдела позвоночника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г)деструкция тел позвонков поясничного отдела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097.При невральной амиотрофии Шарко - Мари наблюдается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а)дистальная амиотрофия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б)проксимальная амиотрофия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в)амиотрофия туловища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г)псевдогипертрофия икроножных мышц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098.В развитии гормональной спондилопатии играет роль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а)недостаточность половых гормонов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б)повышение активности щитовидной железы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в)снижение уровня фосфора и кальция в крови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C6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099.Для гормональной спондилопатии характерными рентгенологическими признаками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а)очаги деструкции в телах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б)диффузный остеопороз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в)клиновидные переломы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г)краевые разрастания концевых пластинок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100.Участком возможной компрессии срединного нерва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а)"плечевой канал"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б)"спиральный канал"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в)наружная межмышечная перегородка плеча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г)костно-фиброзный канал Гюйона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  <w:p w:rsidR="004C40E6" w:rsidRDefault="004C40E6" w:rsidP="00F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101. Боль по задне-латеральной поверхности бедра характерна для поражения 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корешка:</w:t>
            </w: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          1. L2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2. L4</w:t>
            </w: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          3. L5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</w:t>
            </w:r>
            <w:r w:rsidR="00FC6547">
              <w:rPr>
                <w:rFonts w:ascii="Times New Roman" w:hAnsi="Times New Roman" w:cs="Times New Roman"/>
                <w:sz w:val="28"/>
                <w:szCs w:val="28"/>
              </w:rPr>
              <w:t xml:space="preserve">   4. S1</w:t>
            </w: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>102. Для поражения бедренного нерва характерно нарушение:</w:t>
            </w: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          1. сгибания голени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2. разгибания голени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3. подошвенного разгибания стопы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4. тыльного разгибания стопы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="00FC6547">
              <w:rPr>
                <w:rFonts w:ascii="Times New Roman" w:hAnsi="Times New Roman" w:cs="Times New Roman"/>
                <w:sz w:val="28"/>
                <w:szCs w:val="28"/>
              </w:rPr>
              <w:t xml:space="preserve">        5. ахиллова рефлекса</w:t>
            </w: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>103. Для поражения седалищного нерва характерно:</w:t>
            </w: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          1. отсутствие ахиллова рефлекса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2. отсутствие коленного рефлекса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3. гипестезия по передней поверхности бедра</w:t>
            </w: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          4. положительный симптом Вассермана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>104. Для поражения лицев</w:t>
            </w:r>
            <w:r w:rsidR="004C40E6">
              <w:rPr>
                <w:rFonts w:ascii="Times New Roman" w:hAnsi="Times New Roman" w:cs="Times New Roman"/>
                <w:sz w:val="28"/>
                <w:szCs w:val="28"/>
              </w:rPr>
              <w:t>ого нерва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4C40E6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характерно:</w:t>
            </w:r>
            <w:r w:rsid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>. парез мимической муску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>латуры половины лица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2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>. слезотечение</w:t>
            </w:r>
          </w:p>
          <w:p w:rsidR="00112C82" w:rsidRPr="004C40E6" w:rsidRDefault="00E044E6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ходящееся косоглазие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4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. снижение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надбровного рефлекса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5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 симп</w:t>
            </w:r>
            <w:r w:rsidR="004C40E6">
              <w:rPr>
                <w:rFonts w:ascii="Times New Roman" w:hAnsi="Times New Roman" w:cs="Times New Roman"/>
                <w:sz w:val="28"/>
                <w:szCs w:val="28"/>
              </w:rPr>
              <w:t>том Белла</w:t>
            </w:r>
            <w:r w:rsid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</w:t>
            </w: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105. Для поражения спинального ганглия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характерно: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1. корешковые боли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2. герпетические высы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>пания /herpes zoster/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>. диссоциированный тип расстройства чувствительности</w:t>
            </w:r>
          </w:p>
          <w:p w:rsidR="00112C82" w:rsidRPr="004C40E6" w:rsidRDefault="00E044E6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. расстройство всех видов чувствительности в соответсвующем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сегменте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106. Для невралгии тройничного нерва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характерно: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1. приступы острой боли в лице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2. периферический парез лицевой мускулатуры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3. наличие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риггерных зон на 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4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 купирование боли приемом финлепсина</w:t>
            </w:r>
          </w:p>
          <w:p w:rsidR="00E044E6" w:rsidRPr="004C40E6" w:rsidRDefault="00112C82" w:rsidP="00E0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107. Симптомы, 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>характе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>рные для полиневропатии: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12C82" w:rsidRPr="004C40E6" w:rsidRDefault="00E044E6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боли по ходу нервов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2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 периферический парез кистей, стоп</w:t>
            </w:r>
          </w:p>
          <w:p w:rsidR="00112C82" w:rsidRPr="004C40E6" w:rsidRDefault="00FC6547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 мышечная гипертония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 снижение чувствительности в дистальных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 xml:space="preserve"> отделах конечностей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5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 вегетативные нарушения в дистальных отделах конечностей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108. Симптомы, 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характерные для дифтерийной полиневропатии:</w:t>
            </w:r>
          </w:p>
          <w:p w:rsidR="00E044E6" w:rsidRDefault="00112C82" w:rsidP="00E0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1. бульбарный паралич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2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547">
              <w:rPr>
                <w:rFonts w:ascii="Times New Roman" w:hAnsi="Times New Roman" w:cs="Times New Roman"/>
                <w:sz w:val="28"/>
                <w:szCs w:val="28"/>
              </w:rPr>
              <w:t xml:space="preserve"> паралич аккомодации</w:t>
            </w:r>
            <w:r w:rsidR="00FC65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>енингеальные симптомы</w:t>
            </w:r>
          </w:p>
          <w:p w:rsidR="00112C82" w:rsidRPr="00E044E6" w:rsidRDefault="00E044E6" w:rsidP="00E0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астезии в конечностях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5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 нарушения сердечного ритма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12C82" w:rsidRPr="00D51E7E" w:rsidRDefault="00112C82" w:rsidP="00112C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F44828" w:rsidRPr="00B2032A" w:rsidRDefault="00F44828" w:rsidP="00F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E044E6" w:rsidRPr="00B2032A" w:rsidTr="00A84DF1">
        <w:tc>
          <w:tcPr>
            <w:tcW w:w="0" w:type="auto"/>
            <w:vAlign w:val="center"/>
          </w:tcPr>
          <w:p w:rsidR="00E044E6" w:rsidRPr="00B2032A" w:rsidRDefault="00E044E6" w:rsidP="00F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741E7B" w:rsidRDefault="00741E7B"/>
    <w:sectPr w:rsidR="00741E7B" w:rsidSect="0032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F44828"/>
    <w:rsid w:val="00112C82"/>
    <w:rsid w:val="002E652F"/>
    <w:rsid w:val="00323AF3"/>
    <w:rsid w:val="004C40E6"/>
    <w:rsid w:val="00741E7B"/>
    <w:rsid w:val="008C4FB2"/>
    <w:rsid w:val="00C36DFF"/>
    <w:rsid w:val="00C56040"/>
    <w:rsid w:val="00CB5B88"/>
    <w:rsid w:val="00DB2D42"/>
    <w:rsid w:val="00E044E6"/>
    <w:rsid w:val="00F03D14"/>
    <w:rsid w:val="00F44828"/>
    <w:rsid w:val="00FC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4828"/>
  </w:style>
  <w:style w:type="character" w:customStyle="1" w:styleId="butback">
    <w:name w:val="butback"/>
    <w:basedOn w:val="a0"/>
    <w:rsid w:val="00F44828"/>
  </w:style>
  <w:style w:type="character" w:customStyle="1" w:styleId="submenu-table">
    <w:name w:val="submenu-table"/>
    <w:basedOn w:val="a0"/>
    <w:rsid w:val="00F44828"/>
  </w:style>
  <w:style w:type="character" w:styleId="a3">
    <w:name w:val="Hyperlink"/>
    <w:basedOn w:val="a0"/>
    <w:uiPriority w:val="99"/>
    <w:semiHidden/>
    <w:unhideWhenUsed/>
    <w:rsid w:val="00F448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30</Pages>
  <Words>3710</Words>
  <Characters>21149</Characters>
  <Application>Microsoft Office Word</Application>
  <DocSecurity>0</DocSecurity>
  <Lines>176</Lines>
  <Paragraphs>49</Paragraphs>
  <ScaleCrop>false</ScaleCrop>
  <Company/>
  <LinksUpToDate>false</LinksUpToDate>
  <CharactersWithSpaces>24810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12</cp:revision>
  <dcterms:created xsi:type="dcterms:W3CDTF">2013-04-17T07:13:00Z</dcterms:created>
  <dcterms:modified xsi:type="dcterms:W3CDTF">2014-02-20T04:48:00Z</dcterms:modified>
</cp:coreProperties>
</file>