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9E" w:rsidRDefault="00286A9E" w:rsidP="00286A9E">
      <w:pPr>
        <w:pStyle w:val="210"/>
        <w:shd w:val="clear" w:color="auto" w:fill="EDF0EE"/>
        <w:spacing w:before="195" w:beforeAutospacing="0" w:after="15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ЗДРАВООХРАНЕНИЕ И КУРОРТНАЯ МЕДИЦИНА»</w:t>
      </w:r>
    </w:p>
    <w:p w:rsidR="00286A9E" w:rsidRDefault="00286A9E" w:rsidP="00286A9E">
      <w:pPr>
        <w:pStyle w:val="31"/>
        <w:shd w:val="clear" w:color="auto" w:fill="EDF0EE"/>
        <w:spacing w:before="195" w:beforeAutospacing="0" w:after="15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XIII МЕЖРЕГИОНАЛЬНЫЙ ФОРУМ</w:t>
      </w:r>
    </w:p>
    <w:p w:rsidR="00286A9E" w:rsidRDefault="00286A9E" w:rsidP="00286A9E">
      <w:pPr>
        <w:pStyle w:val="210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Место проведения: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город-курорт Пятигорск</w:t>
      </w:r>
    </w:p>
    <w:p w:rsidR="00286A9E" w:rsidRDefault="00286A9E" w:rsidP="00286A9E">
      <w:pPr>
        <w:pStyle w:val="210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ТЦ «Университи»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Гостиница Интурист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Гостиница Бештау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Дата проведения: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26−28 апреля 2016 года</w:t>
      </w:r>
    </w:p>
    <w:p w:rsidR="00286A9E" w:rsidRDefault="00286A9E" w:rsidP="00286A9E">
      <w:pPr>
        <w:pStyle w:val="210"/>
        <w:shd w:val="clear" w:color="auto" w:fill="EDF0EE"/>
        <w:spacing w:before="195" w:beforeAutospacing="0" w:after="15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ПРОГРАММА</w:t>
      </w:r>
    </w:p>
    <w:p w:rsidR="00286A9E" w:rsidRDefault="00286A9E" w:rsidP="00286A9E">
      <w:pPr>
        <w:pStyle w:val="210"/>
        <w:shd w:val="clear" w:color="auto" w:fill="EDF0EE"/>
        <w:spacing w:before="0" w:beforeAutospacing="0" w:after="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1. Пленарное заседание:</w:t>
      </w:r>
    </w:p>
    <w:p w:rsidR="00286A9E" w:rsidRDefault="00286A9E" w:rsidP="00286A9E">
      <w:pPr>
        <w:pStyle w:val="210"/>
        <w:shd w:val="clear" w:color="auto" w:fill="EDF0EE"/>
        <w:spacing w:before="0" w:beforeAutospacing="0" w:after="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Инвестиции в здоровье: курс на долголетие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Участники: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заместители глав муниципальных образований Ставро</w:t>
      </w:r>
      <w:r>
        <w:rPr>
          <w:rFonts w:ascii="Georgia" w:hAnsi="Georgia"/>
          <w:color w:val="000000"/>
        </w:rPr>
        <w:softHyphen/>
        <w:t>польского края, главные врачи, заместители главных врачей медицинских организаций и санаторно-курортных учреждений.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Модератор: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Мажаров В. Н., министр здравоохранения Ставропольского края.</w:t>
      </w:r>
    </w:p>
    <w:p w:rsidR="00286A9E" w:rsidRDefault="00286A9E" w:rsidP="00286A9E">
      <w:pPr>
        <w:pStyle w:val="210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Участники дискуссии:</w:t>
      </w:r>
    </w:p>
    <w:p w:rsidR="00286A9E" w:rsidRDefault="00286A9E" w:rsidP="00286A9E">
      <w:pPr>
        <w:pStyle w:val="a5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—  министерство труда и социальной защиты населения Ставропольского края</w:t>
      </w:r>
    </w:p>
    <w:p w:rsidR="00286A9E" w:rsidRDefault="00286A9E" w:rsidP="00286A9E">
      <w:pPr>
        <w:pStyle w:val="a5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— министерство образования Ставропольского края</w:t>
      </w:r>
    </w:p>
    <w:p w:rsidR="00286A9E" w:rsidRDefault="00286A9E" w:rsidP="00286A9E">
      <w:pPr>
        <w:pStyle w:val="a5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—  министерство физической культуры и спорта Ставропольского края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— главные внештатные специалисты Министерства здравоохранения Россий</w:t>
      </w:r>
      <w:r>
        <w:rPr>
          <w:rFonts w:ascii="Georgia" w:hAnsi="Georgia"/>
          <w:color w:val="000000"/>
        </w:rPr>
        <w:softHyphen/>
        <w:t>ской Федерации, Ассоциация российских фармацевтических производителей.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2. Научно-практические конференции</w:t>
      </w:r>
    </w:p>
    <w:p w:rsidR="00286A9E" w:rsidRDefault="00286A9E" w:rsidP="00286A9E">
      <w:pPr>
        <w:pStyle w:val="210"/>
        <w:shd w:val="clear" w:color="auto" w:fill="EDF0EE"/>
        <w:spacing w:before="0" w:beforeAutospacing="0" w:after="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Здравоохранительные практики: современное состояние и перспективы развития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Участники: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главные врачи поликлиник, заместители главных врачей по амбулаторно-поликлинической работе, врачи-терапевты, кардиологи, онко</w:t>
      </w:r>
      <w:r>
        <w:rPr>
          <w:rFonts w:ascii="Georgia" w:hAnsi="Georgia"/>
          <w:color w:val="000000"/>
        </w:rPr>
        <w:softHyphen/>
        <w:t>логи, наркологи, специалисты центров здоровья медицинских организаций, руководители санаторно-курортных учреждений.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Модератор: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Кузьменко М. П., заместитель министра здравоохранения Ставропольского края.</w:t>
      </w:r>
    </w:p>
    <w:p w:rsidR="00286A9E" w:rsidRDefault="00286A9E" w:rsidP="00286A9E">
      <w:pPr>
        <w:pStyle w:val="210"/>
        <w:shd w:val="clear" w:color="auto" w:fill="EDF0EE"/>
        <w:spacing w:before="0" w:beforeAutospacing="0" w:after="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Высокие технологии в региональной медицине. Взаимодействие с первичными практиками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Участники: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врачи-хпрурги, врачи-терапевты, нейрохирурги, сосуди</w:t>
      </w:r>
      <w:r>
        <w:rPr>
          <w:rFonts w:ascii="Georgia" w:hAnsi="Georgia"/>
          <w:color w:val="000000"/>
        </w:rPr>
        <w:softHyphen/>
        <w:t>стые хирурги, детские хирурги, торакальные хирурги медицинских организа</w:t>
      </w:r>
      <w:r>
        <w:rPr>
          <w:rFonts w:ascii="Georgia" w:hAnsi="Georgia"/>
          <w:color w:val="000000"/>
        </w:rPr>
        <w:softHyphen/>
        <w:t>ций и санаторно-курортных учреждений.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Модератор: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Байчоров Э. Х., профессор, д. м. н., главный хирург мини</w:t>
      </w:r>
      <w:r>
        <w:rPr>
          <w:rFonts w:ascii="Georgia" w:hAnsi="Georgia"/>
          <w:color w:val="000000"/>
        </w:rPr>
        <w:softHyphen/>
        <w:t>стерства здравоохранения Ставропольского края.</w:t>
      </w:r>
    </w:p>
    <w:p w:rsidR="00286A9E" w:rsidRDefault="00286A9E" w:rsidP="00286A9E">
      <w:pPr>
        <w:pStyle w:val="210"/>
        <w:shd w:val="clear" w:color="auto" w:fill="EDF0EE"/>
        <w:spacing w:before="0" w:beforeAutospacing="0" w:after="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Репродуктивное здоровье семьи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Участники: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врачи акушеры-гинекологи, урологи, андрологи медицин</w:t>
      </w:r>
      <w:r>
        <w:rPr>
          <w:rFonts w:ascii="Georgia" w:hAnsi="Georgia"/>
          <w:color w:val="000000"/>
        </w:rPr>
        <w:softHyphen/>
        <w:t>ских организаций и санаторно-курортных учреждений.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lastRenderedPageBreak/>
        <w:t>Модератор: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Нередько Е. Г., начальник отдела медицинских проблем ма</w:t>
      </w:r>
      <w:r>
        <w:rPr>
          <w:rFonts w:ascii="Georgia" w:hAnsi="Georgia"/>
          <w:color w:val="000000"/>
        </w:rPr>
        <w:softHyphen/>
        <w:t>теринства и детства министерства здравоохранения Ставропольского края.</w:t>
      </w:r>
    </w:p>
    <w:p w:rsidR="00286A9E" w:rsidRDefault="00286A9E" w:rsidP="00286A9E">
      <w:pPr>
        <w:pStyle w:val="210"/>
        <w:shd w:val="clear" w:color="auto" w:fill="EDF0EE"/>
        <w:spacing w:before="0" w:beforeAutospacing="0" w:after="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Превентивные технологии в педиатрии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Участники: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врачи-педиатры медицинских организаций и санаторно</w:t>
      </w:r>
      <w:r>
        <w:rPr>
          <w:rFonts w:ascii="Georgia" w:hAnsi="Georgia"/>
          <w:color w:val="000000"/>
        </w:rPr>
        <w:softHyphen/>
        <w:t>курортных учреждений.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Модератор: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Козлова Н. А., заместитель министра здравоохранения Ставропольского края.</w:t>
      </w:r>
    </w:p>
    <w:p w:rsidR="00286A9E" w:rsidRDefault="00286A9E" w:rsidP="00286A9E">
      <w:pPr>
        <w:pStyle w:val="210"/>
        <w:shd w:val="clear" w:color="auto" w:fill="EDF0EE"/>
        <w:spacing w:before="0" w:beforeAutospacing="0" w:after="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Инновации в современной стоматологии.</w:t>
      </w:r>
    </w:p>
    <w:p w:rsidR="00286A9E" w:rsidRDefault="00286A9E" w:rsidP="00286A9E">
      <w:pPr>
        <w:pStyle w:val="210"/>
        <w:shd w:val="clear" w:color="auto" w:fill="EDF0EE"/>
        <w:spacing w:before="0" w:beforeAutospacing="0" w:after="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Развитие государственно-частного партнерства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Участники: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руководители стоматологических клиник, врачи-стоматологи медицинских организаций различных форм собственности.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Модератор: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Порфириадис М. П., главный внештатный стоматолог мини</w:t>
      </w:r>
      <w:r>
        <w:rPr>
          <w:rFonts w:ascii="Georgia" w:hAnsi="Georgia"/>
          <w:color w:val="000000"/>
        </w:rPr>
        <w:softHyphen/>
        <w:t>стерства здравоохранения Ставропольского края.</w:t>
      </w:r>
    </w:p>
    <w:p w:rsidR="00286A9E" w:rsidRDefault="00286A9E" w:rsidP="00286A9E">
      <w:pPr>
        <w:pStyle w:val="210"/>
        <w:shd w:val="clear" w:color="auto" w:fill="EDF0EE"/>
        <w:spacing w:before="0" w:beforeAutospacing="0" w:after="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Общество и психическое здоровье. Система профилактики эмоционального выгорания в медицинских организациях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Участники: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врачи-психиатры, психотерапевты, неврологи, клинические психологи, врачи общей практики медицинских организаций и санаторно</w:t>
      </w:r>
      <w:r>
        <w:rPr>
          <w:rFonts w:ascii="Georgia" w:hAnsi="Georgia"/>
          <w:color w:val="000000"/>
        </w:rPr>
        <w:softHyphen/>
        <w:t>курортных учреждений.</w:t>
      </w:r>
    </w:p>
    <w:p w:rsidR="00286A9E" w:rsidRDefault="00286A9E" w:rsidP="00286A9E">
      <w:pPr>
        <w:pStyle w:val="210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Модератор: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Боев О. П., главный внештатный психиатр министерства здравоохранения Ставропольского края</w:t>
      </w:r>
    </w:p>
    <w:p w:rsidR="00286A9E" w:rsidRDefault="00286A9E" w:rsidP="00286A9E">
      <w:pPr>
        <w:pStyle w:val="210"/>
        <w:shd w:val="clear" w:color="auto" w:fill="EDF0EE"/>
        <w:spacing w:before="0" w:beforeAutospacing="0" w:after="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 xml:space="preserve">Импортозамещение как один из механизмов </w:t>
      </w:r>
      <w:proofErr w:type="gramStart"/>
      <w:r>
        <w:rPr>
          <w:rStyle w:val="a3"/>
          <w:rFonts w:ascii="inherit" w:hAnsi="inherit"/>
          <w:color w:val="000000"/>
          <w:bdr w:val="none" w:sz="0" w:space="0" w:color="auto" w:frame="1"/>
        </w:rPr>
        <w:t>повышения эффективности использования ресурсов здравоохранения</w:t>
      </w:r>
      <w:proofErr w:type="gramEnd"/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Участники: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руководители и специалисты медицинских и аптечных ор</w:t>
      </w:r>
      <w:r>
        <w:rPr>
          <w:rFonts w:ascii="Georgia" w:hAnsi="Georgia"/>
          <w:color w:val="000000"/>
        </w:rPr>
        <w:softHyphen/>
        <w:t>ганизаций и учреждений, представители ассоциации российских фармпроизводителей.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Модератор: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Дроздецкая О. А., заместитель министра здравоохранения Ставропольского края.</w:t>
      </w:r>
    </w:p>
    <w:p w:rsidR="00286A9E" w:rsidRDefault="00286A9E" w:rsidP="00286A9E">
      <w:pPr>
        <w:pStyle w:val="210"/>
        <w:shd w:val="clear" w:color="auto" w:fill="EDF0EE"/>
        <w:spacing w:before="0" w:beforeAutospacing="0" w:after="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Скорая медицинская помощь на Кавказе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Участники: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специалисты скорой и неотложной медицинской помощи, краевого центра медицины катастроф.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Модераторы: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Тараканов А. В., заведующий кафедрой скорой медицин</w:t>
      </w:r>
      <w:r>
        <w:rPr>
          <w:rFonts w:ascii="Georgia" w:hAnsi="Georgia"/>
          <w:color w:val="000000"/>
        </w:rPr>
        <w:softHyphen/>
        <w:t>ской помощи Ростовского госмедуниверситета,</w:t>
      </w:r>
    </w:p>
    <w:p w:rsidR="00286A9E" w:rsidRDefault="00286A9E" w:rsidP="00286A9E">
      <w:pPr>
        <w:pStyle w:val="a5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Фарсиянц А. В., главный внештатный специалист по скорой медицин</w:t>
      </w:r>
      <w:r>
        <w:rPr>
          <w:rFonts w:ascii="Georgia" w:hAnsi="Georgia"/>
          <w:color w:val="000000"/>
        </w:rPr>
        <w:softHyphen/>
        <w:t>ской помощи министерства здравоохранения Ставропольского края.</w:t>
      </w:r>
    </w:p>
    <w:p w:rsidR="00286A9E" w:rsidRDefault="00286A9E" w:rsidP="00286A9E">
      <w:pPr>
        <w:pStyle w:val="210"/>
        <w:shd w:val="clear" w:color="auto" w:fill="EDF0EE"/>
        <w:spacing w:before="0" w:beforeAutospacing="0" w:after="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Современные аспекты и технологии проведения инфузнонион терапии в сестринском деле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Участники: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руководители сестринских служб, старшие медицинские сестры, медицинские сестры медицинских организаций и санаторно</w:t>
      </w:r>
      <w:r>
        <w:rPr>
          <w:rFonts w:ascii="Georgia" w:hAnsi="Georgia"/>
          <w:color w:val="000000"/>
        </w:rPr>
        <w:softHyphen/>
        <w:t>курортных учреждений.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Модератор: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Кустова Е. А., главный специалист по управлению сестрин</w:t>
      </w:r>
      <w:r>
        <w:rPr>
          <w:rFonts w:ascii="Georgia" w:hAnsi="Georgia"/>
          <w:color w:val="000000"/>
        </w:rPr>
        <w:softHyphen/>
        <w:t>ской деятельностью министерства здравоохранения Ставропольского края.</w:t>
      </w:r>
    </w:p>
    <w:p w:rsidR="00286A9E" w:rsidRDefault="00286A9E" w:rsidP="00286A9E">
      <w:pPr>
        <w:pStyle w:val="210"/>
        <w:shd w:val="clear" w:color="auto" w:fill="EDF0EE"/>
        <w:spacing w:before="0" w:beforeAutospacing="0" w:after="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3. Круглые столы</w:t>
      </w:r>
    </w:p>
    <w:p w:rsidR="00286A9E" w:rsidRDefault="00286A9E" w:rsidP="00286A9E">
      <w:pPr>
        <w:pStyle w:val="210"/>
        <w:shd w:val="clear" w:color="auto" w:fill="EDF0EE"/>
        <w:spacing w:before="0" w:beforeAutospacing="0" w:after="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Курортные факторы в реабилитации больных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lastRenderedPageBreak/>
        <w:t>Участники: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заместители главных врачей по медицинской части, врачи по лечебной физкультуре медицинских организаций и санаторно-курортных учреждений.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Модератор: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 xml:space="preserve">Тумасян П. </w:t>
      </w:r>
      <w:proofErr w:type="gramStart"/>
      <w:r>
        <w:rPr>
          <w:rFonts w:ascii="Georgia" w:hAnsi="Georgia"/>
          <w:color w:val="000000"/>
        </w:rPr>
        <w:t>С</w:t>
      </w:r>
      <w:proofErr w:type="gramEnd"/>
      <w:r>
        <w:rPr>
          <w:rFonts w:ascii="Georgia" w:hAnsi="Georgia"/>
          <w:color w:val="000000"/>
        </w:rPr>
        <w:t xml:space="preserve">'., </w:t>
      </w:r>
      <w:proofErr w:type="gramStart"/>
      <w:r>
        <w:rPr>
          <w:rFonts w:ascii="Georgia" w:hAnsi="Georgia"/>
          <w:color w:val="000000"/>
        </w:rPr>
        <w:t>главный</w:t>
      </w:r>
      <w:proofErr w:type="gramEnd"/>
      <w:r>
        <w:rPr>
          <w:rFonts w:ascii="Georgia" w:hAnsi="Georgia"/>
          <w:color w:val="000000"/>
        </w:rPr>
        <w:t xml:space="preserve"> внештатный специалист по меди</w:t>
      </w:r>
      <w:r>
        <w:rPr>
          <w:rFonts w:ascii="Georgia" w:hAnsi="Georgia"/>
          <w:color w:val="000000"/>
        </w:rPr>
        <w:softHyphen/>
        <w:t>цинской реабилитации министерства здравоохранения Ставропольского края.</w:t>
      </w:r>
    </w:p>
    <w:p w:rsidR="00286A9E" w:rsidRDefault="00286A9E" w:rsidP="00286A9E">
      <w:pPr>
        <w:pStyle w:val="210"/>
        <w:shd w:val="clear" w:color="auto" w:fill="EDF0EE"/>
        <w:spacing w:before="0" w:beforeAutospacing="0" w:after="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Современные технологии функциональной и лабораторной диагностики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Участники: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врачи-лаборанты и врачи по функциональной диагностике медицинских организаций и санаторно-курортных учреждений.</w:t>
      </w:r>
    </w:p>
    <w:p w:rsidR="00286A9E" w:rsidRDefault="00286A9E" w:rsidP="00286A9E">
      <w:pPr>
        <w:pStyle w:val="210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Модераторы:</w:t>
      </w:r>
    </w:p>
    <w:p w:rsidR="00286A9E" w:rsidRDefault="00286A9E" w:rsidP="00286A9E">
      <w:pPr>
        <w:pStyle w:val="a5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Бондарева В. П., главный внештатный специалист по клинической лабо</w:t>
      </w:r>
      <w:r>
        <w:rPr>
          <w:rFonts w:ascii="Georgia" w:hAnsi="Georgia"/>
          <w:color w:val="000000"/>
        </w:rPr>
        <w:softHyphen/>
        <w:t>раторной диагностике министерства здравоохранения Ставропольского края,</w:t>
      </w:r>
    </w:p>
    <w:p w:rsidR="00286A9E" w:rsidRDefault="00286A9E" w:rsidP="00286A9E">
      <w:pPr>
        <w:pStyle w:val="a5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Калашников В. Г., главный внештатный специалист по ультразвуковой диагностике министерства здравоохранения Ставропольского края.</w:t>
      </w:r>
    </w:p>
    <w:p w:rsidR="00286A9E" w:rsidRDefault="00286A9E" w:rsidP="00286A9E">
      <w:pPr>
        <w:pStyle w:val="210"/>
        <w:shd w:val="clear" w:color="auto" w:fill="EDF0EE"/>
        <w:spacing w:before="0" w:beforeAutospacing="0" w:after="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4. Выставка-презентация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Открытие выставки: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Мажаров В. Н., министр здравоохранения Ставро</w:t>
      </w:r>
      <w:r>
        <w:rPr>
          <w:rFonts w:ascii="Georgia" w:hAnsi="Georgia"/>
          <w:color w:val="000000"/>
        </w:rPr>
        <w:softHyphen/>
        <w:t>польского края.</w:t>
      </w:r>
    </w:p>
    <w:p w:rsidR="00286A9E" w:rsidRDefault="00286A9E" w:rsidP="00286A9E">
      <w:pPr>
        <w:pStyle w:val="a5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Участники: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главные врачи медицинских организаций и санаторно</w:t>
      </w:r>
      <w:r>
        <w:rPr>
          <w:rFonts w:ascii="Georgia" w:hAnsi="Georgia"/>
          <w:color w:val="000000"/>
        </w:rPr>
        <w:softHyphen/>
        <w:t>курортных учреждений, руководители и специалисты аптечных организаций.</w:t>
      </w:r>
    </w:p>
    <w:p w:rsidR="00895507" w:rsidRDefault="00895507">
      <w:bookmarkStart w:id="0" w:name="_GoBack"/>
      <w:bookmarkEnd w:id="0"/>
    </w:p>
    <w:sectPr w:rsidR="0089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05"/>
    <w:rsid w:val="00286A9E"/>
    <w:rsid w:val="00895507"/>
    <w:rsid w:val="00D6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0">
    <w:name w:val="210"/>
    <w:basedOn w:val="a"/>
    <w:rsid w:val="0028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28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86A9E"/>
    <w:rPr>
      <w:i/>
      <w:iCs/>
    </w:rPr>
  </w:style>
  <w:style w:type="character" w:styleId="a4">
    <w:name w:val="Strong"/>
    <w:basedOn w:val="a0"/>
    <w:uiPriority w:val="22"/>
    <w:qFormat/>
    <w:rsid w:val="00286A9E"/>
    <w:rPr>
      <w:b/>
      <w:bCs/>
    </w:rPr>
  </w:style>
  <w:style w:type="character" w:customStyle="1" w:styleId="apple-converted-space">
    <w:name w:val="apple-converted-space"/>
    <w:basedOn w:val="a0"/>
    <w:rsid w:val="00286A9E"/>
  </w:style>
  <w:style w:type="paragraph" w:styleId="a5">
    <w:name w:val="Normal (Web)"/>
    <w:basedOn w:val="a"/>
    <w:uiPriority w:val="99"/>
    <w:semiHidden/>
    <w:unhideWhenUsed/>
    <w:rsid w:val="0028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0">
    <w:name w:val="210"/>
    <w:basedOn w:val="a"/>
    <w:rsid w:val="0028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28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86A9E"/>
    <w:rPr>
      <w:i/>
      <w:iCs/>
    </w:rPr>
  </w:style>
  <w:style w:type="character" w:styleId="a4">
    <w:name w:val="Strong"/>
    <w:basedOn w:val="a0"/>
    <w:uiPriority w:val="22"/>
    <w:qFormat/>
    <w:rsid w:val="00286A9E"/>
    <w:rPr>
      <w:b/>
      <w:bCs/>
    </w:rPr>
  </w:style>
  <w:style w:type="character" w:customStyle="1" w:styleId="apple-converted-space">
    <w:name w:val="apple-converted-space"/>
    <w:basedOn w:val="a0"/>
    <w:rsid w:val="00286A9E"/>
  </w:style>
  <w:style w:type="paragraph" w:styleId="a5">
    <w:name w:val="Normal (Web)"/>
    <w:basedOn w:val="a"/>
    <w:uiPriority w:val="99"/>
    <w:semiHidden/>
    <w:unhideWhenUsed/>
    <w:rsid w:val="0028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Company>Home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</dc:creator>
  <cp:keywords/>
  <dc:description/>
  <cp:lastModifiedBy>Bag</cp:lastModifiedBy>
  <cp:revision>2</cp:revision>
  <dcterms:created xsi:type="dcterms:W3CDTF">2016-03-03T08:25:00Z</dcterms:created>
  <dcterms:modified xsi:type="dcterms:W3CDTF">2016-03-03T08:25:00Z</dcterms:modified>
</cp:coreProperties>
</file>