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FFE" w:rsidRPr="00391630" w:rsidRDefault="00391630" w:rsidP="00391630">
      <w:pPr>
        <w:jc w:val="center"/>
        <w:rPr>
          <w:rFonts w:ascii="Times New Roman" w:hAnsi="Times New Roman" w:cs="Times New Roman"/>
          <w:b/>
          <w:i/>
          <w:sz w:val="32"/>
          <w:u w:val="single"/>
        </w:rPr>
      </w:pPr>
      <w:r w:rsidRPr="00391630">
        <w:rPr>
          <w:rFonts w:ascii="Times New Roman" w:hAnsi="Times New Roman" w:cs="Times New Roman"/>
          <w:b/>
          <w:i/>
          <w:sz w:val="32"/>
          <w:u w:val="single"/>
        </w:rPr>
        <w:t>Экзаменационные  вопросы</w:t>
      </w:r>
      <w:r w:rsidR="00232FFE" w:rsidRPr="00391630">
        <w:rPr>
          <w:rFonts w:ascii="Times New Roman" w:hAnsi="Times New Roman" w:cs="Times New Roman"/>
          <w:b/>
          <w:i/>
          <w:sz w:val="32"/>
          <w:u w:val="single"/>
        </w:rPr>
        <w:t xml:space="preserve">  для </w:t>
      </w:r>
      <w:r w:rsidRPr="00391630">
        <w:rPr>
          <w:rFonts w:ascii="Times New Roman" w:hAnsi="Times New Roman" w:cs="Times New Roman"/>
          <w:b/>
          <w:i/>
          <w:sz w:val="32"/>
          <w:u w:val="single"/>
        </w:rPr>
        <w:t xml:space="preserve"> студентов  </w:t>
      </w:r>
      <w:r w:rsidR="00232FFE" w:rsidRPr="00391630">
        <w:rPr>
          <w:rFonts w:ascii="Times New Roman" w:hAnsi="Times New Roman" w:cs="Times New Roman"/>
          <w:b/>
          <w:i/>
          <w:sz w:val="32"/>
          <w:u w:val="single"/>
        </w:rPr>
        <w:t>4 курса медико-профилактического  факультета</w:t>
      </w:r>
    </w:p>
    <w:p w:rsidR="00232FFE" w:rsidRPr="007B057B" w:rsidRDefault="00232FFE" w:rsidP="0039163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Острый аппендицит: Этиология, патогенез, клиническая картина.</w:t>
      </w:r>
    </w:p>
    <w:p w:rsidR="00232FFE" w:rsidRDefault="00391630" w:rsidP="0039163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Острый холецистит: К</w:t>
      </w:r>
      <w:r w:rsidR="00232FFE" w:rsidRPr="007B057B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лассификация, клиника.</w:t>
      </w:r>
    </w:p>
    <w:p w:rsidR="00232FFE" w:rsidRPr="007B057B" w:rsidRDefault="00232FFE" w:rsidP="0039163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Грыжи живота: Этиология, патогенез, классификация</w:t>
      </w:r>
      <w:r w:rsidRPr="007B05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2FFE" w:rsidRDefault="00232FFE" w:rsidP="0039163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5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Прободная язв</w:t>
      </w:r>
      <w:r w:rsidR="00391630">
        <w:rPr>
          <w:rFonts w:ascii="Times New Roman" w:eastAsia="Times New Roman" w:hAnsi="Times New Roman" w:cs="Times New Roman"/>
          <w:sz w:val="28"/>
          <w:szCs w:val="28"/>
          <w:lang w:eastAsia="ru-RU"/>
        </w:rPr>
        <w:t>а желудка и 12 перстной кишки: К</w:t>
      </w:r>
      <w:r w:rsidRPr="007B057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линика и лечение</w:t>
      </w:r>
    </w:p>
    <w:p w:rsidR="00232FFE" w:rsidRPr="007B057B" w:rsidRDefault="00232FFE" w:rsidP="0039163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Осложнения  наружных грыж живота, их виды, клиническая картина</w:t>
      </w:r>
      <w:r w:rsidRPr="007B05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2FFE" w:rsidRPr="007B057B" w:rsidRDefault="00232FFE" w:rsidP="00391630">
      <w:pPr>
        <w:numPr>
          <w:ilvl w:val="0"/>
          <w:numId w:val="1"/>
        </w:numPr>
        <w:spacing w:after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B0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Лечение  аппендикулярного инфильтрата. </w:t>
      </w:r>
    </w:p>
    <w:p w:rsidR="00232FFE" w:rsidRPr="007B057B" w:rsidRDefault="00232FFE" w:rsidP="0039163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 и методы лечения острого холецистита</w:t>
      </w:r>
      <w:r w:rsidRPr="007B05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2FFE" w:rsidRPr="007B057B" w:rsidRDefault="00232FFE" w:rsidP="00391630">
      <w:pPr>
        <w:numPr>
          <w:ilvl w:val="0"/>
          <w:numId w:val="1"/>
        </w:numPr>
        <w:spacing w:after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B0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Дифференциальная диагностика острого аппендицита. </w:t>
      </w:r>
    </w:p>
    <w:p w:rsidR="00232FFE" w:rsidRPr="007B057B" w:rsidRDefault="00232FFE" w:rsidP="0039163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и техника операций  при паховых  грыжах</w:t>
      </w:r>
      <w:r w:rsidRPr="007B05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2FFE" w:rsidRPr="007B057B" w:rsidRDefault="00232FFE" w:rsidP="0039163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5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клинического течения острого аппендицита у детей.</w:t>
      </w:r>
    </w:p>
    <w:p w:rsidR="00232FFE" w:rsidRPr="007B057B" w:rsidRDefault="00232FFE" w:rsidP="0039163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Абсолютные  показания  к  операции при  язвенной болезни желудка и двенадцатиперстной кишки.</w:t>
      </w:r>
    </w:p>
    <w:p w:rsidR="00232FFE" w:rsidRDefault="00391630" w:rsidP="0039163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Дивертикулы пищевода: К</w:t>
      </w:r>
      <w:r w:rsidR="00232FFE" w:rsidRPr="007B057B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лассификация, диагностика, лечение</w:t>
      </w:r>
    </w:p>
    <w:p w:rsidR="00232FFE" w:rsidRPr="007B057B" w:rsidRDefault="00232FFE" w:rsidP="0039163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Перитонит: Этиология, патогенез, классификация</w:t>
      </w:r>
      <w:r w:rsidRPr="007B05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2FFE" w:rsidRPr="007B057B" w:rsidRDefault="00391630" w:rsidP="0039163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Острый  аппендицит: К</w:t>
      </w:r>
      <w:r w:rsidR="00232FFE" w:rsidRPr="007B057B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лассификация, клиника, лечение.</w:t>
      </w:r>
    </w:p>
    <w:p w:rsidR="00232FFE" w:rsidRPr="007B057B" w:rsidRDefault="00232FFE" w:rsidP="0039163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Перитонит: Клиническая картина, диагностика  и методы  лечения</w:t>
      </w:r>
      <w:r w:rsidRPr="007B05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2FFE" w:rsidRPr="007B057B" w:rsidRDefault="00232FFE" w:rsidP="00391630">
      <w:pPr>
        <w:numPr>
          <w:ilvl w:val="0"/>
          <w:numId w:val="1"/>
        </w:numPr>
        <w:spacing w:after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B0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Осложнения острого аппендицита. </w:t>
      </w:r>
    </w:p>
    <w:p w:rsidR="00232FFE" w:rsidRPr="007B057B" w:rsidRDefault="00232FFE" w:rsidP="0039163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Абсцесс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печени: Э</w:t>
      </w:r>
      <w:r w:rsidRPr="007B0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тиология,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классификация, </w:t>
      </w:r>
      <w:r w:rsidRPr="007B057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клиническая картина, лечение.</w:t>
      </w:r>
    </w:p>
    <w:p w:rsidR="00232FFE" w:rsidRDefault="00232FFE" w:rsidP="0039163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Относительные </w:t>
      </w:r>
      <w:r w:rsidRPr="007B0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показания к оперативному лечению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</w:t>
      </w:r>
      <w:r w:rsidRPr="007B0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язвенной болезни желудка и 12 -  перстной кишки</w:t>
      </w:r>
    </w:p>
    <w:p w:rsidR="00232FFE" w:rsidRPr="007B057B" w:rsidRDefault="00232FFE" w:rsidP="0039163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57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болезни хирургического больного, её составные части и правила заполнения. Специальные методы исследования хирургических  больных.</w:t>
      </w:r>
    </w:p>
    <w:p w:rsidR="00232FFE" w:rsidRPr="007B057B" w:rsidRDefault="00232FFE" w:rsidP="00391630">
      <w:pPr>
        <w:numPr>
          <w:ilvl w:val="0"/>
          <w:numId w:val="1"/>
        </w:numPr>
        <w:spacing w:after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B05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Осложнения  острого холецистита.</w:t>
      </w:r>
    </w:p>
    <w:p w:rsidR="00232FFE" w:rsidRPr="007B057B" w:rsidRDefault="00232FFE" w:rsidP="0039163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Эхинококкоз печени: Эпидемиология, патогенез, клиническая картина</w:t>
      </w:r>
      <w:r w:rsidRPr="007B05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2FFE" w:rsidRPr="007B057B" w:rsidRDefault="00232FFE" w:rsidP="0039163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57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перитонита. Клинические фазы течения перитонита, их характеристика.</w:t>
      </w:r>
    </w:p>
    <w:p w:rsidR="00232FFE" w:rsidRPr="007B057B" w:rsidRDefault="00232FFE" w:rsidP="0039163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Эхинококкоз печени: Методы диагностики и хирургического лечения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5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32FFE" w:rsidRPr="00391630" w:rsidRDefault="00232FFE" w:rsidP="0039163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5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Осложнения хронического калькулёзного холецистита.</w:t>
      </w:r>
    </w:p>
    <w:p w:rsidR="00232FFE" w:rsidRPr="007B057B" w:rsidRDefault="00232FFE" w:rsidP="0039163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Осложнения эхинококкоза печени, их виды, клиническая картина, диагностика и лечение</w:t>
      </w:r>
      <w:r w:rsidRPr="007B05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2FFE" w:rsidRPr="007B057B" w:rsidRDefault="00232FFE" w:rsidP="0039163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57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непроходимости кишечника, методы диагностики.</w:t>
      </w:r>
    </w:p>
    <w:p w:rsidR="00232FFE" w:rsidRPr="007B057B" w:rsidRDefault="00232FFE" w:rsidP="0039163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Хирургические осложнения амебиаза, их виды, диагностика и методы лечения</w:t>
      </w:r>
      <w:r w:rsidRPr="007B05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2FFE" w:rsidRPr="007B057B" w:rsidRDefault="00232FFE" w:rsidP="0039163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и техника операций при эхинококке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легких</w:t>
      </w:r>
      <w:r w:rsidRPr="007B05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2FFE" w:rsidRPr="007B057B" w:rsidRDefault="00391630" w:rsidP="0039163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Столбняк: П</w:t>
      </w:r>
      <w:r w:rsidR="00232FFE" w:rsidRPr="007B057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ричины, клиническая картина, диагностика. Профилактика  и  лечение  столбняка.</w:t>
      </w:r>
    </w:p>
    <w:p w:rsidR="00232FFE" w:rsidRPr="007B057B" w:rsidRDefault="00232FFE" w:rsidP="0039163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5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Эхинококкоз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селезенки</w:t>
      </w:r>
      <w:r w:rsidR="00391630">
        <w:rPr>
          <w:rFonts w:ascii="Times New Roman" w:eastAsia="Times New Roman" w:hAnsi="Times New Roman" w:cs="Times New Roman"/>
          <w:sz w:val="28"/>
          <w:szCs w:val="28"/>
          <w:lang w:eastAsia="ru-RU"/>
        </w:rPr>
        <w:t>:  К</w:t>
      </w:r>
      <w:r w:rsidRPr="007B057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линика, диагностика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лечения</w:t>
      </w:r>
      <w:r w:rsidRPr="007B05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2FFE" w:rsidRPr="007B057B" w:rsidRDefault="00232FFE" w:rsidP="0039163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Острый живо</w:t>
      </w:r>
      <w:r w:rsidR="00391630">
        <w:rPr>
          <w:rFonts w:ascii="Times New Roman" w:eastAsia="Times New Roman" w:hAnsi="Times New Roman" w:cs="Times New Roman"/>
          <w:sz w:val="28"/>
          <w:szCs w:val="28"/>
          <w:lang w:eastAsia="ru-RU"/>
        </w:rPr>
        <w:t>т: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ущность патологии, причины, клиническая картина, диагностика</w:t>
      </w:r>
      <w:r w:rsidRPr="007B05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2FFE" w:rsidRPr="007B057B" w:rsidRDefault="00232FFE" w:rsidP="0039163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Инвагинация </w:t>
      </w:r>
      <w:r w:rsidR="00391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кишечника: К</w:t>
      </w:r>
      <w:r w:rsidRPr="007B057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диагностика</w:t>
      </w:r>
      <w:r w:rsidRPr="007B0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лечение.</w:t>
      </w:r>
    </w:p>
    <w:p w:rsidR="00232FFE" w:rsidRPr="007B057B" w:rsidRDefault="00232FFE" w:rsidP="0039163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Эмпиема плевры: Этиология, классификация, клиническая картина, диагностика</w:t>
      </w:r>
      <w:r w:rsidRPr="007B05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2FFE" w:rsidRPr="007B057B" w:rsidRDefault="00232FFE" w:rsidP="0039163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Геморрой: </w:t>
      </w:r>
      <w:r w:rsidR="00391630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7B057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тиология, классификация,  клиника, диагностика.</w:t>
      </w:r>
    </w:p>
    <w:p w:rsidR="00232FFE" w:rsidRPr="007B057B" w:rsidRDefault="00232FFE" w:rsidP="0039163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Абсцесс легкого: Этиология, патогенез, классификация, клиническая картина</w:t>
      </w:r>
      <w:r w:rsidRPr="007B05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2FFE" w:rsidRPr="007B057B" w:rsidRDefault="00391630" w:rsidP="0039163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Трещина заднего  прохода: Э</w:t>
      </w:r>
      <w:r w:rsidR="00232FFE" w:rsidRPr="007B057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тиология,  клиника, лечение.</w:t>
      </w:r>
    </w:p>
    <w:p w:rsidR="00232FFE" w:rsidRPr="007B057B" w:rsidRDefault="00232FFE" w:rsidP="0039163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Абсцесс легкого: Этиология, классификация, клиника, диагностика</w:t>
      </w:r>
      <w:r w:rsidRPr="007B05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2FFE" w:rsidRPr="00391630" w:rsidRDefault="00232FFE" w:rsidP="0039163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57B">
        <w:rPr>
          <w:rFonts w:ascii="Times New Roman" w:eastAsia="Times New Roman" w:hAnsi="Times New Roman" w:cs="Times New Roman"/>
          <w:sz w:val="28"/>
          <w:szCs w:val="28"/>
          <w:lang w:eastAsia="ru-RU"/>
        </w:rPr>
        <w:t>Язвенное кровотечение из желудка и 12-  перстной кишки: клиника, дифференциальная диагностика. Методы  лечения.</w:t>
      </w:r>
    </w:p>
    <w:p w:rsidR="00232FFE" w:rsidRPr="007B057B" w:rsidRDefault="00232FFE" w:rsidP="0039163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57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перитонита. Клиническая  картина,  диагностика  и лечение.</w:t>
      </w:r>
    </w:p>
    <w:p w:rsidR="00232FFE" w:rsidRPr="007B057B" w:rsidRDefault="00232FFE" w:rsidP="00391630">
      <w:pPr>
        <w:numPr>
          <w:ilvl w:val="0"/>
          <w:numId w:val="1"/>
        </w:numPr>
        <w:spacing w:after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B0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Осложнения геморроя, их  виды и лечение. </w:t>
      </w:r>
    </w:p>
    <w:p w:rsidR="00232FFE" w:rsidRPr="007B057B" w:rsidRDefault="00232FFE" w:rsidP="0039163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Рак пищевода: Этиология, классификация, клиническая картина</w:t>
      </w:r>
      <w:r w:rsidRPr="007B05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2FFE" w:rsidRPr="007B057B" w:rsidRDefault="00391630" w:rsidP="0039163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Параректальные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свищи: Классификация,</w:t>
      </w:r>
      <w:r w:rsidR="00232FFE" w:rsidRPr="007B0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32FFE" w:rsidRPr="007B057B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ехника  оперативных вмешатель</w:t>
      </w:r>
      <w:proofErr w:type="gramStart"/>
      <w:r w:rsidR="00232FFE" w:rsidRPr="007B05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  пр</w:t>
      </w:r>
      <w:proofErr w:type="gramEnd"/>
      <w:r w:rsidR="00232FFE" w:rsidRPr="007B0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</w:t>
      </w:r>
      <w:proofErr w:type="spellStart"/>
      <w:r w:rsidR="00232FFE" w:rsidRPr="007B057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параректальных</w:t>
      </w:r>
      <w:proofErr w:type="spellEnd"/>
      <w:r w:rsidR="00232FFE" w:rsidRPr="007B0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свищах.</w:t>
      </w:r>
    </w:p>
    <w:p w:rsidR="00232FFE" w:rsidRPr="007B057B" w:rsidRDefault="00232FFE" w:rsidP="0039163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Рак пищевода: Методы диагностики и хирургического лечения</w:t>
      </w:r>
      <w:r w:rsidRPr="007B05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2FFE" w:rsidRPr="007B057B" w:rsidRDefault="00232FFE" w:rsidP="0039163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57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 и осложнения грыж живота.</w:t>
      </w:r>
    </w:p>
    <w:p w:rsidR="00232FFE" w:rsidRPr="007B057B" w:rsidRDefault="00232FFE" w:rsidP="0039163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Маститы: Этиология, классификация, клиническая картина</w:t>
      </w:r>
      <w:r w:rsidRPr="007B05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2FFE" w:rsidRPr="007B057B" w:rsidRDefault="00232FFE" w:rsidP="0039163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5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рецидива грыж живота.</w:t>
      </w:r>
    </w:p>
    <w:p w:rsidR="00232FFE" w:rsidRPr="007B057B" w:rsidRDefault="00232FFE" w:rsidP="0039163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Маститы: Методы диагностики и хирургического  лечения</w:t>
      </w:r>
      <w:r w:rsidRPr="007B0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32FFE" w:rsidRPr="007B057B" w:rsidRDefault="00232FFE" w:rsidP="0039163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57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лассификация зоба. Методы диагн</w:t>
      </w:r>
      <w:r w:rsidRPr="007B05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остики.</w:t>
      </w:r>
    </w:p>
    <w:p w:rsidR="00232FFE" w:rsidRPr="007B057B" w:rsidRDefault="00232FFE" w:rsidP="0039163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Гангрена легкого,  ее отличия от абсцесса легкого, клиническая картина, диагностика</w:t>
      </w:r>
      <w:r w:rsidRPr="007B05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2FFE" w:rsidRPr="007B057B" w:rsidRDefault="00232FFE" w:rsidP="0039163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57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 парапроктитов. Техника операций при острых гнойных парапроктитах.</w:t>
      </w:r>
    </w:p>
    <w:p w:rsidR="00232FFE" w:rsidRPr="007B057B" w:rsidRDefault="00232FFE" w:rsidP="0039163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Острый панкреатит: Этиология, классификация, клиническая картина</w:t>
      </w:r>
      <w:r w:rsidRPr="007B05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2FFE" w:rsidRPr="00391630" w:rsidRDefault="00232FFE" w:rsidP="0039163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5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оперативных вмешатель</w:t>
      </w:r>
      <w:proofErr w:type="gramStart"/>
      <w:r w:rsidRPr="007B05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 пр</w:t>
      </w:r>
      <w:proofErr w:type="gramEnd"/>
      <w:r w:rsidRPr="007B0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абсцессе печени. </w:t>
      </w:r>
    </w:p>
    <w:p w:rsidR="00232FFE" w:rsidRPr="007B057B" w:rsidRDefault="00232FFE" w:rsidP="0039163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Острый панкреатит: Диагностика и методы лечения</w:t>
      </w:r>
      <w:r w:rsidRPr="007B0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32FFE" w:rsidRDefault="00232FFE" w:rsidP="0039163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057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Дивертикулез</w:t>
      </w:r>
      <w:proofErr w:type="spellEnd"/>
      <w:r w:rsidRPr="007B0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толстой кишки:  осложнения  и методы лечения</w:t>
      </w:r>
      <w:r w:rsidR="003916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1630" w:rsidRPr="007B057B" w:rsidRDefault="00391630" w:rsidP="0039163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Рак поджелудочной железы: Этиология, классификация, клиническая картина, диагностика</w:t>
      </w:r>
      <w:r w:rsidRPr="007B05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1630" w:rsidRPr="007B057B" w:rsidRDefault="00391630" w:rsidP="0039163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5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 ободочной кишки: классификация, дифференциальная диагностика.</w:t>
      </w:r>
    </w:p>
    <w:p w:rsidR="00391630" w:rsidRPr="007B057B" w:rsidRDefault="00391630" w:rsidP="0039163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Рак поджелудочной железы: методы хирургического лечения, техника операций</w:t>
      </w:r>
      <w:r w:rsidRPr="007B0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91630" w:rsidRPr="00391630" w:rsidRDefault="00391630" w:rsidP="0039163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5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Спаечная непроходимость кишечника:  диагностика, лечение.</w:t>
      </w:r>
    </w:p>
    <w:p w:rsidR="00391630" w:rsidRPr="007B057B" w:rsidRDefault="00391630" w:rsidP="0039163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Рак щитовидной железы: Этиология, классификация, клиническая картина, диагностика.</w:t>
      </w:r>
    </w:p>
    <w:p w:rsidR="00391630" w:rsidRPr="007B057B" w:rsidRDefault="00391630" w:rsidP="0039163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5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Отграниченные перитониты, их виды и лечение.</w:t>
      </w:r>
    </w:p>
    <w:p w:rsidR="00391630" w:rsidRPr="007B057B" w:rsidRDefault="00391630" w:rsidP="0039163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Рак щитовидной железы:  дифференциальная диагностика и методы лечения</w:t>
      </w:r>
      <w:r w:rsidRPr="007B0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91630" w:rsidRPr="007B057B" w:rsidRDefault="00391630" w:rsidP="0039163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5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методы исследования больных с облитерирующими заболеваниями периферических артерий.</w:t>
      </w:r>
    </w:p>
    <w:p w:rsidR="00391630" w:rsidRPr="007B057B" w:rsidRDefault="00391630" w:rsidP="0039163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Дивертикулы пищевода: Этиология, классификация, клиническая картина, диагностика лечение</w:t>
      </w:r>
      <w:r w:rsidRPr="007B05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1630" w:rsidRPr="007B057B" w:rsidRDefault="00391630" w:rsidP="0039163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57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Динамическая  непроходимость кишечника: классификация и лечение.</w:t>
      </w:r>
    </w:p>
    <w:p w:rsidR="00391630" w:rsidRPr="007B057B" w:rsidRDefault="00391630" w:rsidP="0039163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Мастопатии: Этиология, классификация, клиника, диагностика, лечение</w:t>
      </w:r>
      <w:r w:rsidRPr="007B05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1630" w:rsidRPr="00391630" w:rsidRDefault="00391630" w:rsidP="0039163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57B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Ущемление грыжи живота.</w:t>
      </w:r>
    </w:p>
    <w:p w:rsidR="00391630" w:rsidRPr="007B057B" w:rsidRDefault="00391630" w:rsidP="0039163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Непроходимость кишечника: Этиология, классификация, клиническая картина, диагностика, лечение</w:t>
      </w:r>
      <w:r w:rsidRPr="007B05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1630" w:rsidRPr="007B057B" w:rsidRDefault="00391630" w:rsidP="0039163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Послеоперационные грыжи живота: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Этиология, </w:t>
      </w:r>
      <w:r w:rsidRPr="007B0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клиника. </w:t>
      </w:r>
    </w:p>
    <w:p w:rsidR="00391630" w:rsidRPr="007B057B" w:rsidRDefault="00391630" w:rsidP="0039163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Опухоли печени и желчного пузыря: Классификация, клиника, диагностика, лечение</w:t>
      </w:r>
      <w:r w:rsidRPr="007B05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1630" w:rsidRPr="007B057B" w:rsidRDefault="00391630" w:rsidP="0039163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5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Острый абсцесс легкого: диагностика и лечение.</w:t>
      </w:r>
    </w:p>
    <w:p w:rsidR="00391630" w:rsidRPr="007B057B" w:rsidRDefault="00391630" w:rsidP="0039163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Механическая желтуха: Этиология, патогенез, клиническая картина, диагностика, лечение</w:t>
      </w:r>
      <w:r w:rsidRPr="007B05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1630" w:rsidRPr="007B057B" w:rsidRDefault="00391630" w:rsidP="0039163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5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Осложнения острого панкреатита.</w:t>
      </w:r>
    </w:p>
    <w:p w:rsidR="00391630" w:rsidRPr="007B057B" w:rsidRDefault="00391630" w:rsidP="0039163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Бронхоэктатическая болезнь: Этиология, классификация, клиническая картина, методы диагностики.</w:t>
      </w:r>
    </w:p>
    <w:p w:rsidR="00391630" w:rsidRDefault="00391630" w:rsidP="0039163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5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 прямой кишки: диагностика и лечение.</w:t>
      </w:r>
    </w:p>
    <w:p w:rsidR="00391630" w:rsidRPr="007B057B" w:rsidRDefault="00391630" w:rsidP="0039163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Тиреотоксический зоб: Этиология, классификация, клиника, диагностика, лечение.</w:t>
      </w:r>
    </w:p>
    <w:p w:rsidR="00391630" w:rsidRPr="007B057B" w:rsidRDefault="00391630" w:rsidP="0039163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Заворот кишечника:  Клиника, диагностика,</w:t>
      </w:r>
      <w:r w:rsidRPr="007B0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лечение.</w:t>
      </w:r>
    </w:p>
    <w:p w:rsidR="00391630" w:rsidRPr="007B057B" w:rsidRDefault="00391630" w:rsidP="0039163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Спаечная непроходимость кишечника: Классификация, клиника, диагностика, лечение</w:t>
      </w:r>
      <w:r w:rsidRPr="007B05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1630" w:rsidRDefault="00391630" w:rsidP="0039163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Пупочные грыжи</w:t>
      </w:r>
      <w:r w:rsidRPr="007B05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Классификация, </w:t>
      </w:r>
      <w:r w:rsidRPr="007B0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клиника,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диагностика, </w:t>
      </w:r>
      <w:r w:rsidRPr="007B057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1630" w:rsidRDefault="00391630" w:rsidP="0039163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хирургического лечения рака ободочной кишки</w:t>
      </w:r>
      <w:r w:rsidRPr="007B05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1630" w:rsidRPr="007B057B" w:rsidRDefault="00391630" w:rsidP="0039163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Радикальные и паллиативные  операции при раке прямой кишки, их техника.</w:t>
      </w:r>
    </w:p>
    <w:p w:rsidR="00391630" w:rsidRPr="007B057B" w:rsidRDefault="00391630" w:rsidP="00391630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795" w:rsidRDefault="005D4795" w:rsidP="005D4795">
      <w:pPr>
        <w:tabs>
          <w:tab w:val="left" w:pos="3465"/>
        </w:tabs>
        <w:spacing w:after="0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5D4795" w:rsidRDefault="005D4795" w:rsidP="005D4795">
      <w:pPr>
        <w:tabs>
          <w:tab w:val="left" w:pos="3465"/>
        </w:tabs>
        <w:spacing w:after="0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5D4795" w:rsidRDefault="005D4795" w:rsidP="005D4795">
      <w:pPr>
        <w:tabs>
          <w:tab w:val="left" w:pos="3465"/>
        </w:tabs>
        <w:spacing w:after="0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5D4795" w:rsidRPr="005D4795" w:rsidRDefault="005D4795" w:rsidP="005D4795">
      <w:pPr>
        <w:tabs>
          <w:tab w:val="left" w:pos="346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 хирургических болезней</w:t>
      </w:r>
    </w:p>
    <w:p w:rsidR="005D4795" w:rsidRPr="005D4795" w:rsidRDefault="005D4795" w:rsidP="005D4795">
      <w:pPr>
        <w:tabs>
          <w:tab w:val="left" w:pos="346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педиатрического, стоматологического </w:t>
      </w:r>
    </w:p>
    <w:p w:rsidR="005D4795" w:rsidRPr="005D4795" w:rsidRDefault="005D4795" w:rsidP="005D4795">
      <w:pPr>
        <w:tabs>
          <w:tab w:val="left" w:pos="346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5D47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медико-профилактического</w:t>
      </w:r>
      <w:proofErr w:type="gramEnd"/>
      <w:r w:rsidRPr="005D4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факультетов                                                                 </w:t>
      </w:r>
    </w:p>
    <w:p w:rsidR="001F5BFE" w:rsidRPr="005D4795" w:rsidRDefault="005D4795" w:rsidP="005D4795">
      <w:pPr>
        <w:tabs>
          <w:tab w:val="left" w:pos="346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медицинских наук                                                                                             М. А.  Алиев </w:t>
      </w:r>
      <w:bookmarkStart w:id="0" w:name="_GoBack"/>
      <w:bookmarkEnd w:id="0"/>
    </w:p>
    <w:sectPr w:rsidR="001F5BFE" w:rsidRPr="005D4795" w:rsidSect="0039163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7B3"/>
    <w:multiLevelType w:val="hybridMultilevel"/>
    <w:tmpl w:val="5E88F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E6D88"/>
    <w:multiLevelType w:val="hybridMultilevel"/>
    <w:tmpl w:val="5E88F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23402B"/>
    <w:multiLevelType w:val="hybridMultilevel"/>
    <w:tmpl w:val="5E88F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73316E"/>
    <w:multiLevelType w:val="hybridMultilevel"/>
    <w:tmpl w:val="FDD8D6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B71B2B"/>
    <w:multiLevelType w:val="hybridMultilevel"/>
    <w:tmpl w:val="5E88F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46653F"/>
    <w:multiLevelType w:val="hybridMultilevel"/>
    <w:tmpl w:val="5E88F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837FBA"/>
    <w:multiLevelType w:val="hybridMultilevel"/>
    <w:tmpl w:val="5E88F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320B26"/>
    <w:multiLevelType w:val="hybridMultilevel"/>
    <w:tmpl w:val="5E88F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D72F8C"/>
    <w:multiLevelType w:val="hybridMultilevel"/>
    <w:tmpl w:val="5E88F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4B71D8"/>
    <w:multiLevelType w:val="hybridMultilevel"/>
    <w:tmpl w:val="5E88F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2B482E"/>
    <w:multiLevelType w:val="hybridMultilevel"/>
    <w:tmpl w:val="5E88F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150D93"/>
    <w:multiLevelType w:val="hybridMultilevel"/>
    <w:tmpl w:val="5E88F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DE21A1"/>
    <w:multiLevelType w:val="hybridMultilevel"/>
    <w:tmpl w:val="5E88F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AE2E58"/>
    <w:multiLevelType w:val="hybridMultilevel"/>
    <w:tmpl w:val="26E8D9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800680"/>
    <w:multiLevelType w:val="hybridMultilevel"/>
    <w:tmpl w:val="5E88F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151FEC"/>
    <w:multiLevelType w:val="hybridMultilevel"/>
    <w:tmpl w:val="CC929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50365D"/>
    <w:multiLevelType w:val="hybridMultilevel"/>
    <w:tmpl w:val="5E88F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D4079"/>
    <w:multiLevelType w:val="hybridMultilevel"/>
    <w:tmpl w:val="5E88F27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580286"/>
    <w:multiLevelType w:val="hybridMultilevel"/>
    <w:tmpl w:val="5E88F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1F59E5"/>
    <w:multiLevelType w:val="hybridMultilevel"/>
    <w:tmpl w:val="5E88F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F7314A"/>
    <w:multiLevelType w:val="hybridMultilevel"/>
    <w:tmpl w:val="5E88F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F12783"/>
    <w:multiLevelType w:val="hybridMultilevel"/>
    <w:tmpl w:val="5E88F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E06E30"/>
    <w:multiLevelType w:val="hybridMultilevel"/>
    <w:tmpl w:val="5E88F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CE7F65"/>
    <w:multiLevelType w:val="hybridMultilevel"/>
    <w:tmpl w:val="1AFEE0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4CE4A25"/>
    <w:multiLevelType w:val="hybridMultilevel"/>
    <w:tmpl w:val="5E88F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A86D23"/>
    <w:multiLevelType w:val="hybridMultilevel"/>
    <w:tmpl w:val="5E88F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B47F06"/>
    <w:multiLevelType w:val="hybridMultilevel"/>
    <w:tmpl w:val="5E88F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142122"/>
    <w:multiLevelType w:val="hybridMultilevel"/>
    <w:tmpl w:val="5E88F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A35CC7"/>
    <w:multiLevelType w:val="hybridMultilevel"/>
    <w:tmpl w:val="5E88F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3967D4"/>
    <w:multiLevelType w:val="hybridMultilevel"/>
    <w:tmpl w:val="5E88F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C26200"/>
    <w:multiLevelType w:val="hybridMultilevel"/>
    <w:tmpl w:val="5E88F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E51E5A"/>
    <w:multiLevelType w:val="hybridMultilevel"/>
    <w:tmpl w:val="5E88F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142941"/>
    <w:multiLevelType w:val="hybridMultilevel"/>
    <w:tmpl w:val="5E88F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306270"/>
    <w:multiLevelType w:val="hybridMultilevel"/>
    <w:tmpl w:val="5E88F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C92879"/>
    <w:multiLevelType w:val="hybridMultilevel"/>
    <w:tmpl w:val="5E88F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1808A1"/>
    <w:multiLevelType w:val="hybridMultilevel"/>
    <w:tmpl w:val="673AA7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F9338EA"/>
    <w:multiLevelType w:val="hybridMultilevel"/>
    <w:tmpl w:val="5E88F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570605"/>
    <w:multiLevelType w:val="hybridMultilevel"/>
    <w:tmpl w:val="5E88F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C63E66"/>
    <w:multiLevelType w:val="hybridMultilevel"/>
    <w:tmpl w:val="5E88F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0A75FD"/>
    <w:multiLevelType w:val="hybridMultilevel"/>
    <w:tmpl w:val="5E88F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FE"/>
    <w:rsid w:val="001F5BFE"/>
    <w:rsid w:val="00232FFE"/>
    <w:rsid w:val="0030709B"/>
    <w:rsid w:val="00391630"/>
    <w:rsid w:val="005D4795"/>
    <w:rsid w:val="00D9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16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16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Зоя</cp:lastModifiedBy>
  <cp:revision>3</cp:revision>
  <cp:lastPrinted>2017-04-19T07:27:00Z</cp:lastPrinted>
  <dcterms:created xsi:type="dcterms:W3CDTF">2017-04-19T06:56:00Z</dcterms:created>
  <dcterms:modified xsi:type="dcterms:W3CDTF">2017-04-19T07:28:00Z</dcterms:modified>
</cp:coreProperties>
</file>