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7B" w:rsidRDefault="007E6B7B" w:rsidP="007E6B7B">
      <w:pPr>
        <w:jc w:val="center"/>
        <w:rPr>
          <w:rFonts w:ascii="Times New Roman" w:hAnsi="Times New Roman" w:cs="Times New Roman"/>
          <w:b/>
        </w:rPr>
      </w:pPr>
      <w:r w:rsidRPr="00883C48">
        <w:rPr>
          <w:rFonts w:ascii="Times New Roman" w:hAnsi="Times New Roman" w:cs="Times New Roman"/>
          <w:b/>
        </w:rPr>
        <w:t>ФОНД ОЦЕНОЧНЫХ СРЕДСТВ КАФЕДРЫ ТЕРАПЕВТИЧЕСКОЙ СТОМАТОЛОГИИ</w:t>
      </w:r>
    </w:p>
    <w:p w:rsidR="007E6B7B" w:rsidRPr="00001C59" w:rsidRDefault="00001C59" w:rsidP="007E6B7B">
      <w:pPr>
        <w:jc w:val="center"/>
        <w:rPr>
          <w:rFonts w:ascii="Times New Roman" w:hAnsi="Times New Roman" w:cs="Times New Roman"/>
          <w:b/>
        </w:rPr>
      </w:pPr>
      <w:r w:rsidRPr="00001C59">
        <w:rPr>
          <w:rFonts w:ascii="Times New Roman" w:hAnsi="Times New Roman" w:cs="Times New Roman"/>
          <w:b/>
        </w:rPr>
        <w:t>Модуль «</w:t>
      </w:r>
      <w:proofErr w:type="spellStart"/>
      <w:r w:rsidRPr="00001C59">
        <w:rPr>
          <w:rFonts w:ascii="Times New Roman" w:hAnsi="Times New Roman" w:cs="Times New Roman"/>
          <w:b/>
        </w:rPr>
        <w:t>Пародонтология</w:t>
      </w:r>
      <w:proofErr w:type="spellEnd"/>
      <w:r w:rsidRPr="00001C59">
        <w:rPr>
          <w:rFonts w:ascii="Times New Roman" w:hAnsi="Times New Roman" w:cs="Times New Roman"/>
          <w:b/>
        </w:rPr>
        <w:t>»</w:t>
      </w:r>
    </w:p>
    <w:tbl>
      <w:tblPr>
        <w:tblStyle w:val="a3"/>
        <w:tblW w:w="15026" w:type="dxa"/>
        <w:tblInd w:w="-459" w:type="dxa"/>
        <w:tblLayout w:type="fixed"/>
        <w:tblLook w:val="04A0" w:firstRow="1" w:lastRow="0" w:firstColumn="1" w:lastColumn="0" w:noHBand="0" w:noVBand="1"/>
      </w:tblPr>
      <w:tblGrid>
        <w:gridCol w:w="513"/>
        <w:gridCol w:w="1897"/>
        <w:gridCol w:w="3533"/>
        <w:gridCol w:w="3461"/>
        <w:gridCol w:w="5622"/>
      </w:tblGrid>
      <w:tr w:rsidR="007E6B7B" w:rsidRPr="00883C48" w:rsidTr="00001C59">
        <w:tc>
          <w:tcPr>
            <w:tcW w:w="513" w:type="dxa"/>
          </w:tcPr>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 xml:space="preserve">№ </w:t>
            </w:r>
            <w:proofErr w:type="gramStart"/>
            <w:r w:rsidRPr="00883C48">
              <w:rPr>
                <w:rFonts w:ascii="Times New Roman" w:hAnsi="Times New Roman" w:cs="Times New Roman"/>
              </w:rPr>
              <w:t>п</w:t>
            </w:r>
            <w:proofErr w:type="gramEnd"/>
            <w:r w:rsidRPr="00883C48">
              <w:rPr>
                <w:rFonts w:ascii="Times New Roman" w:hAnsi="Times New Roman" w:cs="Times New Roman"/>
              </w:rPr>
              <w:t>/п</w:t>
            </w:r>
          </w:p>
        </w:tc>
        <w:tc>
          <w:tcPr>
            <w:tcW w:w="1897" w:type="dxa"/>
          </w:tcPr>
          <w:p w:rsidR="007E6B7B" w:rsidRPr="00883C48" w:rsidRDefault="007E6B7B" w:rsidP="007E6B7B">
            <w:pPr>
              <w:spacing w:after="0"/>
              <w:rPr>
                <w:rFonts w:ascii="Times New Roman" w:hAnsi="Times New Roman" w:cs="Times New Roman"/>
                <w:b/>
              </w:rPr>
            </w:pPr>
            <w:r w:rsidRPr="00883C48">
              <w:rPr>
                <w:rFonts w:ascii="Times New Roman" w:hAnsi="Times New Roman" w:cs="Times New Roman"/>
                <w:b/>
              </w:rPr>
              <w:t>Название дисциплины</w:t>
            </w:r>
          </w:p>
          <w:p w:rsidR="007E6B7B" w:rsidRPr="00883C48" w:rsidRDefault="007E6B7B" w:rsidP="007E6B7B">
            <w:pPr>
              <w:spacing w:after="0"/>
              <w:rPr>
                <w:rFonts w:ascii="Times New Roman" w:hAnsi="Times New Roman" w:cs="Times New Roman"/>
                <w:b/>
              </w:rPr>
            </w:pPr>
          </w:p>
          <w:p w:rsidR="007E6B7B" w:rsidRPr="00883C48" w:rsidRDefault="007E6B7B" w:rsidP="007E6B7B">
            <w:pPr>
              <w:spacing w:after="0"/>
              <w:rPr>
                <w:rFonts w:ascii="Times New Roman" w:hAnsi="Times New Roman" w:cs="Times New Roman"/>
                <w:b/>
              </w:rPr>
            </w:pPr>
          </w:p>
        </w:tc>
        <w:tc>
          <w:tcPr>
            <w:tcW w:w="3533" w:type="dxa"/>
          </w:tcPr>
          <w:p w:rsidR="007E6B7B" w:rsidRPr="00883C48" w:rsidRDefault="007E6B7B" w:rsidP="007E6B7B">
            <w:pPr>
              <w:spacing w:after="0"/>
              <w:rPr>
                <w:rFonts w:ascii="Times New Roman" w:hAnsi="Times New Roman" w:cs="Times New Roman"/>
                <w:b/>
              </w:rPr>
            </w:pPr>
            <w:r w:rsidRPr="00883C48">
              <w:rPr>
                <w:rFonts w:ascii="Times New Roman" w:hAnsi="Times New Roman" w:cs="Times New Roman"/>
                <w:b/>
              </w:rPr>
              <w:t>Формируемые компетенции</w:t>
            </w:r>
          </w:p>
        </w:tc>
        <w:tc>
          <w:tcPr>
            <w:tcW w:w="3461" w:type="dxa"/>
          </w:tcPr>
          <w:p w:rsidR="007E6B7B" w:rsidRPr="00883C48" w:rsidRDefault="007E6B7B" w:rsidP="007E6B7B">
            <w:pPr>
              <w:spacing w:after="0"/>
              <w:rPr>
                <w:rFonts w:ascii="Times New Roman" w:hAnsi="Times New Roman" w:cs="Times New Roman"/>
                <w:b/>
              </w:rPr>
            </w:pPr>
            <w:r w:rsidRPr="00883C48">
              <w:rPr>
                <w:rFonts w:ascii="Times New Roman" w:hAnsi="Times New Roman" w:cs="Times New Roman"/>
                <w:b/>
              </w:rPr>
              <w:t>Содержание дисциплины</w:t>
            </w:r>
          </w:p>
        </w:tc>
        <w:tc>
          <w:tcPr>
            <w:tcW w:w="5622" w:type="dxa"/>
          </w:tcPr>
          <w:p w:rsidR="007E6B7B" w:rsidRPr="00883C48" w:rsidRDefault="007E6B7B" w:rsidP="007E6B7B">
            <w:pPr>
              <w:spacing w:after="0"/>
              <w:rPr>
                <w:rFonts w:ascii="Times New Roman" w:hAnsi="Times New Roman" w:cs="Times New Roman"/>
                <w:b/>
              </w:rPr>
            </w:pPr>
            <w:r w:rsidRPr="00883C48">
              <w:rPr>
                <w:rFonts w:ascii="Times New Roman" w:hAnsi="Times New Roman" w:cs="Times New Roman"/>
                <w:b/>
              </w:rPr>
              <w:t>Оценочные средства</w:t>
            </w:r>
          </w:p>
        </w:tc>
      </w:tr>
      <w:tr w:rsidR="007E6B7B" w:rsidRPr="00883C48" w:rsidTr="00001C59">
        <w:tc>
          <w:tcPr>
            <w:tcW w:w="513" w:type="dxa"/>
          </w:tcPr>
          <w:p w:rsidR="007E6B7B" w:rsidRPr="00883C48" w:rsidRDefault="00001C59" w:rsidP="007E6B7B">
            <w:pPr>
              <w:spacing w:after="0"/>
              <w:rPr>
                <w:rFonts w:ascii="Times New Roman" w:hAnsi="Times New Roman" w:cs="Times New Roman"/>
              </w:rPr>
            </w:pPr>
            <w:r>
              <w:rPr>
                <w:rFonts w:ascii="Times New Roman" w:hAnsi="Times New Roman" w:cs="Times New Roman"/>
              </w:rPr>
              <w:t>1</w:t>
            </w:r>
            <w:r w:rsidR="007E6B7B" w:rsidRPr="00883C48">
              <w:rPr>
                <w:rFonts w:ascii="Times New Roman" w:hAnsi="Times New Roman" w:cs="Times New Roman"/>
              </w:rPr>
              <w:t>.</w:t>
            </w:r>
          </w:p>
        </w:tc>
        <w:tc>
          <w:tcPr>
            <w:tcW w:w="1897" w:type="dxa"/>
          </w:tcPr>
          <w:p w:rsidR="007E6B7B" w:rsidRPr="00001C59" w:rsidRDefault="007E6B7B" w:rsidP="007E6B7B">
            <w:pPr>
              <w:spacing w:after="0"/>
              <w:rPr>
                <w:rFonts w:ascii="Times New Roman" w:hAnsi="Times New Roman" w:cs="Times New Roman"/>
                <w:b/>
              </w:rPr>
            </w:pPr>
            <w:proofErr w:type="spellStart"/>
            <w:r w:rsidRPr="00001C59">
              <w:rPr>
                <w:rFonts w:ascii="Times New Roman" w:hAnsi="Times New Roman" w:cs="Times New Roman"/>
                <w:b/>
              </w:rPr>
              <w:t>Пародонтология</w:t>
            </w:r>
            <w:proofErr w:type="spellEnd"/>
          </w:p>
        </w:tc>
        <w:tc>
          <w:tcPr>
            <w:tcW w:w="3533" w:type="dxa"/>
          </w:tcPr>
          <w:p w:rsidR="007E6B7B" w:rsidRPr="00883C48" w:rsidRDefault="007E6B7B" w:rsidP="007E6B7B">
            <w:pPr>
              <w:spacing w:after="0" w:line="264" w:lineRule="auto"/>
              <w:jc w:val="both"/>
              <w:rPr>
                <w:rFonts w:ascii="Times New Roman" w:eastAsia="Times New Roman" w:hAnsi="Times New Roman" w:cs="Times New Roman"/>
                <w:u w:val="single"/>
                <w:lang w:eastAsia="ru-RU"/>
              </w:rPr>
            </w:pPr>
            <w:r w:rsidRPr="00883C48">
              <w:rPr>
                <w:rFonts w:ascii="Times New Roman" w:eastAsia="Times New Roman" w:hAnsi="Times New Roman" w:cs="Times New Roman"/>
                <w:u w:val="single"/>
                <w:lang w:eastAsia="ru-RU"/>
              </w:rPr>
              <w:t>Общекультурные компетенции (ОК):</w:t>
            </w:r>
          </w:p>
          <w:p w:rsidR="007E6B7B" w:rsidRPr="00883C48" w:rsidRDefault="007E6B7B" w:rsidP="007E6B7B">
            <w:pPr>
              <w:pStyle w:val="a4"/>
              <w:numPr>
                <w:ilvl w:val="0"/>
                <w:numId w:val="1"/>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способностью и готовностью к логическому и аргументирован</w:t>
            </w:r>
            <w:r w:rsidRPr="00883C48">
              <w:rPr>
                <w:rStyle w:val="FontStyle156"/>
                <w:rFonts w:ascii="Times New Roman" w:hAnsi="Times New Roman" w:cs="Times New Roman"/>
              </w:rPr>
              <w:softHyphen/>
              <w:t>ному анализу ведению дискус</w:t>
            </w:r>
            <w:r w:rsidRPr="00883C48">
              <w:rPr>
                <w:rStyle w:val="FontStyle156"/>
                <w:rFonts w:ascii="Times New Roman" w:hAnsi="Times New Roman" w:cs="Times New Roman"/>
              </w:rPr>
              <w:softHyphen/>
              <w:t>сии и полемики, к редактирова</w:t>
            </w:r>
            <w:r w:rsidRPr="00883C48">
              <w:rPr>
                <w:rStyle w:val="FontStyle156"/>
                <w:rFonts w:ascii="Times New Roman" w:hAnsi="Times New Roman" w:cs="Times New Roman"/>
              </w:rPr>
              <w:softHyphen/>
              <w:t>нию текстов профессионального содержания, к осуществлению воспитательной и педагогиче</w:t>
            </w:r>
            <w:r w:rsidRPr="00883C48">
              <w:rPr>
                <w:rStyle w:val="FontStyle156"/>
                <w:rFonts w:ascii="Times New Roman" w:hAnsi="Times New Roman" w:cs="Times New Roman"/>
              </w:rPr>
              <w:softHyphen/>
              <w:t>ской деятельности, к сотрудни</w:t>
            </w:r>
            <w:r w:rsidRPr="00883C48">
              <w:rPr>
                <w:rStyle w:val="FontStyle156"/>
                <w:rFonts w:ascii="Times New Roman" w:hAnsi="Times New Roman" w:cs="Times New Roman"/>
              </w:rPr>
              <w:softHyphen/>
              <w:t>честву и разрешению конфлик</w:t>
            </w:r>
            <w:r w:rsidRPr="00883C48">
              <w:rPr>
                <w:rStyle w:val="FontStyle156"/>
                <w:rFonts w:ascii="Times New Roman" w:hAnsi="Times New Roman" w:cs="Times New Roman"/>
              </w:rPr>
              <w:softHyphen/>
              <w:t>тов, к толерантности (ОК-5);</w:t>
            </w:r>
          </w:p>
          <w:p w:rsidR="007E6B7B" w:rsidRPr="00883C48" w:rsidRDefault="007E6B7B" w:rsidP="007E6B7B">
            <w:pPr>
              <w:pStyle w:val="a4"/>
              <w:numPr>
                <w:ilvl w:val="0"/>
                <w:numId w:val="1"/>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способностью и готовностью к письменной и устной комму</w:t>
            </w:r>
            <w:r w:rsidRPr="00883C48">
              <w:rPr>
                <w:rStyle w:val="FontStyle156"/>
                <w:rFonts w:ascii="Times New Roman" w:hAnsi="Times New Roman" w:cs="Times New Roman"/>
              </w:rPr>
              <w:softHyphen/>
              <w:t>никации на государственном языке (ОК-6);</w:t>
            </w:r>
          </w:p>
          <w:p w:rsidR="007E6B7B" w:rsidRPr="00883C48" w:rsidRDefault="007E6B7B" w:rsidP="007E6B7B">
            <w:pPr>
              <w:pStyle w:val="a4"/>
              <w:autoSpaceDE w:val="0"/>
              <w:autoSpaceDN w:val="0"/>
              <w:adjustRightInd w:val="0"/>
              <w:spacing w:after="0"/>
              <w:jc w:val="both"/>
              <w:rPr>
                <w:rStyle w:val="FontStyle156"/>
                <w:rFonts w:ascii="Times New Roman" w:eastAsia="Calibri" w:hAnsi="Times New Roman" w:cs="Times New Roman"/>
              </w:rPr>
            </w:pPr>
          </w:p>
          <w:p w:rsidR="007E6B7B" w:rsidRPr="00883C48" w:rsidRDefault="007E6B7B" w:rsidP="007E6B7B">
            <w:pPr>
              <w:autoSpaceDE w:val="0"/>
              <w:autoSpaceDN w:val="0"/>
              <w:adjustRightInd w:val="0"/>
              <w:spacing w:after="0"/>
              <w:rPr>
                <w:rFonts w:ascii="Times New Roman" w:eastAsia="Calibri" w:hAnsi="Times New Roman" w:cs="Times New Roman"/>
              </w:rPr>
            </w:pPr>
            <w:r w:rsidRPr="00883C48">
              <w:rPr>
                <w:rFonts w:ascii="Times New Roman" w:eastAsia="Times New Roman" w:hAnsi="Times New Roman" w:cs="Times New Roman"/>
                <w:u w:val="single"/>
                <w:lang w:eastAsia="ru-RU"/>
              </w:rPr>
              <w:t>Профессиональные компетенции (ПК):</w:t>
            </w:r>
          </w:p>
          <w:p w:rsidR="007E6B7B" w:rsidRPr="00883C48" w:rsidRDefault="007E6B7B" w:rsidP="007E6B7B">
            <w:pPr>
              <w:pStyle w:val="a4"/>
              <w:numPr>
                <w:ilvl w:val="0"/>
                <w:numId w:val="2"/>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способностью и готовностью реа</w:t>
            </w:r>
            <w:r w:rsidRPr="00883C48">
              <w:rPr>
                <w:rStyle w:val="FontStyle156"/>
                <w:rFonts w:ascii="Times New Roman" w:hAnsi="Times New Roman" w:cs="Times New Roman"/>
              </w:rPr>
              <w:softHyphen/>
              <w:t xml:space="preserve">лизовать этические и </w:t>
            </w:r>
            <w:proofErr w:type="spellStart"/>
            <w:r w:rsidRPr="00883C48">
              <w:rPr>
                <w:rStyle w:val="FontStyle156"/>
                <w:rFonts w:ascii="Times New Roman" w:hAnsi="Times New Roman" w:cs="Times New Roman"/>
              </w:rPr>
              <w:t>деонтологические</w:t>
            </w:r>
            <w:proofErr w:type="spellEnd"/>
            <w:r w:rsidRPr="00883C48">
              <w:rPr>
                <w:rStyle w:val="FontStyle156"/>
                <w:rFonts w:ascii="Times New Roman" w:hAnsi="Times New Roman" w:cs="Times New Roman"/>
              </w:rPr>
              <w:t xml:space="preserve"> аспекты врачебной деятельности в общении с коллегами, медицинскими сестрами и млад</w:t>
            </w:r>
            <w:r w:rsidRPr="00883C48">
              <w:rPr>
                <w:rStyle w:val="FontStyle156"/>
                <w:rFonts w:ascii="Times New Roman" w:hAnsi="Times New Roman" w:cs="Times New Roman"/>
              </w:rPr>
              <w:softHyphen/>
              <w:t>шим персоналом, взрослым насе</w:t>
            </w:r>
            <w:r w:rsidRPr="00883C48">
              <w:rPr>
                <w:rStyle w:val="FontStyle156"/>
                <w:rFonts w:ascii="Times New Roman" w:hAnsi="Times New Roman" w:cs="Times New Roman"/>
              </w:rPr>
              <w:softHyphen/>
              <w:t>лением и подростками, их родите</w:t>
            </w:r>
            <w:r w:rsidRPr="00883C48">
              <w:rPr>
                <w:rStyle w:val="FontStyle156"/>
                <w:rFonts w:ascii="Times New Roman" w:hAnsi="Times New Roman" w:cs="Times New Roman"/>
              </w:rPr>
              <w:softHyphen/>
              <w:t>лями и родственниками (ПК-1);</w:t>
            </w:r>
          </w:p>
          <w:p w:rsidR="007E6B7B" w:rsidRPr="00883C48" w:rsidRDefault="007E6B7B" w:rsidP="007E6B7B">
            <w:pPr>
              <w:pStyle w:val="a4"/>
              <w:numPr>
                <w:ilvl w:val="0"/>
                <w:numId w:val="2"/>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способностью и готовностью к формированию системного под</w:t>
            </w:r>
            <w:r w:rsidRPr="00883C48">
              <w:rPr>
                <w:rStyle w:val="FontStyle156"/>
                <w:rFonts w:ascii="Times New Roman" w:hAnsi="Times New Roman" w:cs="Times New Roman"/>
              </w:rPr>
              <w:softHyphen/>
              <w:t>хода к анализу медицинской ин</w:t>
            </w:r>
            <w:r w:rsidRPr="00883C48">
              <w:rPr>
                <w:rStyle w:val="FontStyle156"/>
                <w:rFonts w:ascii="Times New Roman" w:hAnsi="Times New Roman" w:cs="Times New Roman"/>
              </w:rPr>
              <w:softHyphen/>
              <w:t>формации, опираясь на всеобъ</w:t>
            </w:r>
            <w:r w:rsidRPr="00883C48">
              <w:rPr>
                <w:rStyle w:val="FontStyle156"/>
                <w:rFonts w:ascii="Times New Roman" w:hAnsi="Times New Roman" w:cs="Times New Roman"/>
              </w:rPr>
              <w:softHyphen/>
              <w:t>емлющие принципы доказатель</w:t>
            </w:r>
            <w:r w:rsidRPr="00883C48">
              <w:rPr>
                <w:rStyle w:val="FontStyle156"/>
                <w:rFonts w:ascii="Times New Roman" w:hAnsi="Times New Roman" w:cs="Times New Roman"/>
              </w:rPr>
              <w:softHyphen/>
              <w:t>ной медицины, основанной на поиске решений с использовани</w:t>
            </w:r>
            <w:r w:rsidRPr="00883C48">
              <w:rPr>
                <w:rStyle w:val="FontStyle156"/>
                <w:rFonts w:ascii="Times New Roman" w:hAnsi="Times New Roman" w:cs="Times New Roman"/>
              </w:rPr>
              <w:softHyphen/>
              <w:t>ем теоретических знаний и прак</w:t>
            </w:r>
            <w:r w:rsidRPr="00883C48">
              <w:rPr>
                <w:rStyle w:val="FontStyle156"/>
                <w:rFonts w:ascii="Times New Roman" w:hAnsi="Times New Roman" w:cs="Times New Roman"/>
              </w:rPr>
              <w:softHyphen/>
              <w:t>тических умений в целях совер</w:t>
            </w:r>
            <w:r w:rsidRPr="00883C48">
              <w:rPr>
                <w:rStyle w:val="FontStyle156"/>
                <w:rFonts w:ascii="Times New Roman" w:hAnsi="Times New Roman" w:cs="Times New Roman"/>
              </w:rPr>
              <w:softHyphen/>
              <w:t>шенствования профессиональной деятельности (ПК-3);</w:t>
            </w:r>
          </w:p>
          <w:p w:rsidR="007E6B7B" w:rsidRPr="00883C48" w:rsidRDefault="007E6B7B" w:rsidP="007E6B7B">
            <w:pPr>
              <w:pStyle w:val="a4"/>
              <w:numPr>
                <w:ilvl w:val="0"/>
                <w:numId w:val="2"/>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способностью и готовностью анализировать результаты собст</w:t>
            </w:r>
            <w:r w:rsidRPr="00883C48">
              <w:rPr>
                <w:rStyle w:val="FontStyle156"/>
                <w:rFonts w:ascii="Times New Roman" w:hAnsi="Times New Roman" w:cs="Times New Roman"/>
              </w:rPr>
              <w:softHyphen/>
              <w:t>венной деятельности для предот</w:t>
            </w:r>
            <w:r w:rsidRPr="00883C48">
              <w:rPr>
                <w:rStyle w:val="FontStyle156"/>
                <w:rFonts w:ascii="Times New Roman" w:hAnsi="Times New Roman" w:cs="Times New Roman"/>
              </w:rPr>
              <w:softHyphen/>
              <w:t>вращения врачебных ошибок, осознавая при этом дисципли</w:t>
            </w:r>
            <w:r w:rsidRPr="00883C48">
              <w:rPr>
                <w:rStyle w:val="FontStyle156"/>
                <w:rFonts w:ascii="Times New Roman" w:hAnsi="Times New Roman" w:cs="Times New Roman"/>
              </w:rPr>
              <w:softHyphen/>
              <w:t>нарную, административную, гражданско-правовую, уголов</w:t>
            </w:r>
            <w:r w:rsidRPr="00883C48">
              <w:rPr>
                <w:rStyle w:val="FontStyle156"/>
                <w:rFonts w:ascii="Times New Roman" w:hAnsi="Times New Roman" w:cs="Times New Roman"/>
              </w:rPr>
              <w:softHyphen/>
              <w:t>ную ответственность (ПК-4);</w:t>
            </w:r>
          </w:p>
          <w:p w:rsidR="007E6B7B" w:rsidRPr="00883C48" w:rsidRDefault="007E6B7B" w:rsidP="007E6B7B">
            <w:pPr>
              <w:pStyle w:val="a4"/>
              <w:numPr>
                <w:ilvl w:val="0"/>
                <w:numId w:val="2"/>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 xml:space="preserve">способностью и готовностью проводить и интерпретировать опрос, </w:t>
            </w:r>
            <w:proofErr w:type="spellStart"/>
            <w:r w:rsidRPr="00883C48">
              <w:rPr>
                <w:rStyle w:val="FontStyle156"/>
                <w:rFonts w:ascii="Times New Roman" w:hAnsi="Times New Roman" w:cs="Times New Roman"/>
              </w:rPr>
              <w:t>физикальный</w:t>
            </w:r>
            <w:proofErr w:type="spellEnd"/>
            <w:r w:rsidRPr="00883C48">
              <w:rPr>
                <w:rStyle w:val="FontStyle156"/>
                <w:rFonts w:ascii="Times New Roman" w:hAnsi="Times New Roman" w:cs="Times New Roman"/>
              </w:rPr>
              <w:t xml:space="preserve"> осмотр, клиническое обследование, ре</w:t>
            </w:r>
            <w:r w:rsidRPr="00883C48">
              <w:rPr>
                <w:rStyle w:val="FontStyle156"/>
                <w:rFonts w:ascii="Times New Roman" w:hAnsi="Times New Roman" w:cs="Times New Roman"/>
              </w:rPr>
              <w:softHyphen/>
              <w:t>зультаты современных лабораторно-инструментальных иссле</w:t>
            </w:r>
            <w:r w:rsidRPr="00883C48">
              <w:rPr>
                <w:rStyle w:val="FontStyle156"/>
                <w:rFonts w:ascii="Times New Roman" w:hAnsi="Times New Roman" w:cs="Times New Roman"/>
              </w:rPr>
              <w:softHyphen/>
              <w:t xml:space="preserve">дований, </w:t>
            </w:r>
            <w:r w:rsidRPr="00883C48">
              <w:rPr>
                <w:rStyle w:val="FontStyle156"/>
                <w:rFonts w:ascii="Times New Roman" w:hAnsi="Times New Roman" w:cs="Times New Roman"/>
              </w:rPr>
              <w:lastRenderedPageBreak/>
              <w:t>морфологического ана</w:t>
            </w:r>
            <w:r w:rsidRPr="00883C48">
              <w:rPr>
                <w:rStyle w:val="FontStyle156"/>
                <w:rFonts w:ascii="Times New Roman" w:hAnsi="Times New Roman" w:cs="Times New Roman"/>
              </w:rPr>
              <w:softHyphen/>
              <w:t xml:space="preserve">лиза </w:t>
            </w:r>
            <w:proofErr w:type="spellStart"/>
            <w:r w:rsidRPr="00883C48">
              <w:rPr>
                <w:rStyle w:val="FontStyle156"/>
                <w:rFonts w:ascii="Times New Roman" w:hAnsi="Times New Roman" w:cs="Times New Roman"/>
              </w:rPr>
              <w:t>биопсийного</w:t>
            </w:r>
            <w:proofErr w:type="spellEnd"/>
            <w:r w:rsidRPr="00883C48">
              <w:rPr>
                <w:rStyle w:val="FontStyle156"/>
                <w:rFonts w:ascii="Times New Roman" w:hAnsi="Times New Roman" w:cs="Times New Roman"/>
              </w:rPr>
              <w:t>,     написать медицинскую карту амбулатор</w:t>
            </w:r>
            <w:r w:rsidRPr="00883C48">
              <w:rPr>
                <w:rStyle w:val="FontStyle156"/>
                <w:rFonts w:ascii="Times New Roman" w:hAnsi="Times New Roman" w:cs="Times New Roman"/>
              </w:rPr>
              <w:softHyphen/>
              <w:t>ного больного (ПК-5);</w:t>
            </w:r>
          </w:p>
          <w:p w:rsidR="007E6B7B" w:rsidRPr="00883C48" w:rsidRDefault="007E6B7B" w:rsidP="007E6B7B">
            <w:pPr>
              <w:pStyle w:val="a4"/>
              <w:numPr>
                <w:ilvl w:val="0"/>
                <w:numId w:val="2"/>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 xml:space="preserve">способностью и готовностью проводить патофизиологический анализ клинических синдромов, обосновывать </w:t>
            </w:r>
            <w:proofErr w:type="spellStart"/>
            <w:r w:rsidRPr="00883C48">
              <w:rPr>
                <w:rStyle w:val="FontStyle156"/>
                <w:rFonts w:ascii="Times New Roman" w:hAnsi="Times New Roman" w:cs="Times New Roman"/>
              </w:rPr>
              <w:t>патогенетически</w:t>
            </w:r>
            <w:proofErr w:type="spellEnd"/>
            <w:r w:rsidRPr="00883C48">
              <w:rPr>
                <w:rStyle w:val="FontStyle156"/>
                <w:rFonts w:ascii="Times New Roman" w:hAnsi="Times New Roman" w:cs="Times New Roman"/>
              </w:rPr>
              <w:t xml:space="preserve">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7E6B7B" w:rsidRPr="00883C48" w:rsidRDefault="007E6B7B" w:rsidP="007E6B7B">
            <w:pPr>
              <w:autoSpaceDE w:val="0"/>
              <w:autoSpaceDN w:val="0"/>
              <w:adjustRightInd w:val="0"/>
              <w:spacing w:after="0" w:line="240" w:lineRule="auto"/>
              <w:ind w:left="360"/>
              <w:jc w:val="both"/>
              <w:rPr>
                <w:rStyle w:val="FontStyle156"/>
                <w:rFonts w:ascii="Times New Roman" w:hAnsi="Times New Roman" w:cs="Times New Roman"/>
              </w:rPr>
            </w:pPr>
            <w:r w:rsidRPr="00883C48">
              <w:rPr>
                <w:rStyle w:val="FontStyle156"/>
                <w:rFonts w:ascii="Times New Roman" w:hAnsi="Times New Roman" w:cs="Times New Roman"/>
              </w:rPr>
              <w:t>профилактическая деятельность:</w:t>
            </w:r>
          </w:p>
          <w:p w:rsidR="007E6B7B" w:rsidRPr="00883C48" w:rsidRDefault="007E6B7B" w:rsidP="007E6B7B">
            <w:pPr>
              <w:pStyle w:val="a4"/>
              <w:numPr>
                <w:ilvl w:val="0"/>
                <w:numId w:val="2"/>
              </w:numPr>
              <w:autoSpaceDE w:val="0"/>
              <w:autoSpaceDN w:val="0"/>
              <w:adjustRightInd w:val="0"/>
              <w:spacing w:after="0" w:line="240" w:lineRule="auto"/>
              <w:jc w:val="both"/>
              <w:rPr>
                <w:rStyle w:val="FontStyle156"/>
                <w:rFonts w:ascii="Times New Roman" w:hAnsi="Times New Roman" w:cs="Times New Roman"/>
              </w:rPr>
            </w:pPr>
            <w:r w:rsidRPr="00883C48">
              <w:rPr>
                <w:rStyle w:val="FontStyle156"/>
                <w:rFonts w:ascii="Times New Roman" w:hAnsi="Times New Roman" w:cs="Times New Roman"/>
              </w:rPr>
              <w:t>способностью и готовностью к проведению стоматологических профессиональных процедур (ПК-18);</w:t>
            </w:r>
          </w:p>
          <w:p w:rsidR="007E6B7B" w:rsidRPr="00883C48" w:rsidRDefault="007E6B7B" w:rsidP="007E6B7B">
            <w:pPr>
              <w:autoSpaceDE w:val="0"/>
              <w:autoSpaceDN w:val="0"/>
              <w:adjustRightInd w:val="0"/>
              <w:spacing w:after="0" w:line="240" w:lineRule="auto"/>
              <w:ind w:left="360"/>
              <w:jc w:val="both"/>
              <w:rPr>
                <w:rStyle w:val="FontStyle156"/>
                <w:rFonts w:ascii="Times New Roman" w:hAnsi="Times New Roman" w:cs="Times New Roman"/>
              </w:rPr>
            </w:pPr>
            <w:r w:rsidRPr="00883C48">
              <w:rPr>
                <w:rStyle w:val="FontStyle156"/>
                <w:rFonts w:ascii="Times New Roman" w:hAnsi="Times New Roman" w:cs="Times New Roman"/>
              </w:rPr>
              <w:t>диагностическая деятельность:</w:t>
            </w:r>
          </w:p>
          <w:p w:rsidR="007E6B7B" w:rsidRPr="00883C48" w:rsidRDefault="007E6B7B" w:rsidP="007E6B7B">
            <w:pPr>
              <w:pStyle w:val="a4"/>
              <w:numPr>
                <w:ilvl w:val="0"/>
                <w:numId w:val="2"/>
              </w:numPr>
              <w:autoSpaceDE w:val="0"/>
              <w:autoSpaceDN w:val="0"/>
              <w:adjustRightInd w:val="0"/>
              <w:spacing w:after="0" w:line="240" w:lineRule="auto"/>
              <w:jc w:val="both"/>
              <w:rPr>
                <w:rStyle w:val="FontStyle156"/>
                <w:rFonts w:ascii="Times New Roman" w:hAnsi="Times New Roman" w:cs="Times New Roman"/>
              </w:rPr>
            </w:pPr>
            <w:r w:rsidRPr="00883C48">
              <w:rPr>
                <w:rStyle w:val="FontStyle156"/>
                <w:rFonts w:ascii="Times New Roman" w:hAnsi="Times New Roman" w:cs="Times New Roman"/>
              </w:rPr>
              <w:t>способностью и готовностью к сбору и записи полного медицинского анамнеза пациента, включая данные состояния полости рта (ПК-19);</w:t>
            </w:r>
          </w:p>
          <w:p w:rsidR="007E6B7B" w:rsidRPr="00883C48" w:rsidRDefault="007E6B7B" w:rsidP="007E6B7B">
            <w:pPr>
              <w:pStyle w:val="a4"/>
              <w:numPr>
                <w:ilvl w:val="0"/>
                <w:numId w:val="2"/>
              </w:numPr>
              <w:autoSpaceDE w:val="0"/>
              <w:autoSpaceDN w:val="0"/>
              <w:adjustRightInd w:val="0"/>
              <w:spacing w:after="0" w:line="240" w:lineRule="auto"/>
              <w:jc w:val="both"/>
              <w:rPr>
                <w:rStyle w:val="FontStyle156"/>
                <w:rFonts w:ascii="Times New Roman" w:hAnsi="Times New Roman" w:cs="Times New Roman"/>
              </w:rPr>
            </w:pPr>
            <w:r w:rsidRPr="00883C48">
              <w:rPr>
                <w:rStyle w:val="FontStyle156"/>
                <w:rFonts w:ascii="Times New Roman" w:hAnsi="Times New Roman" w:cs="Times New Roman"/>
              </w:rPr>
              <w:t>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(ПК-20);</w:t>
            </w:r>
          </w:p>
          <w:p w:rsidR="007E6B7B" w:rsidRPr="00883C48" w:rsidRDefault="007E6B7B" w:rsidP="007E6B7B">
            <w:pPr>
              <w:pStyle w:val="a4"/>
              <w:numPr>
                <w:ilvl w:val="0"/>
                <w:numId w:val="2"/>
              </w:numPr>
              <w:autoSpaceDE w:val="0"/>
              <w:autoSpaceDN w:val="0"/>
              <w:adjustRightInd w:val="0"/>
              <w:spacing w:after="0" w:line="240" w:lineRule="auto"/>
              <w:jc w:val="both"/>
              <w:rPr>
                <w:rStyle w:val="FontStyle156"/>
                <w:rFonts w:ascii="Times New Roman" w:hAnsi="Times New Roman" w:cs="Times New Roman"/>
              </w:rPr>
            </w:pPr>
            <w:r w:rsidRPr="00883C48">
              <w:rPr>
                <w:rStyle w:val="FontStyle156"/>
                <w:rFonts w:ascii="Times New Roman" w:hAnsi="Times New Roman" w:cs="Times New Roman"/>
              </w:rPr>
              <w:t xml:space="preserve">способностью и готовностью выявлять у пациентов </w:t>
            </w:r>
            <w:proofErr w:type="gramStart"/>
            <w:r w:rsidRPr="00883C48">
              <w:rPr>
                <w:rStyle w:val="FontStyle156"/>
                <w:rFonts w:ascii="Times New Roman" w:hAnsi="Times New Roman" w:cs="Times New Roman"/>
              </w:rPr>
              <w:t>основные</w:t>
            </w:r>
            <w:proofErr w:type="gramEnd"/>
            <w:r w:rsidRPr="00883C48">
              <w:rPr>
                <w:rStyle w:val="FontStyle156"/>
                <w:rFonts w:ascii="Times New Roman" w:hAnsi="Times New Roman" w:cs="Times New Roman"/>
              </w:rPr>
              <w:t xml:space="preserve"> патологические способностью и готовностью поставить диагноз с учетом Международной  классификацией болезней и проблем, связанных со здоровьем (МКБ) (ПК-23);</w:t>
            </w:r>
          </w:p>
          <w:p w:rsidR="007E6B7B" w:rsidRPr="00883C48" w:rsidRDefault="007E6B7B" w:rsidP="007E6B7B">
            <w:pPr>
              <w:pStyle w:val="a4"/>
              <w:numPr>
                <w:ilvl w:val="0"/>
                <w:numId w:val="2"/>
              </w:numPr>
              <w:autoSpaceDE w:val="0"/>
              <w:autoSpaceDN w:val="0"/>
              <w:adjustRightInd w:val="0"/>
              <w:spacing w:after="0" w:line="240" w:lineRule="auto"/>
              <w:ind w:left="360"/>
              <w:jc w:val="both"/>
              <w:rPr>
                <w:rStyle w:val="FontStyle156"/>
                <w:rFonts w:ascii="Times New Roman" w:hAnsi="Times New Roman" w:cs="Times New Roman"/>
              </w:rPr>
            </w:pPr>
            <w:r w:rsidRPr="00883C48">
              <w:rPr>
                <w:rStyle w:val="FontStyle156"/>
                <w:rFonts w:ascii="Times New Roman" w:hAnsi="Times New Roman" w:cs="Times New Roman"/>
              </w:rPr>
              <w:t>способностью и готовностью к проведению диагностики типичных стоматологических заболеваний твердых и мягких тканей полости рта, (ПК-24);</w:t>
            </w:r>
          </w:p>
          <w:p w:rsidR="007E6B7B" w:rsidRPr="00883C48" w:rsidRDefault="007E6B7B" w:rsidP="007E6B7B">
            <w:pPr>
              <w:autoSpaceDE w:val="0"/>
              <w:autoSpaceDN w:val="0"/>
              <w:adjustRightInd w:val="0"/>
              <w:spacing w:after="0" w:line="240" w:lineRule="auto"/>
              <w:jc w:val="both"/>
              <w:rPr>
                <w:rStyle w:val="FontStyle156"/>
                <w:rFonts w:ascii="Times New Roman" w:hAnsi="Times New Roman" w:cs="Times New Roman"/>
              </w:rPr>
            </w:pPr>
            <w:r w:rsidRPr="00883C48">
              <w:rPr>
                <w:rStyle w:val="FontStyle156"/>
                <w:rFonts w:ascii="Times New Roman" w:hAnsi="Times New Roman" w:cs="Times New Roman"/>
              </w:rPr>
              <w:t>лечебная деятельность:</w:t>
            </w:r>
          </w:p>
          <w:p w:rsidR="007E6B7B" w:rsidRPr="00883C48" w:rsidRDefault="007E6B7B" w:rsidP="007E6B7B">
            <w:pPr>
              <w:pStyle w:val="a4"/>
              <w:numPr>
                <w:ilvl w:val="0"/>
                <w:numId w:val="2"/>
              </w:numPr>
              <w:autoSpaceDE w:val="0"/>
              <w:autoSpaceDN w:val="0"/>
              <w:adjustRightInd w:val="0"/>
              <w:spacing w:after="0" w:line="240" w:lineRule="auto"/>
              <w:ind w:left="360"/>
              <w:jc w:val="both"/>
              <w:rPr>
                <w:rStyle w:val="FontStyle156"/>
                <w:rFonts w:ascii="Times New Roman" w:hAnsi="Times New Roman" w:cs="Times New Roman"/>
              </w:rPr>
            </w:pPr>
            <w:r w:rsidRPr="00883C48">
              <w:rPr>
                <w:rStyle w:val="FontStyle156"/>
                <w:rFonts w:ascii="Times New Roman" w:hAnsi="Times New Roman" w:cs="Times New Roman"/>
              </w:rPr>
              <w:t xml:space="preserve">способностью и готовностью к проведению </w:t>
            </w:r>
            <w:proofErr w:type="spellStart"/>
            <w:r w:rsidRPr="00883C48">
              <w:rPr>
                <w:rStyle w:val="FontStyle156"/>
                <w:rFonts w:ascii="Times New Roman" w:hAnsi="Times New Roman" w:cs="Times New Roman"/>
              </w:rPr>
              <w:t>премедикации</w:t>
            </w:r>
            <w:proofErr w:type="spellEnd"/>
            <w:r w:rsidRPr="00883C48">
              <w:rPr>
                <w:rStyle w:val="FontStyle156"/>
                <w:rFonts w:ascii="Times New Roman" w:hAnsi="Times New Roman" w:cs="Times New Roman"/>
              </w:rPr>
              <w:t xml:space="preserve">, </w:t>
            </w:r>
            <w:proofErr w:type="gramStart"/>
            <w:r w:rsidRPr="00883C48">
              <w:rPr>
                <w:rStyle w:val="FontStyle156"/>
                <w:rFonts w:ascii="Times New Roman" w:hAnsi="Times New Roman" w:cs="Times New Roman"/>
              </w:rPr>
              <w:t>ин-фильтрационной</w:t>
            </w:r>
            <w:proofErr w:type="gramEnd"/>
            <w:r w:rsidRPr="00883C48">
              <w:rPr>
                <w:rStyle w:val="FontStyle156"/>
                <w:rFonts w:ascii="Times New Roman" w:hAnsi="Times New Roman" w:cs="Times New Roman"/>
              </w:rPr>
              <w:t xml:space="preserve"> и проводнико</w:t>
            </w:r>
            <w:r w:rsidRPr="00883C48">
              <w:rPr>
                <w:rStyle w:val="FontStyle156"/>
                <w:rFonts w:ascii="Times New Roman" w:hAnsi="Times New Roman" w:cs="Times New Roman"/>
              </w:rPr>
              <w:softHyphen/>
              <w:t>вой анестезии в полости рта, на</w:t>
            </w:r>
            <w:r w:rsidRPr="00883C48">
              <w:rPr>
                <w:rStyle w:val="FontStyle156"/>
                <w:rFonts w:ascii="Times New Roman" w:hAnsi="Times New Roman" w:cs="Times New Roman"/>
              </w:rPr>
              <w:softHyphen/>
              <w:t>значению медикаментозной те</w:t>
            </w:r>
            <w:r w:rsidRPr="00883C48">
              <w:rPr>
                <w:rStyle w:val="FontStyle156"/>
                <w:rFonts w:ascii="Times New Roman" w:hAnsi="Times New Roman" w:cs="Times New Roman"/>
              </w:rPr>
              <w:softHyphen/>
              <w:t>рапии до, во время и после сто</w:t>
            </w:r>
            <w:r w:rsidRPr="00883C48">
              <w:rPr>
                <w:rStyle w:val="FontStyle156"/>
                <w:rFonts w:ascii="Times New Roman" w:hAnsi="Times New Roman" w:cs="Times New Roman"/>
              </w:rPr>
              <w:softHyphen/>
              <w:t xml:space="preserve">матологического вмешательства (ПК-29); </w:t>
            </w:r>
          </w:p>
          <w:p w:rsidR="007E6B7B" w:rsidRPr="00883C48" w:rsidRDefault="007E6B7B" w:rsidP="007E6B7B">
            <w:pPr>
              <w:pStyle w:val="a4"/>
              <w:numPr>
                <w:ilvl w:val="0"/>
                <w:numId w:val="2"/>
              </w:numPr>
              <w:autoSpaceDE w:val="0"/>
              <w:autoSpaceDN w:val="0"/>
              <w:adjustRightInd w:val="0"/>
              <w:spacing w:after="0" w:line="240" w:lineRule="auto"/>
              <w:ind w:left="360"/>
              <w:jc w:val="both"/>
              <w:rPr>
                <w:rStyle w:val="FontStyle156"/>
                <w:rFonts w:ascii="Times New Roman" w:hAnsi="Times New Roman" w:cs="Times New Roman"/>
              </w:rPr>
            </w:pPr>
            <w:r w:rsidRPr="00883C48">
              <w:rPr>
                <w:rStyle w:val="FontStyle156"/>
                <w:rFonts w:ascii="Times New Roman" w:hAnsi="Times New Roman" w:cs="Times New Roman"/>
              </w:rPr>
              <w:t>способностью и готовностью к лечению заболеваний пародонта у пациентов различного возраста (ПК-32);</w:t>
            </w:r>
          </w:p>
          <w:p w:rsidR="007E6B7B" w:rsidRPr="00883C48" w:rsidRDefault="007E6B7B" w:rsidP="007E6B7B">
            <w:pPr>
              <w:autoSpaceDE w:val="0"/>
              <w:autoSpaceDN w:val="0"/>
              <w:adjustRightInd w:val="0"/>
              <w:spacing w:after="0" w:line="240" w:lineRule="auto"/>
              <w:jc w:val="both"/>
              <w:rPr>
                <w:rStyle w:val="FontStyle156"/>
                <w:rFonts w:ascii="Times New Roman" w:hAnsi="Times New Roman" w:cs="Times New Roman"/>
              </w:rPr>
            </w:pPr>
            <w:r w:rsidRPr="00883C48">
              <w:rPr>
                <w:rStyle w:val="FontStyle156"/>
                <w:rFonts w:ascii="Times New Roman" w:hAnsi="Times New Roman" w:cs="Times New Roman"/>
              </w:rPr>
              <w:t>организационно-управленческая дея</w:t>
            </w:r>
            <w:r w:rsidRPr="00883C48">
              <w:rPr>
                <w:rStyle w:val="FontStyle156"/>
                <w:rFonts w:ascii="Times New Roman" w:hAnsi="Times New Roman" w:cs="Times New Roman"/>
              </w:rPr>
              <w:softHyphen/>
              <w:t>тельность:</w:t>
            </w:r>
          </w:p>
          <w:p w:rsidR="007E6B7B" w:rsidRPr="00883C48" w:rsidRDefault="007E6B7B" w:rsidP="007E6B7B">
            <w:pPr>
              <w:pStyle w:val="a4"/>
              <w:numPr>
                <w:ilvl w:val="0"/>
                <w:numId w:val="2"/>
              </w:numPr>
              <w:autoSpaceDE w:val="0"/>
              <w:autoSpaceDN w:val="0"/>
              <w:adjustRightInd w:val="0"/>
              <w:spacing w:after="0" w:line="240" w:lineRule="auto"/>
              <w:ind w:left="360"/>
              <w:jc w:val="both"/>
              <w:rPr>
                <w:rStyle w:val="FontStyle156"/>
                <w:rFonts w:ascii="Times New Roman" w:hAnsi="Times New Roman" w:cs="Times New Roman"/>
              </w:rPr>
            </w:pPr>
            <w:r w:rsidRPr="00883C48">
              <w:rPr>
                <w:rStyle w:val="FontStyle156"/>
                <w:rFonts w:ascii="Times New Roman" w:hAnsi="Times New Roman" w:cs="Times New Roman"/>
              </w:rPr>
              <w:t>способностью и готовностью оформлять текущую документацию, использовать формы и методы профилактики стоматологических заболеваний (ПК-48);</w:t>
            </w:r>
          </w:p>
          <w:p w:rsidR="007E6B7B" w:rsidRPr="00883C48" w:rsidRDefault="007E6B7B" w:rsidP="007E6B7B">
            <w:pPr>
              <w:autoSpaceDE w:val="0"/>
              <w:autoSpaceDN w:val="0"/>
              <w:adjustRightInd w:val="0"/>
              <w:spacing w:after="0" w:line="240" w:lineRule="auto"/>
              <w:jc w:val="both"/>
              <w:rPr>
                <w:rStyle w:val="FontStyle156"/>
                <w:rFonts w:ascii="Times New Roman" w:hAnsi="Times New Roman" w:cs="Times New Roman"/>
              </w:rPr>
            </w:pPr>
            <w:r w:rsidRPr="00883C48">
              <w:rPr>
                <w:rStyle w:val="FontStyle132"/>
                <w:rFonts w:ascii="Times New Roman" w:hAnsi="Times New Roman" w:cs="Times New Roman"/>
              </w:rPr>
              <w:t>на</w:t>
            </w:r>
            <w:r w:rsidRPr="00883C48">
              <w:rPr>
                <w:rStyle w:val="FontStyle156"/>
                <w:rFonts w:ascii="Times New Roman" w:hAnsi="Times New Roman" w:cs="Times New Roman"/>
              </w:rPr>
              <w:t>учно-исследовательская деятельность:</w:t>
            </w:r>
          </w:p>
          <w:p w:rsidR="007E6B7B" w:rsidRPr="00883C48" w:rsidRDefault="007E6B7B" w:rsidP="007E6B7B">
            <w:pPr>
              <w:spacing w:after="0" w:line="264" w:lineRule="auto"/>
              <w:jc w:val="both"/>
              <w:rPr>
                <w:rFonts w:ascii="Times New Roman" w:eastAsia="Times New Roman" w:hAnsi="Times New Roman" w:cs="Times New Roman"/>
                <w:u w:val="single"/>
                <w:lang w:eastAsia="ru-RU"/>
              </w:rPr>
            </w:pPr>
            <w:r w:rsidRPr="00883C48">
              <w:rPr>
                <w:rStyle w:val="FontStyle156"/>
                <w:rFonts w:ascii="Times New Roman" w:hAnsi="Times New Roman" w:cs="Times New Roman"/>
              </w:rPr>
              <w:t>способностью и готовностью изучать научно-медицинскую информацию, отечественный и зарубежный опыт по тематике исследования (ПК-50);</w:t>
            </w:r>
          </w:p>
          <w:p w:rsidR="007E6B7B" w:rsidRPr="00883C48" w:rsidRDefault="007E6B7B" w:rsidP="007E6B7B">
            <w:pPr>
              <w:pStyle w:val="a4"/>
              <w:autoSpaceDE w:val="0"/>
              <w:autoSpaceDN w:val="0"/>
              <w:adjustRightInd w:val="0"/>
              <w:spacing w:after="0" w:line="240" w:lineRule="auto"/>
              <w:ind w:left="360"/>
              <w:jc w:val="both"/>
              <w:rPr>
                <w:rFonts w:ascii="Times New Roman" w:hAnsi="Times New Roman" w:cs="Times New Roman"/>
              </w:rPr>
            </w:pPr>
          </w:p>
        </w:tc>
        <w:tc>
          <w:tcPr>
            <w:tcW w:w="3461" w:type="dxa"/>
          </w:tcPr>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lastRenderedPageBreak/>
              <w:t>1.</w:t>
            </w:r>
            <w:r w:rsidRPr="00883C48">
              <w:rPr>
                <w:rFonts w:ascii="Times New Roman" w:hAnsi="Times New Roman" w:cs="Times New Roman"/>
              </w:rPr>
              <w:tab/>
              <w:t xml:space="preserve">Понятие о </w:t>
            </w:r>
            <w:proofErr w:type="spellStart"/>
            <w:r w:rsidRPr="00883C48">
              <w:rPr>
                <w:rFonts w:ascii="Times New Roman" w:hAnsi="Times New Roman" w:cs="Times New Roman"/>
              </w:rPr>
              <w:t>пародонтальном</w:t>
            </w:r>
            <w:proofErr w:type="spellEnd"/>
            <w:r w:rsidRPr="00883C48">
              <w:rPr>
                <w:rFonts w:ascii="Times New Roman" w:hAnsi="Times New Roman" w:cs="Times New Roman"/>
              </w:rPr>
              <w:t xml:space="preserve"> комплексе, особенности функционирования и биомеханики пародонта. </w:t>
            </w:r>
            <w:proofErr w:type="spellStart"/>
            <w:r w:rsidRPr="00883C48">
              <w:rPr>
                <w:rFonts w:ascii="Times New Roman" w:hAnsi="Times New Roman" w:cs="Times New Roman"/>
              </w:rPr>
              <w:t>Этиопатогенетические</w:t>
            </w:r>
            <w:proofErr w:type="spellEnd"/>
            <w:r w:rsidRPr="00883C48">
              <w:rPr>
                <w:rFonts w:ascii="Times New Roman" w:hAnsi="Times New Roman" w:cs="Times New Roman"/>
              </w:rPr>
              <w:t xml:space="preserve"> аспекты развития заболеваний пародонта. Классификации болезней пародонта.</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2.</w:t>
            </w:r>
            <w:r w:rsidRPr="00883C48">
              <w:rPr>
                <w:rFonts w:ascii="Times New Roman" w:hAnsi="Times New Roman" w:cs="Times New Roman"/>
              </w:rPr>
              <w:tab/>
              <w:t>Алгоритм обследования пациента с заболеваниями пародонта. Основные методы обследования (осмотр, индексная оценка). Дополнительные методы исследования (рентгенография, определение состояния сосудов десны, лабораторные методы).</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 xml:space="preserve">3. </w:t>
            </w:r>
            <w:r w:rsidRPr="00883C48">
              <w:rPr>
                <w:rFonts w:ascii="Times New Roman" w:hAnsi="Times New Roman" w:cs="Times New Roman"/>
              </w:rPr>
              <w:tab/>
              <w:t xml:space="preserve">Гингивит (острый, хронический, язвенный). Пародонтит. Гипертрофия десны. Пародонтоз. Заболевания пародонта с прогрессирующим лизисом (идиопатические). Опухоли и опухолевидные заболевания пародонта. Рецессия десны. </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 xml:space="preserve">Распространенность, этиология, патогенез, </w:t>
            </w:r>
            <w:proofErr w:type="spellStart"/>
            <w:r w:rsidRPr="00883C48">
              <w:rPr>
                <w:rFonts w:ascii="Times New Roman" w:hAnsi="Times New Roman" w:cs="Times New Roman"/>
              </w:rPr>
              <w:t>патоморфология</w:t>
            </w:r>
            <w:proofErr w:type="spellEnd"/>
            <w:r w:rsidRPr="00883C48">
              <w:rPr>
                <w:rFonts w:ascii="Times New Roman" w:hAnsi="Times New Roman" w:cs="Times New Roman"/>
              </w:rPr>
              <w:t xml:space="preserve">. Роль местных и общих факторов в </w:t>
            </w:r>
            <w:r w:rsidRPr="00883C48">
              <w:rPr>
                <w:rFonts w:ascii="Times New Roman" w:hAnsi="Times New Roman" w:cs="Times New Roman"/>
              </w:rPr>
              <w:lastRenderedPageBreak/>
              <w:t>возникновении и развитии данных заболеваний. Клиническая картина, дифференциальная диагностика.</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4.</w:t>
            </w:r>
            <w:r w:rsidRPr="00883C48">
              <w:rPr>
                <w:rFonts w:ascii="Times New Roman" w:hAnsi="Times New Roman" w:cs="Times New Roman"/>
              </w:rPr>
              <w:tab/>
              <w:t xml:space="preserve">Общие принципы лечения заболеваний пародонта. Методы (терапевтические, хирургические, ортопедические, </w:t>
            </w:r>
            <w:proofErr w:type="spellStart"/>
            <w:r w:rsidRPr="00883C48">
              <w:rPr>
                <w:rFonts w:ascii="Times New Roman" w:hAnsi="Times New Roman" w:cs="Times New Roman"/>
              </w:rPr>
              <w:t>ортодонтические</w:t>
            </w:r>
            <w:proofErr w:type="spellEnd"/>
            <w:r w:rsidRPr="00883C48">
              <w:rPr>
                <w:rFonts w:ascii="Times New Roman" w:hAnsi="Times New Roman" w:cs="Times New Roman"/>
              </w:rPr>
              <w:t>, физиотерапевтические), используемые в комплексном лечении заболеваний пародонта.</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5.</w:t>
            </w:r>
            <w:r w:rsidRPr="00883C48">
              <w:rPr>
                <w:rFonts w:ascii="Times New Roman" w:hAnsi="Times New Roman" w:cs="Times New Roman"/>
              </w:rPr>
              <w:tab/>
              <w:t xml:space="preserve">Основные принципы и методы нехирургического лечения заболеваний пародонта: гингивита, хронического </w:t>
            </w:r>
            <w:proofErr w:type="spellStart"/>
            <w:r w:rsidRPr="00883C48">
              <w:rPr>
                <w:rFonts w:ascii="Times New Roman" w:hAnsi="Times New Roman" w:cs="Times New Roman"/>
              </w:rPr>
              <w:t>генерализованного</w:t>
            </w:r>
            <w:proofErr w:type="spellEnd"/>
            <w:r w:rsidRPr="00883C48">
              <w:rPr>
                <w:rFonts w:ascii="Times New Roman" w:hAnsi="Times New Roman" w:cs="Times New Roman"/>
              </w:rPr>
              <w:t xml:space="preserve"> пародонтита, пародонтоза, </w:t>
            </w:r>
            <w:proofErr w:type="spellStart"/>
            <w:r w:rsidRPr="00883C48">
              <w:rPr>
                <w:rFonts w:ascii="Times New Roman" w:hAnsi="Times New Roman" w:cs="Times New Roman"/>
              </w:rPr>
              <w:t>генерализованной</w:t>
            </w:r>
            <w:proofErr w:type="spellEnd"/>
            <w:r w:rsidRPr="00883C48">
              <w:rPr>
                <w:rFonts w:ascii="Times New Roman" w:hAnsi="Times New Roman" w:cs="Times New Roman"/>
              </w:rPr>
              <w:t xml:space="preserve"> рецессии десны, идиопатических и опухолевидных </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заболеваний.</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6.</w:t>
            </w:r>
            <w:r w:rsidRPr="00883C48">
              <w:rPr>
                <w:rFonts w:ascii="Times New Roman" w:hAnsi="Times New Roman" w:cs="Times New Roman"/>
              </w:rPr>
              <w:tab/>
              <w:t>Методика удаления на</w:t>
            </w:r>
            <w:proofErr w:type="gramStart"/>
            <w:r w:rsidRPr="00883C48">
              <w:rPr>
                <w:rFonts w:ascii="Times New Roman" w:hAnsi="Times New Roman" w:cs="Times New Roman"/>
              </w:rPr>
              <w:t>д-</w:t>
            </w:r>
            <w:proofErr w:type="gramEnd"/>
            <w:r w:rsidRPr="00883C48">
              <w:rPr>
                <w:rFonts w:ascii="Times New Roman" w:hAnsi="Times New Roman" w:cs="Times New Roman"/>
              </w:rPr>
              <w:t xml:space="preserve"> и </w:t>
            </w:r>
            <w:proofErr w:type="spellStart"/>
            <w:r w:rsidRPr="00883C48">
              <w:rPr>
                <w:rFonts w:ascii="Times New Roman" w:hAnsi="Times New Roman" w:cs="Times New Roman"/>
              </w:rPr>
              <w:t>поддесневых</w:t>
            </w:r>
            <w:proofErr w:type="spellEnd"/>
            <w:r w:rsidRPr="00883C48">
              <w:rPr>
                <w:rFonts w:ascii="Times New Roman" w:hAnsi="Times New Roman" w:cs="Times New Roman"/>
              </w:rPr>
              <w:t xml:space="preserve"> зубных отложений ручным и ультразвуковым методами, инструменты и аппараты.</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7.</w:t>
            </w:r>
            <w:r w:rsidRPr="00883C48">
              <w:rPr>
                <w:rFonts w:ascii="Times New Roman" w:hAnsi="Times New Roman" w:cs="Times New Roman"/>
              </w:rPr>
              <w:tab/>
              <w:t xml:space="preserve">Классификация лекарственных препаратов, применяемых в </w:t>
            </w:r>
            <w:proofErr w:type="spellStart"/>
            <w:r w:rsidRPr="00883C48">
              <w:rPr>
                <w:rFonts w:ascii="Times New Roman" w:hAnsi="Times New Roman" w:cs="Times New Roman"/>
              </w:rPr>
              <w:t>пародонтологии</w:t>
            </w:r>
            <w:proofErr w:type="spellEnd"/>
            <w:r w:rsidRPr="00883C48">
              <w:rPr>
                <w:rFonts w:ascii="Times New Roman" w:hAnsi="Times New Roman" w:cs="Times New Roman"/>
              </w:rPr>
              <w:t>. Показания, противопоказания, схемы применения.</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8.</w:t>
            </w:r>
            <w:r w:rsidRPr="00883C48">
              <w:rPr>
                <w:rFonts w:ascii="Times New Roman" w:hAnsi="Times New Roman" w:cs="Times New Roman"/>
              </w:rPr>
              <w:tab/>
              <w:t xml:space="preserve">Диагностика и лечение острого гингивита, обострения хронического </w:t>
            </w:r>
            <w:proofErr w:type="spellStart"/>
            <w:r w:rsidRPr="00883C48">
              <w:rPr>
                <w:rFonts w:ascii="Times New Roman" w:hAnsi="Times New Roman" w:cs="Times New Roman"/>
              </w:rPr>
              <w:t>генерализованного</w:t>
            </w:r>
            <w:proofErr w:type="spellEnd"/>
            <w:r w:rsidRPr="00883C48">
              <w:rPr>
                <w:rFonts w:ascii="Times New Roman" w:hAnsi="Times New Roman" w:cs="Times New Roman"/>
              </w:rPr>
              <w:t xml:space="preserve"> </w:t>
            </w:r>
            <w:r w:rsidRPr="00883C48">
              <w:rPr>
                <w:rFonts w:ascii="Times New Roman" w:hAnsi="Times New Roman" w:cs="Times New Roman"/>
              </w:rPr>
              <w:lastRenderedPageBreak/>
              <w:t>пародонтита (</w:t>
            </w:r>
            <w:proofErr w:type="spellStart"/>
            <w:r w:rsidRPr="00883C48">
              <w:rPr>
                <w:rFonts w:ascii="Times New Roman" w:hAnsi="Times New Roman" w:cs="Times New Roman"/>
              </w:rPr>
              <w:t>пародонтального</w:t>
            </w:r>
            <w:proofErr w:type="spellEnd"/>
            <w:r w:rsidRPr="00883C48">
              <w:rPr>
                <w:rFonts w:ascii="Times New Roman" w:hAnsi="Times New Roman" w:cs="Times New Roman"/>
              </w:rPr>
              <w:t xml:space="preserve"> абсцесса, нагноения </w:t>
            </w:r>
            <w:proofErr w:type="spellStart"/>
            <w:r w:rsidRPr="00883C48">
              <w:rPr>
                <w:rFonts w:ascii="Times New Roman" w:hAnsi="Times New Roman" w:cs="Times New Roman"/>
              </w:rPr>
              <w:t>пародонтальной</w:t>
            </w:r>
            <w:proofErr w:type="spellEnd"/>
            <w:r w:rsidRPr="00883C48">
              <w:rPr>
                <w:rFonts w:ascii="Times New Roman" w:hAnsi="Times New Roman" w:cs="Times New Roman"/>
              </w:rPr>
              <w:t xml:space="preserve"> кисты).</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9.</w:t>
            </w:r>
            <w:r w:rsidRPr="00883C48">
              <w:rPr>
                <w:rFonts w:ascii="Times New Roman" w:hAnsi="Times New Roman" w:cs="Times New Roman"/>
              </w:rPr>
              <w:tab/>
              <w:t>Общие принципы хирургического лечения заболеваний пародонта. Показания и противопоказания к проведению хирургического вмешательства на тканях пародонта, критерии оценки эффективности хирургического лечения. Метод направленной регенерации тканей пародонта. Выбор тактики хирургического вмешательства. Инструменты и материалы, этапы операции, правила оформления медицинской</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10.</w:t>
            </w:r>
            <w:r w:rsidRPr="00883C48">
              <w:rPr>
                <w:rFonts w:ascii="Times New Roman" w:hAnsi="Times New Roman" w:cs="Times New Roman"/>
              </w:rPr>
              <w:tab/>
            </w:r>
            <w:proofErr w:type="spellStart"/>
            <w:r w:rsidRPr="00883C48">
              <w:rPr>
                <w:rFonts w:ascii="Times New Roman" w:hAnsi="Times New Roman" w:cs="Times New Roman"/>
              </w:rPr>
              <w:t>Вестибулопластика</w:t>
            </w:r>
            <w:proofErr w:type="spellEnd"/>
            <w:r w:rsidRPr="00883C48">
              <w:rPr>
                <w:rFonts w:ascii="Times New Roman" w:hAnsi="Times New Roman" w:cs="Times New Roman"/>
              </w:rPr>
              <w:t xml:space="preserve">, </w:t>
            </w:r>
            <w:proofErr w:type="spellStart"/>
            <w:r w:rsidRPr="00883C48">
              <w:rPr>
                <w:rFonts w:ascii="Times New Roman" w:hAnsi="Times New Roman" w:cs="Times New Roman"/>
              </w:rPr>
              <w:t>френулоэктомия</w:t>
            </w:r>
            <w:proofErr w:type="spellEnd"/>
            <w:r w:rsidRPr="00883C48">
              <w:rPr>
                <w:rFonts w:ascii="Times New Roman" w:hAnsi="Times New Roman" w:cs="Times New Roman"/>
              </w:rPr>
              <w:t xml:space="preserve">, </w:t>
            </w:r>
            <w:proofErr w:type="spellStart"/>
            <w:r w:rsidRPr="00883C48">
              <w:rPr>
                <w:rFonts w:ascii="Times New Roman" w:hAnsi="Times New Roman" w:cs="Times New Roman"/>
              </w:rPr>
              <w:t>мукогингивальная</w:t>
            </w:r>
            <w:proofErr w:type="spellEnd"/>
            <w:r w:rsidRPr="00883C48">
              <w:rPr>
                <w:rFonts w:ascii="Times New Roman" w:hAnsi="Times New Roman" w:cs="Times New Roman"/>
              </w:rPr>
              <w:t xml:space="preserve"> пластика: показания к проведению, этапы операций, осложнения.</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11.</w:t>
            </w:r>
            <w:r w:rsidRPr="00883C48">
              <w:rPr>
                <w:rFonts w:ascii="Times New Roman" w:hAnsi="Times New Roman" w:cs="Times New Roman"/>
              </w:rPr>
              <w:tab/>
              <w:t xml:space="preserve">Принципы лечения </w:t>
            </w:r>
            <w:proofErr w:type="spellStart"/>
            <w:r w:rsidRPr="00883C48">
              <w:rPr>
                <w:rFonts w:ascii="Times New Roman" w:hAnsi="Times New Roman" w:cs="Times New Roman"/>
              </w:rPr>
              <w:t>фуркационных</w:t>
            </w:r>
            <w:proofErr w:type="spellEnd"/>
            <w:r w:rsidRPr="00883C48">
              <w:rPr>
                <w:rFonts w:ascii="Times New Roman" w:hAnsi="Times New Roman" w:cs="Times New Roman"/>
              </w:rPr>
              <w:t xml:space="preserve"> дефектов. </w:t>
            </w:r>
            <w:proofErr w:type="spellStart"/>
            <w:r w:rsidRPr="00883C48">
              <w:rPr>
                <w:rFonts w:ascii="Times New Roman" w:hAnsi="Times New Roman" w:cs="Times New Roman"/>
              </w:rPr>
              <w:t>Пародонтологические</w:t>
            </w:r>
            <w:proofErr w:type="spellEnd"/>
            <w:r w:rsidRPr="00883C48">
              <w:rPr>
                <w:rFonts w:ascii="Times New Roman" w:hAnsi="Times New Roman" w:cs="Times New Roman"/>
              </w:rPr>
              <w:t xml:space="preserve"> показания к удалению зубов. Тактика </w:t>
            </w:r>
            <w:proofErr w:type="spellStart"/>
            <w:r w:rsidRPr="00883C48">
              <w:rPr>
                <w:rFonts w:ascii="Times New Roman" w:hAnsi="Times New Roman" w:cs="Times New Roman"/>
              </w:rPr>
              <w:t>пародонтологического</w:t>
            </w:r>
            <w:proofErr w:type="spellEnd"/>
            <w:r w:rsidRPr="00883C48">
              <w:rPr>
                <w:rFonts w:ascii="Times New Roman" w:hAnsi="Times New Roman" w:cs="Times New Roman"/>
              </w:rPr>
              <w:t xml:space="preserve"> лечения эндо-</w:t>
            </w:r>
            <w:proofErr w:type="spellStart"/>
            <w:r w:rsidRPr="00883C48">
              <w:rPr>
                <w:rFonts w:ascii="Times New Roman" w:hAnsi="Times New Roman" w:cs="Times New Roman"/>
              </w:rPr>
              <w:t>пародонтальных</w:t>
            </w:r>
            <w:proofErr w:type="spellEnd"/>
            <w:r w:rsidRPr="00883C48">
              <w:rPr>
                <w:rFonts w:ascii="Times New Roman" w:hAnsi="Times New Roman" w:cs="Times New Roman"/>
              </w:rPr>
              <w:t xml:space="preserve"> поражений.</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12.</w:t>
            </w:r>
            <w:r w:rsidRPr="00883C48">
              <w:rPr>
                <w:rFonts w:ascii="Times New Roman" w:hAnsi="Times New Roman" w:cs="Times New Roman"/>
              </w:rPr>
              <w:tab/>
              <w:t xml:space="preserve">Выбор тактики ортопедического, </w:t>
            </w:r>
            <w:proofErr w:type="spellStart"/>
            <w:r w:rsidRPr="00883C48">
              <w:rPr>
                <w:rFonts w:ascii="Times New Roman" w:hAnsi="Times New Roman" w:cs="Times New Roman"/>
              </w:rPr>
              <w:t>ортодонтического</w:t>
            </w:r>
            <w:proofErr w:type="spellEnd"/>
            <w:r w:rsidRPr="00883C48">
              <w:rPr>
                <w:rFonts w:ascii="Times New Roman" w:hAnsi="Times New Roman" w:cs="Times New Roman"/>
              </w:rPr>
              <w:t xml:space="preserve">, физиотерапевтического лечения заболеваний пародонта. </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lastRenderedPageBreak/>
              <w:t>Определение необходимости привлечения врачей-стоматологов смежных специальностей.</w:t>
            </w:r>
          </w:p>
          <w:p w:rsidR="007E6B7B" w:rsidRPr="00883C48" w:rsidRDefault="007E6B7B" w:rsidP="007E6B7B">
            <w:pPr>
              <w:spacing w:after="0"/>
              <w:rPr>
                <w:rFonts w:ascii="Times New Roman" w:hAnsi="Times New Roman" w:cs="Times New Roman"/>
              </w:rPr>
            </w:pPr>
            <w:r w:rsidRPr="00883C48">
              <w:rPr>
                <w:rFonts w:ascii="Times New Roman" w:hAnsi="Times New Roman" w:cs="Times New Roman"/>
              </w:rPr>
              <w:t xml:space="preserve">13. </w:t>
            </w:r>
            <w:r w:rsidRPr="00883C48">
              <w:rPr>
                <w:rFonts w:ascii="Times New Roman" w:hAnsi="Times New Roman" w:cs="Times New Roman"/>
              </w:rPr>
              <w:tab/>
              <w:t>Методы и средства поддерживающей терапии у пациентов с заболеваниями пародонта.</w:t>
            </w:r>
          </w:p>
        </w:tc>
        <w:tc>
          <w:tcPr>
            <w:tcW w:w="5622" w:type="dxa"/>
          </w:tcPr>
          <w:p w:rsidR="007E6B7B" w:rsidRPr="00883C48" w:rsidRDefault="007E6B7B" w:rsidP="007E6B7B">
            <w:pPr>
              <w:spacing w:after="0"/>
              <w:rPr>
                <w:rFonts w:ascii="Times New Roman" w:hAnsi="Times New Roman" w:cs="Times New Roman"/>
                <w:b/>
                <w:i/>
              </w:rPr>
            </w:pPr>
            <w:r w:rsidRPr="00883C48">
              <w:rPr>
                <w:rFonts w:ascii="Times New Roman" w:hAnsi="Times New Roman" w:cs="Times New Roman"/>
                <w:b/>
                <w:i/>
              </w:rPr>
              <w:lastRenderedPageBreak/>
              <w:t xml:space="preserve">Контрольные вопросы </w:t>
            </w:r>
          </w:p>
          <w:p w:rsidR="007E6B7B" w:rsidRPr="00883C48" w:rsidRDefault="007E6B7B" w:rsidP="007E6B7B">
            <w:pPr>
              <w:spacing w:after="0"/>
              <w:rPr>
                <w:rFonts w:ascii="Times New Roman" w:hAnsi="Times New Roman" w:cs="Times New Roman"/>
                <w:b/>
                <w:i/>
              </w:rPr>
            </w:pP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Определение пародонта.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Десна, анатомическое и гистологическое строение, признаки патологии.</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proofErr w:type="spellStart"/>
            <w:r w:rsidRPr="00883C48">
              <w:rPr>
                <w:rFonts w:ascii="Times New Roman" w:hAnsi="Times New Roman" w:cs="Times New Roman"/>
              </w:rPr>
              <w:t>Десневая</w:t>
            </w:r>
            <w:proofErr w:type="spellEnd"/>
            <w:r w:rsidRPr="00883C48">
              <w:rPr>
                <w:rFonts w:ascii="Times New Roman" w:hAnsi="Times New Roman" w:cs="Times New Roman"/>
              </w:rPr>
              <w:t xml:space="preserve"> борозда, ее содержимое, функция. Зубодесневое соединение.</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периодонт, цемент, альвеолярный отросток. Анатомическое строение.</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Функции пародонта.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 xml:space="preserve">Правила заполнения истории </w:t>
            </w:r>
            <w:proofErr w:type="spellStart"/>
            <w:r w:rsidRPr="00883C48">
              <w:rPr>
                <w:rFonts w:ascii="Times New Roman" w:hAnsi="Times New Roman" w:cs="Times New Roman"/>
              </w:rPr>
              <w:t>пародонтологического</w:t>
            </w:r>
            <w:proofErr w:type="spellEnd"/>
            <w:r w:rsidRPr="00883C48">
              <w:rPr>
                <w:rFonts w:ascii="Times New Roman" w:hAnsi="Times New Roman" w:cs="Times New Roman"/>
              </w:rPr>
              <w:t xml:space="preserve"> больного.</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Перечислить методы обследования больного с заболеваниями пародонта.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Основные методы обследования больных с заболеваниями пародонта (клинические): жалобы, анамнез, внешний осмотр, осмотр полости рта.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Дополнительные методы обследования больных с заболеваниями пародонта: рентгенологические, лабораторные, функциональные.</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Рентгенологическая картина пародонта в норме.</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Методика проведения зондирования кармана, определения подвижности зубов, индекс гигиены Фёдорова-</w:t>
            </w:r>
            <w:proofErr w:type="spellStart"/>
            <w:r w:rsidRPr="00883C48">
              <w:rPr>
                <w:rFonts w:ascii="Times New Roman" w:hAnsi="Times New Roman" w:cs="Times New Roman"/>
              </w:rPr>
              <w:t>Володкиной</w:t>
            </w:r>
            <w:proofErr w:type="spellEnd"/>
            <w:r w:rsidRPr="00883C48">
              <w:rPr>
                <w:rFonts w:ascii="Times New Roman" w:hAnsi="Times New Roman" w:cs="Times New Roman"/>
              </w:rPr>
              <w:t>, Грина-</w:t>
            </w:r>
            <w:proofErr w:type="spellStart"/>
            <w:r w:rsidRPr="00883C48">
              <w:rPr>
                <w:rFonts w:ascii="Times New Roman" w:hAnsi="Times New Roman" w:cs="Times New Roman"/>
              </w:rPr>
              <w:t>Вермиллиона</w:t>
            </w:r>
            <w:proofErr w:type="spellEnd"/>
            <w:r w:rsidRPr="00883C48">
              <w:rPr>
                <w:rFonts w:ascii="Times New Roman" w:hAnsi="Times New Roman" w:cs="Times New Roman"/>
              </w:rPr>
              <w:t xml:space="preserve">, РМА, ПИ, </w:t>
            </w:r>
            <w:r w:rsidRPr="00883C48">
              <w:rPr>
                <w:rFonts w:ascii="Times New Roman" w:hAnsi="Times New Roman" w:cs="Times New Roman"/>
                <w:lang w:val="en-US"/>
              </w:rPr>
              <w:t>CPITN</w:t>
            </w:r>
            <w:r w:rsidRPr="00883C48">
              <w:rPr>
                <w:rFonts w:ascii="Times New Roman" w:hAnsi="Times New Roman" w:cs="Times New Roman"/>
              </w:rPr>
              <w:t xml:space="preserve">, пробы Шиллера-Писарева, формалиновой, </w:t>
            </w:r>
            <w:proofErr w:type="spellStart"/>
            <w:r w:rsidRPr="00883C48">
              <w:rPr>
                <w:rFonts w:ascii="Times New Roman" w:hAnsi="Times New Roman" w:cs="Times New Roman"/>
              </w:rPr>
              <w:t>бензидиновой</w:t>
            </w:r>
            <w:proofErr w:type="spellEnd"/>
            <w:r w:rsidRPr="00883C48">
              <w:rPr>
                <w:rFonts w:ascii="Times New Roman" w:hAnsi="Times New Roman" w:cs="Times New Roman"/>
              </w:rPr>
              <w:t xml:space="preserve">, методика выявления </w:t>
            </w:r>
            <w:proofErr w:type="spellStart"/>
            <w:r w:rsidRPr="00883C48">
              <w:rPr>
                <w:rFonts w:ascii="Times New Roman" w:hAnsi="Times New Roman" w:cs="Times New Roman"/>
              </w:rPr>
              <w:t>супраконтактов</w:t>
            </w:r>
            <w:proofErr w:type="spellEnd"/>
            <w:r w:rsidRPr="00883C48">
              <w:rPr>
                <w:rFonts w:ascii="Times New Roman" w:hAnsi="Times New Roman" w:cs="Times New Roman"/>
              </w:rPr>
              <w:t>.</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 xml:space="preserve">Лабораторные методы обследования больных с заболеваниями пародонта: цитологический, проба </w:t>
            </w:r>
            <w:proofErr w:type="spellStart"/>
            <w:r w:rsidRPr="00883C48">
              <w:rPr>
                <w:rFonts w:ascii="Times New Roman" w:hAnsi="Times New Roman" w:cs="Times New Roman"/>
              </w:rPr>
              <w:t>Ясиновского</w:t>
            </w:r>
            <w:proofErr w:type="spellEnd"/>
            <w:r w:rsidRPr="00883C48">
              <w:rPr>
                <w:rFonts w:ascii="Times New Roman" w:hAnsi="Times New Roman" w:cs="Times New Roman"/>
              </w:rPr>
              <w:t xml:space="preserve">, гемограмма, микробиологический, </w:t>
            </w:r>
            <w:r w:rsidRPr="00883C48">
              <w:rPr>
                <w:rFonts w:ascii="Times New Roman" w:hAnsi="Times New Roman" w:cs="Times New Roman"/>
              </w:rPr>
              <w:lastRenderedPageBreak/>
              <w:t xml:space="preserve">биохимический, иммунологический, исследование </w:t>
            </w:r>
            <w:proofErr w:type="spellStart"/>
            <w:r w:rsidRPr="00883C48">
              <w:rPr>
                <w:rFonts w:ascii="Times New Roman" w:hAnsi="Times New Roman" w:cs="Times New Roman"/>
              </w:rPr>
              <w:t>десневой</w:t>
            </w:r>
            <w:proofErr w:type="spellEnd"/>
            <w:r w:rsidRPr="00883C48">
              <w:rPr>
                <w:rFonts w:ascii="Times New Roman" w:hAnsi="Times New Roman" w:cs="Times New Roman"/>
              </w:rPr>
              <w:t xml:space="preserve"> жидкости.</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 xml:space="preserve">Функциональные методы обследования больных с заболеваниями </w:t>
            </w:r>
            <w:proofErr w:type="spellStart"/>
            <w:r w:rsidRPr="00883C48">
              <w:rPr>
                <w:rFonts w:ascii="Times New Roman" w:hAnsi="Times New Roman" w:cs="Times New Roman"/>
              </w:rPr>
              <w:t>пародонта</w:t>
            </w:r>
            <w:proofErr w:type="gramStart"/>
            <w:r w:rsidRPr="00883C48">
              <w:rPr>
                <w:rFonts w:ascii="Times New Roman" w:hAnsi="Times New Roman" w:cs="Times New Roman"/>
              </w:rPr>
              <w:t>:э</w:t>
            </w:r>
            <w:proofErr w:type="gramEnd"/>
            <w:r w:rsidRPr="00883C48">
              <w:rPr>
                <w:rFonts w:ascii="Times New Roman" w:hAnsi="Times New Roman" w:cs="Times New Roman"/>
              </w:rPr>
              <w:t>хоостеометрия</w:t>
            </w:r>
            <w:proofErr w:type="spellEnd"/>
            <w:r w:rsidRPr="00883C48">
              <w:rPr>
                <w:rFonts w:ascii="Times New Roman" w:hAnsi="Times New Roman" w:cs="Times New Roman"/>
              </w:rPr>
              <w:t xml:space="preserve">, </w:t>
            </w:r>
            <w:proofErr w:type="spellStart"/>
            <w:r w:rsidRPr="00883C48">
              <w:rPr>
                <w:rFonts w:ascii="Times New Roman" w:hAnsi="Times New Roman" w:cs="Times New Roman"/>
              </w:rPr>
              <w:t>стоматоскопия</w:t>
            </w:r>
            <w:proofErr w:type="spellEnd"/>
            <w:r w:rsidRPr="00883C48">
              <w:rPr>
                <w:rFonts w:ascii="Times New Roman" w:hAnsi="Times New Roman" w:cs="Times New Roman"/>
              </w:rPr>
              <w:t>, капилляроскопия.</w:t>
            </w:r>
          </w:p>
          <w:p w:rsidR="007E6B7B" w:rsidRPr="00883C48" w:rsidRDefault="007E6B7B" w:rsidP="007E6B7B">
            <w:pPr>
              <w:pStyle w:val="a4"/>
              <w:widowControl w:val="0"/>
              <w:numPr>
                <w:ilvl w:val="0"/>
                <w:numId w:val="40"/>
              </w:numPr>
              <w:shd w:val="clear" w:color="auto" w:fill="FFFFFF"/>
              <w:autoSpaceDE w:val="0"/>
              <w:autoSpaceDN w:val="0"/>
              <w:adjustRightInd w:val="0"/>
              <w:spacing w:after="0" w:line="240" w:lineRule="auto"/>
              <w:rPr>
                <w:rFonts w:ascii="Times New Roman" w:hAnsi="Times New Roman" w:cs="Times New Roman"/>
                <w:bCs/>
              </w:rPr>
            </w:pPr>
            <w:r w:rsidRPr="00883C48">
              <w:rPr>
                <w:rFonts w:ascii="Times New Roman" w:hAnsi="Times New Roman" w:cs="Times New Roman"/>
                <w:bCs/>
                <w:color w:val="000000"/>
                <w:spacing w:val="-2"/>
              </w:rPr>
              <w:t xml:space="preserve"> По каким параметрам оценивается состояние  полости рта?</w:t>
            </w:r>
          </w:p>
          <w:p w:rsidR="007E6B7B" w:rsidRPr="00883C48" w:rsidRDefault="007E6B7B" w:rsidP="007E6B7B">
            <w:pPr>
              <w:pStyle w:val="a4"/>
              <w:widowControl w:val="0"/>
              <w:numPr>
                <w:ilvl w:val="0"/>
                <w:numId w:val="40"/>
              </w:numPr>
              <w:shd w:val="clear" w:color="auto" w:fill="FFFFFF"/>
              <w:autoSpaceDE w:val="0"/>
              <w:autoSpaceDN w:val="0"/>
              <w:adjustRightInd w:val="0"/>
              <w:spacing w:after="0" w:line="240" w:lineRule="auto"/>
              <w:rPr>
                <w:rFonts w:ascii="Times New Roman" w:hAnsi="Times New Roman" w:cs="Times New Roman"/>
                <w:bCs/>
              </w:rPr>
            </w:pPr>
            <w:r w:rsidRPr="00883C48">
              <w:rPr>
                <w:rFonts w:ascii="Times New Roman" w:hAnsi="Times New Roman" w:cs="Times New Roman"/>
                <w:bCs/>
                <w:color w:val="000000"/>
                <w:spacing w:val="-1"/>
              </w:rPr>
              <w:t xml:space="preserve"> Определение индекса гигиены Федорова-</w:t>
            </w:r>
            <w:proofErr w:type="spellStart"/>
            <w:r w:rsidRPr="00883C48">
              <w:rPr>
                <w:rFonts w:ascii="Times New Roman" w:hAnsi="Times New Roman" w:cs="Times New Roman"/>
                <w:bCs/>
                <w:color w:val="000000"/>
                <w:spacing w:val="-1"/>
              </w:rPr>
              <w:t>Володкиной</w:t>
            </w:r>
            <w:proofErr w:type="spellEnd"/>
            <w:r w:rsidRPr="00883C48">
              <w:rPr>
                <w:rFonts w:ascii="Times New Roman" w:hAnsi="Times New Roman" w:cs="Times New Roman"/>
                <w:bCs/>
                <w:color w:val="000000"/>
                <w:spacing w:val="-1"/>
              </w:rPr>
              <w:t>?</w:t>
            </w:r>
          </w:p>
          <w:p w:rsidR="007E6B7B" w:rsidRPr="00883C48" w:rsidRDefault="007E6B7B" w:rsidP="007E6B7B">
            <w:pPr>
              <w:pStyle w:val="a4"/>
              <w:widowControl w:val="0"/>
              <w:numPr>
                <w:ilvl w:val="0"/>
                <w:numId w:val="40"/>
              </w:numPr>
              <w:shd w:val="clear" w:color="auto" w:fill="FFFFFF"/>
              <w:autoSpaceDE w:val="0"/>
              <w:autoSpaceDN w:val="0"/>
              <w:adjustRightInd w:val="0"/>
              <w:spacing w:after="0" w:line="240" w:lineRule="auto"/>
              <w:ind w:right="442"/>
              <w:rPr>
                <w:rFonts w:ascii="Times New Roman" w:hAnsi="Times New Roman" w:cs="Times New Roman"/>
                <w:bCs/>
              </w:rPr>
            </w:pPr>
            <w:r w:rsidRPr="00883C48">
              <w:rPr>
                <w:rFonts w:ascii="Times New Roman" w:hAnsi="Times New Roman" w:cs="Times New Roman"/>
                <w:bCs/>
                <w:color w:val="000000"/>
                <w:spacing w:val="-2"/>
              </w:rPr>
              <w:t xml:space="preserve"> Определение индекса Грина-</w:t>
            </w:r>
            <w:proofErr w:type="spellStart"/>
            <w:r w:rsidRPr="00883C48">
              <w:rPr>
                <w:rFonts w:ascii="Times New Roman" w:hAnsi="Times New Roman" w:cs="Times New Roman"/>
                <w:bCs/>
                <w:color w:val="000000"/>
                <w:spacing w:val="-2"/>
              </w:rPr>
              <w:t>Вермиллиона</w:t>
            </w:r>
            <w:proofErr w:type="spellEnd"/>
            <w:r w:rsidRPr="00883C48">
              <w:rPr>
                <w:rFonts w:ascii="Times New Roman" w:hAnsi="Times New Roman" w:cs="Times New Roman"/>
                <w:bCs/>
                <w:color w:val="000000"/>
                <w:spacing w:val="-2"/>
              </w:rPr>
              <w:t>?</w:t>
            </w:r>
          </w:p>
          <w:p w:rsidR="007E6B7B" w:rsidRPr="00883C48" w:rsidRDefault="007E6B7B" w:rsidP="007E6B7B">
            <w:pPr>
              <w:pStyle w:val="a4"/>
              <w:widowControl w:val="0"/>
              <w:numPr>
                <w:ilvl w:val="0"/>
                <w:numId w:val="40"/>
              </w:numPr>
              <w:shd w:val="clear" w:color="auto" w:fill="FFFFFF"/>
              <w:autoSpaceDE w:val="0"/>
              <w:autoSpaceDN w:val="0"/>
              <w:adjustRightInd w:val="0"/>
              <w:spacing w:after="0" w:line="240" w:lineRule="auto"/>
              <w:rPr>
                <w:rFonts w:ascii="Times New Roman" w:hAnsi="Times New Roman" w:cs="Times New Roman"/>
                <w:bCs/>
              </w:rPr>
            </w:pPr>
            <w:r w:rsidRPr="00883C48">
              <w:rPr>
                <w:rFonts w:ascii="Times New Roman" w:hAnsi="Times New Roman" w:cs="Times New Roman"/>
                <w:bCs/>
                <w:color w:val="000000"/>
                <w:spacing w:val="-1"/>
              </w:rPr>
              <w:t xml:space="preserve"> Какие бывают зубные отложения?</w:t>
            </w:r>
          </w:p>
          <w:p w:rsidR="007E6B7B" w:rsidRPr="00883C48" w:rsidRDefault="007E6B7B" w:rsidP="007E6B7B">
            <w:pPr>
              <w:pStyle w:val="a4"/>
              <w:widowControl w:val="0"/>
              <w:numPr>
                <w:ilvl w:val="0"/>
                <w:numId w:val="40"/>
              </w:numPr>
              <w:shd w:val="clear" w:color="auto" w:fill="FFFFFF"/>
              <w:autoSpaceDE w:val="0"/>
              <w:autoSpaceDN w:val="0"/>
              <w:adjustRightInd w:val="0"/>
              <w:spacing w:after="0" w:line="240" w:lineRule="auto"/>
              <w:rPr>
                <w:rFonts w:ascii="Times New Roman" w:hAnsi="Times New Roman" w:cs="Times New Roman"/>
                <w:bCs/>
              </w:rPr>
            </w:pPr>
            <w:r w:rsidRPr="00883C48">
              <w:rPr>
                <w:rFonts w:ascii="Times New Roman" w:hAnsi="Times New Roman" w:cs="Times New Roman"/>
                <w:bCs/>
                <w:color w:val="000000"/>
                <w:spacing w:val="-2"/>
              </w:rPr>
              <w:t xml:space="preserve"> Как происходит образование зубных отложений?</w:t>
            </w:r>
          </w:p>
          <w:p w:rsidR="007E6B7B" w:rsidRPr="00883C48" w:rsidRDefault="007E6B7B" w:rsidP="007E6B7B">
            <w:pPr>
              <w:pStyle w:val="a4"/>
              <w:widowControl w:val="0"/>
              <w:numPr>
                <w:ilvl w:val="0"/>
                <w:numId w:val="40"/>
              </w:numPr>
              <w:shd w:val="clear" w:color="auto" w:fill="FFFFFF"/>
              <w:autoSpaceDE w:val="0"/>
              <w:autoSpaceDN w:val="0"/>
              <w:adjustRightInd w:val="0"/>
              <w:spacing w:after="0" w:line="240" w:lineRule="auto"/>
              <w:rPr>
                <w:rFonts w:ascii="Times New Roman" w:hAnsi="Times New Roman" w:cs="Times New Roman"/>
                <w:bCs/>
              </w:rPr>
            </w:pPr>
            <w:r w:rsidRPr="00883C48">
              <w:rPr>
                <w:rFonts w:ascii="Times New Roman" w:hAnsi="Times New Roman" w:cs="Times New Roman"/>
                <w:bCs/>
                <w:color w:val="000000"/>
                <w:spacing w:val="-1"/>
              </w:rPr>
              <w:t xml:space="preserve"> Чем отличается зубной налет от зубного камня?</w:t>
            </w:r>
          </w:p>
          <w:p w:rsidR="007E6B7B" w:rsidRPr="00883C48" w:rsidRDefault="007E6B7B" w:rsidP="007E6B7B">
            <w:pPr>
              <w:pStyle w:val="a4"/>
              <w:widowControl w:val="0"/>
              <w:numPr>
                <w:ilvl w:val="0"/>
                <w:numId w:val="40"/>
              </w:numPr>
              <w:shd w:val="clear" w:color="auto" w:fill="FFFFFF"/>
              <w:autoSpaceDE w:val="0"/>
              <w:autoSpaceDN w:val="0"/>
              <w:adjustRightInd w:val="0"/>
              <w:spacing w:after="0" w:line="240" w:lineRule="auto"/>
              <w:ind w:right="883"/>
              <w:rPr>
                <w:rFonts w:ascii="Times New Roman" w:hAnsi="Times New Roman" w:cs="Times New Roman"/>
                <w:bCs/>
                <w:color w:val="000000"/>
                <w:spacing w:val="-2"/>
              </w:rPr>
            </w:pPr>
            <w:r w:rsidRPr="00883C48">
              <w:rPr>
                <w:rFonts w:ascii="Times New Roman" w:hAnsi="Times New Roman" w:cs="Times New Roman"/>
                <w:bCs/>
                <w:color w:val="000000"/>
                <w:spacing w:val="-2"/>
              </w:rPr>
              <w:t xml:space="preserve"> Какие существуют способы выявления зубных отложений?</w:t>
            </w:r>
          </w:p>
          <w:p w:rsidR="007E6B7B" w:rsidRPr="00883C48" w:rsidRDefault="007E6B7B" w:rsidP="007E6B7B">
            <w:pPr>
              <w:pStyle w:val="a4"/>
              <w:widowControl w:val="0"/>
              <w:numPr>
                <w:ilvl w:val="0"/>
                <w:numId w:val="40"/>
              </w:numPr>
              <w:shd w:val="clear" w:color="auto" w:fill="FFFFFF"/>
              <w:autoSpaceDE w:val="0"/>
              <w:autoSpaceDN w:val="0"/>
              <w:adjustRightInd w:val="0"/>
              <w:spacing w:after="0" w:line="240" w:lineRule="auto"/>
              <w:ind w:right="883"/>
              <w:rPr>
                <w:rFonts w:ascii="Times New Roman" w:hAnsi="Times New Roman" w:cs="Times New Roman"/>
                <w:bCs/>
              </w:rPr>
            </w:pPr>
            <w:r w:rsidRPr="00883C48">
              <w:rPr>
                <w:rFonts w:ascii="Times New Roman" w:hAnsi="Times New Roman" w:cs="Times New Roman"/>
                <w:bCs/>
                <w:color w:val="000000"/>
                <w:spacing w:val="-2"/>
              </w:rPr>
              <w:t xml:space="preserve"> Этапы  профессиональной гигиены полости рта?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 xml:space="preserve">Классификация заболеваний пародонта, принятая </w:t>
            </w:r>
            <w:r w:rsidRPr="00883C48">
              <w:rPr>
                <w:rFonts w:ascii="Times New Roman" w:hAnsi="Times New Roman" w:cs="Times New Roman"/>
                <w:lang w:val="en-US"/>
              </w:rPr>
              <w:t>XVI</w:t>
            </w:r>
            <w:r w:rsidRPr="00883C48">
              <w:rPr>
                <w:rFonts w:ascii="Times New Roman" w:hAnsi="Times New Roman" w:cs="Times New Roman"/>
              </w:rPr>
              <w:t xml:space="preserve"> Пленумом Всесоюзного научного общества стоматологов в </w:t>
            </w:r>
            <w:smartTag w:uri="urn:schemas-microsoft-com:office:smarttags" w:element="metricconverter">
              <w:smartTagPr>
                <w:attr w:name="ProductID" w:val="1983 г"/>
              </w:smartTagPr>
              <w:r w:rsidRPr="00883C48">
                <w:rPr>
                  <w:rFonts w:ascii="Times New Roman" w:hAnsi="Times New Roman" w:cs="Times New Roman"/>
                </w:rPr>
                <w:t>1983 г</w:t>
              </w:r>
            </w:smartTag>
            <w:r w:rsidRPr="00883C48">
              <w:rPr>
                <w:rFonts w:ascii="Times New Roman" w:hAnsi="Times New Roman" w:cs="Times New Roman"/>
              </w:rPr>
              <w:t>.</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Роль экзогенных факторов в этиологии заболеваний пародонта. Перечислите наиболее частые местные факторы, приводящие к заболеванию пародонта.</w:t>
            </w:r>
          </w:p>
          <w:p w:rsidR="007E6B7B" w:rsidRPr="00883C48" w:rsidRDefault="007E6B7B" w:rsidP="007E6B7B">
            <w:pPr>
              <w:numPr>
                <w:ilvl w:val="0"/>
                <w:numId w:val="40"/>
              </w:numPr>
              <w:overflowPunct w:val="0"/>
              <w:autoSpaceDE w:val="0"/>
              <w:autoSpaceDN w:val="0"/>
              <w:adjustRightInd w:val="0"/>
              <w:spacing w:after="0" w:line="240" w:lineRule="auto"/>
              <w:ind w:left="360"/>
              <w:textAlignment w:val="baseline"/>
              <w:rPr>
                <w:rFonts w:ascii="Times New Roman" w:hAnsi="Times New Roman" w:cs="Times New Roman"/>
              </w:rPr>
            </w:pPr>
            <w:proofErr w:type="gramStart"/>
            <w:r w:rsidRPr="00883C48">
              <w:rPr>
                <w:rFonts w:ascii="Times New Roman" w:hAnsi="Times New Roman" w:cs="Times New Roman"/>
              </w:rPr>
              <w:t>Роль эндогенных факторов в развитии заболеваний пародонта: а) роль авитаминозов; б) роль болезней обмена; в) аллергическая теория; г) сосудистая теория; д) нейрогенная теория).</w:t>
            </w:r>
            <w:proofErr w:type="gramEnd"/>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Определение гингивита.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Катаральный гингивит: патологическая анатомия, клиника.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Язвенный гингивит: патологическая анатомия, клиника.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Гипертрофический гингивит: патологическая анатомия, клиника.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Дифференциальная диагностика различных видов гингивита.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Что такое пародонт.</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proofErr w:type="spellStart"/>
            <w:r w:rsidRPr="00883C48">
              <w:rPr>
                <w:rFonts w:ascii="Times New Roman" w:hAnsi="Times New Roman" w:cs="Times New Roman"/>
              </w:rPr>
              <w:lastRenderedPageBreak/>
              <w:t>Патанатомия</w:t>
            </w:r>
            <w:proofErr w:type="spellEnd"/>
            <w:r w:rsidRPr="00883C48">
              <w:rPr>
                <w:rFonts w:ascii="Times New Roman" w:hAnsi="Times New Roman" w:cs="Times New Roman"/>
              </w:rPr>
              <w:t xml:space="preserve"> пародонтита.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Клиника пародонтита.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 xml:space="preserve">Методы определения </w:t>
            </w:r>
            <w:proofErr w:type="spellStart"/>
            <w:r w:rsidRPr="00883C48">
              <w:rPr>
                <w:rFonts w:ascii="Times New Roman" w:hAnsi="Times New Roman" w:cs="Times New Roman"/>
              </w:rPr>
              <w:t>десневого</w:t>
            </w:r>
            <w:proofErr w:type="spellEnd"/>
            <w:r w:rsidRPr="00883C48">
              <w:rPr>
                <w:rFonts w:ascii="Times New Roman" w:hAnsi="Times New Roman" w:cs="Times New Roman"/>
              </w:rPr>
              <w:t xml:space="preserve">, </w:t>
            </w:r>
            <w:proofErr w:type="spellStart"/>
            <w:r w:rsidRPr="00883C48">
              <w:rPr>
                <w:rFonts w:ascii="Times New Roman" w:hAnsi="Times New Roman" w:cs="Times New Roman"/>
              </w:rPr>
              <w:t>пародонтального</w:t>
            </w:r>
            <w:proofErr w:type="spellEnd"/>
            <w:r w:rsidRPr="00883C48">
              <w:rPr>
                <w:rFonts w:ascii="Times New Roman" w:hAnsi="Times New Roman" w:cs="Times New Roman"/>
              </w:rPr>
              <w:t xml:space="preserve"> кармана, подвижности зубов.</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 xml:space="preserve">Клинико-рентгенологическая характеристика пародонтита легкой, средней и тяжелой степени, </w:t>
            </w:r>
            <w:proofErr w:type="spellStart"/>
            <w:r w:rsidRPr="00883C48">
              <w:rPr>
                <w:rFonts w:ascii="Times New Roman" w:hAnsi="Times New Roman" w:cs="Times New Roman"/>
              </w:rPr>
              <w:t>абсцедирование</w:t>
            </w:r>
            <w:proofErr w:type="spellEnd"/>
            <w:r w:rsidRPr="00883C48">
              <w:rPr>
                <w:rFonts w:ascii="Times New Roman" w:hAnsi="Times New Roman" w:cs="Times New Roman"/>
              </w:rPr>
              <w:t>, стадии ремиссии.</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Дифференциальная диагностика пародонтита.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Дайте определение пародонтоза.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Назовите этиологические факторы пародонтоза.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Патологическая анатомия пародонтоза.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Клиническая картина пародонтоза.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Основные принципы лечения заболеваний пародонта.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Этапы лечения больных с заболеваниями пародонта.</w:t>
            </w:r>
          </w:p>
          <w:p w:rsidR="007E6B7B" w:rsidRPr="00883C48" w:rsidRDefault="007E6B7B" w:rsidP="007E6B7B">
            <w:pPr>
              <w:widowControl w:val="0"/>
              <w:numPr>
                <w:ilvl w:val="0"/>
                <w:numId w:val="40"/>
              </w:numPr>
              <w:tabs>
                <w:tab w:val="left" w:pos="142"/>
                <w:tab w:val="left" w:pos="426"/>
                <w:tab w:val="left" w:pos="852"/>
                <w:tab w:val="left" w:pos="8804"/>
              </w:tabs>
              <w:autoSpaceDE w:val="0"/>
              <w:autoSpaceDN w:val="0"/>
              <w:adjustRightInd w:val="0"/>
              <w:spacing w:after="0" w:line="240" w:lineRule="auto"/>
              <w:ind w:right="120"/>
              <w:rPr>
                <w:rFonts w:ascii="Times New Roman" w:hAnsi="Times New Roman" w:cs="Times New Roman"/>
              </w:rPr>
            </w:pPr>
            <w:r w:rsidRPr="00883C48">
              <w:rPr>
                <w:rFonts w:ascii="Times New Roman" w:hAnsi="Times New Roman" w:cs="Times New Roman"/>
              </w:rPr>
              <w:t xml:space="preserve"> Тактика лечения гингивитов в зависимости от их клинических форм: а)  особенности лечения катарального гингивита,  </w:t>
            </w:r>
          </w:p>
          <w:p w:rsidR="007E6B7B" w:rsidRPr="00883C48" w:rsidRDefault="007E6B7B" w:rsidP="007E6B7B">
            <w:pPr>
              <w:widowControl w:val="0"/>
              <w:numPr>
                <w:ilvl w:val="0"/>
                <w:numId w:val="40"/>
              </w:numPr>
              <w:tabs>
                <w:tab w:val="left" w:pos="142"/>
                <w:tab w:val="left" w:pos="426"/>
                <w:tab w:val="left" w:pos="852"/>
                <w:tab w:val="left" w:pos="8804"/>
              </w:tabs>
              <w:autoSpaceDE w:val="0"/>
              <w:autoSpaceDN w:val="0"/>
              <w:adjustRightInd w:val="0"/>
              <w:spacing w:after="0" w:line="240" w:lineRule="auto"/>
              <w:ind w:right="120"/>
              <w:rPr>
                <w:rFonts w:ascii="Times New Roman" w:hAnsi="Times New Roman" w:cs="Times New Roman"/>
              </w:rPr>
            </w:pPr>
            <w:r w:rsidRPr="00883C48">
              <w:rPr>
                <w:rFonts w:ascii="Times New Roman" w:hAnsi="Times New Roman" w:cs="Times New Roman"/>
              </w:rPr>
              <w:t xml:space="preserve">  Роль гигиены полости рта в лечении гингивита.</w:t>
            </w:r>
          </w:p>
          <w:p w:rsidR="007E6B7B" w:rsidRPr="00883C48" w:rsidRDefault="007E6B7B" w:rsidP="007E6B7B">
            <w:pPr>
              <w:widowControl w:val="0"/>
              <w:numPr>
                <w:ilvl w:val="0"/>
                <w:numId w:val="40"/>
              </w:numPr>
              <w:tabs>
                <w:tab w:val="left" w:pos="142"/>
                <w:tab w:val="left" w:pos="426"/>
                <w:tab w:val="left" w:pos="852"/>
                <w:tab w:val="left" w:pos="8804"/>
              </w:tabs>
              <w:autoSpaceDE w:val="0"/>
              <w:autoSpaceDN w:val="0"/>
              <w:adjustRightInd w:val="0"/>
              <w:spacing w:after="0" w:line="240" w:lineRule="auto"/>
              <w:ind w:right="120"/>
              <w:rPr>
                <w:rFonts w:ascii="Times New Roman" w:hAnsi="Times New Roman" w:cs="Times New Roman"/>
              </w:rPr>
            </w:pPr>
            <w:r w:rsidRPr="00883C48">
              <w:rPr>
                <w:rFonts w:ascii="Times New Roman" w:hAnsi="Times New Roman" w:cs="Times New Roman"/>
              </w:rPr>
              <w:t xml:space="preserve"> Средства медикаментозной терапии, применяемые в лечении гингивита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Этапы лечения больных с заболеваниями пародонта.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Лечение гипертрофического гингивита отечной формы</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Лечение фиброзной формы гипертрофического гингивита.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Лечение язвенного гингивита</w:t>
            </w:r>
          </w:p>
          <w:p w:rsidR="007E6B7B" w:rsidRPr="00883C48" w:rsidRDefault="007E6B7B" w:rsidP="007E6B7B">
            <w:pPr>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Понятие о базовом лечении болезней пародонта.</w:t>
            </w:r>
          </w:p>
          <w:p w:rsidR="007E6B7B" w:rsidRPr="00883C48" w:rsidRDefault="007E6B7B" w:rsidP="007E6B7B">
            <w:pPr>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Понятие о местном и комплексном лечении болезней пародонта.</w:t>
            </w:r>
          </w:p>
          <w:p w:rsidR="007E6B7B" w:rsidRPr="00883C48" w:rsidRDefault="007E6B7B" w:rsidP="007E6B7B">
            <w:pPr>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Методы лечения пародонтита: а) терапевтические, б) хирургические, в) ортопедические, г) физические</w:t>
            </w:r>
          </w:p>
          <w:p w:rsidR="007E6B7B" w:rsidRPr="00883C48" w:rsidRDefault="007E6B7B" w:rsidP="007E6B7B">
            <w:pPr>
              <w:pStyle w:val="a4"/>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Способы местного применения</w:t>
            </w:r>
          </w:p>
          <w:p w:rsidR="007E6B7B" w:rsidRPr="00883C48" w:rsidRDefault="007E6B7B" w:rsidP="007E6B7B">
            <w:pPr>
              <w:pStyle w:val="a4"/>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 xml:space="preserve"> Составление плана лечения. </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Хирургические методы лечения пародонтита. Особенности лечения пародонтита легкой, средней и тяжелой степени (</w:t>
            </w:r>
            <w:proofErr w:type="spellStart"/>
            <w:r w:rsidRPr="00883C48">
              <w:rPr>
                <w:rFonts w:ascii="Times New Roman" w:hAnsi="Times New Roman" w:cs="Times New Roman"/>
              </w:rPr>
              <w:t>кюретаж</w:t>
            </w:r>
            <w:proofErr w:type="spellEnd"/>
            <w:r w:rsidRPr="00883C48">
              <w:rPr>
                <w:rFonts w:ascii="Times New Roman" w:hAnsi="Times New Roman" w:cs="Times New Roman"/>
              </w:rPr>
              <w:t xml:space="preserve">, </w:t>
            </w:r>
            <w:proofErr w:type="gramStart"/>
            <w:r w:rsidRPr="00883C48">
              <w:rPr>
                <w:rFonts w:ascii="Times New Roman" w:hAnsi="Times New Roman" w:cs="Times New Roman"/>
              </w:rPr>
              <w:t>открытый</w:t>
            </w:r>
            <w:proofErr w:type="gramEnd"/>
            <w:r w:rsidRPr="00883C48">
              <w:rPr>
                <w:rFonts w:ascii="Times New Roman" w:hAnsi="Times New Roman" w:cs="Times New Roman"/>
              </w:rPr>
              <w:t xml:space="preserve"> </w:t>
            </w:r>
            <w:proofErr w:type="spellStart"/>
            <w:r w:rsidRPr="00883C48">
              <w:rPr>
                <w:rFonts w:ascii="Times New Roman" w:hAnsi="Times New Roman" w:cs="Times New Roman"/>
              </w:rPr>
              <w:t>кюретаж</w:t>
            </w:r>
            <w:proofErr w:type="spellEnd"/>
            <w:r w:rsidRPr="00883C48">
              <w:rPr>
                <w:rFonts w:ascii="Times New Roman" w:hAnsi="Times New Roman" w:cs="Times New Roman"/>
              </w:rPr>
              <w:t xml:space="preserve">, </w:t>
            </w:r>
            <w:r w:rsidRPr="00883C48">
              <w:rPr>
                <w:rFonts w:ascii="Times New Roman" w:hAnsi="Times New Roman" w:cs="Times New Roman"/>
              </w:rPr>
              <w:lastRenderedPageBreak/>
              <w:t>лоскутная операция).</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proofErr w:type="spellStart"/>
            <w:r w:rsidRPr="00883C48">
              <w:rPr>
                <w:rFonts w:ascii="Times New Roman" w:hAnsi="Times New Roman" w:cs="Times New Roman"/>
              </w:rPr>
              <w:t>Кюретаж</w:t>
            </w:r>
            <w:proofErr w:type="spellEnd"/>
            <w:r w:rsidRPr="00883C48">
              <w:rPr>
                <w:rFonts w:ascii="Times New Roman" w:hAnsi="Times New Roman" w:cs="Times New Roman"/>
              </w:rPr>
              <w:t>. Показания и противопоказания. Методика проведения.</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proofErr w:type="gramStart"/>
            <w:r w:rsidRPr="00883C48">
              <w:rPr>
                <w:rFonts w:ascii="Times New Roman" w:hAnsi="Times New Roman" w:cs="Times New Roman"/>
              </w:rPr>
              <w:t>Открытый</w:t>
            </w:r>
            <w:proofErr w:type="gramEnd"/>
            <w:r w:rsidRPr="00883C48">
              <w:rPr>
                <w:rFonts w:ascii="Times New Roman" w:hAnsi="Times New Roman" w:cs="Times New Roman"/>
              </w:rPr>
              <w:t xml:space="preserve"> </w:t>
            </w:r>
            <w:proofErr w:type="spellStart"/>
            <w:r w:rsidRPr="00883C48">
              <w:rPr>
                <w:rFonts w:ascii="Times New Roman" w:hAnsi="Times New Roman" w:cs="Times New Roman"/>
              </w:rPr>
              <w:t>кюретаж</w:t>
            </w:r>
            <w:proofErr w:type="spellEnd"/>
            <w:r w:rsidRPr="00883C48">
              <w:rPr>
                <w:rFonts w:ascii="Times New Roman" w:hAnsi="Times New Roman" w:cs="Times New Roman"/>
              </w:rPr>
              <w:t xml:space="preserve"> и лоскутные операции.</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 xml:space="preserve">Избирательное </w:t>
            </w:r>
            <w:proofErr w:type="spellStart"/>
            <w:r w:rsidRPr="00883C48">
              <w:rPr>
                <w:rFonts w:ascii="Times New Roman" w:hAnsi="Times New Roman" w:cs="Times New Roman"/>
              </w:rPr>
              <w:t>пришлифовывание</w:t>
            </w:r>
            <w:proofErr w:type="spellEnd"/>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 xml:space="preserve">Временное </w:t>
            </w:r>
            <w:proofErr w:type="spellStart"/>
            <w:r w:rsidRPr="00883C48">
              <w:rPr>
                <w:rFonts w:ascii="Times New Roman" w:hAnsi="Times New Roman" w:cs="Times New Roman"/>
              </w:rPr>
              <w:t>шинирование</w:t>
            </w:r>
            <w:proofErr w:type="spellEnd"/>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Методы комплексного лечения больных пародонтитом.</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Цели и задачи местного лечения их роль в комплексной терапии.</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 xml:space="preserve">Особенности лечения пародонтита в стадии </w:t>
            </w:r>
            <w:proofErr w:type="spellStart"/>
            <w:r w:rsidRPr="00883C48">
              <w:rPr>
                <w:rFonts w:ascii="Times New Roman" w:hAnsi="Times New Roman" w:cs="Times New Roman"/>
              </w:rPr>
              <w:t>абсцедирования</w:t>
            </w:r>
            <w:proofErr w:type="spellEnd"/>
            <w:r w:rsidRPr="00883C48">
              <w:rPr>
                <w:rFonts w:ascii="Times New Roman" w:hAnsi="Times New Roman" w:cs="Times New Roman"/>
              </w:rPr>
              <w:t>.</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Лечебные повязки. Показания и противопоказания к их применению.</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Какие лекарственные вещества используют для лечебных повязок.</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 xml:space="preserve">Показания к </w:t>
            </w:r>
            <w:proofErr w:type="spellStart"/>
            <w:r w:rsidRPr="00883C48">
              <w:rPr>
                <w:rFonts w:ascii="Times New Roman" w:hAnsi="Times New Roman" w:cs="Times New Roman"/>
              </w:rPr>
              <w:t>депульпированию</w:t>
            </w:r>
            <w:proofErr w:type="spellEnd"/>
            <w:r w:rsidRPr="00883C48">
              <w:rPr>
                <w:rFonts w:ascii="Times New Roman" w:hAnsi="Times New Roman" w:cs="Times New Roman"/>
              </w:rPr>
              <w:t xml:space="preserve"> зубов.</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Цель и задачи общего лечения пародонтита.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Основные принципы выбора средств общего воздействия на организм при различных видах поражения пародонта.</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proofErr w:type="spellStart"/>
            <w:r w:rsidRPr="00883C48">
              <w:rPr>
                <w:rFonts w:ascii="Times New Roman" w:hAnsi="Times New Roman" w:cs="Times New Roman"/>
              </w:rPr>
              <w:t>Парадонтолиз</w:t>
            </w:r>
            <w:proofErr w:type="spellEnd"/>
            <w:r w:rsidRPr="00883C48">
              <w:rPr>
                <w:rFonts w:ascii="Times New Roman" w:hAnsi="Times New Roman" w:cs="Times New Roman"/>
              </w:rPr>
              <w:t xml:space="preserve"> при сахарном диабете. Патологическая анатомия, клиника, диагностика, дифференциальная диагностика, принципы лечения</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proofErr w:type="spellStart"/>
            <w:r w:rsidRPr="00883C48">
              <w:rPr>
                <w:rFonts w:ascii="Times New Roman" w:hAnsi="Times New Roman" w:cs="Times New Roman"/>
              </w:rPr>
              <w:t>Пародонтолизис</w:t>
            </w:r>
            <w:proofErr w:type="spellEnd"/>
            <w:r w:rsidRPr="00883C48">
              <w:rPr>
                <w:rFonts w:ascii="Times New Roman" w:hAnsi="Times New Roman" w:cs="Times New Roman"/>
              </w:rPr>
              <w:t xml:space="preserve"> при </w:t>
            </w:r>
            <w:proofErr w:type="spellStart"/>
            <w:r w:rsidRPr="00883C48">
              <w:rPr>
                <w:rFonts w:ascii="Times New Roman" w:hAnsi="Times New Roman" w:cs="Times New Roman"/>
              </w:rPr>
              <w:t>нейтропении</w:t>
            </w:r>
            <w:proofErr w:type="spellEnd"/>
            <w:r w:rsidRPr="00883C48">
              <w:rPr>
                <w:rFonts w:ascii="Times New Roman" w:hAnsi="Times New Roman" w:cs="Times New Roman"/>
              </w:rPr>
              <w:t>. Патологическая анатомия, клиника, диагностика, дифференциальная диагностика, принципы лечения</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 xml:space="preserve">Болезнь </w:t>
            </w:r>
            <w:proofErr w:type="spellStart"/>
            <w:r w:rsidRPr="00883C48">
              <w:rPr>
                <w:rFonts w:ascii="Times New Roman" w:hAnsi="Times New Roman" w:cs="Times New Roman"/>
              </w:rPr>
              <w:t>Таратынова</w:t>
            </w:r>
            <w:proofErr w:type="spellEnd"/>
            <w:r w:rsidRPr="00883C48">
              <w:rPr>
                <w:rFonts w:ascii="Times New Roman" w:hAnsi="Times New Roman" w:cs="Times New Roman"/>
              </w:rPr>
              <w:t xml:space="preserve">, или </w:t>
            </w:r>
            <w:proofErr w:type="spellStart"/>
            <w:r w:rsidRPr="00883C48">
              <w:rPr>
                <w:rFonts w:ascii="Times New Roman" w:hAnsi="Times New Roman" w:cs="Times New Roman"/>
              </w:rPr>
              <w:t>солитарная</w:t>
            </w:r>
            <w:proofErr w:type="spellEnd"/>
            <w:r w:rsidRPr="00883C48">
              <w:rPr>
                <w:rFonts w:ascii="Times New Roman" w:hAnsi="Times New Roman" w:cs="Times New Roman"/>
              </w:rPr>
              <w:t xml:space="preserve"> эозинофильная гранулема. Патологическая анатомия, клиника, диагностика, дифференциальная диагностика, принципы лечения</w:t>
            </w:r>
          </w:p>
          <w:p w:rsidR="007E6B7B" w:rsidRPr="00883C48" w:rsidRDefault="007E6B7B" w:rsidP="007E6B7B">
            <w:pPr>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883C48">
              <w:rPr>
                <w:rFonts w:ascii="Times New Roman" w:hAnsi="Times New Roman" w:cs="Times New Roman"/>
              </w:rPr>
              <w:t xml:space="preserve">Болезнь </w:t>
            </w:r>
            <w:proofErr w:type="spellStart"/>
            <w:r w:rsidRPr="00883C48">
              <w:rPr>
                <w:rFonts w:ascii="Times New Roman" w:hAnsi="Times New Roman" w:cs="Times New Roman"/>
              </w:rPr>
              <w:t>Хенда</w:t>
            </w:r>
            <w:proofErr w:type="spellEnd"/>
            <w:r w:rsidRPr="00883C48">
              <w:rPr>
                <w:rFonts w:ascii="Times New Roman" w:hAnsi="Times New Roman" w:cs="Times New Roman"/>
              </w:rPr>
              <w:t>—</w:t>
            </w:r>
            <w:proofErr w:type="spellStart"/>
            <w:r w:rsidRPr="00883C48">
              <w:rPr>
                <w:rFonts w:ascii="Times New Roman" w:hAnsi="Times New Roman" w:cs="Times New Roman"/>
              </w:rPr>
              <w:t>Шюллера</w:t>
            </w:r>
            <w:proofErr w:type="spellEnd"/>
            <w:r w:rsidRPr="00883C48">
              <w:rPr>
                <w:rFonts w:ascii="Times New Roman" w:hAnsi="Times New Roman" w:cs="Times New Roman"/>
              </w:rPr>
              <w:t>—</w:t>
            </w:r>
            <w:proofErr w:type="spellStart"/>
            <w:r w:rsidRPr="00883C48">
              <w:rPr>
                <w:rFonts w:ascii="Times New Roman" w:hAnsi="Times New Roman" w:cs="Times New Roman"/>
              </w:rPr>
              <w:t>Крисчена</w:t>
            </w:r>
            <w:proofErr w:type="spellEnd"/>
            <w:r w:rsidRPr="00883C48">
              <w:rPr>
                <w:rFonts w:ascii="Times New Roman" w:hAnsi="Times New Roman" w:cs="Times New Roman"/>
              </w:rPr>
              <w:t xml:space="preserve"> (</w:t>
            </w:r>
            <w:proofErr w:type="gramStart"/>
            <w:r w:rsidRPr="00883C48">
              <w:rPr>
                <w:rFonts w:ascii="Times New Roman" w:hAnsi="Times New Roman" w:cs="Times New Roman"/>
              </w:rPr>
              <w:t>хронический</w:t>
            </w:r>
            <w:proofErr w:type="gramEnd"/>
            <w:r w:rsidRPr="00883C48">
              <w:rPr>
                <w:rFonts w:ascii="Times New Roman" w:hAnsi="Times New Roman" w:cs="Times New Roman"/>
              </w:rPr>
              <w:t xml:space="preserve"> </w:t>
            </w:r>
            <w:proofErr w:type="spellStart"/>
            <w:r w:rsidRPr="00883C48">
              <w:rPr>
                <w:rFonts w:ascii="Times New Roman" w:hAnsi="Times New Roman" w:cs="Times New Roman"/>
              </w:rPr>
              <w:t>ксантоматоз</w:t>
            </w:r>
            <w:proofErr w:type="spellEnd"/>
            <w:r w:rsidRPr="00883C48">
              <w:rPr>
                <w:rFonts w:ascii="Times New Roman" w:hAnsi="Times New Roman" w:cs="Times New Roman"/>
              </w:rPr>
              <w:t>)</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 xml:space="preserve">Диффузный (или острый) </w:t>
            </w:r>
            <w:proofErr w:type="spellStart"/>
            <w:r w:rsidRPr="00883C48">
              <w:rPr>
                <w:rFonts w:ascii="Times New Roman" w:hAnsi="Times New Roman" w:cs="Times New Roman"/>
              </w:rPr>
              <w:t>гистиоцитоз</w:t>
            </w:r>
            <w:proofErr w:type="spellEnd"/>
            <w:r w:rsidRPr="00883C48">
              <w:rPr>
                <w:rFonts w:ascii="Times New Roman" w:hAnsi="Times New Roman" w:cs="Times New Roman"/>
              </w:rPr>
              <w:t xml:space="preserve"> — синдром </w:t>
            </w:r>
            <w:proofErr w:type="spellStart"/>
            <w:r w:rsidRPr="00883C48">
              <w:rPr>
                <w:rFonts w:ascii="Times New Roman" w:hAnsi="Times New Roman" w:cs="Times New Roman"/>
              </w:rPr>
              <w:t>Леттерера</w:t>
            </w:r>
            <w:proofErr w:type="spellEnd"/>
            <w:r w:rsidRPr="00883C48">
              <w:rPr>
                <w:rFonts w:ascii="Times New Roman" w:hAnsi="Times New Roman" w:cs="Times New Roman"/>
              </w:rPr>
              <w:t>—Зиве.  Патологическая анатомия, клиника, диагностика, дифференциальная диагностика, принципы лечения</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proofErr w:type="spellStart"/>
            <w:r w:rsidRPr="00883C48">
              <w:rPr>
                <w:rFonts w:ascii="Times New Roman" w:hAnsi="Times New Roman" w:cs="Times New Roman"/>
              </w:rPr>
              <w:lastRenderedPageBreak/>
              <w:t>Пародонтальный</w:t>
            </w:r>
            <w:proofErr w:type="spellEnd"/>
            <w:r w:rsidRPr="00883C48">
              <w:rPr>
                <w:rFonts w:ascii="Times New Roman" w:hAnsi="Times New Roman" w:cs="Times New Roman"/>
              </w:rPr>
              <w:t xml:space="preserve"> синдром при </w:t>
            </w:r>
            <w:proofErr w:type="spellStart"/>
            <w:r w:rsidRPr="00883C48">
              <w:rPr>
                <w:rFonts w:ascii="Times New Roman" w:hAnsi="Times New Roman" w:cs="Times New Roman"/>
              </w:rPr>
              <w:t>гипоиммуноглобулинемии</w:t>
            </w:r>
            <w:proofErr w:type="spellEnd"/>
            <w:r w:rsidRPr="00883C48">
              <w:rPr>
                <w:rFonts w:ascii="Times New Roman" w:hAnsi="Times New Roman" w:cs="Times New Roman"/>
              </w:rPr>
              <w:t xml:space="preserve"> Патологическая анатомия, клиника, диагностика, дифференциальная диагностика, принципы лечения</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proofErr w:type="spellStart"/>
            <w:r w:rsidRPr="00883C48">
              <w:rPr>
                <w:rFonts w:ascii="Times New Roman" w:hAnsi="Times New Roman" w:cs="Times New Roman"/>
              </w:rPr>
              <w:t>Десмодонтоз</w:t>
            </w:r>
            <w:proofErr w:type="spellEnd"/>
            <w:r w:rsidRPr="00883C48">
              <w:rPr>
                <w:rFonts w:ascii="Times New Roman" w:hAnsi="Times New Roman" w:cs="Times New Roman"/>
              </w:rPr>
              <w:t xml:space="preserve"> и синдром </w:t>
            </w:r>
            <w:proofErr w:type="spellStart"/>
            <w:r w:rsidRPr="00883C48">
              <w:rPr>
                <w:rFonts w:ascii="Times New Roman" w:hAnsi="Times New Roman" w:cs="Times New Roman"/>
              </w:rPr>
              <w:t>Папийона</w:t>
            </w:r>
            <w:proofErr w:type="spellEnd"/>
            <w:r w:rsidRPr="00883C48">
              <w:rPr>
                <w:rFonts w:ascii="Times New Roman" w:hAnsi="Times New Roman" w:cs="Times New Roman"/>
              </w:rPr>
              <w:t>—</w:t>
            </w:r>
            <w:proofErr w:type="spellStart"/>
            <w:r w:rsidRPr="00883C48">
              <w:rPr>
                <w:rFonts w:ascii="Times New Roman" w:hAnsi="Times New Roman" w:cs="Times New Roman"/>
              </w:rPr>
              <w:t>Лефевра</w:t>
            </w:r>
            <w:proofErr w:type="spellEnd"/>
            <w:r w:rsidRPr="00883C48">
              <w:rPr>
                <w:rFonts w:ascii="Times New Roman" w:hAnsi="Times New Roman" w:cs="Times New Roman"/>
              </w:rPr>
              <w:t>. Патологическая анатомия, клиника, диагностика, дифференциальная диагностика, принципы лечения</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Показания и противопоказания к применению ФТ методов лечения заболеваний пародонта.</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Показания, механизм действия постоянного тока (</w:t>
            </w:r>
            <w:proofErr w:type="spellStart"/>
            <w:r w:rsidRPr="00883C48">
              <w:rPr>
                <w:rFonts w:ascii="Times New Roman" w:hAnsi="Times New Roman" w:cs="Times New Roman"/>
              </w:rPr>
              <w:t>надесневого</w:t>
            </w:r>
            <w:proofErr w:type="spellEnd"/>
            <w:r w:rsidRPr="00883C48">
              <w:rPr>
                <w:rFonts w:ascii="Times New Roman" w:hAnsi="Times New Roman" w:cs="Times New Roman"/>
              </w:rPr>
              <w:t xml:space="preserve"> электрофореза, </w:t>
            </w:r>
            <w:proofErr w:type="spellStart"/>
            <w:r w:rsidRPr="00883C48">
              <w:rPr>
                <w:rFonts w:ascii="Times New Roman" w:hAnsi="Times New Roman" w:cs="Times New Roman"/>
              </w:rPr>
              <w:t>фонофореза</w:t>
            </w:r>
            <w:proofErr w:type="spellEnd"/>
            <w:r w:rsidRPr="00883C48">
              <w:rPr>
                <w:rFonts w:ascii="Times New Roman" w:hAnsi="Times New Roman" w:cs="Times New Roman"/>
              </w:rPr>
              <w:t>).</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Показания, механизм действия переменного тока (</w:t>
            </w:r>
            <w:proofErr w:type="spellStart"/>
            <w:r w:rsidRPr="00883C48">
              <w:rPr>
                <w:rFonts w:ascii="Times New Roman" w:hAnsi="Times New Roman" w:cs="Times New Roman"/>
              </w:rPr>
              <w:t>Дарсонваль</w:t>
            </w:r>
            <w:proofErr w:type="spellEnd"/>
            <w:r w:rsidRPr="00883C48">
              <w:rPr>
                <w:rFonts w:ascii="Times New Roman" w:hAnsi="Times New Roman" w:cs="Times New Roman"/>
              </w:rPr>
              <w:t>, УВЧ, микроволны, ультразвук).</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Показания, механизм действия светолечения (УФО, ИГНЛ).</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 xml:space="preserve">Показания к применению криотерапии и </w:t>
            </w:r>
            <w:proofErr w:type="spellStart"/>
            <w:r w:rsidRPr="00883C48">
              <w:rPr>
                <w:rFonts w:ascii="Times New Roman" w:hAnsi="Times New Roman" w:cs="Times New Roman"/>
              </w:rPr>
              <w:t>криодеструкции</w:t>
            </w:r>
            <w:proofErr w:type="spellEnd"/>
            <w:r w:rsidRPr="00883C48">
              <w:rPr>
                <w:rFonts w:ascii="Times New Roman" w:hAnsi="Times New Roman" w:cs="Times New Roman"/>
              </w:rPr>
              <w:t>.</w:t>
            </w:r>
          </w:p>
          <w:p w:rsidR="007E6B7B" w:rsidRPr="00883C48" w:rsidRDefault="007E6B7B" w:rsidP="007E6B7B">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883C48">
              <w:rPr>
                <w:rFonts w:ascii="Times New Roman" w:hAnsi="Times New Roman" w:cs="Times New Roman"/>
              </w:rPr>
              <w:t>Лечение пародонтоза</w:t>
            </w:r>
          </w:p>
          <w:p w:rsidR="007E6B7B" w:rsidRPr="00883C48" w:rsidRDefault="007E6B7B" w:rsidP="007E6B7B">
            <w:pPr>
              <w:pStyle w:val="a4"/>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 xml:space="preserve"> Дать определение понятию «Комплексная система профилактики стоматологических заболеваний».</w:t>
            </w:r>
          </w:p>
          <w:p w:rsidR="007E6B7B" w:rsidRPr="00883C48" w:rsidRDefault="007E6B7B" w:rsidP="007E6B7B">
            <w:pPr>
              <w:pStyle w:val="a4"/>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Назовите методы коллективной и индивидуальной профилактики болезней пародонта.</w:t>
            </w:r>
          </w:p>
          <w:p w:rsidR="007E6B7B" w:rsidRPr="00883C48" w:rsidRDefault="007E6B7B" w:rsidP="007E6B7B">
            <w:pPr>
              <w:pStyle w:val="a4"/>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Гигиена полости рта и её лечебно - профилактическое значение.</w:t>
            </w:r>
          </w:p>
          <w:p w:rsidR="007E6B7B" w:rsidRPr="00883C48" w:rsidRDefault="007E6B7B" w:rsidP="007E6B7B">
            <w:pPr>
              <w:pStyle w:val="a4"/>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Предметы гигиены полости рта: зубные щетки, зубочистки, нити.</w:t>
            </w:r>
          </w:p>
          <w:p w:rsidR="007E6B7B" w:rsidRPr="00883C48" w:rsidRDefault="007E6B7B" w:rsidP="007E6B7B">
            <w:pPr>
              <w:pStyle w:val="a4"/>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 xml:space="preserve"> Средства гигиены полости рта: а) гигиенические пасты, б) лечебно - профилактические пасты, в) эликсиры.</w:t>
            </w:r>
          </w:p>
          <w:p w:rsidR="007E6B7B" w:rsidRPr="00883C48" w:rsidRDefault="007E6B7B" w:rsidP="007E6B7B">
            <w:pPr>
              <w:pStyle w:val="a4"/>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 xml:space="preserve"> Листок назначения личной гигиены полости рта.</w:t>
            </w:r>
          </w:p>
          <w:p w:rsidR="007E6B7B" w:rsidRPr="00883C48" w:rsidRDefault="007E6B7B" w:rsidP="007E6B7B">
            <w:pPr>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Цель диспансеризации больных по поводу заболеваний пародонта.</w:t>
            </w:r>
          </w:p>
          <w:p w:rsidR="007E6B7B" w:rsidRPr="00883C48" w:rsidRDefault="007E6B7B" w:rsidP="007E6B7B">
            <w:pPr>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Порядок отбора больных для диспансеризации.</w:t>
            </w:r>
          </w:p>
          <w:p w:rsidR="007E6B7B" w:rsidRPr="00883C48" w:rsidRDefault="007E6B7B" w:rsidP="007E6B7B">
            <w:pPr>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Методика проведения диспансеризации, оформление документации.</w:t>
            </w:r>
          </w:p>
          <w:p w:rsidR="007E6B7B" w:rsidRPr="00883C48" w:rsidRDefault="007E6B7B" w:rsidP="007E6B7B">
            <w:pPr>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Критерии оценки результатов диспансеризации.</w:t>
            </w:r>
          </w:p>
          <w:p w:rsidR="007E6B7B" w:rsidRPr="00883C48" w:rsidRDefault="007E6B7B" w:rsidP="007E6B7B">
            <w:pPr>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 xml:space="preserve">Цель и задачи </w:t>
            </w:r>
            <w:proofErr w:type="spellStart"/>
            <w:r w:rsidRPr="00883C48">
              <w:rPr>
                <w:rFonts w:ascii="Times New Roman" w:hAnsi="Times New Roman" w:cs="Times New Roman"/>
              </w:rPr>
              <w:t>пародонтологических</w:t>
            </w:r>
            <w:proofErr w:type="spellEnd"/>
            <w:r w:rsidRPr="00883C48">
              <w:rPr>
                <w:rFonts w:ascii="Times New Roman" w:hAnsi="Times New Roman" w:cs="Times New Roman"/>
              </w:rPr>
              <w:t xml:space="preserve"> кабинетов, их </w:t>
            </w:r>
            <w:r w:rsidRPr="00883C48">
              <w:rPr>
                <w:rFonts w:ascii="Times New Roman" w:hAnsi="Times New Roman" w:cs="Times New Roman"/>
              </w:rPr>
              <w:lastRenderedPageBreak/>
              <w:t>функции.</w:t>
            </w:r>
          </w:p>
          <w:p w:rsidR="007E6B7B" w:rsidRPr="00883C48" w:rsidRDefault="007E6B7B" w:rsidP="007E6B7B">
            <w:pPr>
              <w:numPr>
                <w:ilvl w:val="0"/>
                <w:numId w:val="40"/>
              </w:numPr>
              <w:spacing w:after="0" w:line="240" w:lineRule="auto"/>
              <w:jc w:val="both"/>
              <w:rPr>
                <w:rFonts w:ascii="Times New Roman" w:hAnsi="Times New Roman" w:cs="Times New Roman"/>
              </w:rPr>
            </w:pPr>
            <w:r w:rsidRPr="00883C48">
              <w:rPr>
                <w:rFonts w:ascii="Times New Roman" w:hAnsi="Times New Roman" w:cs="Times New Roman"/>
              </w:rPr>
              <w:t xml:space="preserve">Оснащение и оборудование </w:t>
            </w:r>
            <w:proofErr w:type="spellStart"/>
            <w:r w:rsidRPr="00883C48">
              <w:rPr>
                <w:rFonts w:ascii="Times New Roman" w:hAnsi="Times New Roman" w:cs="Times New Roman"/>
              </w:rPr>
              <w:t>пародонтологического</w:t>
            </w:r>
            <w:proofErr w:type="spellEnd"/>
            <w:r w:rsidRPr="00883C48">
              <w:rPr>
                <w:rFonts w:ascii="Times New Roman" w:hAnsi="Times New Roman" w:cs="Times New Roman"/>
              </w:rPr>
              <w:t xml:space="preserve"> кабинета.</w:t>
            </w:r>
          </w:p>
          <w:p w:rsidR="007E6B7B" w:rsidRPr="00883C48" w:rsidRDefault="007E6B7B" w:rsidP="007E6B7B">
            <w:pPr>
              <w:spacing w:after="0"/>
              <w:rPr>
                <w:rFonts w:ascii="Times New Roman" w:hAnsi="Times New Roman" w:cs="Times New Roman"/>
                <w:b/>
              </w:rPr>
            </w:pPr>
          </w:p>
          <w:p w:rsidR="007E6B7B" w:rsidRPr="00883C48" w:rsidRDefault="007E6B7B" w:rsidP="007E6B7B">
            <w:pPr>
              <w:spacing w:after="0"/>
              <w:rPr>
                <w:rFonts w:ascii="Times New Roman" w:hAnsi="Times New Roman" w:cs="Times New Roman"/>
                <w:b/>
                <w:i/>
              </w:rPr>
            </w:pPr>
          </w:p>
          <w:p w:rsidR="007E6B7B" w:rsidRPr="00883C48" w:rsidRDefault="007E6B7B" w:rsidP="007E6B7B">
            <w:pPr>
              <w:spacing w:after="0"/>
              <w:rPr>
                <w:rFonts w:ascii="Times New Roman" w:hAnsi="Times New Roman" w:cs="Times New Roman"/>
                <w:b/>
                <w:i/>
              </w:rPr>
            </w:pPr>
            <w:r w:rsidRPr="00883C48">
              <w:rPr>
                <w:rFonts w:ascii="Times New Roman" w:hAnsi="Times New Roman" w:cs="Times New Roman"/>
                <w:b/>
                <w:i/>
              </w:rPr>
              <w:t>Тестовые задания</w:t>
            </w:r>
          </w:p>
          <w:p w:rsidR="007E6B7B" w:rsidRPr="00883C48" w:rsidRDefault="007E6B7B" w:rsidP="007E6B7B">
            <w:pPr>
              <w:spacing w:after="0"/>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001.</w:t>
            </w:r>
            <w:r w:rsidRPr="00883C48">
              <w:rPr>
                <w:rFonts w:ascii="Times New Roman" w:hAnsi="Times New Roman" w:cs="Times New Roman"/>
              </w:rPr>
              <w:tab/>
              <w:t>Пародонт – это</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зуб, десна, периодонт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десна, периодонт, кость альвеолы</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десна, периодонт, кость альвеолы, цемент корня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002.</w:t>
            </w:r>
            <w:r w:rsidRPr="00883C48">
              <w:rPr>
                <w:rFonts w:ascii="Times New Roman" w:hAnsi="Times New Roman" w:cs="Times New Roman"/>
              </w:rPr>
              <w:tab/>
              <w:t>Альвеолярная десна – это</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десневой</w:t>
            </w:r>
            <w:proofErr w:type="spellEnd"/>
            <w:r w:rsidRPr="00883C48">
              <w:rPr>
                <w:rFonts w:ascii="Times New Roman" w:hAnsi="Times New Roman" w:cs="Times New Roman"/>
              </w:rPr>
              <w:t xml:space="preserve"> сосочек и десна вокруг зуба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десна, окружающая зуб</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десна, покрывающая альвеолярный отросток</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003.</w:t>
            </w:r>
            <w:r w:rsidRPr="00883C48">
              <w:rPr>
                <w:rFonts w:ascii="Times New Roman" w:hAnsi="Times New Roman" w:cs="Times New Roman"/>
              </w:rPr>
              <w:tab/>
              <w:t>Маргинальная десна – это</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десневой</w:t>
            </w:r>
            <w:proofErr w:type="spellEnd"/>
            <w:r w:rsidRPr="00883C48">
              <w:rPr>
                <w:rFonts w:ascii="Times New Roman" w:hAnsi="Times New Roman" w:cs="Times New Roman"/>
              </w:rPr>
              <w:t xml:space="preserve"> сосочек и десна вокруг зуба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десна, окружающая зуб</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десна, покрывающая альвеолярный отросток</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004.</w:t>
            </w:r>
            <w:r w:rsidRPr="00883C48">
              <w:rPr>
                <w:rFonts w:ascii="Times New Roman" w:hAnsi="Times New Roman" w:cs="Times New Roman"/>
              </w:rPr>
              <w:tab/>
              <w:t xml:space="preserve">В норме не </w:t>
            </w:r>
            <w:proofErr w:type="spellStart"/>
            <w:r w:rsidRPr="00883C48">
              <w:rPr>
                <w:rFonts w:ascii="Times New Roman" w:hAnsi="Times New Roman" w:cs="Times New Roman"/>
              </w:rPr>
              <w:t>ороговевает</w:t>
            </w:r>
            <w:proofErr w:type="spellEnd"/>
            <w:r w:rsidRPr="00883C48">
              <w:rPr>
                <w:rFonts w:ascii="Times New Roman" w:hAnsi="Times New Roman" w:cs="Times New Roman"/>
              </w:rPr>
              <w:t xml:space="preserve"> эпителий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десневой</w:t>
            </w:r>
            <w:proofErr w:type="spellEnd"/>
            <w:r w:rsidRPr="00883C48">
              <w:rPr>
                <w:rFonts w:ascii="Times New Roman" w:hAnsi="Times New Roman" w:cs="Times New Roman"/>
              </w:rPr>
              <w:t xml:space="preserve"> борозды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папиллярной десны</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альвеолярной десны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005.</w:t>
            </w:r>
            <w:r w:rsidRPr="00883C48">
              <w:rPr>
                <w:rFonts w:ascii="Times New Roman" w:hAnsi="Times New Roman" w:cs="Times New Roman"/>
              </w:rPr>
              <w:tab/>
              <w:t xml:space="preserve">При </w:t>
            </w:r>
            <w:proofErr w:type="spellStart"/>
            <w:r w:rsidRPr="00883C48">
              <w:rPr>
                <w:rFonts w:ascii="Times New Roman" w:hAnsi="Times New Roman" w:cs="Times New Roman"/>
              </w:rPr>
              <w:t>интактном</w:t>
            </w:r>
            <w:proofErr w:type="spellEnd"/>
            <w:r w:rsidRPr="00883C48">
              <w:rPr>
                <w:rFonts w:ascii="Times New Roman" w:hAnsi="Times New Roman" w:cs="Times New Roman"/>
              </w:rPr>
              <w:t xml:space="preserve"> пародонте </w:t>
            </w:r>
            <w:proofErr w:type="spellStart"/>
            <w:r w:rsidRPr="00883C48">
              <w:rPr>
                <w:rFonts w:ascii="Times New Roman" w:hAnsi="Times New Roman" w:cs="Times New Roman"/>
              </w:rPr>
              <w:t>десневая</w:t>
            </w:r>
            <w:proofErr w:type="spellEnd"/>
            <w:r w:rsidRPr="00883C48">
              <w:rPr>
                <w:rFonts w:ascii="Times New Roman" w:hAnsi="Times New Roman" w:cs="Times New Roman"/>
              </w:rPr>
              <w:t xml:space="preserve"> борозда определяется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клинически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гистологически</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рентгенологически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006.</w:t>
            </w:r>
            <w:r w:rsidRPr="00883C48">
              <w:rPr>
                <w:rFonts w:ascii="Times New Roman" w:hAnsi="Times New Roman" w:cs="Times New Roman"/>
              </w:rPr>
              <w:tab/>
              <w:t xml:space="preserve">При </w:t>
            </w:r>
            <w:proofErr w:type="spellStart"/>
            <w:r w:rsidRPr="00883C48">
              <w:rPr>
                <w:rFonts w:ascii="Times New Roman" w:hAnsi="Times New Roman" w:cs="Times New Roman"/>
              </w:rPr>
              <w:t>интактном</w:t>
            </w:r>
            <w:proofErr w:type="spellEnd"/>
            <w:r w:rsidRPr="00883C48">
              <w:rPr>
                <w:rFonts w:ascii="Times New Roman" w:hAnsi="Times New Roman" w:cs="Times New Roman"/>
              </w:rPr>
              <w:t xml:space="preserve"> пародонте </w:t>
            </w:r>
            <w:proofErr w:type="spellStart"/>
            <w:r w:rsidRPr="00883C48">
              <w:rPr>
                <w:rFonts w:ascii="Times New Roman" w:hAnsi="Times New Roman" w:cs="Times New Roman"/>
              </w:rPr>
              <w:t>десневая</w:t>
            </w:r>
            <w:proofErr w:type="spellEnd"/>
            <w:r w:rsidRPr="00883C48">
              <w:rPr>
                <w:rFonts w:ascii="Times New Roman" w:hAnsi="Times New Roman" w:cs="Times New Roman"/>
              </w:rPr>
              <w:t xml:space="preserve"> борозда содержит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микробные ассоциации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экссудат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десневую</w:t>
            </w:r>
            <w:proofErr w:type="spellEnd"/>
            <w:r w:rsidRPr="00883C48">
              <w:rPr>
                <w:rFonts w:ascii="Times New Roman" w:hAnsi="Times New Roman" w:cs="Times New Roman"/>
              </w:rPr>
              <w:t xml:space="preserve"> жидкость</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грануляционную ткань</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007.</w:t>
            </w:r>
            <w:r w:rsidRPr="00883C48">
              <w:rPr>
                <w:rFonts w:ascii="Times New Roman" w:hAnsi="Times New Roman" w:cs="Times New Roman"/>
              </w:rPr>
              <w:tab/>
              <w:t>Альвеолярная десна состоит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из эпителия и надкостницы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lastRenderedPageBreak/>
              <w:tab/>
              <w:t>2)</w:t>
            </w:r>
            <w:r w:rsidRPr="00883C48">
              <w:rPr>
                <w:rFonts w:ascii="Times New Roman" w:hAnsi="Times New Roman" w:cs="Times New Roman"/>
              </w:rPr>
              <w:tab/>
              <w:t>из эпителия и собственно слизистого слоя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из эпителия, собственно слизистого и подслизистого слоя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008.</w:t>
            </w:r>
            <w:r w:rsidRPr="00883C48">
              <w:rPr>
                <w:rFonts w:ascii="Times New Roman" w:hAnsi="Times New Roman" w:cs="Times New Roman"/>
              </w:rPr>
              <w:tab/>
              <w:t>Гингивит – это заболевание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воспалительное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воспалительно-дистрофическое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дистрофическое</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опухолевидное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009.</w:t>
            </w:r>
            <w:r w:rsidRPr="00883C48">
              <w:rPr>
                <w:rFonts w:ascii="Times New Roman" w:hAnsi="Times New Roman" w:cs="Times New Roman"/>
              </w:rPr>
              <w:tab/>
              <w:t>Различают гингивит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локализованный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генерализованный</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развивающийся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010.</w:t>
            </w:r>
            <w:r w:rsidRPr="00883C48">
              <w:rPr>
                <w:rFonts w:ascii="Times New Roman" w:hAnsi="Times New Roman" w:cs="Times New Roman"/>
              </w:rPr>
              <w:tab/>
              <w:t>По клиническому течению различают гингивит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острый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хронический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в стадии обострения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генерализованный</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011.</w:t>
            </w:r>
            <w:r w:rsidRPr="00883C48">
              <w:rPr>
                <w:rFonts w:ascii="Times New Roman" w:hAnsi="Times New Roman" w:cs="Times New Roman"/>
              </w:rPr>
              <w:tab/>
              <w:t xml:space="preserve">Раствор </w:t>
            </w:r>
            <w:proofErr w:type="spellStart"/>
            <w:r w:rsidRPr="00883C48">
              <w:rPr>
                <w:rFonts w:ascii="Times New Roman" w:hAnsi="Times New Roman" w:cs="Times New Roman"/>
              </w:rPr>
              <w:t>эритрозина</w:t>
            </w:r>
            <w:proofErr w:type="spellEnd"/>
            <w:r w:rsidRPr="00883C48">
              <w:rPr>
                <w:rFonts w:ascii="Times New Roman" w:hAnsi="Times New Roman" w:cs="Times New Roman"/>
              </w:rPr>
              <w:t xml:space="preserve"> применяют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для определения индекса гигиены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для определения индекса ПМА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для контроля чистки зубов</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для определения индекса </w:t>
            </w:r>
            <w:r w:rsidRPr="00883C48">
              <w:rPr>
                <w:rFonts w:ascii="Times New Roman" w:hAnsi="Times New Roman" w:cs="Times New Roman"/>
                <w:lang w:val="en-US"/>
              </w:rPr>
              <w:t>CPITN</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012.</w:t>
            </w:r>
            <w:r w:rsidRPr="00883C48">
              <w:rPr>
                <w:rFonts w:ascii="Times New Roman" w:hAnsi="Times New Roman" w:cs="Times New Roman"/>
              </w:rPr>
              <w:tab/>
              <w:t xml:space="preserve">Раствор </w:t>
            </w:r>
            <w:proofErr w:type="spellStart"/>
            <w:r w:rsidRPr="00883C48">
              <w:rPr>
                <w:rFonts w:ascii="Times New Roman" w:hAnsi="Times New Roman" w:cs="Times New Roman"/>
              </w:rPr>
              <w:t>Люголя</w:t>
            </w:r>
            <w:proofErr w:type="spellEnd"/>
            <w:r w:rsidRPr="00883C48">
              <w:rPr>
                <w:rFonts w:ascii="Times New Roman" w:hAnsi="Times New Roman" w:cs="Times New Roman"/>
              </w:rPr>
              <w:t xml:space="preserve"> применяют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для определения индекса гигиены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для определения индекса ПМА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для контроля чистки зубов</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для определения индекса </w:t>
            </w:r>
            <w:r w:rsidRPr="00883C48">
              <w:rPr>
                <w:rFonts w:ascii="Times New Roman" w:hAnsi="Times New Roman" w:cs="Times New Roman"/>
                <w:lang w:val="en-US"/>
              </w:rPr>
              <w:t>CPITN</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013.</w:t>
            </w:r>
            <w:r w:rsidRPr="00883C48">
              <w:rPr>
                <w:rFonts w:ascii="Times New Roman" w:hAnsi="Times New Roman" w:cs="Times New Roman"/>
              </w:rPr>
              <w:tab/>
              <w:t>Индекс ПМА определяет тяжесть</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гингивита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пародонтита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пародонтоза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lastRenderedPageBreak/>
              <w:t>014.</w:t>
            </w:r>
            <w:r w:rsidRPr="00883C48">
              <w:rPr>
                <w:rFonts w:ascii="Times New Roman" w:hAnsi="Times New Roman" w:cs="Times New Roman"/>
              </w:rPr>
              <w:tab/>
              <w:t>Катаральный гингивит – заболевание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воспалительное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дистрофическое</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воспалительно-дистрофическое</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015.</w:t>
            </w:r>
            <w:r w:rsidRPr="00883C48">
              <w:rPr>
                <w:rFonts w:ascii="Times New Roman" w:hAnsi="Times New Roman" w:cs="Times New Roman"/>
              </w:rPr>
              <w:tab/>
              <w:t>Ранним клиническим признаком воспаления в десне является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 xml:space="preserve">деформация </w:t>
            </w:r>
            <w:proofErr w:type="spellStart"/>
            <w:r w:rsidRPr="00883C48">
              <w:rPr>
                <w:rFonts w:ascii="Times New Roman" w:hAnsi="Times New Roman" w:cs="Times New Roman"/>
              </w:rPr>
              <w:t>десневых</w:t>
            </w:r>
            <w:proofErr w:type="spellEnd"/>
            <w:r w:rsidRPr="00883C48">
              <w:rPr>
                <w:rFonts w:ascii="Times New Roman" w:hAnsi="Times New Roman" w:cs="Times New Roman"/>
              </w:rPr>
              <w:t xml:space="preserve"> сосочков</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карман до 3 мм</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кровоточивость при зондировании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016.</w:t>
            </w:r>
            <w:r w:rsidRPr="00883C48">
              <w:rPr>
                <w:rFonts w:ascii="Times New Roman" w:hAnsi="Times New Roman" w:cs="Times New Roman"/>
              </w:rPr>
              <w:tab/>
              <w:t>Клинические признаки хронического катарального гингивита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 xml:space="preserve">кровоточивость при зондировании </w:t>
            </w:r>
            <w:proofErr w:type="spellStart"/>
            <w:r w:rsidRPr="00883C48">
              <w:rPr>
                <w:rFonts w:ascii="Times New Roman" w:hAnsi="Times New Roman" w:cs="Times New Roman"/>
              </w:rPr>
              <w:t>десневой</w:t>
            </w:r>
            <w:proofErr w:type="spellEnd"/>
            <w:r w:rsidRPr="00883C48">
              <w:rPr>
                <w:rFonts w:ascii="Times New Roman" w:hAnsi="Times New Roman" w:cs="Times New Roman"/>
              </w:rPr>
              <w:t xml:space="preserve"> борозды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гиперемия межзубных сосочков</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мягкий зубной налет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наддесневой</w:t>
            </w:r>
            <w:proofErr w:type="spellEnd"/>
            <w:r w:rsidRPr="00883C48">
              <w:rPr>
                <w:rFonts w:ascii="Times New Roman" w:hAnsi="Times New Roman" w:cs="Times New Roman"/>
              </w:rPr>
              <w:t xml:space="preserve"> зубной камень</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r>
            <w:proofErr w:type="spellStart"/>
            <w:r w:rsidRPr="00883C48">
              <w:rPr>
                <w:rFonts w:ascii="Times New Roman" w:hAnsi="Times New Roman" w:cs="Times New Roman"/>
              </w:rPr>
              <w:t>поддесневой</w:t>
            </w:r>
            <w:proofErr w:type="spellEnd"/>
            <w:r w:rsidRPr="00883C48">
              <w:rPr>
                <w:rFonts w:ascii="Times New Roman" w:hAnsi="Times New Roman" w:cs="Times New Roman"/>
              </w:rPr>
              <w:t xml:space="preserve"> зубной камень</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карманы до 5 мм</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017.</w:t>
            </w:r>
            <w:r w:rsidRPr="00883C48">
              <w:rPr>
                <w:rFonts w:ascii="Times New Roman" w:hAnsi="Times New Roman" w:cs="Times New Roman"/>
              </w:rPr>
              <w:tab/>
              <w:t>Катаральный гингивит легкой степени включает воспаление десны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папиллярной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папиллярной и маргинальной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маргинальной и альвеолярной</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альвеолярной, маргинальной и папиллярной</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018.</w:t>
            </w:r>
            <w:r w:rsidRPr="00883C48">
              <w:rPr>
                <w:rFonts w:ascii="Times New Roman" w:hAnsi="Times New Roman" w:cs="Times New Roman"/>
              </w:rPr>
              <w:tab/>
              <w:t>Катаральный гингивит средней степени включает воспаление десны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папиллярной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папиллярной и маргинальной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маргинальной и альвеолярной</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альвеолярной, маргинальной и папиллярной</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019.</w:t>
            </w:r>
            <w:r w:rsidRPr="00883C48">
              <w:rPr>
                <w:rFonts w:ascii="Times New Roman" w:hAnsi="Times New Roman" w:cs="Times New Roman"/>
              </w:rPr>
              <w:tab/>
              <w:t xml:space="preserve">Количественную выраженность катарального гингивита </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ab/>
              <w:t>можно определить с помощью индекса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lastRenderedPageBreak/>
              <w:tab/>
              <w:t>1)</w:t>
            </w:r>
            <w:r w:rsidRPr="00883C48">
              <w:rPr>
                <w:rFonts w:ascii="Times New Roman" w:hAnsi="Times New Roman" w:cs="Times New Roman"/>
              </w:rPr>
              <w:tab/>
              <w:t>ПМА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Грина–Вермильона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пародонтального</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r w:rsidRPr="00883C48">
              <w:rPr>
                <w:rFonts w:ascii="Times New Roman" w:hAnsi="Times New Roman" w:cs="Times New Roman"/>
                <w:lang w:val="en-US"/>
              </w:rPr>
              <w:t>CPITN</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020.</w:t>
            </w:r>
            <w:r w:rsidRPr="00883C48">
              <w:rPr>
                <w:rFonts w:ascii="Times New Roman" w:hAnsi="Times New Roman" w:cs="Times New Roman"/>
              </w:rPr>
              <w:tab/>
              <w:t xml:space="preserve">При катаральном гингивите количество </w:t>
            </w:r>
            <w:proofErr w:type="spellStart"/>
            <w:r w:rsidRPr="00883C48">
              <w:rPr>
                <w:rFonts w:ascii="Times New Roman" w:hAnsi="Times New Roman" w:cs="Times New Roman"/>
              </w:rPr>
              <w:t>десневой</w:t>
            </w:r>
            <w:proofErr w:type="spellEnd"/>
            <w:r w:rsidRPr="00883C48">
              <w:rPr>
                <w:rFonts w:ascii="Times New Roman" w:hAnsi="Times New Roman" w:cs="Times New Roman"/>
              </w:rPr>
              <w:t xml:space="preserve"> жидкости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увеличивается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уменьшается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не изменяется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021.</w:t>
            </w:r>
            <w:r w:rsidRPr="00883C48">
              <w:rPr>
                <w:rFonts w:ascii="Times New Roman" w:hAnsi="Times New Roman" w:cs="Times New Roman"/>
              </w:rPr>
              <w:tab/>
              <w:t xml:space="preserve">При рецессии десны количество </w:t>
            </w:r>
            <w:proofErr w:type="spellStart"/>
            <w:r w:rsidRPr="00883C48">
              <w:rPr>
                <w:rFonts w:ascii="Times New Roman" w:hAnsi="Times New Roman" w:cs="Times New Roman"/>
              </w:rPr>
              <w:t>десневой</w:t>
            </w:r>
            <w:proofErr w:type="spellEnd"/>
            <w:r w:rsidRPr="00883C48">
              <w:rPr>
                <w:rFonts w:ascii="Times New Roman" w:hAnsi="Times New Roman" w:cs="Times New Roman"/>
              </w:rPr>
              <w:t xml:space="preserve"> жидкости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увеличивается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не изменяется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уменьшается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022.</w:t>
            </w:r>
            <w:r w:rsidRPr="00883C48">
              <w:rPr>
                <w:rFonts w:ascii="Times New Roman" w:hAnsi="Times New Roman" w:cs="Times New Roman"/>
              </w:rPr>
              <w:tab/>
              <w:t>Образованию зубного налета способствует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аномалия прикуса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неудовлетворительная гигиена полости рта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ортодонтические</w:t>
            </w:r>
            <w:proofErr w:type="spellEnd"/>
            <w:r w:rsidRPr="00883C48">
              <w:rPr>
                <w:rFonts w:ascii="Times New Roman" w:hAnsi="Times New Roman" w:cs="Times New Roman"/>
              </w:rPr>
              <w:t xml:space="preserve"> конструкции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курение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углеводистая пища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ксеростомия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7)</w:t>
            </w:r>
            <w:r w:rsidRPr="00883C48">
              <w:rPr>
                <w:rFonts w:ascii="Times New Roman" w:hAnsi="Times New Roman" w:cs="Times New Roman"/>
              </w:rPr>
              <w:tab/>
              <w:t xml:space="preserve">употребление </w:t>
            </w:r>
            <w:proofErr w:type="gramStart"/>
            <w:r w:rsidRPr="00883C48">
              <w:rPr>
                <w:rFonts w:ascii="Times New Roman" w:hAnsi="Times New Roman" w:cs="Times New Roman"/>
              </w:rPr>
              <w:t>цитрусовых</w:t>
            </w:r>
            <w:proofErr w:type="gram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8)</w:t>
            </w:r>
            <w:r w:rsidRPr="00883C48">
              <w:rPr>
                <w:rFonts w:ascii="Times New Roman" w:hAnsi="Times New Roman" w:cs="Times New Roman"/>
              </w:rPr>
              <w:tab/>
              <w:t>прием твердой пищи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023.</w:t>
            </w:r>
            <w:r w:rsidRPr="00883C48">
              <w:rPr>
                <w:rFonts w:ascii="Times New Roman" w:hAnsi="Times New Roman" w:cs="Times New Roman"/>
              </w:rPr>
              <w:tab/>
              <w:t>Катаральный гингивит дифференцируют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 пародонтитом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с </w:t>
            </w:r>
            <w:proofErr w:type="spellStart"/>
            <w:r w:rsidRPr="00883C48">
              <w:rPr>
                <w:rFonts w:ascii="Times New Roman" w:hAnsi="Times New Roman" w:cs="Times New Roman"/>
              </w:rPr>
              <w:t>фиброматозом</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с пародонтозом</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с герпетическим </w:t>
            </w:r>
            <w:proofErr w:type="spellStart"/>
            <w:r w:rsidRPr="00883C48">
              <w:rPr>
                <w:rFonts w:ascii="Times New Roman" w:hAnsi="Times New Roman" w:cs="Times New Roman"/>
              </w:rPr>
              <w:t>гингивостоматитом</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024.</w:t>
            </w:r>
            <w:r w:rsidRPr="00883C48">
              <w:rPr>
                <w:rFonts w:ascii="Times New Roman" w:hAnsi="Times New Roman" w:cs="Times New Roman"/>
              </w:rPr>
              <w:tab/>
              <w:t>При лечении хронического катарального гингивита проводят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обработку десны резорцином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коррекцию гигиены полости рта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удаление </w:t>
            </w:r>
            <w:proofErr w:type="spellStart"/>
            <w:r w:rsidRPr="00883C48">
              <w:rPr>
                <w:rFonts w:ascii="Times New Roman" w:hAnsi="Times New Roman" w:cs="Times New Roman"/>
              </w:rPr>
              <w:t>наддесневого</w:t>
            </w:r>
            <w:proofErr w:type="spellEnd"/>
            <w:r w:rsidRPr="00883C48">
              <w:rPr>
                <w:rFonts w:ascii="Times New Roman" w:hAnsi="Times New Roman" w:cs="Times New Roman"/>
              </w:rPr>
              <w:t xml:space="preserve"> зубного камня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аппликацию протеолитических ферментов</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lastRenderedPageBreak/>
              <w:tab/>
              <w:t>5)</w:t>
            </w:r>
            <w:r w:rsidRPr="00883C48">
              <w:rPr>
                <w:rFonts w:ascii="Times New Roman" w:hAnsi="Times New Roman" w:cs="Times New Roman"/>
              </w:rPr>
              <w:tab/>
            </w:r>
            <w:proofErr w:type="spellStart"/>
            <w:r w:rsidRPr="00883C48">
              <w:rPr>
                <w:rFonts w:ascii="Times New Roman" w:hAnsi="Times New Roman" w:cs="Times New Roman"/>
              </w:rPr>
              <w:t>гингивэктомию</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гидромассаж десны</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7)</w:t>
            </w:r>
            <w:r w:rsidRPr="00883C48">
              <w:rPr>
                <w:rFonts w:ascii="Times New Roman" w:hAnsi="Times New Roman" w:cs="Times New Roman"/>
              </w:rPr>
              <w:tab/>
            </w:r>
            <w:proofErr w:type="spellStart"/>
            <w:r w:rsidRPr="00883C48">
              <w:rPr>
                <w:rFonts w:ascii="Times New Roman" w:hAnsi="Times New Roman" w:cs="Times New Roman"/>
              </w:rPr>
              <w:t>аутомассаж</w:t>
            </w:r>
            <w:proofErr w:type="spellEnd"/>
            <w:r w:rsidRPr="00883C48">
              <w:rPr>
                <w:rFonts w:ascii="Times New Roman" w:hAnsi="Times New Roman" w:cs="Times New Roman"/>
              </w:rPr>
              <w:t xml:space="preserve"> десны</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i/>
              </w:rPr>
            </w:pPr>
            <w:r w:rsidRPr="00883C48">
              <w:rPr>
                <w:rFonts w:ascii="Times New Roman" w:hAnsi="Times New Roman" w:cs="Times New Roman"/>
              </w:rPr>
              <w:tab/>
            </w:r>
            <w:r w:rsidRPr="00883C48">
              <w:rPr>
                <w:rFonts w:ascii="Times New Roman" w:hAnsi="Times New Roman" w:cs="Times New Roman"/>
                <w:i/>
              </w:rPr>
              <w:t>Дополните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p>
          <w:p w:rsidR="007E6B7B" w:rsidRPr="00883C48" w:rsidRDefault="007E6B7B" w:rsidP="007E6B7B">
            <w:pPr>
              <w:pStyle w:val="21"/>
              <w:spacing w:after="0" w:line="240" w:lineRule="auto"/>
              <w:rPr>
                <w:rFonts w:ascii="Times New Roman" w:hAnsi="Times New Roman" w:cs="Times New Roman"/>
              </w:rPr>
            </w:pPr>
            <w:r w:rsidRPr="00883C48">
              <w:rPr>
                <w:rFonts w:ascii="Times New Roman" w:hAnsi="Times New Roman" w:cs="Times New Roman"/>
              </w:rPr>
              <w:t>025.</w:t>
            </w:r>
            <w:r w:rsidRPr="00883C48">
              <w:rPr>
                <w:rFonts w:ascii="Times New Roman" w:hAnsi="Times New Roman" w:cs="Times New Roman"/>
              </w:rPr>
              <w:tab/>
              <w:t>Карман при гипертрофическом гингивите называется _______________.</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026.</w:t>
            </w:r>
            <w:r w:rsidRPr="00883C48">
              <w:rPr>
                <w:rFonts w:ascii="Times New Roman" w:hAnsi="Times New Roman" w:cs="Times New Roman"/>
              </w:rPr>
              <w:tab/>
              <w:t xml:space="preserve">Клиническими признаками гипертрофического гингивита </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ab/>
              <w:t>отечной формы являются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кровоточивость десны при чистке зубов и откусывании пищи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разрастание неизмененной в цвете десны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резкая гиперемия и отек </w:t>
            </w:r>
            <w:proofErr w:type="spellStart"/>
            <w:r w:rsidRPr="00883C48">
              <w:rPr>
                <w:rFonts w:ascii="Times New Roman" w:hAnsi="Times New Roman" w:cs="Times New Roman"/>
              </w:rPr>
              <w:t>десневых</w:t>
            </w:r>
            <w:proofErr w:type="spellEnd"/>
            <w:r w:rsidRPr="00883C48">
              <w:rPr>
                <w:rFonts w:ascii="Times New Roman" w:hAnsi="Times New Roman" w:cs="Times New Roman"/>
              </w:rPr>
              <w:t xml:space="preserve"> сосочков</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боль при жевании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 xml:space="preserve">деформация </w:t>
            </w:r>
            <w:proofErr w:type="spellStart"/>
            <w:r w:rsidRPr="00883C48">
              <w:rPr>
                <w:rFonts w:ascii="Times New Roman" w:hAnsi="Times New Roman" w:cs="Times New Roman"/>
              </w:rPr>
              <w:t>десневых</w:t>
            </w:r>
            <w:proofErr w:type="spellEnd"/>
            <w:r w:rsidRPr="00883C48">
              <w:rPr>
                <w:rFonts w:ascii="Times New Roman" w:hAnsi="Times New Roman" w:cs="Times New Roman"/>
              </w:rPr>
              <w:t xml:space="preserve"> сосочков</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отсутствие кровоточивости</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027.</w:t>
            </w:r>
            <w:r w:rsidRPr="00883C48">
              <w:rPr>
                <w:rFonts w:ascii="Times New Roman" w:hAnsi="Times New Roman" w:cs="Times New Roman"/>
              </w:rPr>
              <w:tab/>
              <w:t xml:space="preserve">Клиническими признаками гипертрофического гингивита </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ab/>
              <w:t>отечной формы являются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кровоточивость десны при чистке зубов и откусывании пищи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разрастание неизмененной в цвете десны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резкая гиперемия и отек </w:t>
            </w:r>
            <w:proofErr w:type="spellStart"/>
            <w:r w:rsidRPr="00883C48">
              <w:rPr>
                <w:rFonts w:ascii="Times New Roman" w:hAnsi="Times New Roman" w:cs="Times New Roman"/>
              </w:rPr>
              <w:t>десневых</w:t>
            </w:r>
            <w:proofErr w:type="spellEnd"/>
            <w:r w:rsidRPr="00883C48">
              <w:rPr>
                <w:rFonts w:ascii="Times New Roman" w:hAnsi="Times New Roman" w:cs="Times New Roman"/>
              </w:rPr>
              <w:t xml:space="preserve"> сосочков</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боль при жевании</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отсутствие кровоточивости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028.</w:t>
            </w:r>
            <w:r w:rsidRPr="00883C48">
              <w:rPr>
                <w:rFonts w:ascii="Times New Roman" w:hAnsi="Times New Roman" w:cs="Times New Roman"/>
              </w:rPr>
              <w:tab/>
              <w:t>Гипертрофический гингивит отечной формы дифференцируют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 пародонтитом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с </w:t>
            </w:r>
            <w:proofErr w:type="spellStart"/>
            <w:r w:rsidRPr="00883C48">
              <w:rPr>
                <w:rFonts w:ascii="Times New Roman" w:hAnsi="Times New Roman" w:cs="Times New Roman"/>
              </w:rPr>
              <w:t>фиброматозом</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с пародонтозом</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с герпетическим </w:t>
            </w:r>
            <w:proofErr w:type="spellStart"/>
            <w:r w:rsidRPr="00883C48">
              <w:rPr>
                <w:rFonts w:ascii="Times New Roman" w:hAnsi="Times New Roman" w:cs="Times New Roman"/>
              </w:rPr>
              <w:t>гингивостоматитом</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029.</w:t>
            </w:r>
            <w:r w:rsidRPr="00883C48">
              <w:rPr>
                <w:rFonts w:ascii="Times New Roman" w:hAnsi="Times New Roman" w:cs="Times New Roman"/>
              </w:rPr>
              <w:tab/>
              <w:t xml:space="preserve">Гипертрофический гингивит фиброзной формы </w:t>
            </w:r>
            <w:r w:rsidRPr="00883C48">
              <w:rPr>
                <w:rFonts w:ascii="Times New Roman" w:hAnsi="Times New Roman" w:cs="Times New Roman"/>
              </w:rPr>
              <w:lastRenderedPageBreak/>
              <w:t>дифференцируют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 пародонтитом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с </w:t>
            </w:r>
            <w:proofErr w:type="spellStart"/>
            <w:r w:rsidRPr="00883C48">
              <w:rPr>
                <w:rFonts w:ascii="Times New Roman" w:hAnsi="Times New Roman" w:cs="Times New Roman"/>
              </w:rPr>
              <w:t>фиброматозом</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с пародонтозом</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с герпетическим </w:t>
            </w:r>
            <w:proofErr w:type="spellStart"/>
            <w:r w:rsidRPr="00883C48">
              <w:rPr>
                <w:rFonts w:ascii="Times New Roman" w:hAnsi="Times New Roman" w:cs="Times New Roman"/>
              </w:rPr>
              <w:t>гингивостоматитом</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030.</w:t>
            </w:r>
            <w:r w:rsidRPr="00883C48">
              <w:rPr>
                <w:rFonts w:ascii="Times New Roman" w:hAnsi="Times New Roman" w:cs="Times New Roman"/>
              </w:rPr>
              <w:tab/>
              <w:t>При отечной форме гипертрофического гингивита проводят лечение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гингивотомию</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гингивэктомию</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противоотечное</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лоскутную операцию</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031.</w:t>
            </w:r>
            <w:r w:rsidRPr="00883C48">
              <w:rPr>
                <w:rFonts w:ascii="Times New Roman" w:hAnsi="Times New Roman" w:cs="Times New Roman"/>
              </w:rPr>
              <w:tab/>
              <w:t xml:space="preserve">При фиброзной форме гипертрофического гингивита </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ab/>
              <w:t>проводят хирургическое лечение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гингивэктомию</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гингивотомию</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кюретаж</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лоскутную операцию</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032.</w:t>
            </w:r>
            <w:r w:rsidRPr="00883C48">
              <w:rPr>
                <w:rFonts w:ascii="Times New Roman" w:hAnsi="Times New Roman" w:cs="Times New Roman"/>
              </w:rPr>
              <w:tab/>
              <w:t>Язвенно-некротический гингивит вызывают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стафилококки и спирохеты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спирохеты и </w:t>
            </w:r>
            <w:proofErr w:type="spellStart"/>
            <w:r w:rsidRPr="00883C48">
              <w:rPr>
                <w:rFonts w:ascii="Times New Roman" w:hAnsi="Times New Roman" w:cs="Times New Roman"/>
              </w:rPr>
              <w:t>фузобактерии</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фузобактерии</w:t>
            </w:r>
            <w:proofErr w:type="spellEnd"/>
            <w:r w:rsidRPr="00883C48">
              <w:rPr>
                <w:rFonts w:ascii="Times New Roman" w:hAnsi="Times New Roman" w:cs="Times New Roman"/>
              </w:rPr>
              <w:t xml:space="preserve"> и </w:t>
            </w:r>
            <w:proofErr w:type="spellStart"/>
            <w:r w:rsidRPr="00883C48">
              <w:rPr>
                <w:rFonts w:ascii="Times New Roman" w:hAnsi="Times New Roman" w:cs="Times New Roman"/>
              </w:rPr>
              <w:t>лактобациллы</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033.</w:t>
            </w:r>
            <w:r w:rsidRPr="00883C48">
              <w:rPr>
                <w:rFonts w:ascii="Times New Roman" w:hAnsi="Times New Roman" w:cs="Times New Roman"/>
              </w:rPr>
              <w:tab/>
              <w:t>Язвенно-некротический гингивит дифференцируют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 ВИЧ-инфекцией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со стоматитом </w:t>
            </w:r>
            <w:proofErr w:type="spellStart"/>
            <w:r w:rsidRPr="00883C48">
              <w:rPr>
                <w:rFonts w:ascii="Times New Roman" w:hAnsi="Times New Roman" w:cs="Times New Roman"/>
              </w:rPr>
              <w:t>Венсана</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с сифилисом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с лейкозом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с отравлением солями тяжелых металлов</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с сахарным диабетом</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034.</w:t>
            </w:r>
            <w:r w:rsidRPr="00883C48">
              <w:rPr>
                <w:rFonts w:ascii="Times New Roman" w:hAnsi="Times New Roman" w:cs="Times New Roman"/>
              </w:rPr>
              <w:tab/>
              <w:t>Жалобы больного при язвенно-некротическом гингивите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кровоточивость при чистке зубов</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разрастание десны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lastRenderedPageBreak/>
              <w:tab/>
              <w:t>3)</w:t>
            </w:r>
            <w:r w:rsidRPr="00883C48">
              <w:rPr>
                <w:rFonts w:ascii="Times New Roman" w:hAnsi="Times New Roman" w:cs="Times New Roman"/>
              </w:rPr>
              <w:tab/>
              <w:t>подвижность зубов</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неприятный запах изо рта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боль при еде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повышение температуры тела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7)</w:t>
            </w:r>
            <w:r w:rsidRPr="00883C48">
              <w:rPr>
                <w:rFonts w:ascii="Times New Roman" w:hAnsi="Times New Roman" w:cs="Times New Roman"/>
              </w:rPr>
              <w:tab/>
              <w:t>общее недомогание</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035.</w:t>
            </w:r>
            <w:r w:rsidRPr="00883C48">
              <w:rPr>
                <w:rFonts w:ascii="Times New Roman" w:hAnsi="Times New Roman" w:cs="Times New Roman"/>
              </w:rPr>
              <w:tab/>
              <w:t>Клинические проявления язвенно-некротического гингивита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большое количество мягкого зубного налета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некроз межзубных сосочков и десны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гипертрофия десны</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цианоз </w:t>
            </w:r>
            <w:proofErr w:type="spellStart"/>
            <w:r w:rsidRPr="00883C48">
              <w:rPr>
                <w:rFonts w:ascii="Times New Roman" w:hAnsi="Times New Roman" w:cs="Times New Roman"/>
              </w:rPr>
              <w:t>десневого</w:t>
            </w:r>
            <w:proofErr w:type="spellEnd"/>
            <w:r w:rsidRPr="00883C48">
              <w:rPr>
                <w:rFonts w:ascii="Times New Roman" w:hAnsi="Times New Roman" w:cs="Times New Roman"/>
              </w:rPr>
              <w:t xml:space="preserve"> края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036.</w:t>
            </w:r>
            <w:r w:rsidRPr="00883C48">
              <w:rPr>
                <w:rFonts w:ascii="Times New Roman" w:hAnsi="Times New Roman" w:cs="Times New Roman"/>
              </w:rPr>
              <w:tab/>
              <w:t xml:space="preserve">При язвенно-некротическом гингивите необходимо сделать </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ab/>
              <w:t>анализы крови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общий клинический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биохимический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на ВИЧ-инфекцию</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на сахар</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037.</w:t>
            </w:r>
            <w:r w:rsidRPr="00883C48">
              <w:rPr>
                <w:rFonts w:ascii="Times New Roman" w:hAnsi="Times New Roman" w:cs="Times New Roman"/>
              </w:rPr>
              <w:tab/>
            </w:r>
            <w:proofErr w:type="spellStart"/>
            <w:r w:rsidRPr="00883C48">
              <w:rPr>
                <w:rFonts w:ascii="Times New Roman" w:hAnsi="Times New Roman" w:cs="Times New Roman"/>
              </w:rPr>
              <w:t>Метронидазол</w:t>
            </w:r>
            <w:proofErr w:type="spellEnd"/>
            <w:r w:rsidRPr="00883C48">
              <w:rPr>
                <w:rFonts w:ascii="Times New Roman" w:hAnsi="Times New Roman" w:cs="Times New Roman"/>
              </w:rPr>
              <w:t xml:space="preserve"> является этиотропным средством при лечении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катарального гингивита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язвенно-некротического гингивита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пародонтоза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пародонтита легкой степени</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гипертрофического гингивита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038.</w:t>
            </w:r>
            <w:r w:rsidRPr="00883C48">
              <w:rPr>
                <w:rFonts w:ascii="Times New Roman" w:hAnsi="Times New Roman" w:cs="Times New Roman"/>
              </w:rPr>
              <w:tab/>
              <w:t>Протеолитические ферменты используются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при кровоточивости десны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при гноетечении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при некрозе десны</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при ретракции десны</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039.</w:t>
            </w:r>
            <w:r w:rsidRPr="00883C48">
              <w:rPr>
                <w:rFonts w:ascii="Times New Roman" w:hAnsi="Times New Roman" w:cs="Times New Roman"/>
              </w:rPr>
              <w:tab/>
              <w:t>К противовоспалительным средствам относятся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гепариновая</w:t>
            </w:r>
            <w:proofErr w:type="spellEnd"/>
            <w:r w:rsidRPr="00883C48">
              <w:rPr>
                <w:rFonts w:ascii="Times New Roman" w:hAnsi="Times New Roman" w:cs="Times New Roman"/>
              </w:rPr>
              <w:t xml:space="preserve"> мазь</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lastRenderedPageBreak/>
              <w:tab/>
              <w:t>2)</w:t>
            </w:r>
            <w:r w:rsidRPr="00883C48">
              <w:rPr>
                <w:rFonts w:ascii="Times New Roman" w:hAnsi="Times New Roman" w:cs="Times New Roman"/>
              </w:rPr>
              <w:tab/>
            </w:r>
            <w:proofErr w:type="spellStart"/>
            <w:r w:rsidRPr="00883C48">
              <w:rPr>
                <w:rFonts w:ascii="Times New Roman" w:hAnsi="Times New Roman" w:cs="Times New Roman"/>
              </w:rPr>
              <w:t>аспириновая</w:t>
            </w:r>
            <w:proofErr w:type="spellEnd"/>
            <w:r w:rsidRPr="00883C48">
              <w:rPr>
                <w:rFonts w:ascii="Times New Roman" w:hAnsi="Times New Roman" w:cs="Times New Roman"/>
              </w:rPr>
              <w:t xml:space="preserve"> мазь</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бутадионовая</w:t>
            </w:r>
            <w:proofErr w:type="spellEnd"/>
            <w:r w:rsidRPr="00883C48">
              <w:rPr>
                <w:rFonts w:ascii="Times New Roman" w:hAnsi="Times New Roman" w:cs="Times New Roman"/>
              </w:rPr>
              <w:t xml:space="preserve"> мазь</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мазь </w:t>
            </w:r>
            <w:proofErr w:type="spellStart"/>
            <w:r w:rsidRPr="00883C48">
              <w:rPr>
                <w:rFonts w:ascii="Times New Roman" w:hAnsi="Times New Roman" w:cs="Times New Roman"/>
              </w:rPr>
              <w:t>солкосерила</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масляный раствор витамина</w:t>
            </w:r>
            <w:proofErr w:type="gramStart"/>
            <w:r w:rsidRPr="00883C48">
              <w:rPr>
                <w:rFonts w:ascii="Times New Roman" w:hAnsi="Times New Roman" w:cs="Times New Roman"/>
              </w:rPr>
              <w:t xml:space="preserve"> А</w:t>
            </w:r>
            <w:proofErr w:type="gram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облепиховое масло</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040.</w:t>
            </w:r>
            <w:r w:rsidRPr="00883C48">
              <w:rPr>
                <w:rFonts w:ascii="Times New Roman" w:hAnsi="Times New Roman" w:cs="Times New Roman"/>
              </w:rPr>
              <w:tab/>
              <w:t xml:space="preserve">При лечении язвенно-некротического гингивита в первые три дня </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ab/>
              <w:t>кератопластики местно</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применяются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не применяются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041.</w:t>
            </w:r>
            <w:r w:rsidRPr="00883C48">
              <w:rPr>
                <w:rFonts w:ascii="Times New Roman" w:hAnsi="Times New Roman" w:cs="Times New Roman"/>
              </w:rPr>
              <w:tab/>
              <w:t>Методика удаления зубного камня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удаление зубного камня с оральной поверхности зуба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полирование поверхности зуба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удаление зубного камня с вестибулярной поверхности зуба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удаление зубного камня из межзубных промежутков</w:t>
            </w:r>
          </w:p>
          <w:p w:rsidR="007E6B7B" w:rsidRPr="00883C48" w:rsidRDefault="007E6B7B" w:rsidP="007E6B7B">
            <w:pPr>
              <w:spacing w:after="0" w:line="240" w:lineRule="auto"/>
              <w:jc w:val="both"/>
              <w:rPr>
                <w:rFonts w:ascii="Times New Roman" w:hAnsi="Times New Roman" w:cs="Times New Roman"/>
                <w:i/>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042.</w:t>
            </w:r>
            <w:r w:rsidRPr="00883C48">
              <w:rPr>
                <w:rFonts w:ascii="Times New Roman" w:hAnsi="Times New Roman" w:cs="Times New Roman"/>
              </w:rPr>
              <w:tab/>
              <w:t xml:space="preserve">Многослойный плоский эпителий </w:t>
            </w:r>
            <w:proofErr w:type="spellStart"/>
            <w:r w:rsidRPr="00883C48">
              <w:rPr>
                <w:rFonts w:ascii="Times New Roman" w:hAnsi="Times New Roman" w:cs="Times New Roman"/>
              </w:rPr>
              <w:t>десневой</w:t>
            </w:r>
            <w:proofErr w:type="spellEnd"/>
            <w:r w:rsidRPr="00883C48">
              <w:rPr>
                <w:rFonts w:ascii="Times New Roman" w:hAnsi="Times New Roman" w:cs="Times New Roman"/>
              </w:rPr>
              <w:t xml:space="preserve"> борозды состоит </w:t>
            </w:r>
            <w:proofErr w:type="gramStart"/>
            <w:r w:rsidRPr="00883C48">
              <w:rPr>
                <w:rFonts w:ascii="Times New Roman" w:hAnsi="Times New Roman" w:cs="Times New Roman"/>
              </w:rPr>
              <w:t>из</w:t>
            </w:r>
            <w:proofErr w:type="gram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 xml:space="preserve"> </w:t>
            </w:r>
            <w:r w:rsidRPr="00883C48">
              <w:rPr>
                <w:rFonts w:ascii="Times New Roman" w:hAnsi="Times New Roman" w:cs="Times New Roman"/>
              </w:rPr>
              <w:tab/>
              <w:t>1)</w:t>
            </w:r>
            <w:r w:rsidRPr="00883C48">
              <w:rPr>
                <w:rFonts w:ascii="Times New Roman" w:hAnsi="Times New Roman" w:cs="Times New Roman"/>
              </w:rPr>
              <w:tab/>
              <w:t>базального слоя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шиповидного слоя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зернистого слоя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ороговевающего</w:t>
            </w:r>
            <w:proofErr w:type="spellEnd"/>
            <w:r w:rsidRPr="00883C48">
              <w:rPr>
                <w:rFonts w:ascii="Times New Roman" w:hAnsi="Times New Roman" w:cs="Times New Roman"/>
              </w:rPr>
              <w:t xml:space="preserve"> слоя</w:t>
            </w:r>
          </w:p>
          <w:p w:rsidR="007E6B7B" w:rsidRPr="00883C48" w:rsidRDefault="007E6B7B" w:rsidP="007E6B7B">
            <w:pPr>
              <w:spacing w:after="0" w:line="240" w:lineRule="auto"/>
              <w:ind w:left="567"/>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043.</w:t>
            </w:r>
            <w:r w:rsidRPr="00883C48">
              <w:rPr>
                <w:rFonts w:ascii="Times New Roman" w:hAnsi="Times New Roman" w:cs="Times New Roman"/>
              </w:rPr>
              <w:tab/>
              <w:t>Укажите правильную последовательность этапов лечения хронического</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гипертрофического гингивита отечной формы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кюретаж</w:t>
            </w:r>
            <w:proofErr w:type="spellEnd"/>
            <w:r w:rsidRPr="00883C48">
              <w:rPr>
                <w:rFonts w:ascii="Times New Roman" w:hAnsi="Times New Roman" w:cs="Times New Roman"/>
              </w:rPr>
              <w:t xml:space="preserve"> ложных </w:t>
            </w:r>
            <w:proofErr w:type="spellStart"/>
            <w:r w:rsidRPr="00883C48">
              <w:rPr>
                <w:rFonts w:ascii="Times New Roman" w:hAnsi="Times New Roman" w:cs="Times New Roman"/>
              </w:rPr>
              <w:t>десневых</w:t>
            </w:r>
            <w:proofErr w:type="spellEnd"/>
            <w:r w:rsidRPr="00883C48">
              <w:rPr>
                <w:rFonts w:ascii="Times New Roman" w:hAnsi="Times New Roman" w:cs="Times New Roman"/>
              </w:rPr>
              <w:t xml:space="preserve"> карманов</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ортодонтическое</w:t>
            </w:r>
            <w:proofErr w:type="spellEnd"/>
            <w:r w:rsidRPr="00883C48">
              <w:rPr>
                <w:rFonts w:ascii="Times New Roman" w:hAnsi="Times New Roman" w:cs="Times New Roman"/>
              </w:rPr>
              <w:t xml:space="preserve"> и ортопедическое лечение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противоотечное</w:t>
            </w:r>
            <w:proofErr w:type="spellEnd"/>
            <w:r w:rsidRPr="00883C48">
              <w:rPr>
                <w:rFonts w:ascii="Times New Roman" w:hAnsi="Times New Roman" w:cs="Times New Roman"/>
              </w:rPr>
              <w:t xml:space="preserve"> лечение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профессиональная гигиена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коррекция гигиены полости рта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r>
            <w:r w:rsidRPr="00883C48">
              <w:rPr>
                <w:rFonts w:ascii="Times New Roman" w:hAnsi="Times New Roman" w:cs="Times New Roman"/>
                <w:spacing w:val="-4"/>
              </w:rPr>
              <w:t xml:space="preserve">лечение кариеса и его осложнений, с </w:t>
            </w:r>
            <w:r w:rsidRPr="00883C48">
              <w:rPr>
                <w:rFonts w:ascii="Times New Roman" w:hAnsi="Times New Roman" w:cs="Times New Roman"/>
                <w:spacing w:val="-4"/>
              </w:rPr>
              <w:lastRenderedPageBreak/>
              <w:t>восстановлением анатомической формы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044.</w:t>
            </w:r>
            <w:r w:rsidRPr="00883C48">
              <w:rPr>
                <w:rFonts w:ascii="Times New Roman" w:hAnsi="Times New Roman" w:cs="Times New Roman"/>
              </w:rPr>
              <w:tab/>
              <w:t xml:space="preserve">Наличие </w:t>
            </w:r>
            <w:proofErr w:type="spellStart"/>
            <w:r w:rsidRPr="00883C48">
              <w:rPr>
                <w:rFonts w:ascii="Times New Roman" w:hAnsi="Times New Roman" w:cs="Times New Roman"/>
              </w:rPr>
              <w:t>пародонтального</w:t>
            </w:r>
            <w:proofErr w:type="spellEnd"/>
            <w:r w:rsidRPr="00883C48">
              <w:rPr>
                <w:rFonts w:ascii="Times New Roman" w:hAnsi="Times New Roman" w:cs="Times New Roman"/>
              </w:rPr>
              <w:t xml:space="preserve"> кармана характерно</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для пародонтита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для пародонтоза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для гингивита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045.</w:t>
            </w:r>
            <w:r w:rsidRPr="00883C48">
              <w:rPr>
                <w:rFonts w:ascii="Times New Roman" w:hAnsi="Times New Roman" w:cs="Times New Roman"/>
              </w:rPr>
              <w:tab/>
              <w:t>Наличие рецессии десны не характерно</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для пародонтита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для пародонтоза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для гингивита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046.</w:t>
            </w:r>
            <w:r w:rsidRPr="00883C48">
              <w:rPr>
                <w:rFonts w:ascii="Times New Roman" w:hAnsi="Times New Roman" w:cs="Times New Roman"/>
              </w:rPr>
              <w:tab/>
              <w:t xml:space="preserve">Наличие ложного </w:t>
            </w:r>
            <w:proofErr w:type="spellStart"/>
            <w:r w:rsidRPr="00883C48">
              <w:rPr>
                <w:rFonts w:ascii="Times New Roman" w:hAnsi="Times New Roman" w:cs="Times New Roman"/>
              </w:rPr>
              <w:t>десневого</w:t>
            </w:r>
            <w:proofErr w:type="spellEnd"/>
            <w:r w:rsidRPr="00883C48">
              <w:rPr>
                <w:rFonts w:ascii="Times New Roman" w:hAnsi="Times New Roman" w:cs="Times New Roman"/>
              </w:rPr>
              <w:t xml:space="preserve"> кармана характерно</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для пародонтита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для пародонтоза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для гипертрофического гингивита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047.</w:t>
            </w:r>
            <w:r w:rsidRPr="00883C48">
              <w:rPr>
                <w:rFonts w:ascii="Times New Roman" w:hAnsi="Times New Roman" w:cs="Times New Roman"/>
              </w:rPr>
              <w:tab/>
              <w:t>При пародонтите карман определяется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клинически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гистологически</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рентгенологически</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048.</w:t>
            </w:r>
            <w:r w:rsidRPr="00883C48">
              <w:rPr>
                <w:rFonts w:ascii="Times New Roman" w:hAnsi="Times New Roman" w:cs="Times New Roman"/>
              </w:rPr>
              <w:tab/>
              <w:t xml:space="preserve">Отсутствие контактного пункта между зубами может привести </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ab/>
              <w:t>к пародонтиту</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локализованному</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генерализованному</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ювенильному</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049.</w:t>
            </w:r>
            <w:r w:rsidRPr="00883C48">
              <w:rPr>
                <w:rFonts w:ascii="Times New Roman" w:hAnsi="Times New Roman" w:cs="Times New Roman"/>
              </w:rPr>
              <w:tab/>
              <w:t>Пародонтит средней степени тяжести дифференцируют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 катаральным гингивитом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с гипертрофическим гингивитом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с пародонтитом тяжелой степени</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с пародонтозом</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050.</w:t>
            </w:r>
            <w:r w:rsidRPr="00883C48">
              <w:rPr>
                <w:rFonts w:ascii="Times New Roman" w:hAnsi="Times New Roman" w:cs="Times New Roman"/>
              </w:rPr>
              <w:tab/>
              <w:t>Пародонтит тяжелой степени дифференцируют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 катаральным гингивитом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с гипертрофическим гингивитом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lastRenderedPageBreak/>
              <w:tab/>
              <w:t>3)</w:t>
            </w:r>
            <w:r w:rsidRPr="00883C48">
              <w:rPr>
                <w:rFonts w:ascii="Times New Roman" w:hAnsi="Times New Roman" w:cs="Times New Roman"/>
              </w:rPr>
              <w:tab/>
              <w:t>с пародонтитом средней степени</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с пародонтозом</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051.</w:t>
            </w:r>
            <w:r w:rsidRPr="00883C48">
              <w:rPr>
                <w:rFonts w:ascii="Times New Roman" w:hAnsi="Times New Roman" w:cs="Times New Roman"/>
              </w:rPr>
              <w:tab/>
              <w:t xml:space="preserve">На рентгенограмме при катаральном гингивите </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ab/>
              <w:t xml:space="preserve">резорбция </w:t>
            </w:r>
            <w:proofErr w:type="spellStart"/>
            <w:r w:rsidRPr="00883C48">
              <w:rPr>
                <w:rFonts w:ascii="Times New Roman" w:hAnsi="Times New Roman" w:cs="Times New Roman"/>
              </w:rPr>
              <w:t>межальвеолярной</w:t>
            </w:r>
            <w:proofErr w:type="spellEnd"/>
            <w:r w:rsidRPr="00883C48">
              <w:rPr>
                <w:rFonts w:ascii="Times New Roman" w:hAnsi="Times New Roman" w:cs="Times New Roman"/>
              </w:rPr>
              <w:t xml:space="preserve"> перегородки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отсутствует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2</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на </w:t>
            </w:r>
            <w:r w:rsidRPr="00883C48">
              <w:rPr>
                <w:rFonts w:ascii="Times New Roman" w:hAnsi="Times New Roman" w:cs="Times New Roman"/>
                <w:vertAlign w:val="superscript"/>
              </w:rPr>
              <w:t>2</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052.</w:t>
            </w:r>
            <w:r w:rsidRPr="00883C48">
              <w:rPr>
                <w:rFonts w:ascii="Times New Roman" w:hAnsi="Times New Roman" w:cs="Times New Roman"/>
              </w:rPr>
              <w:tab/>
              <w:t xml:space="preserve">На рентгенограмме при гипертрофическом гингивите </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 xml:space="preserve">резорбция </w:t>
            </w:r>
            <w:proofErr w:type="spellStart"/>
            <w:r w:rsidRPr="00883C48">
              <w:rPr>
                <w:rFonts w:ascii="Times New Roman" w:hAnsi="Times New Roman" w:cs="Times New Roman"/>
              </w:rPr>
              <w:t>межальвеолярной</w:t>
            </w:r>
            <w:proofErr w:type="spellEnd"/>
            <w:r w:rsidRPr="00883C48">
              <w:rPr>
                <w:rFonts w:ascii="Times New Roman" w:hAnsi="Times New Roman" w:cs="Times New Roman"/>
              </w:rPr>
              <w:t xml:space="preserve"> перегородки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отсутствует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2</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на </w:t>
            </w:r>
            <w:r w:rsidRPr="00883C48">
              <w:rPr>
                <w:rFonts w:ascii="Times New Roman" w:hAnsi="Times New Roman" w:cs="Times New Roman"/>
                <w:vertAlign w:val="superscript"/>
              </w:rPr>
              <w:t>2</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053.</w:t>
            </w:r>
            <w:r w:rsidRPr="00883C48">
              <w:rPr>
                <w:rFonts w:ascii="Times New Roman" w:hAnsi="Times New Roman" w:cs="Times New Roman"/>
              </w:rPr>
              <w:tab/>
              <w:t>На рентгенограмме при язвенно-некротическом гингивите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 xml:space="preserve">резорбция </w:t>
            </w:r>
            <w:proofErr w:type="spellStart"/>
            <w:r w:rsidRPr="00883C48">
              <w:rPr>
                <w:rFonts w:ascii="Times New Roman" w:hAnsi="Times New Roman" w:cs="Times New Roman"/>
              </w:rPr>
              <w:t>межальвеолярной</w:t>
            </w:r>
            <w:proofErr w:type="spellEnd"/>
            <w:r w:rsidRPr="00883C48">
              <w:rPr>
                <w:rFonts w:ascii="Times New Roman" w:hAnsi="Times New Roman" w:cs="Times New Roman"/>
              </w:rPr>
              <w:t xml:space="preserve"> перегородки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отсутствует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2</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на </w:t>
            </w:r>
            <w:r w:rsidRPr="00883C48">
              <w:rPr>
                <w:rFonts w:ascii="Times New Roman" w:hAnsi="Times New Roman" w:cs="Times New Roman"/>
                <w:vertAlign w:val="superscript"/>
              </w:rPr>
              <w:t>2</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054.</w:t>
            </w:r>
            <w:r w:rsidRPr="00883C48">
              <w:rPr>
                <w:rFonts w:ascii="Times New Roman" w:hAnsi="Times New Roman" w:cs="Times New Roman"/>
              </w:rPr>
              <w:tab/>
              <w:t>На рентгенограмме при пародонтите легкой степени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 xml:space="preserve">резорбция </w:t>
            </w:r>
            <w:proofErr w:type="spellStart"/>
            <w:r w:rsidRPr="00883C48">
              <w:rPr>
                <w:rFonts w:ascii="Times New Roman" w:hAnsi="Times New Roman" w:cs="Times New Roman"/>
              </w:rPr>
              <w:t>межальвеолярной</w:t>
            </w:r>
            <w:proofErr w:type="spellEnd"/>
            <w:r w:rsidRPr="00883C48">
              <w:rPr>
                <w:rFonts w:ascii="Times New Roman" w:hAnsi="Times New Roman" w:cs="Times New Roman"/>
              </w:rPr>
              <w:t xml:space="preserve"> перегородки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отсутствует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2</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на </w:t>
            </w:r>
            <w:r w:rsidRPr="00883C48">
              <w:rPr>
                <w:rFonts w:ascii="Times New Roman" w:hAnsi="Times New Roman" w:cs="Times New Roman"/>
                <w:vertAlign w:val="superscript"/>
              </w:rPr>
              <w:t>2</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055.</w:t>
            </w:r>
            <w:r w:rsidRPr="00883C48">
              <w:rPr>
                <w:rFonts w:ascii="Times New Roman" w:hAnsi="Times New Roman" w:cs="Times New Roman"/>
              </w:rPr>
              <w:tab/>
              <w:t>На рентгенограмме при пародонтите средней степени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 xml:space="preserve">резорбция </w:t>
            </w:r>
            <w:proofErr w:type="spellStart"/>
            <w:r w:rsidRPr="00883C48">
              <w:rPr>
                <w:rFonts w:ascii="Times New Roman" w:hAnsi="Times New Roman" w:cs="Times New Roman"/>
              </w:rPr>
              <w:t>межальвеолярной</w:t>
            </w:r>
            <w:proofErr w:type="spellEnd"/>
            <w:r w:rsidRPr="00883C48">
              <w:rPr>
                <w:rFonts w:ascii="Times New Roman" w:hAnsi="Times New Roman" w:cs="Times New Roman"/>
              </w:rPr>
              <w:t xml:space="preserve"> перегородки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lastRenderedPageBreak/>
              <w:tab/>
              <w:t>1)</w:t>
            </w:r>
            <w:r w:rsidRPr="00883C48">
              <w:rPr>
                <w:rFonts w:ascii="Times New Roman" w:hAnsi="Times New Roman" w:cs="Times New Roman"/>
              </w:rPr>
              <w:tab/>
              <w:t>отсутствует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2</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на </w:t>
            </w:r>
            <w:r w:rsidRPr="00883C48">
              <w:rPr>
                <w:rFonts w:ascii="Times New Roman" w:hAnsi="Times New Roman" w:cs="Times New Roman"/>
                <w:vertAlign w:val="superscript"/>
              </w:rPr>
              <w:t>2</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056.</w:t>
            </w:r>
            <w:r w:rsidRPr="00883C48">
              <w:rPr>
                <w:rFonts w:ascii="Times New Roman" w:hAnsi="Times New Roman" w:cs="Times New Roman"/>
              </w:rPr>
              <w:tab/>
              <w:t>На рентгенограмме при пародонтите тяжелой степени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 xml:space="preserve">резорбция </w:t>
            </w:r>
            <w:proofErr w:type="spellStart"/>
            <w:r w:rsidRPr="00883C48">
              <w:rPr>
                <w:rFonts w:ascii="Times New Roman" w:hAnsi="Times New Roman" w:cs="Times New Roman"/>
              </w:rPr>
              <w:t>межальвеолярной</w:t>
            </w:r>
            <w:proofErr w:type="spellEnd"/>
            <w:r w:rsidRPr="00883C48">
              <w:rPr>
                <w:rFonts w:ascii="Times New Roman" w:hAnsi="Times New Roman" w:cs="Times New Roman"/>
              </w:rPr>
              <w:t xml:space="preserve"> перегородки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отсутствует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на </w:t>
            </w:r>
            <w:r w:rsidRPr="00883C48">
              <w:rPr>
                <w:rFonts w:ascii="Times New Roman" w:hAnsi="Times New Roman" w:cs="Times New Roman"/>
                <w:vertAlign w:val="superscript"/>
              </w:rPr>
              <w:t>1</w:t>
            </w:r>
            <w:r w:rsidRPr="00883C48">
              <w:rPr>
                <w:rFonts w:ascii="Times New Roman" w:hAnsi="Times New Roman" w:cs="Times New Roman"/>
              </w:rPr>
              <w:t>/</w:t>
            </w:r>
            <w:r w:rsidRPr="00883C48">
              <w:rPr>
                <w:rFonts w:ascii="Times New Roman" w:hAnsi="Times New Roman" w:cs="Times New Roman"/>
                <w:vertAlign w:val="subscript"/>
              </w:rPr>
              <w:t>2</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на </w:t>
            </w:r>
            <w:r w:rsidRPr="00883C48">
              <w:rPr>
                <w:rFonts w:ascii="Times New Roman" w:hAnsi="Times New Roman" w:cs="Times New Roman"/>
                <w:vertAlign w:val="superscript"/>
              </w:rPr>
              <w:t>2</w:t>
            </w:r>
            <w:r w:rsidRPr="00883C48">
              <w:rPr>
                <w:rFonts w:ascii="Times New Roman" w:hAnsi="Times New Roman" w:cs="Times New Roman"/>
              </w:rPr>
              <w:t>/</w:t>
            </w:r>
            <w:r w:rsidRPr="00883C48">
              <w:rPr>
                <w:rFonts w:ascii="Times New Roman" w:hAnsi="Times New Roman" w:cs="Times New Roman"/>
                <w:vertAlign w:val="subscript"/>
              </w:rPr>
              <w:t>3</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057.</w:t>
            </w:r>
            <w:r w:rsidRPr="00883C48">
              <w:rPr>
                <w:rFonts w:ascii="Times New Roman" w:hAnsi="Times New Roman" w:cs="Times New Roman"/>
              </w:rPr>
              <w:tab/>
              <w:t xml:space="preserve">Резорбция </w:t>
            </w:r>
            <w:proofErr w:type="spellStart"/>
            <w:r w:rsidRPr="00883C48">
              <w:rPr>
                <w:rFonts w:ascii="Times New Roman" w:hAnsi="Times New Roman" w:cs="Times New Roman"/>
              </w:rPr>
              <w:t>межальвеолярных</w:t>
            </w:r>
            <w:proofErr w:type="spellEnd"/>
            <w:r w:rsidRPr="00883C48">
              <w:rPr>
                <w:rFonts w:ascii="Times New Roman" w:hAnsi="Times New Roman" w:cs="Times New Roman"/>
              </w:rPr>
              <w:t xml:space="preserve"> перегородок характерна для заболеваний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гингивита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периодонтита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пародонтита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058.</w:t>
            </w:r>
            <w:r w:rsidRPr="00883C48">
              <w:rPr>
                <w:rFonts w:ascii="Times New Roman" w:hAnsi="Times New Roman" w:cs="Times New Roman"/>
              </w:rPr>
              <w:tab/>
              <w:t xml:space="preserve">Критерием выбора метода хирургического лечения пародонтита </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являются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жалобы больного</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глубина кармана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длительность болезни</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общее состояние больного</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059.</w:t>
            </w:r>
            <w:r w:rsidRPr="00883C48">
              <w:rPr>
                <w:rFonts w:ascii="Times New Roman" w:hAnsi="Times New Roman" w:cs="Times New Roman"/>
              </w:rPr>
              <w:tab/>
              <w:t>При глубине кармана менее 5 мм целесообразно провести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кюретаж</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открытый </w:t>
            </w:r>
            <w:proofErr w:type="spellStart"/>
            <w:r w:rsidRPr="00883C48">
              <w:rPr>
                <w:rFonts w:ascii="Times New Roman" w:hAnsi="Times New Roman" w:cs="Times New Roman"/>
              </w:rPr>
              <w:t>кюретаж</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лоскутную операцию</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060.</w:t>
            </w:r>
            <w:r w:rsidRPr="00883C48">
              <w:rPr>
                <w:rFonts w:ascii="Times New Roman" w:hAnsi="Times New Roman" w:cs="Times New Roman"/>
              </w:rPr>
              <w:tab/>
              <w:t>При глубине кармана 5 мм целесообразно провести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кюретаж</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открытый </w:t>
            </w:r>
            <w:proofErr w:type="spellStart"/>
            <w:r w:rsidRPr="00883C48">
              <w:rPr>
                <w:rFonts w:ascii="Times New Roman" w:hAnsi="Times New Roman" w:cs="Times New Roman"/>
              </w:rPr>
              <w:t>кюретаж</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лоскутную операцию</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lastRenderedPageBreak/>
              <w:t>061.</w:t>
            </w:r>
            <w:r w:rsidRPr="00883C48">
              <w:rPr>
                <w:rFonts w:ascii="Times New Roman" w:hAnsi="Times New Roman" w:cs="Times New Roman"/>
              </w:rPr>
              <w:tab/>
              <w:t>При глубине кармана более 5 мм целесообразно провести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кюретаж</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открытый </w:t>
            </w:r>
            <w:proofErr w:type="spellStart"/>
            <w:r w:rsidRPr="00883C48">
              <w:rPr>
                <w:rFonts w:ascii="Times New Roman" w:hAnsi="Times New Roman" w:cs="Times New Roman"/>
              </w:rPr>
              <w:t>кюретаж</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лоскутную операцию</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062.</w:t>
            </w:r>
            <w:r w:rsidRPr="00883C48">
              <w:rPr>
                <w:rFonts w:ascii="Times New Roman" w:hAnsi="Times New Roman" w:cs="Times New Roman"/>
              </w:rPr>
              <w:tab/>
              <w:t xml:space="preserve">Удаление </w:t>
            </w:r>
            <w:proofErr w:type="spellStart"/>
            <w:r w:rsidRPr="00883C48">
              <w:rPr>
                <w:rFonts w:ascii="Times New Roman" w:hAnsi="Times New Roman" w:cs="Times New Roman"/>
              </w:rPr>
              <w:t>наддесневого</w:t>
            </w:r>
            <w:proofErr w:type="spellEnd"/>
            <w:r w:rsidRPr="00883C48">
              <w:rPr>
                <w:rFonts w:ascii="Times New Roman" w:hAnsi="Times New Roman" w:cs="Times New Roman"/>
              </w:rPr>
              <w:t xml:space="preserve"> зубного камня проводят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 xml:space="preserve">до </w:t>
            </w:r>
            <w:proofErr w:type="spellStart"/>
            <w:r w:rsidRPr="00883C48">
              <w:rPr>
                <w:rFonts w:ascii="Times New Roman" w:hAnsi="Times New Roman" w:cs="Times New Roman"/>
              </w:rPr>
              <w:t>кюретажа</w:t>
            </w:r>
            <w:proofErr w:type="spellEnd"/>
            <w:r w:rsidRPr="00883C48">
              <w:rPr>
                <w:rFonts w:ascii="Times New Roman" w:hAnsi="Times New Roman" w:cs="Times New Roman"/>
              </w:rPr>
              <w:t xml:space="preserve"> карманов</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в процессе </w:t>
            </w:r>
            <w:proofErr w:type="spellStart"/>
            <w:r w:rsidRPr="00883C48">
              <w:rPr>
                <w:rFonts w:ascii="Times New Roman" w:hAnsi="Times New Roman" w:cs="Times New Roman"/>
              </w:rPr>
              <w:t>кюретажа</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после </w:t>
            </w:r>
            <w:proofErr w:type="spellStart"/>
            <w:r w:rsidRPr="00883C48">
              <w:rPr>
                <w:rFonts w:ascii="Times New Roman" w:hAnsi="Times New Roman" w:cs="Times New Roman"/>
              </w:rPr>
              <w:t>кюретажа</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063.</w:t>
            </w:r>
            <w:r w:rsidRPr="00883C48">
              <w:rPr>
                <w:rFonts w:ascii="Times New Roman" w:hAnsi="Times New Roman" w:cs="Times New Roman"/>
              </w:rPr>
              <w:tab/>
              <w:t xml:space="preserve">Удаление </w:t>
            </w:r>
            <w:proofErr w:type="spellStart"/>
            <w:r w:rsidRPr="00883C48">
              <w:rPr>
                <w:rFonts w:ascii="Times New Roman" w:hAnsi="Times New Roman" w:cs="Times New Roman"/>
              </w:rPr>
              <w:t>поддесневого</w:t>
            </w:r>
            <w:proofErr w:type="spellEnd"/>
            <w:r w:rsidRPr="00883C48">
              <w:rPr>
                <w:rFonts w:ascii="Times New Roman" w:hAnsi="Times New Roman" w:cs="Times New Roman"/>
              </w:rPr>
              <w:t xml:space="preserve"> зубного камня проводят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 xml:space="preserve">до </w:t>
            </w:r>
            <w:proofErr w:type="spellStart"/>
            <w:r w:rsidRPr="00883C48">
              <w:rPr>
                <w:rFonts w:ascii="Times New Roman" w:hAnsi="Times New Roman" w:cs="Times New Roman"/>
              </w:rPr>
              <w:t>кюретажа</w:t>
            </w:r>
            <w:proofErr w:type="spellEnd"/>
            <w:r w:rsidRPr="00883C48">
              <w:rPr>
                <w:rFonts w:ascii="Times New Roman" w:hAnsi="Times New Roman" w:cs="Times New Roman"/>
              </w:rPr>
              <w:t xml:space="preserve"> карманов</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в процессе </w:t>
            </w:r>
            <w:proofErr w:type="spellStart"/>
            <w:r w:rsidRPr="00883C48">
              <w:rPr>
                <w:rFonts w:ascii="Times New Roman" w:hAnsi="Times New Roman" w:cs="Times New Roman"/>
              </w:rPr>
              <w:t>кюретажа</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после </w:t>
            </w:r>
            <w:proofErr w:type="spellStart"/>
            <w:r w:rsidRPr="00883C48">
              <w:rPr>
                <w:rFonts w:ascii="Times New Roman" w:hAnsi="Times New Roman" w:cs="Times New Roman"/>
              </w:rPr>
              <w:t>кюретажа</w:t>
            </w:r>
            <w:proofErr w:type="spellEnd"/>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064.</w:t>
            </w:r>
            <w:r w:rsidRPr="00883C48">
              <w:rPr>
                <w:rFonts w:ascii="Times New Roman" w:hAnsi="Times New Roman" w:cs="Times New Roman"/>
              </w:rPr>
              <w:tab/>
            </w:r>
            <w:proofErr w:type="spellStart"/>
            <w:r w:rsidRPr="00883C48">
              <w:rPr>
                <w:rFonts w:ascii="Times New Roman" w:hAnsi="Times New Roman" w:cs="Times New Roman"/>
              </w:rPr>
              <w:t>Метронидазол</w:t>
            </w:r>
            <w:proofErr w:type="spellEnd"/>
            <w:r w:rsidRPr="00883C48">
              <w:rPr>
                <w:rFonts w:ascii="Times New Roman" w:hAnsi="Times New Roman" w:cs="Times New Roman"/>
              </w:rPr>
              <w:t xml:space="preserve"> не используют при лечении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катарального гингивита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язвенно-некротического гингивита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пародонтоза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пародонтита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065.</w:t>
            </w:r>
            <w:r w:rsidRPr="00883C48">
              <w:rPr>
                <w:rFonts w:ascii="Times New Roman" w:hAnsi="Times New Roman" w:cs="Times New Roman"/>
              </w:rPr>
              <w:tab/>
            </w:r>
            <w:proofErr w:type="spellStart"/>
            <w:r w:rsidRPr="00883C48">
              <w:rPr>
                <w:rFonts w:ascii="Times New Roman" w:hAnsi="Times New Roman" w:cs="Times New Roman"/>
              </w:rPr>
              <w:t>Пародонтальные</w:t>
            </w:r>
            <w:proofErr w:type="spellEnd"/>
            <w:r w:rsidRPr="00883C48">
              <w:rPr>
                <w:rFonts w:ascii="Times New Roman" w:hAnsi="Times New Roman" w:cs="Times New Roman"/>
              </w:rPr>
              <w:t xml:space="preserve"> карманы при пародонтозе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3 мм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до 5 мм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более 5 мм</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отсутствуют</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066.</w:t>
            </w:r>
            <w:r w:rsidRPr="00883C48">
              <w:rPr>
                <w:rFonts w:ascii="Times New Roman" w:hAnsi="Times New Roman" w:cs="Times New Roman"/>
              </w:rPr>
              <w:tab/>
              <w:t>Окраска десны при пародонтозе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цианотичная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бледная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гиперемированная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067.</w:t>
            </w:r>
            <w:r w:rsidRPr="00883C48">
              <w:rPr>
                <w:rFonts w:ascii="Times New Roman" w:hAnsi="Times New Roman" w:cs="Times New Roman"/>
              </w:rPr>
              <w:tab/>
              <w:t>Воспаление десны – характерный признак</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пародонтоза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пародонтита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паротита</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lastRenderedPageBreak/>
              <w:t>068.</w:t>
            </w:r>
            <w:r w:rsidRPr="00883C48">
              <w:rPr>
                <w:rFonts w:ascii="Times New Roman" w:hAnsi="Times New Roman" w:cs="Times New Roman"/>
              </w:rPr>
              <w:tab/>
            </w:r>
            <w:proofErr w:type="gramStart"/>
            <w:r w:rsidRPr="00883C48">
              <w:rPr>
                <w:rFonts w:ascii="Times New Roman" w:hAnsi="Times New Roman" w:cs="Times New Roman"/>
              </w:rPr>
              <w:t xml:space="preserve">При хроническом пародонтите в стадии терапевтической ремиссии </w:t>
            </w:r>
            <w:proofErr w:type="gramEnd"/>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ab/>
              <w:t>назначают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антимикробные препараты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поливитамины</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противовоспалительные препараты</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069.</w:t>
            </w:r>
            <w:r w:rsidRPr="00883C48">
              <w:rPr>
                <w:rFonts w:ascii="Times New Roman" w:hAnsi="Times New Roman" w:cs="Times New Roman"/>
              </w:rPr>
              <w:tab/>
            </w:r>
            <w:proofErr w:type="spellStart"/>
            <w:r w:rsidRPr="00883C48">
              <w:rPr>
                <w:rFonts w:ascii="Times New Roman" w:hAnsi="Times New Roman" w:cs="Times New Roman"/>
              </w:rPr>
              <w:t>Кюретаж</w:t>
            </w:r>
            <w:proofErr w:type="spellEnd"/>
            <w:r w:rsidRPr="00883C48">
              <w:rPr>
                <w:rFonts w:ascii="Times New Roman" w:hAnsi="Times New Roman" w:cs="Times New Roman"/>
              </w:rPr>
              <w:t xml:space="preserve"> </w:t>
            </w:r>
            <w:proofErr w:type="spellStart"/>
            <w:r w:rsidRPr="00883C48">
              <w:rPr>
                <w:rFonts w:ascii="Times New Roman" w:hAnsi="Times New Roman" w:cs="Times New Roman"/>
              </w:rPr>
              <w:t>пародонтального</w:t>
            </w:r>
            <w:proofErr w:type="spellEnd"/>
            <w:r w:rsidRPr="00883C48">
              <w:rPr>
                <w:rFonts w:ascii="Times New Roman" w:hAnsi="Times New Roman" w:cs="Times New Roman"/>
              </w:rPr>
              <w:t xml:space="preserve"> кармана обеспечивает удаление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наддесневого</w:t>
            </w:r>
            <w:proofErr w:type="spellEnd"/>
            <w:r w:rsidRPr="00883C48">
              <w:rPr>
                <w:rFonts w:ascii="Times New Roman" w:hAnsi="Times New Roman" w:cs="Times New Roman"/>
              </w:rPr>
              <w:t xml:space="preserve"> и </w:t>
            </w:r>
            <w:proofErr w:type="spellStart"/>
            <w:r w:rsidRPr="00883C48">
              <w:rPr>
                <w:rFonts w:ascii="Times New Roman" w:hAnsi="Times New Roman" w:cs="Times New Roman"/>
              </w:rPr>
              <w:t>поддесневого</w:t>
            </w:r>
            <w:proofErr w:type="spellEnd"/>
            <w:r w:rsidRPr="00883C48">
              <w:rPr>
                <w:rFonts w:ascii="Times New Roman" w:hAnsi="Times New Roman" w:cs="Times New Roman"/>
              </w:rPr>
              <w:t xml:space="preserve"> зубного камня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наддесневого</w:t>
            </w:r>
            <w:proofErr w:type="spellEnd"/>
            <w:r w:rsidRPr="00883C48">
              <w:rPr>
                <w:rFonts w:ascii="Times New Roman" w:hAnsi="Times New Roman" w:cs="Times New Roman"/>
              </w:rPr>
              <w:t xml:space="preserve"> зубного камня и грануляций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поддесневого</w:t>
            </w:r>
            <w:proofErr w:type="spellEnd"/>
            <w:r w:rsidRPr="00883C48">
              <w:rPr>
                <w:rFonts w:ascii="Times New Roman" w:hAnsi="Times New Roman" w:cs="Times New Roman"/>
              </w:rPr>
              <w:t xml:space="preserve"> зубного камня и грануляций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наддесневого</w:t>
            </w:r>
            <w:proofErr w:type="spellEnd"/>
            <w:r w:rsidRPr="00883C48">
              <w:rPr>
                <w:rFonts w:ascii="Times New Roman" w:hAnsi="Times New Roman" w:cs="Times New Roman"/>
              </w:rPr>
              <w:t xml:space="preserve"> зубного камня, грануляций и </w:t>
            </w:r>
            <w:proofErr w:type="spellStart"/>
            <w:r w:rsidRPr="00883C48">
              <w:rPr>
                <w:rFonts w:ascii="Times New Roman" w:hAnsi="Times New Roman" w:cs="Times New Roman"/>
              </w:rPr>
              <w:t>десневого</w:t>
            </w:r>
            <w:proofErr w:type="spellEnd"/>
            <w:r w:rsidRPr="00883C48">
              <w:rPr>
                <w:rFonts w:ascii="Times New Roman" w:hAnsi="Times New Roman" w:cs="Times New Roman"/>
              </w:rPr>
              <w:t xml:space="preserve"> эпителия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r>
            <w:proofErr w:type="spellStart"/>
            <w:r w:rsidRPr="00883C48">
              <w:rPr>
                <w:rFonts w:ascii="Times New Roman" w:hAnsi="Times New Roman" w:cs="Times New Roman"/>
              </w:rPr>
              <w:t>поддесневого</w:t>
            </w:r>
            <w:proofErr w:type="spellEnd"/>
            <w:r w:rsidRPr="00883C48">
              <w:rPr>
                <w:rFonts w:ascii="Times New Roman" w:hAnsi="Times New Roman" w:cs="Times New Roman"/>
              </w:rPr>
              <w:t xml:space="preserve"> зубного камня, грануляций и </w:t>
            </w:r>
            <w:proofErr w:type="spellStart"/>
            <w:r w:rsidRPr="00883C48">
              <w:rPr>
                <w:rFonts w:ascii="Times New Roman" w:hAnsi="Times New Roman" w:cs="Times New Roman"/>
              </w:rPr>
              <w:t>десневого</w:t>
            </w:r>
            <w:proofErr w:type="spellEnd"/>
            <w:r w:rsidRPr="00883C48">
              <w:rPr>
                <w:rFonts w:ascii="Times New Roman" w:hAnsi="Times New Roman" w:cs="Times New Roman"/>
              </w:rPr>
              <w:t xml:space="preserve"> эпителия</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070.</w:t>
            </w:r>
            <w:r w:rsidRPr="00883C48">
              <w:rPr>
                <w:rFonts w:ascii="Times New Roman" w:hAnsi="Times New Roman" w:cs="Times New Roman"/>
              </w:rPr>
              <w:tab/>
              <w:t xml:space="preserve">Контрольное обследование послеоперационной области </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ab/>
              <w:t>для обнаружения кармана целесообразно провести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через 1 неделю</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через 10 дней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через 1 месяц</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через 3 месяца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через 6 месяцев</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071.</w:t>
            </w:r>
            <w:r w:rsidRPr="00883C48">
              <w:rPr>
                <w:rFonts w:ascii="Times New Roman" w:hAnsi="Times New Roman" w:cs="Times New Roman"/>
              </w:rPr>
              <w:tab/>
            </w:r>
            <w:proofErr w:type="spellStart"/>
            <w:r w:rsidRPr="00883C48">
              <w:rPr>
                <w:rFonts w:ascii="Times New Roman" w:hAnsi="Times New Roman" w:cs="Times New Roman"/>
              </w:rPr>
              <w:t>Метронидазол</w:t>
            </w:r>
            <w:proofErr w:type="spellEnd"/>
            <w:r w:rsidRPr="00883C48">
              <w:rPr>
                <w:rFonts w:ascii="Times New Roman" w:hAnsi="Times New Roman" w:cs="Times New Roman"/>
              </w:rPr>
              <w:t xml:space="preserve"> является средством этиотропного лечения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пародонтита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гипертрофического гингивита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катарального гингивита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язвенно-некротического гингивита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острого пародонтоза отечной формы</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072.</w:t>
            </w:r>
            <w:r w:rsidRPr="00883C48">
              <w:rPr>
                <w:rFonts w:ascii="Times New Roman" w:hAnsi="Times New Roman" w:cs="Times New Roman"/>
              </w:rPr>
              <w:tab/>
              <w:t xml:space="preserve">О существовании </w:t>
            </w:r>
            <w:proofErr w:type="spellStart"/>
            <w:r w:rsidRPr="00883C48">
              <w:rPr>
                <w:rFonts w:ascii="Times New Roman" w:hAnsi="Times New Roman" w:cs="Times New Roman"/>
              </w:rPr>
              <w:t>пародонтального</w:t>
            </w:r>
            <w:proofErr w:type="spellEnd"/>
            <w:r w:rsidRPr="00883C48">
              <w:rPr>
                <w:rFonts w:ascii="Times New Roman" w:hAnsi="Times New Roman" w:cs="Times New Roman"/>
              </w:rPr>
              <w:t xml:space="preserve"> кармана судят </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по погружению зонда на глубину менее 3 мм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lastRenderedPageBreak/>
              <w:tab/>
              <w:t>2)</w:t>
            </w:r>
            <w:r w:rsidRPr="00883C48">
              <w:rPr>
                <w:rFonts w:ascii="Times New Roman" w:hAnsi="Times New Roman" w:cs="Times New Roman"/>
              </w:rPr>
              <w:tab/>
              <w:t>по обнажению поверхности корня зуба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по погружению зонда на глубину 3 мм и более</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073.</w:t>
            </w:r>
            <w:r w:rsidRPr="00883C48">
              <w:rPr>
                <w:rFonts w:ascii="Times New Roman" w:hAnsi="Times New Roman" w:cs="Times New Roman"/>
              </w:rPr>
              <w:tab/>
              <w:t xml:space="preserve">При обнажении поверхности корня зуба на 6 мм и кармане 5 мм </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следует предположить</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язвенно-некротический гингивит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пародонтит тяжелой степени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пародонтоз тяжелой степени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пародонтит средней степени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пародонтоз в стадии обострения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r>
            <w:proofErr w:type="gramStart"/>
            <w:r w:rsidRPr="00883C48">
              <w:rPr>
                <w:rFonts w:ascii="Times New Roman" w:hAnsi="Times New Roman" w:cs="Times New Roman"/>
              </w:rPr>
              <w:t>острый</w:t>
            </w:r>
            <w:proofErr w:type="gramEnd"/>
            <w:r w:rsidRPr="00883C48">
              <w:rPr>
                <w:rFonts w:ascii="Times New Roman" w:hAnsi="Times New Roman" w:cs="Times New Roman"/>
              </w:rPr>
              <w:t xml:space="preserve"> пародонтит тяжелой степени в стадии ремиссии</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7)</w:t>
            </w:r>
            <w:r w:rsidRPr="00883C48">
              <w:rPr>
                <w:rFonts w:ascii="Times New Roman" w:hAnsi="Times New Roman" w:cs="Times New Roman"/>
              </w:rPr>
              <w:tab/>
              <w:t>острый гипертрофический гингивит фиброзной формы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074.</w:t>
            </w:r>
            <w:r w:rsidRPr="00883C48">
              <w:rPr>
                <w:rFonts w:ascii="Times New Roman" w:hAnsi="Times New Roman" w:cs="Times New Roman"/>
              </w:rPr>
              <w:tab/>
              <w:t>Для определения тяжести пародонтита необходимо определить</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подвижность зуба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глубину кармана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потерю </w:t>
            </w:r>
            <w:proofErr w:type="spellStart"/>
            <w:r w:rsidRPr="00883C48">
              <w:rPr>
                <w:rFonts w:ascii="Times New Roman" w:hAnsi="Times New Roman" w:cs="Times New Roman"/>
              </w:rPr>
              <w:t>пародонтального</w:t>
            </w:r>
            <w:proofErr w:type="spellEnd"/>
            <w:r w:rsidRPr="00883C48">
              <w:rPr>
                <w:rFonts w:ascii="Times New Roman" w:hAnsi="Times New Roman" w:cs="Times New Roman"/>
              </w:rPr>
              <w:t xml:space="preserve"> прикрепления</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обнажение поверхности корня зуба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индекс ПМА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 xml:space="preserve">индекс </w:t>
            </w:r>
            <w:r w:rsidRPr="00883C48">
              <w:rPr>
                <w:rFonts w:ascii="Times New Roman" w:hAnsi="Times New Roman" w:cs="Times New Roman"/>
                <w:lang w:val="en-US"/>
              </w:rPr>
              <w:t>CPITN</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7)</w:t>
            </w:r>
            <w:r w:rsidRPr="00883C48">
              <w:rPr>
                <w:rFonts w:ascii="Times New Roman" w:hAnsi="Times New Roman" w:cs="Times New Roman"/>
              </w:rPr>
              <w:tab/>
              <w:t>концентрацию глюкозы в крови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075.</w:t>
            </w:r>
            <w:r w:rsidRPr="00883C48">
              <w:rPr>
                <w:rFonts w:ascii="Times New Roman" w:hAnsi="Times New Roman" w:cs="Times New Roman"/>
              </w:rPr>
              <w:tab/>
            </w:r>
            <w:proofErr w:type="spellStart"/>
            <w:r w:rsidRPr="00883C48">
              <w:rPr>
                <w:rFonts w:ascii="Times New Roman" w:hAnsi="Times New Roman" w:cs="Times New Roman"/>
              </w:rPr>
              <w:t>Пародонтальную</w:t>
            </w:r>
            <w:proofErr w:type="spellEnd"/>
            <w:r w:rsidRPr="00883C48">
              <w:rPr>
                <w:rFonts w:ascii="Times New Roman" w:hAnsi="Times New Roman" w:cs="Times New Roman"/>
              </w:rPr>
              <w:t xml:space="preserve"> повязку применяют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 xml:space="preserve">для </w:t>
            </w:r>
            <w:proofErr w:type="spellStart"/>
            <w:r w:rsidRPr="00883C48">
              <w:rPr>
                <w:rFonts w:ascii="Times New Roman" w:hAnsi="Times New Roman" w:cs="Times New Roman"/>
              </w:rPr>
              <w:t>шинирования</w:t>
            </w:r>
            <w:proofErr w:type="spellEnd"/>
            <w:r w:rsidRPr="00883C48">
              <w:rPr>
                <w:rFonts w:ascii="Times New Roman" w:hAnsi="Times New Roman" w:cs="Times New Roman"/>
              </w:rPr>
              <w:t xml:space="preserve"> зубов перед операцией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для </w:t>
            </w:r>
            <w:proofErr w:type="spellStart"/>
            <w:r w:rsidRPr="00883C48">
              <w:rPr>
                <w:rFonts w:ascii="Times New Roman" w:hAnsi="Times New Roman" w:cs="Times New Roman"/>
              </w:rPr>
              <w:t>шинирования</w:t>
            </w:r>
            <w:proofErr w:type="spellEnd"/>
            <w:r w:rsidRPr="00883C48">
              <w:rPr>
                <w:rFonts w:ascii="Times New Roman" w:hAnsi="Times New Roman" w:cs="Times New Roman"/>
              </w:rPr>
              <w:t xml:space="preserve"> зубов после операции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для защиты микрофлоры кармана от внешних воздействий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для заполнения кармана во время </w:t>
            </w:r>
            <w:proofErr w:type="spellStart"/>
            <w:r w:rsidRPr="00883C48">
              <w:rPr>
                <w:rFonts w:ascii="Times New Roman" w:hAnsi="Times New Roman" w:cs="Times New Roman"/>
              </w:rPr>
              <w:t>гингивэктомии</w:t>
            </w:r>
            <w:proofErr w:type="spellEnd"/>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для сохранения лекарственных сре</w:t>
            </w:r>
            <w:proofErr w:type="gramStart"/>
            <w:r w:rsidRPr="00883C48">
              <w:rPr>
                <w:rFonts w:ascii="Times New Roman" w:hAnsi="Times New Roman" w:cs="Times New Roman"/>
              </w:rPr>
              <w:t>дств в к</w:t>
            </w:r>
            <w:proofErr w:type="gramEnd"/>
            <w:r w:rsidRPr="00883C48">
              <w:rPr>
                <w:rFonts w:ascii="Times New Roman" w:hAnsi="Times New Roman" w:cs="Times New Roman"/>
              </w:rPr>
              <w:t>армане</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 xml:space="preserve">для удержания </w:t>
            </w:r>
            <w:proofErr w:type="spellStart"/>
            <w:r w:rsidRPr="00883C48">
              <w:rPr>
                <w:rFonts w:ascii="Times New Roman" w:hAnsi="Times New Roman" w:cs="Times New Roman"/>
              </w:rPr>
              <w:t>слизисто</w:t>
            </w:r>
            <w:proofErr w:type="spellEnd"/>
            <w:r w:rsidRPr="00883C48">
              <w:rPr>
                <w:rFonts w:ascii="Times New Roman" w:hAnsi="Times New Roman" w:cs="Times New Roman"/>
              </w:rPr>
              <w:t>-надкостничного лоскута в ходе операции</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076.</w:t>
            </w:r>
            <w:r w:rsidRPr="00883C48">
              <w:rPr>
                <w:rFonts w:ascii="Times New Roman" w:hAnsi="Times New Roman" w:cs="Times New Roman"/>
              </w:rPr>
              <w:tab/>
              <w:t xml:space="preserve">Для обезболивания поражений десны </w:t>
            </w:r>
          </w:p>
          <w:p w:rsidR="007E6B7B" w:rsidRPr="00883C48" w:rsidRDefault="007E6B7B" w:rsidP="007E6B7B">
            <w:pPr>
              <w:pStyle w:val="21"/>
              <w:keepNext/>
              <w:spacing w:after="0" w:line="240" w:lineRule="auto"/>
              <w:rPr>
                <w:rFonts w:ascii="Times New Roman" w:hAnsi="Times New Roman" w:cs="Times New Roman"/>
              </w:rPr>
            </w:pPr>
            <w:r w:rsidRPr="00883C48">
              <w:rPr>
                <w:rFonts w:ascii="Times New Roman" w:hAnsi="Times New Roman" w:cs="Times New Roman"/>
              </w:rPr>
              <w:tab/>
              <w:t>при язвенно-некротическом гингивите используют анестезию</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инфильтрационную</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lastRenderedPageBreak/>
              <w:tab/>
              <w:t>2)</w:t>
            </w:r>
            <w:r w:rsidRPr="00883C48">
              <w:rPr>
                <w:rFonts w:ascii="Times New Roman" w:hAnsi="Times New Roman" w:cs="Times New Roman"/>
              </w:rPr>
              <w:tab/>
              <w:t>аппликационную</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суггестивную</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стволовую</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проводниковую</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077.</w:t>
            </w:r>
            <w:r w:rsidRPr="00883C48">
              <w:rPr>
                <w:rFonts w:ascii="Times New Roman" w:hAnsi="Times New Roman" w:cs="Times New Roman"/>
              </w:rPr>
              <w:tab/>
              <w:t xml:space="preserve">В ходе лечения язвенно-некротического гингивита </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следует отдавать предпочтение анестетикам в виде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спреев</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инъекций</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ротовых ванн</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078.</w:t>
            </w:r>
            <w:r w:rsidRPr="00883C48">
              <w:rPr>
                <w:rFonts w:ascii="Times New Roman" w:hAnsi="Times New Roman" w:cs="Times New Roman"/>
              </w:rPr>
              <w:tab/>
              <w:t xml:space="preserve">Резорбция кортикальной кости вершин </w:t>
            </w:r>
            <w:proofErr w:type="spellStart"/>
            <w:r w:rsidRPr="00883C48">
              <w:rPr>
                <w:rFonts w:ascii="Times New Roman" w:hAnsi="Times New Roman" w:cs="Times New Roman"/>
              </w:rPr>
              <w:t>межальвеолярных</w:t>
            </w:r>
            <w:proofErr w:type="spellEnd"/>
            <w:r w:rsidRPr="00883C48">
              <w:rPr>
                <w:rFonts w:ascii="Times New Roman" w:hAnsi="Times New Roman" w:cs="Times New Roman"/>
              </w:rPr>
              <w:t xml:space="preserve"> перегородок </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характерна</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для пародонтоза легкой степени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для </w:t>
            </w:r>
            <w:proofErr w:type="spellStart"/>
            <w:r w:rsidRPr="00883C48">
              <w:rPr>
                <w:rFonts w:ascii="Times New Roman" w:hAnsi="Times New Roman" w:cs="Times New Roman"/>
              </w:rPr>
              <w:t>пародонтальной</w:t>
            </w:r>
            <w:proofErr w:type="spellEnd"/>
            <w:r w:rsidRPr="00883C48">
              <w:rPr>
                <w:rFonts w:ascii="Times New Roman" w:hAnsi="Times New Roman" w:cs="Times New Roman"/>
              </w:rPr>
              <w:t xml:space="preserve"> кисты</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для пародонтита легкой степени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для острого локального пародонтоза средней степени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 xml:space="preserve">для хронического </w:t>
            </w:r>
            <w:proofErr w:type="spellStart"/>
            <w:r w:rsidRPr="00883C48">
              <w:rPr>
                <w:rFonts w:ascii="Times New Roman" w:hAnsi="Times New Roman" w:cs="Times New Roman"/>
              </w:rPr>
              <w:t>абсцедирующего</w:t>
            </w:r>
            <w:proofErr w:type="spellEnd"/>
            <w:r w:rsidRPr="00883C48">
              <w:rPr>
                <w:rFonts w:ascii="Times New Roman" w:hAnsi="Times New Roman" w:cs="Times New Roman"/>
              </w:rPr>
              <w:t xml:space="preserve"> катарального гингивита</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для гипертрофического гингивита легкой степени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079.</w:t>
            </w:r>
            <w:r w:rsidRPr="00883C48">
              <w:rPr>
                <w:rFonts w:ascii="Times New Roman" w:hAnsi="Times New Roman" w:cs="Times New Roman"/>
              </w:rPr>
              <w:tab/>
              <w:t>Дифференциальную диагностику пародонтоза проводят:</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 хроническим катаральным гингивитом</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с </w:t>
            </w:r>
            <w:proofErr w:type="gramStart"/>
            <w:r w:rsidRPr="00883C48">
              <w:rPr>
                <w:rFonts w:ascii="Times New Roman" w:hAnsi="Times New Roman" w:cs="Times New Roman"/>
              </w:rPr>
              <w:t>хроническим</w:t>
            </w:r>
            <w:proofErr w:type="gramEnd"/>
            <w:r w:rsidRPr="00883C48">
              <w:rPr>
                <w:rFonts w:ascii="Times New Roman" w:hAnsi="Times New Roman" w:cs="Times New Roman"/>
              </w:rPr>
              <w:t xml:space="preserve"> </w:t>
            </w:r>
            <w:proofErr w:type="spellStart"/>
            <w:r w:rsidRPr="00883C48">
              <w:rPr>
                <w:rFonts w:ascii="Times New Roman" w:hAnsi="Times New Roman" w:cs="Times New Roman"/>
              </w:rPr>
              <w:t>генерализованным</w:t>
            </w:r>
            <w:proofErr w:type="spellEnd"/>
            <w:r w:rsidRPr="00883C48">
              <w:rPr>
                <w:rFonts w:ascii="Times New Roman" w:hAnsi="Times New Roman" w:cs="Times New Roman"/>
              </w:rPr>
              <w:t xml:space="preserve"> пародонтитом, легкой степени</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с </w:t>
            </w:r>
            <w:proofErr w:type="gramStart"/>
            <w:r w:rsidRPr="00883C48">
              <w:rPr>
                <w:rFonts w:ascii="Times New Roman" w:hAnsi="Times New Roman" w:cs="Times New Roman"/>
              </w:rPr>
              <w:t>хроническим</w:t>
            </w:r>
            <w:proofErr w:type="gramEnd"/>
            <w:r w:rsidRPr="00883C48">
              <w:rPr>
                <w:rFonts w:ascii="Times New Roman" w:hAnsi="Times New Roman" w:cs="Times New Roman"/>
              </w:rPr>
              <w:t xml:space="preserve"> </w:t>
            </w:r>
            <w:proofErr w:type="spellStart"/>
            <w:r w:rsidRPr="00883C48">
              <w:rPr>
                <w:rFonts w:ascii="Times New Roman" w:hAnsi="Times New Roman" w:cs="Times New Roman"/>
              </w:rPr>
              <w:t>генерализованным</w:t>
            </w:r>
            <w:proofErr w:type="spellEnd"/>
            <w:r w:rsidRPr="00883C48">
              <w:rPr>
                <w:rFonts w:ascii="Times New Roman" w:hAnsi="Times New Roman" w:cs="Times New Roman"/>
              </w:rPr>
              <w:t xml:space="preserve"> пародонтитом, в стадии ремиссии</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080.</w:t>
            </w:r>
            <w:r w:rsidRPr="00883C48">
              <w:rPr>
                <w:rFonts w:ascii="Times New Roman" w:hAnsi="Times New Roman" w:cs="Times New Roman"/>
              </w:rPr>
              <w:tab/>
              <w:t>Характерный тип снижения высоты межзубных перегородок</w:t>
            </w:r>
          </w:p>
          <w:p w:rsidR="007E6B7B" w:rsidRPr="00883C48" w:rsidRDefault="00001C59" w:rsidP="007E6B7B">
            <w:pPr>
              <w:keepNext/>
              <w:tabs>
                <w:tab w:val="left" w:pos="426"/>
                <w:tab w:val="left" w:pos="709"/>
              </w:tabs>
              <w:spacing w:after="0" w:line="240" w:lineRule="auto"/>
              <w:jc w:val="both"/>
              <w:rPr>
                <w:rFonts w:ascii="Times New Roman" w:hAnsi="Times New Roman" w:cs="Times New Roman"/>
              </w:rPr>
            </w:pPr>
            <w:r>
              <w:rPr>
                <w:rFonts w:ascii="Times New Roman" w:hAnsi="Times New Roman" w:cs="Times New Roman"/>
              </w:rPr>
              <w:tab/>
              <w:t>при паро</w:t>
            </w:r>
            <w:r w:rsidR="007E6B7B" w:rsidRPr="00883C48">
              <w:rPr>
                <w:rFonts w:ascii="Times New Roman" w:hAnsi="Times New Roman" w:cs="Times New Roman"/>
              </w:rPr>
              <w:t>донтозе:</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вертикальный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горизонтальный равномерный</w:t>
            </w:r>
          </w:p>
          <w:p w:rsidR="007E6B7B" w:rsidRPr="00883C48" w:rsidRDefault="007E6B7B" w:rsidP="007E6B7B">
            <w:pPr>
              <w:keepNext/>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горизонтальный неравномерный</w:t>
            </w:r>
          </w:p>
          <w:p w:rsidR="007E6B7B" w:rsidRPr="00883C48" w:rsidRDefault="007E6B7B" w:rsidP="007E6B7B">
            <w:pPr>
              <w:tabs>
                <w:tab w:val="left" w:pos="426"/>
                <w:tab w:val="left" w:pos="709"/>
              </w:tabs>
              <w:spacing w:after="0" w:line="240" w:lineRule="auto"/>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смешанный</w:t>
            </w:r>
          </w:p>
          <w:p w:rsidR="007E6B7B" w:rsidRPr="00883C48" w:rsidRDefault="007E6B7B" w:rsidP="007E6B7B">
            <w:pPr>
              <w:spacing w:after="0"/>
              <w:rPr>
                <w:rFonts w:ascii="Times New Roman" w:hAnsi="Times New Roman" w:cs="Times New Roman"/>
              </w:rPr>
            </w:pPr>
          </w:p>
          <w:p w:rsidR="007E6B7B" w:rsidRPr="00883C48" w:rsidRDefault="007E6B7B" w:rsidP="007E6B7B">
            <w:pPr>
              <w:spacing w:after="0"/>
              <w:rPr>
                <w:rFonts w:ascii="Times New Roman" w:hAnsi="Times New Roman" w:cs="Times New Roman"/>
                <w:i/>
              </w:rPr>
            </w:pPr>
            <w:r w:rsidRPr="00883C48">
              <w:rPr>
                <w:rFonts w:ascii="Times New Roman" w:hAnsi="Times New Roman" w:cs="Times New Roman"/>
                <w:i/>
              </w:rPr>
              <w:lastRenderedPageBreak/>
              <w:t>Ситуационные задачи.</w:t>
            </w:r>
          </w:p>
          <w:p w:rsidR="007E6B7B" w:rsidRPr="00883C48" w:rsidRDefault="007E6B7B" w:rsidP="007E6B7B">
            <w:pPr>
              <w:spacing w:after="0"/>
              <w:rPr>
                <w:rFonts w:ascii="Times New Roman" w:hAnsi="Times New Roman" w:cs="Times New Roman"/>
                <w:i/>
              </w:rPr>
            </w:pPr>
          </w:p>
          <w:p w:rsidR="007E6B7B" w:rsidRPr="00883C48" w:rsidRDefault="007E6B7B" w:rsidP="007E6B7B">
            <w:pPr>
              <w:pStyle w:val="a9"/>
              <w:spacing w:before="0" w:after="0"/>
              <w:ind w:firstLine="540"/>
              <w:jc w:val="both"/>
              <w:rPr>
                <w:sz w:val="22"/>
                <w:szCs w:val="22"/>
              </w:rPr>
            </w:pPr>
            <w:r w:rsidRPr="00883C48">
              <w:rPr>
                <w:sz w:val="22"/>
                <w:szCs w:val="22"/>
              </w:rPr>
              <w:t>ЗАДАЧА № 1.</w:t>
            </w:r>
          </w:p>
          <w:p w:rsidR="007E6B7B" w:rsidRPr="00883C48" w:rsidRDefault="007E6B7B" w:rsidP="007E6B7B">
            <w:pPr>
              <w:pStyle w:val="a9"/>
              <w:spacing w:before="0" w:after="0"/>
              <w:ind w:firstLine="540"/>
              <w:jc w:val="both"/>
              <w:rPr>
                <w:sz w:val="22"/>
                <w:szCs w:val="22"/>
              </w:rPr>
            </w:pPr>
          </w:p>
          <w:p w:rsidR="007E6B7B" w:rsidRPr="00883C48" w:rsidRDefault="007E6B7B" w:rsidP="007E6B7B">
            <w:pPr>
              <w:pStyle w:val="a9"/>
              <w:spacing w:before="0" w:after="0"/>
              <w:ind w:firstLine="540"/>
              <w:jc w:val="both"/>
              <w:rPr>
                <w:sz w:val="22"/>
                <w:szCs w:val="22"/>
              </w:rPr>
            </w:pPr>
            <w:r w:rsidRPr="00883C48">
              <w:rPr>
                <w:sz w:val="22"/>
                <w:szCs w:val="22"/>
              </w:rPr>
              <w:t xml:space="preserve">Больной, 25 лет, обратился с жалобами на болезненность, кровоточивость десны при приеме жесткой пищи, чистке зубов. При осмотре полости рта: отек, гиперемия десен с синюшным оттеком, обильное отложение зубного налета и зубного камня. Пациент чистит зубы нерегулярно. Глубина </w:t>
            </w:r>
            <w:proofErr w:type="spellStart"/>
            <w:r w:rsidRPr="00883C48">
              <w:rPr>
                <w:sz w:val="22"/>
                <w:szCs w:val="22"/>
              </w:rPr>
              <w:t>десневого</w:t>
            </w:r>
            <w:proofErr w:type="spellEnd"/>
            <w:r w:rsidRPr="00883C48">
              <w:rPr>
                <w:sz w:val="22"/>
                <w:szCs w:val="22"/>
              </w:rPr>
              <w:t xml:space="preserve"> кармана в пределах 1-2 мм. </w:t>
            </w:r>
            <w:proofErr w:type="gramStart"/>
            <w:r w:rsidRPr="00883C48">
              <w:rPr>
                <w:sz w:val="22"/>
                <w:szCs w:val="22"/>
              </w:rPr>
              <w:t>Воспали-тельные</w:t>
            </w:r>
            <w:proofErr w:type="gramEnd"/>
            <w:r w:rsidRPr="00883C48">
              <w:rPr>
                <w:sz w:val="22"/>
                <w:szCs w:val="22"/>
              </w:rPr>
              <w:t xml:space="preserve"> изменения охватывают </w:t>
            </w:r>
            <w:proofErr w:type="spellStart"/>
            <w:r w:rsidRPr="00883C48">
              <w:rPr>
                <w:sz w:val="22"/>
                <w:szCs w:val="22"/>
              </w:rPr>
              <w:t>десневые</w:t>
            </w:r>
            <w:proofErr w:type="spellEnd"/>
            <w:r w:rsidRPr="00883C48">
              <w:rPr>
                <w:sz w:val="22"/>
                <w:szCs w:val="22"/>
              </w:rPr>
              <w:t xml:space="preserve"> сосочки маргинальную часть десны. Прикус </w:t>
            </w:r>
            <w:proofErr w:type="spellStart"/>
            <w:r w:rsidRPr="00883C48">
              <w:rPr>
                <w:sz w:val="22"/>
                <w:szCs w:val="22"/>
              </w:rPr>
              <w:t>ортогнатический</w:t>
            </w:r>
            <w:proofErr w:type="spellEnd"/>
            <w:r w:rsidRPr="00883C48">
              <w:rPr>
                <w:sz w:val="22"/>
                <w:szCs w:val="22"/>
              </w:rPr>
              <w:t>.</w:t>
            </w:r>
          </w:p>
          <w:p w:rsidR="007E6B7B" w:rsidRPr="00883C48" w:rsidRDefault="007E6B7B" w:rsidP="007E6B7B">
            <w:pPr>
              <w:pStyle w:val="a9"/>
              <w:spacing w:before="0" w:after="0"/>
              <w:ind w:firstLine="540"/>
              <w:jc w:val="both"/>
              <w:rPr>
                <w:sz w:val="22"/>
                <w:szCs w:val="22"/>
              </w:rPr>
            </w:pPr>
            <w:r w:rsidRPr="00883C48">
              <w:rPr>
                <w:sz w:val="22"/>
                <w:szCs w:val="22"/>
              </w:rPr>
              <w:t>1.</w:t>
            </w:r>
            <w:r w:rsidRPr="00883C48">
              <w:rPr>
                <w:sz w:val="22"/>
                <w:szCs w:val="22"/>
              </w:rPr>
              <w:tab/>
              <w:t>Поставьте диагноз, обоснуйте его и составьте план лечения.</w:t>
            </w:r>
          </w:p>
          <w:p w:rsidR="007E6B7B" w:rsidRPr="00883C48" w:rsidRDefault="007E6B7B" w:rsidP="007E6B7B">
            <w:pPr>
              <w:pStyle w:val="a9"/>
              <w:spacing w:before="0" w:after="0"/>
              <w:ind w:firstLine="540"/>
              <w:jc w:val="both"/>
              <w:rPr>
                <w:sz w:val="22"/>
                <w:szCs w:val="22"/>
              </w:rPr>
            </w:pPr>
          </w:p>
          <w:p w:rsidR="007E6B7B" w:rsidRPr="00883C48" w:rsidRDefault="007E6B7B" w:rsidP="007E6B7B">
            <w:pPr>
              <w:pStyle w:val="a9"/>
              <w:spacing w:before="0" w:after="0"/>
              <w:ind w:firstLine="540"/>
              <w:jc w:val="both"/>
              <w:rPr>
                <w:sz w:val="22"/>
                <w:szCs w:val="22"/>
              </w:rPr>
            </w:pPr>
            <w:r w:rsidRPr="00883C48">
              <w:rPr>
                <w:sz w:val="22"/>
                <w:szCs w:val="22"/>
              </w:rPr>
              <w:t>ЗАДАЧА № 2.</w:t>
            </w:r>
          </w:p>
          <w:p w:rsidR="007E6B7B" w:rsidRPr="00883C48" w:rsidRDefault="007E6B7B" w:rsidP="007E6B7B">
            <w:pPr>
              <w:pStyle w:val="a9"/>
              <w:spacing w:before="0" w:after="0"/>
              <w:ind w:firstLine="540"/>
              <w:jc w:val="both"/>
              <w:rPr>
                <w:sz w:val="22"/>
                <w:szCs w:val="22"/>
              </w:rPr>
            </w:pPr>
          </w:p>
          <w:p w:rsidR="007E6B7B" w:rsidRPr="00883C48" w:rsidRDefault="007E6B7B" w:rsidP="007E6B7B">
            <w:pPr>
              <w:pStyle w:val="a9"/>
              <w:spacing w:before="0" w:after="0"/>
              <w:ind w:firstLine="540"/>
              <w:jc w:val="both"/>
              <w:rPr>
                <w:sz w:val="22"/>
                <w:szCs w:val="22"/>
              </w:rPr>
            </w:pPr>
            <w:r w:rsidRPr="00883C48">
              <w:rPr>
                <w:sz w:val="22"/>
                <w:szCs w:val="22"/>
              </w:rPr>
              <w:t xml:space="preserve">Больной, 46 лет, жалуется на повышенную чувствительность шеек зубов от холодного, горячего, зуд в деснах. При осмотре десна бледно розового цвета, обнажение шеек и корней зубов до 1/2 длины корня в результате ретракции десны. На панорамной рентгенограмме челюстей - равномерная, горизонтальная убыль </w:t>
            </w:r>
            <w:proofErr w:type="spellStart"/>
            <w:r w:rsidRPr="00883C48">
              <w:rPr>
                <w:sz w:val="22"/>
                <w:szCs w:val="22"/>
              </w:rPr>
              <w:t>межальвеолярных</w:t>
            </w:r>
            <w:proofErr w:type="spellEnd"/>
            <w:r w:rsidRPr="00883C48">
              <w:rPr>
                <w:sz w:val="22"/>
                <w:szCs w:val="22"/>
              </w:rPr>
              <w:t xml:space="preserve"> перегородок. Сопутствующее заболевание - атеросклероз.</w:t>
            </w:r>
          </w:p>
          <w:p w:rsidR="007E6B7B" w:rsidRPr="00883C48" w:rsidRDefault="007E6B7B" w:rsidP="007E6B7B">
            <w:pPr>
              <w:pStyle w:val="a9"/>
              <w:spacing w:before="0" w:after="0"/>
              <w:ind w:firstLine="540"/>
              <w:jc w:val="both"/>
              <w:rPr>
                <w:sz w:val="22"/>
                <w:szCs w:val="22"/>
              </w:rPr>
            </w:pPr>
            <w:r w:rsidRPr="00883C48">
              <w:rPr>
                <w:sz w:val="22"/>
                <w:szCs w:val="22"/>
              </w:rPr>
              <w:t>1.</w:t>
            </w:r>
            <w:r w:rsidRPr="00883C48">
              <w:rPr>
                <w:sz w:val="22"/>
                <w:szCs w:val="22"/>
              </w:rPr>
              <w:tab/>
              <w:t>Поставьте диагноз, обоснуйте его и составьте план лечения.</w:t>
            </w:r>
          </w:p>
          <w:p w:rsidR="007E6B7B" w:rsidRPr="00883C48" w:rsidRDefault="007E6B7B" w:rsidP="007E6B7B">
            <w:pPr>
              <w:pStyle w:val="a9"/>
              <w:spacing w:before="0" w:after="0"/>
              <w:ind w:firstLine="540"/>
              <w:jc w:val="both"/>
              <w:rPr>
                <w:sz w:val="22"/>
                <w:szCs w:val="22"/>
              </w:rPr>
            </w:pPr>
            <w:r w:rsidRPr="00883C48">
              <w:rPr>
                <w:sz w:val="22"/>
                <w:szCs w:val="22"/>
              </w:rPr>
              <w:t>ЗАДАЧА № 3.</w:t>
            </w:r>
          </w:p>
          <w:p w:rsidR="007E6B7B" w:rsidRPr="00883C48" w:rsidRDefault="007E6B7B" w:rsidP="007E6B7B">
            <w:pPr>
              <w:pStyle w:val="a9"/>
              <w:spacing w:before="0" w:after="0"/>
              <w:ind w:firstLine="540"/>
              <w:jc w:val="both"/>
              <w:rPr>
                <w:sz w:val="22"/>
                <w:szCs w:val="22"/>
              </w:rPr>
            </w:pPr>
          </w:p>
          <w:p w:rsidR="007E6B7B" w:rsidRPr="00883C48" w:rsidRDefault="007E6B7B" w:rsidP="007E6B7B">
            <w:pPr>
              <w:pStyle w:val="a9"/>
              <w:spacing w:before="0" w:after="0"/>
              <w:ind w:firstLine="540"/>
              <w:jc w:val="both"/>
              <w:rPr>
                <w:sz w:val="22"/>
                <w:szCs w:val="22"/>
              </w:rPr>
            </w:pPr>
            <w:r w:rsidRPr="00883C48">
              <w:rPr>
                <w:sz w:val="22"/>
                <w:szCs w:val="22"/>
              </w:rPr>
              <w:t xml:space="preserve">Больная 18 лет жалуется на кровоточивость, болезненность десен во время чистки зубов и при приеме жесткой пищи. При осмотре отек, гиперемия, деформация десен. Набухшая десна в области многих зубов покрывает часть коронок, достигая их экватора. Цвет с красно-синюшным оттенком, при </w:t>
            </w:r>
            <w:proofErr w:type="spellStart"/>
            <w:r w:rsidRPr="00883C48">
              <w:rPr>
                <w:sz w:val="22"/>
                <w:szCs w:val="22"/>
              </w:rPr>
              <w:t>дотрагивании</w:t>
            </w:r>
            <w:proofErr w:type="spellEnd"/>
            <w:r w:rsidRPr="00883C48">
              <w:rPr>
                <w:sz w:val="22"/>
                <w:szCs w:val="22"/>
              </w:rPr>
              <w:t xml:space="preserve"> </w:t>
            </w:r>
            <w:r w:rsidRPr="00883C48">
              <w:rPr>
                <w:sz w:val="22"/>
                <w:szCs w:val="22"/>
              </w:rPr>
              <w:lastRenderedPageBreak/>
              <w:t>инструментом кровоточит Ложные патологические карманы.</w:t>
            </w:r>
          </w:p>
          <w:p w:rsidR="007E6B7B" w:rsidRPr="00883C48" w:rsidRDefault="007E6B7B" w:rsidP="007E6B7B">
            <w:pPr>
              <w:pStyle w:val="a9"/>
              <w:spacing w:before="0" w:after="0"/>
              <w:ind w:firstLine="540"/>
              <w:jc w:val="both"/>
              <w:rPr>
                <w:sz w:val="22"/>
                <w:szCs w:val="22"/>
              </w:rPr>
            </w:pPr>
            <w:r w:rsidRPr="00883C48">
              <w:rPr>
                <w:sz w:val="22"/>
                <w:szCs w:val="22"/>
              </w:rPr>
              <w:t>1. Поставьте диагноз, обоснуйте его и составьте план лечения.</w:t>
            </w:r>
          </w:p>
          <w:p w:rsidR="007E6B7B" w:rsidRPr="00883C48" w:rsidRDefault="007E6B7B" w:rsidP="007E6B7B">
            <w:pPr>
              <w:pStyle w:val="a9"/>
              <w:spacing w:before="0" w:after="0"/>
              <w:ind w:firstLine="540"/>
              <w:jc w:val="both"/>
              <w:rPr>
                <w:sz w:val="22"/>
                <w:szCs w:val="22"/>
              </w:rPr>
            </w:pPr>
            <w:r w:rsidRPr="00883C48">
              <w:rPr>
                <w:sz w:val="22"/>
                <w:szCs w:val="22"/>
              </w:rPr>
              <w:t xml:space="preserve">Больному 45 лет. Жалуется на кровоточивость десен, подвижность зубов, затруднения при откусывании и жевании жесткой пищи, неприятный запах изо рта. При обследовании полости рта выявлено: отек, гиперемия, разрыхление десен различной степени выраженности на верхней и нижней челюсти. Обильное отложение зубного налета, </w:t>
            </w:r>
            <w:proofErr w:type="spellStart"/>
            <w:r w:rsidRPr="00883C48">
              <w:rPr>
                <w:sz w:val="22"/>
                <w:szCs w:val="22"/>
              </w:rPr>
              <w:t>наддесневого</w:t>
            </w:r>
            <w:proofErr w:type="spellEnd"/>
            <w:r w:rsidRPr="00883C48">
              <w:rPr>
                <w:sz w:val="22"/>
                <w:szCs w:val="22"/>
              </w:rPr>
              <w:t xml:space="preserve"> и </w:t>
            </w:r>
            <w:proofErr w:type="spellStart"/>
            <w:r w:rsidRPr="00883C48">
              <w:rPr>
                <w:sz w:val="22"/>
                <w:szCs w:val="22"/>
              </w:rPr>
              <w:t>поддесневого</w:t>
            </w:r>
            <w:proofErr w:type="spellEnd"/>
            <w:r w:rsidRPr="00883C48">
              <w:rPr>
                <w:sz w:val="22"/>
                <w:szCs w:val="22"/>
              </w:rPr>
              <w:t xml:space="preserve"> зубного камня, выделения гнойного экссудата из </w:t>
            </w:r>
            <w:proofErr w:type="spellStart"/>
            <w:r w:rsidRPr="00883C48">
              <w:rPr>
                <w:sz w:val="22"/>
                <w:szCs w:val="22"/>
              </w:rPr>
              <w:t>десневых</w:t>
            </w:r>
            <w:proofErr w:type="spellEnd"/>
            <w:r w:rsidRPr="00883C48">
              <w:rPr>
                <w:sz w:val="22"/>
                <w:szCs w:val="22"/>
              </w:rPr>
              <w:t xml:space="preserve"> карманов. </w:t>
            </w:r>
            <w:proofErr w:type="spellStart"/>
            <w:r w:rsidRPr="00883C48">
              <w:rPr>
                <w:sz w:val="22"/>
                <w:szCs w:val="22"/>
              </w:rPr>
              <w:t>Пародонтальные</w:t>
            </w:r>
            <w:proofErr w:type="spellEnd"/>
            <w:r w:rsidRPr="00883C48">
              <w:rPr>
                <w:sz w:val="22"/>
                <w:szCs w:val="22"/>
              </w:rPr>
              <w:t xml:space="preserve"> карманы различной глубины, местами, доходящие до 6-8 мм. Подвижность зубов I-III степени.</w:t>
            </w:r>
          </w:p>
          <w:p w:rsidR="007E6B7B" w:rsidRPr="00883C48" w:rsidRDefault="007E6B7B" w:rsidP="007E6B7B">
            <w:pPr>
              <w:pStyle w:val="a9"/>
              <w:spacing w:before="0" w:after="0"/>
              <w:ind w:firstLine="540"/>
              <w:jc w:val="both"/>
              <w:rPr>
                <w:sz w:val="22"/>
                <w:szCs w:val="22"/>
              </w:rPr>
            </w:pPr>
            <w:r w:rsidRPr="00883C48">
              <w:rPr>
                <w:sz w:val="22"/>
                <w:szCs w:val="22"/>
              </w:rPr>
              <w:t>1. Поставьте диагноз, обоснуйте его и составьте план лечения.</w:t>
            </w:r>
          </w:p>
          <w:p w:rsidR="007E6B7B" w:rsidRPr="00883C48" w:rsidRDefault="007E6B7B" w:rsidP="007E6B7B">
            <w:pPr>
              <w:pStyle w:val="a9"/>
              <w:spacing w:before="0" w:after="0"/>
              <w:ind w:firstLine="540"/>
              <w:jc w:val="both"/>
              <w:rPr>
                <w:sz w:val="22"/>
                <w:szCs w:val="22"/>
              </w:rPr>
            </w:pPr>
          </w:p>
          <w:p w:rsidR="007E6B7B" w:rsidRPr="00883C48" w:rsidRDefault="007E6B7B" w:rsidP="007E6B7B">
            <w:pPr>
              <w:pStyle w:val="a9"/>
              <w:spacing w:before="0" w:after="0"/>
              <w:ind w:firstLine="540"/>
              <w:jc w:val="both"/>
              <w:rPr>
                <w:sz w:val="22"/>
                <w:szCs w:val="22"/>
              </w:rPr>
            </w:pPr>
            <w:r w:rsidRPr="00883C48">
              <w:rPr>
                <w:sz w:val="22"/>
                <w:szCs w:val="22"/>
              </w:rPr>
              <w:t>ЗАДАЧА № 4.</w:t>
            </w:r>
          </w:p>
          <w:p w:rsidR="007E6B7B" w:rsidRPr="00883C48" w:rsidRDefault="007E6B7B" w:rsidP="007E6B7B">
            <w:pPr>
              <w:pStyle w:val="a9"/>
              <w:spacing w:before="0" w:after="0"/>
              <w:ind w:firstLine="540"/>
              <w:jc w:val="both"/>
              <w:rPr>
                <w:sz w:val="22"/>
                <w:szCs w:val="22"/>
              </w:rPr>
            </w:pPr>
          </w:p>
          <w:p w:rsidR="007E6B7B" w:rsidRPr="00883C48" w:rsidRDefault="007E6B7B" w:rsidP="007E6B7B">
            <w:pPr>
              <w:pStyle w:val="a9"/>
              <w:spacing w:before="0" w:after="0"/>
              <w:ind w:firstLine="540"/>
              <w:jc w:val="both"/>
              <w:rPr>
                <w:sz w:val="22"/>
                <w:szCs w:val="22"/>
              </w:rPr>
            </w:pPr>
            <w:r w:rsidRPr="00883C48">
              <w:rPr>
                <w:sz w:val="22"/>
                <w:szCs w:val="22"/>
              </w:rPr>
              <w:t xml:space="preserve">Пациент 44 года. Жалуется на кровоточивость дёсен при чистке зубов, боли при откусывании жесткой пищи, неприятный запах изо рта. Указанные жалобы, по наблюдению самого пациента, постепенно начали появляться после покрытия передних зубов металлокерамическими коронками. Объективно: выраженная гиперемия, отёчность десны, кровоточивость при </w:t>
            </w:r>
            <w:proofErr w:type="spellStart"/>
            <w:r w:rsidRPr="00883C48">
              <w:rPr>
                <w:sz w:val="22"/>
                <w:szCs w:val="22"/>
              </w:rPr>
              <w:t>дотрагивании</w:t>
            </w:r>
            <w:proofErr w:type="spellEnd"/>
            <w:r w:rsidRPr="00883C48">
              <w:rPr>
                <w:sz w:val="22"/>
                <w:szCs w:val="22"/>
              </w:rPr>
              <w:t xml:space="preserve"> инструментом в области 1.1, 1.2,2.1,2.2 зубов, которые покрыты металлокерамическими коронками, чрезмерно глубоко продвинутыми краями в </w:t>
            </w:r>
            <w:proofErr w:type="spellStart"/>
            <w:r w:rsidRPr="00883C48">
              <w:rPr>
                <w:sz w:val="22"/>
                <w:szCs w:val="22"/>
              </w:rPr>
              <w:t>десневые</w:t>
            </w:r>
            <w:proofErr w:type="spellEnd"/>
            <w:r w:rsidRPr="00883C48">
              <w:rPr>
                <w:sz w:val="22"/>
                <w:szCs w:val="22"/>
              </w:rPr>
              <w:t xml:space="preserve"> карманы. Умеренное отложение зубного налёта и зубного камня, наличие </w:t>
            </w:r>
            <w:proofErr w:type="spellStart"/>
            <w:r w:rsidRPr="00883C48">
              <w:rPr>
                <w:sz w:val="22"/>
                <w:szCs w:val="22"/>
              </w:rPr>
              <w:t>пародонтальных</w:t>
            </w:r>
            <w:proofErr w:type="spellEnd"/>
            <w:r w:rsidRPr="00883C48">
              <w:rPr>
                <w:sz w:val="22"/>
                <w:szCs w:val="22"/>
              </w:rPr>
              <w:t xml:space="preserve"> карманов, глубина которых достигает 3-4 мм. В области остальных зубов верхней и нижней челюстей заметных </w:t>
            </w:r>
            <w:proofErr w:type="spellStart"/>
            <w:r w:rsidRPr="00883C48">
              <w:rPr>
                <w:sz w:val="22"/>
                <w:szCs w:val="22"/>
              </w:rPr>
              <w:t>изменаиий</w:t>
            </w:r>
            <w:proofErr w:type="spellEnd"/>
            <w:r w:rsidRPr="00883C48">
              <w:rPr>
                <w:sz w:val="22"/>
                <w:szCs w:val="22"/>
              </w:rPr>
              <w:t xml:space="preserve"> </w:t>
            </w:r>
            <w:proofErr w:type="spellStart"/>
            <w:r w:rsidRPr="00883C48">
              <w:rPr>
                <w:sz w:val="22"/>
                <w:szCs w:val="22"/>
              </w:rPr>
              <w:t>нет</w:t>
            </w:r>
            <w:proofErr w:type="gramStart"/>
            <w:r w:rsidRPr="00883C48">
              <w:rPr>
                <w:sz w:val="22"/>
                <w:szCs w:val="22"/>
              </w:rPr>
              <w:t>.П</w:t>
            </w:r>
            <w:proofErr w:type="gramEnd"/>
            <w:r w:rsidRPr="00883C48">
              <w:rPr>
                <w:sz w:val="22"/>
                <w:szCs w:val="22"/>
              </w:rPr>
              <w:t>рикус</w:t>
            </w:r>
            <w:proofErr w:type="spellEnd"/>
            <w:r w:rsidRPr="00883C48">
              <w:rPr>
                <w:sz w:val="22"/>
                <w:szCs w:val="22"/>
              </w:rPr>
              <w:t xml:space="preserve"> </w:t>
            </w:r>
            <w:proofErr w:type="spellStart"/>
            <w:r w:rsidRPr="00883C48">
              <w:rPr>
                <w:sz w:val="22"/>
                <w:szCs w:val="22"/>
              </w:rPr>
              <w:t>ортогнатический</w:t>
            </w:r>
            <w:proofErr w:type="spellEnd"/>
            <w:r w:rsidRPr="00883C48">
              <w:rPr>
                <w:sz w:val="22"/>
                <w:szCs w:val="22"/>
              </w:rPr>
              <w:t>.</w:t>
            </w:r>
          </w:p>
          <w:p w:rsidR="007E6B7B" w:rsidRPr="00883C48" w:rsidRDefault="007E6B7B" w:rsidP="007E6B7B">
            <w:pPr>
              <w:pStyle w:val="a9"/>
              <w:spacing w:before="0" w:after="0"/>
              <w:ind w:firstLine="540"/>
              <w:jc w:val="both"/>
              <w:rPr>
                <w:sz w:val="22"/>
                <w:szCs w:val="22"/>
              </w:rPr>
            </w:pPr>
            <w:r w:rsidRPr="00883C48">
              <w:rPr>
                <w:sz w:val="22"/>
                <w:szCs w:val="22"/>
              </w:rPr>
              <w:t xml:space="preserve">1. Поставьте диагноз, обоснуйте его и составьте </w:t>
            </w:r>
            <w:r w:rsidRPr="00883C48">
              <w:rPr>
                <w:sz w:val="22"/>
                <w:szCs w:val="22"/>
              </w:rPr>
              <w:lastRenderedPageBreak/>
              <w:t>план лечения.</w:t>
            </w:r>
          </w:p>
          <w:p w:rsidR="007E6B7B" w:rsidRPr="00883C48" w:rsidRDefault="007E6B7B" w:rsidP="007E6B7B">
            <w:pPr>
              <w:pStyle w:val="a9"/>
              <w:spacing w:before="0" w:after="0"/>
              <w:ind w:firstLine="540"/>
              <w:jc w:val="both"/>
              <w:rPr>
                <w:sz w:val="22"/>
                <w:szCs w:val="22"/>
              </w:rPr>
            </w:pPr>
          </w:p>
          <w:p w:rsidR="007E6B7B" w:rsidRPr="00883C48" w:rsidRDefault="007E6B7B" w:rsidP="007E6B7B">
            <w:pPr>
              <w:pStyle w:val="a9"/>
              <w:spacing w:before="0" w:after="0"/>
              <w:ind w:firstLine="540"/>
              <w:jc w:val="both"/>
              <w:rPr>
                <w:sz w:val="22"/>
                <w:szCs w:val="22"/>
              </w:rPr>
            </w:pPr>
            <w:r w:rsidRPr="00883C48">
              <w:rPr>
                <w:sz w:val="22"/>
                <w:szCs w:val="22"/>
              </w:rPr>
              <w:t>ЗАДАЧА № 5.</w:t>
            </w:r>
          </w:p>
          <w:p w:rsidR="007E6B7B" w:rsidRPr="00883C48" w:rsidRDefault="007E6B7B" w:rsidP="007E6B7B">
            <w:pPr>
              <w:pStyle w:val="a9"/>
              <w:spacing w:before="0" w:after="0"/>
              <w:ind w:firstLine="540"/>
              <w:jc w:val="both"/>
              <w:rPr>
                <w:sz w:val="22"/>
                <w:szCs w:val="22"/>
              </w:rPr>
            </w:pPr>
            <w:r w:rsidRPr="00883C48">
              <w:rPr>
                <w:sz w:val="22"/>
                <w:szCs w:val="22"/>
              </w:rPr>
              <w:t> </w:t>
            </w:r>
          </w:p>
          <w:p w:rsidR="007E6B7B" w:rsidRPr="00883C48" w:rsidRDefault="007E6B7B" w:rsidP="007E6B7B">
            <w:pPr>
              <w:pStyle w:val="a9"/>
              <w:spacing w:before="0" w:after="0"/>
              <w:ind w:firstLine="540"/>
              <w:jc w:val="both"/>
              <w:rPr>
                <w:sz w:val="22"/>
                <w:szCs w:val="22"/>
              </w:rPr>
            </w:pPr>
            <w:r w:rsidRPr="00883C48">
              <w:rPr>
                <w:sz w:val="22"/>
                <w:szCs w:val="22"/>
              </w:rPr>
              <w:t>Пациенту 46 лет. Жалуется на боль, подвижность зубов, затруднения при откусывании и жевании пищи. Временами появляются "нарывы", гноетечение в деснах, неприятный запах изо рта. Отмечает выраженную сухость во рту, жажду, чрезмерную потребность приёма воды, частые позывы к мочеиспусканию.</w:t>
            </w:r>
          </w:p>
          <w:p w:rsidR="007E6B7B" w:rsidRPr="00883C48" w:rsidRDefault="007E6B7B" w:rsidP="007E6B7B">
            <w:pPr>
              <w:pStyle w:val="a9"/>
              <w:spacing w:before="0" w:after="0"/>
              <w:ind w:firstLine="540"/>
              <w:jc w:val="both"/>
              <w:rPr>
                <w:sz w:val="22"/>
                <w:szCs w:val="22"/>
              </w:rPr>
            </w:pPr>
            <w:r w:rsidRPr="00883C48">
              <w:rPr>
                <w:sz w:val="22"/>
                <w:szCs w:val="22"/>
              </w:rPr>
              <w:t xml:space="preserve">Объективно: гиперемия, оттек, разрыхление дёсен с </w:t>
            </w:r>
            <w:proofErr w:type="spellStart"/>
            <w:r w:rsidRPr="00883C48">
              <w:rPr>
                <w:sz w:val="22"/>
                <w:szCs w:val="22"/>
              </w:rPr>
              <w:t>цианоточным</w:t>
            </w:r>
            <w:proofErr w:type="spellEnd"/>
            <w:r w:rsidRPr="00883C48">
              <w:rPr>
                <w:sz w:val="22"/>
                <w:szCs w:val="22"/>
              </w:rPr>
              <w:t xml:space="preserve"> </w:t>
            </w:r>
            <w:proofErr w:type="spellStart"/>
            <w:r w:rsidRPr="00883C48">
              <w:rPr>
                <w:sz w:val="22"/>
                <w:szCs w:val="22"/>
              </w:rPr>
              <w:t>енком</w:t>
            </w:r>
            <w:proofErr w:type="spellEnd"/>
            <w:r w:rsidRPr="00883C48">
              <w:rPr>
                <w:sz w:val="22"/>
                <w:szCs w:val="22"/>
              </w:rPr>
              <w:t xml:space="preserve">, местами с явлениями изъявления. Пришеечные области зубов покрыты мягким налётом, под которым определяются обильные отложения </w:t>
            </w:r>
            <w:proofErr w:type="spellStart"/>
            <w:r w:rsidRPr="00883C48">
              <w:rPr>
                <w:sz w:val="22"/>
                <w:szCs w:val="22"/>
              </w:rPr>
              <w:t>наддесневого</w:t>
            </w:r>
            <w:proofErr w:type="spellEnd"/>
            <w:r w:rsidRPr="00883C48">
              <w:rPr>
                <w:sz w:val="22"/>
                <w:szCs w:val="22"/>
              </w:rPr>
              <w:t xml:space="preserve"> и </w:t>
            </w:r>
            <w:proofErr w:type="spellStart"/>
            <w:r w:rsidRPr="00883C48">
              <w:rPr>
                <w:sz w:val="22"/>
                <w:szCs w:val="22"/>
              </w:rPr>
              <w:t>поддесневого</w:t>
            </w:r>
            <w:proofErr w:type="spellEnd"/>
            <w:r w:rsidRPr="00883C48">
              <w:rPr>
                <w:sz w:val="22"/>
                <w:szCs w:val="22"/>
              </w:rPr>
              <w:t xml:space="preserve"> зубного камня. При надавливании на десну выделение гноя из </w:t>
            </w:r>
            <w:proofErr w:type="spellStart"/>
            <w:r w:rsidRPr="00883C48">
              <w:rPr>
                <w:sz w:val="22"/>
                <w:szCs w:val="22"/>
              </w:rPr>
              <w:t>десневых</w:t>
            </w:r>
            <w:proofErr w:type="spellEnd"/>
            <w:r w:rsidRPr="00883C48">
              <w:rPr>
                <w:sz w:val="22"/>
                <w:szCs w:val="22"/>
              </w:rPr>
              <w:t xml:space="preserve"> карманов. Отсутствуют 1.7,2.6,3.5,3.6,4.6 зубы. Подвижность I степени 1.1, 1.2, 1.6, 2.2, 2.5, </w:t>
            </w:r>
          </w:p>
          <w:p w:rsidR="007E6B7B" w:rsidRPr="00883C48" w:rsidRDefault="007E6B7B" w:rsidP="007E6B7B">
            <w:pPr>
              <w:pStyle w:val="a9"/>
              <w:spacing w:before="0" w:after="0"/>
              <w:ind w:firstLine="540"/>
              <w:jc w:val="both"/>
              <w:rPr>
                <w:sz w:val="22"/>
                <w:szCs w:val="22"/>
              </w:rPr>
            </w:pPr>
            <w:r w:rsidRPr="00883C48">
              <w:rPr>
                <w:sz w:val="22"/>
                <w:szCs w:val="22"/>
              </w:rPr>
              <w:t>II степени 3.1, 3.2, 3.5, 4.1, 4.2, 4.5, III степени 1.4, 1.8, 2.4, 3.7, 3.8 ,4.4, 4.8. Пациент находится на диспансерном учёте в эндокринологическом диспансере по поводу сахарного диабета.</w:t>
            </w:r>
          </w:p>
          <w:p w:rsidR="007E6B7B" w:rsidRPr="00883C48" w:rsidRDefault="007E6B7B" w:rsidP="007E6B7B">
            <w:pPr>
              <w:pStyle w:val="a9"/>
              <w:spacing w:before="0" w:after="0"/>
              <w:ind w:firstLine="540"/>
              <w:jc w:val="both"/>
              <w:rPr>
                <w:sz w:val="22"/>
                <w:szCs w:val="22"/>
              </w:rPr>
            </w:pPr>
            <w:r w:rsidRPr="00883C48">
              <w:rPr>
                <w:sz w:val="22"/>
                <w:szCs w:val="22"/>
              </w:rPr>
              <w:t>1. Поставьте диагноз, обоснуйте его и составьте план лечения.</w:t>
            </w:r>
          </w:p>
          <w:p w:rsidR="007E6B7B" w:rsidRPr="00883C48" w:rsidRDefault="007E6B7B" w:rsidP="007E6B7B">
            <w:pPr>
              <w:pStyle w:val="a9"/>
              <w:spacing w:before="0" w:after="0"/>
              <w:ind w:firstLine="540"/>
              <w:jc w:val="both"/>
              <w:rPr>
                <w:sz w:val="22"/>
                <w:szCs w:val="22"/>
              </w:rPr>
            </w:pPr>
          </w:p>
          <w:p w:rsidR="007E6B7B" w:rsidRPr="00883C48" w:rsidRDefault="007E6B7B" w:rsidP="007E6B7B">
            <w:pPr>
              <w:pStyle w:val="a9"/>
              <w:spacing w:before="0" w:after="0"/>
              <w:ind w:firstLine="540"/>
              <w:jc w:val="both"/>
              <w:rPr>
                <w:sz w:val="22"/>
                <w:szCs w:val="22"/>
              </w:rPr>
            </w:pPr>
            <w:r w:rsidRPr="00883C48">
              <w:rPr>
                <w:sz w:val="22"/>
                <w:szCs w:val="22"/>
              </w:rPr>
              <w:t>ЗАДАЧА № 6.</w:t>
            </w:r>
          </w:p>
          <w:p w:rsidR="007E6B7B" w:rsidRPr="00883C48" w:rsidRDefault="007E6B7B" w:rsidP="007E6B7B">
            <w:pPr>
              <w:pStyle w:val="a9"/>
              <w:spacing w:before="0" w:after="0"/>
              <w:ind w:firstLine="540"/>
              <w:jc w:val="both"/>
              <w:rPr>
                <w:sz w:val="22"/>
                <w:szCs w:val="22"/>
              </w:rPr>
            </w:pPr>
          </w:p>
          <w:p w:rsidR="007E6B7B" w:rsidRPr="00883C48" w:rsidRDefault="007E6B7B" w:rsidP="007E6B7B">
            <w:pPr>
              <w:pStyle w:val="a9"/>
              <w:spacing w:before="0" w:after="0"/>
              <w:ind w:firstLine="540"/>
              <w:jc w:val="both"/>
              <w:rPr>
                <w:sz w:val="22"/>
                <w:szCs w:val="22"/>
              </w:rPr>
            </w:pPr>
            <w:r w:rsidRPr="00883C48">
              <w:rPr>
                <w:sz w:val="22"/>
                <w:szCs w:val="22"/>
              </w:rPr>
              <w:t xml:space="preserve">Пациент 19 лет обратился </w:t>
            </w:r>
            <w:proofErr w:type="gramStart"/>
            <w:r w:rsidRPr="00883C48">
              <w:rPr>
                <w:sz w:val="22"/>
                <w:szCs w:val="22"/>
              </w:rPr>
              <w:t>к стоматологу с жалобами на резкую боль в полости рта при приёме</w:t>
            </w:r>
            <w:proofErr w:type="gramEnd"/>
            <w:r w:rsidRPr="00883C48">
              <w:rPr>
                <w:sz w:val="22"/>
                <w:szCs w:val="22"/>
              </w:rPr>
              <w:t xml:space="preserve"> пищи, разговоре, головную боль, недомогание, повышение температуры тела до 38 градусов. </w:t>
            </w:r>
            <w:proofErr w:type="gramStart"/>
            <w:r w:rsidRPr="00883C48">
              <w:rPr>
                <w:sz w:val="22"/>
                <w:szCs w:val="22"/>
              </w:rPr>
              <w:t>Болен</w:t>
            </w:r>
            <w:proofErr w:type="gramEnd"/>
            <w:r w:rsidRPr="00883C48">
              <w:rPr>
                <w:sz w:val="22"/>
                <w:szCs w:val="22"/>
              </w:rPr>
              <w:t xml:space="preserve"> 2 дня. При внешнем осмотре: кожные покровы лица бледно-серого цвета, при пальпации определяются увеличенные, болезненные </w:t>
            </w:r>
            <w:proofErr w:type="spellStart"/>
            <w:r w:rsidRPr="00883C48">
              <w:rPr>
                <w:sz w:val="22"/>
                <w:szCs w:val="22"/>
              </w:rPr>
              <w:t>подподбородочные</w:t>
            </w:r>
            <w:proofErr w:type="spellEnd"/>
            <w:r w:rsidRPr="00883C48">
              <w:rPr>
                <w:sz w:val="22"/>
                <w:szCs w:val="22"/>
              </w:rPr>
              <w:t xml:space="preserve"> и поднижнечелюстные лимфатические узлы.</w:t>
            </w:r>
          </w:p>
          <w:p w:rsidR="007E6B7B" w:rsidRPr="00883C48" w:rsidRDefault="007E6B7B" w:rsidP="007E6B7B">
            <w:pPr>
              <w:pStyle w:val="a9"/>
              <w:spacing w:before="0" w:after="0"/>
              <w:ind w:firstLine="540"/>
              <w:jc w:val="both"/>
              <w:rPr>
                <w:sz w:val="22"/>
                <w:szCs w:val="22"/>
              </w:rPr>
            </w:pPr>
            <w:r w:rsidRPr="00883C48">
              <w:rPr>
                <w:sz w:val="22"/>
                <w:szCs w:val="22"/>
              </w:rPr>
              <w:t xml:space="preserve">При осмотре полости рта: на слизистой оболочке губ, щёк, нёба на гиперемированном фоне имеются </w:t>
            </w:r>
            <w:r w:rsidRPr="00883C48">
              <w:rPr>
                <w:sz w:val="22"/>
                <w:szCs w:val="22"/>
              </w:rPr>
              <w:lastRenderedPageBreak/>
              <w:t xml:space="preserve">множественные резко болезненные мелкоточечные эрозии, покрытые серовато-белым налётом. </w:t>
            </w:r>
          </w:p>
          <w:p w:rsidR="007E6B7B" w:rsidRPr="00883C48" w:rsidRDefault="007E6B7B" w:rsidP="007E6B7B">
            <w:pPr>
              <w:pStyle w:val="a9"/>
              <w:spacing w:before="0" w:after="0"/>
              <w:ind w:firstLine="540"/>
              <w:jc w:val="both"/>
              <w:rPr>
                <w:sz w:val="22"/>
                <w:szCs w:val="22"/>
              </w:rPr>
            </w:pPr>
            <w:r w:rsidRPr="00883C48">
              <w:rPr>
                <w:sz w:val="22"/>
                <w:szCs w:val="22"/>
              </w:rPr>
              <w:t xml:space="preserve">Задания </w:t>
            </w:r>
          </w:p>
          <w:p w:rsidR="007E6B7B" w:rsidRPr="00883C48" w:rsidRDefault="007E6B7B" w:rsidP="007E6B7B">
            <w:pPr>
              <w:pStyle w:val="a9"/>
              <w:spacing w:before="0" w:after="0"/>
              <w:ind w:firstLine="540"/>
              <w:jc w:val="both"/>
              <w:rPr>
                <w:sz w:val="22"/>
                <w:szCs w:val="22"/>
              </w:rPr>
            </w:pPr>
            <w:r w:rsidRPr="00883C48">
              <w:rPr>
                <w:sz w:val="22"/>
                <w:szCs w:val="22"/>
              </w:rPr>
              <w:t>Поставьте предварительный диагноз.</w:t>
            </w:r>
          </w:p>
          <w:p w:rsidR="007E6B7B" w:rsidRPr="00883C48" w:rsidRDefault="007E6B7B" w:rsidP="007E6B7B">
            <w:pPr>
              <w:pStyle w:val="a9"/>
              <w:spacing w:before="0" w:after="0"/>
              <w:ind w:firstLine="540"/>
              <w:jc w:val="both"/>
              <w:rPr>
                <w:sz w:val="22"/>
                <w:szCs w:val="22"/>
              </w:rPr>
            </w:pPr>
            <w:r w:rsidRPr="00883C48">
              <w:rPr>
                <w:sz w:val="22"/>
                <w:szCs w:val="22"/>
              </w:rPr>
              <w:t>Укажите дополнительные методы исследования.</w:t>
            </w:r>
          </w:p>
          <w:p w:rsidR="007E6B7B" w:rsidRPr="00883C48" w:rsidRDefault="007E6B7B" w:rsidP="007E6B7B">
            <w:pPr>
              <w:pStyle w:val="a9"/>
              <w:spacing w:before="0" w:after="0"/>
              <w:ind w:firstLine="540"/>
              <w:jc w:val="both"/>
              <w:rPr>
                <w:sz w:val="22"/>
                <w:szCs w:val="22"/>
              </w:rPr>
            </w:pPr>
            <w:r w:rsidRPr="00883C48">
              <w:rPr>
                <w:sz w:val="22"/>
                <w:szCs w:val="22"/>
              </w:rPr>
              <w:t>Проведите дифференциальную диагностику.</w:t>
            </w:r>
          </w:p>
          <w:p w:rsidR="007E6B7B" w:rsidRPr="00883C48" w:rsidRDefault="007E6B7B" w:rsidP="007E6B7B">
            <w:pPr>
              <w:pStyle w:val="a9"/>
              <w:spacing w:before="0" w:after="0"/>
              <w:ind w:firstLine="540"/>
              <w:jc w:val="both"/>
              <w:rPr>
                <w:sz w:val="22"/>
                <w:szCs w:val="22"/>
              </w:rPr>
            </w:pPr>
            <w:r w:rsidRPr="00883C48">
              <w:rPr>
                <w:sz w:val="22"/>
                <w:szCs w:val="22"/>
              </w:rPr>
              <w:t>Укажите этиологию заболевания.</w:t>
            </w:r>
          </w:p>
          <w:p w:rsidR="007E6B7B" w:rsidRPr="00883C48" w:rsidRDefault="007E6B7B" w:rsidP="007E6B7B">
            <w:pPr>
              <w:pStyle w:val="a9"/>
              <w:spacing w:before="0" w:after="0"/>
              <w:ind w:firstLine="540"/>
              <w:jc w:val="both"/>
              <w:rPr>
                <w:sz w:val="22"/>
                <w:szCs w:val="22"/>
              </w:rPr>
            </w:pPr>
            <w:r w:rsidRPr="00883C48">
              <w:rPr>
                <w:sz w:val="22"/>
                <w:szCs w:val="22"/>
              </w:rPr>
              <w:t xml:space="preserve">Составьте план лечения. </w:t>
            </w:r>
          </w:p>
          <w:p w:rsidR="007E6B7B" w:rsidRPr="00883C48" w:rsidRDefault="007E6B7B" w:rsidP="007E6B7B">
            <w:pPr>
              <w:pStyle w:val="a9"/>
              <w:spacing w:before="0" w:after="0"/>
              <w:ind w:firstLine="540"/>
              <w:jc w:val="both"/>
              <w:rPr>
                <w:sz w:val="22"/>
                <w:szCs w:val="22"/>
              </w:rPr>
            </w:pPr>
          </w:p>
          <w:p w:rsidR="007E6B7B" w:rsidRPr="00883C48" w:rsidRDefault="007E6B7B" w:rsidP="007E6B7B">
            <w:pPr>
              <w:pStyle w:val="a9"/>
              <w:spacing w:before="0" w:after="0"/>
              <w:ind w:firstLine="540"/>
              <w:jc w:val="both"/>
              <w:rPr>
                <w:sz w:val="22"/>
                <w:szCs w:val="22"/>
              </w:rPr>
            </w:pPr>
            <w:r w:rsidRPr="00883C48">
              <w:rPr>
                <w:sz w:val="22"/>
                <w:szCs w:val="22"/>
              </w:rPr>
              <w:t>ЗАДАЧА № 7.</w:t>
            </w:r>
          </w:p>
          <w:p w:rsidR="007E6B7B" w:rsidRPr="00883C48" w:rsidRDefault="007E6B7B" w:rsidP="007E6B7B">
            <w:pPr>
              <w:pStyle w:val="a9"/>
              <w:spacing w:before="0" w:after="0"/>
              <w:ind w:firstLine="540"/>
              <w:jc w:val="both"/>
              <w:rPr>
                <w:sz w:val="22"/>
                <w:szCs w:val="22"/>
              </w:rPr>
            </w:pPr>
          </w:p>
          <w:p w:rsidR="007E6B7B" w:rsidRPr="00883C48" w:rsidRDefault="007E6B7B" w:rsidP="007E6B7B">
            <w:pPr>
              <w:pStyle w:val="a9"/>
              <w:spacing w:before="0" w:after="0"/>
              <w:ind w:firstLine="540"/>
              <w:jc w:val="both"/>
              <w:rPr>
                <w:sz w:val="22"/>
                <w:szCs w:val="22"/>
              </w:rPr>
            </w:pPr>
            <w:r w:rsidRPr="00883C48">
              <w:rPr>
                <w:sz w:val="22"/>
                <w:szCs w:val="22"/>
              </w:rPr>
              <w:t xml:space="preserve">Пациент 18 лет обратился к стоматологу с жалобами на резкую боль в полости рта, неприятный запах из полости рта, общую слабость, головную боль, повышенную температуру тела – 38,6 градусов. </w:t>
            </w:r>
            <w:proofErr w:type="gramStart"/>
            <w:r w:rsidRPr="00883C48">
              <w:rPr>
                <w:sz w:val="22"/>
                <w:szCs w:val="22"/>
              </w:rPr>
              <w:t>Болен</w:t>
            </w:r>
            <w:proofErr w:type="gramEnd"/>
            <w:r w:rsidRPr="00883C48">
              <w:rPr>
                <w:sz w:val="22"/>
                <w:szCs w:val="22"/>
              </w:rPr>
              <w:t xml:space="preserve"> 3 дня. При внешнем осмотре: бледные кожные покровы. </w:t>
            </w:r>
            <w:proofErr w:type="gramStart"/>
            <w:r w:rsidRPr="00883C48">
              <w:rPr>
                <w:sz w:val="22"/>
                <w:szCs w:val="22"/>
              </w:rPr>
              <w:t>При пальпации: регионарные лимфоузлы увеличенные, болезненные, подвижные.</w:t>
            </w:r>
            <w:proofErr w:type="gramEnd"/>
            <w:r w:rsidRPr="00883C48">
              <w:rPr>
                <w:sz w:val="22"/>
                <w:szCs w:val="22"/>
              </w:rPr>
              <w:t xml:space="preserve"> </w:t>
            </w:r>
            <w:proofErr w:type="spellStart"/>
            <w:r w:rsidRPr="00883C48">
              <w:rPr>
                <w:sz w:val="22"/>
                <w:szCs w:val="22"/>
              </w:rPr>
              <w:t>Гнилостнй</w:t>
            </w:r>
            <w:proofErr w:type="spellEnd"/>
            <w:r w:rsidRPr="00883C48">
              <w:rPr>
                <w:sz w:val="22"/>
                <w:szCs w:val="22"/>
              </w:rPr>
              <w:t xml:space="preserve"> запах из полости рта. В полости рта: неудовлетворительная гигиена, обильный </w:t>
            </w:r>
            <w:proofErr w:type="spellStart"/>
            <w:r w:rsidRPr="00883C48">
              <w:rPr>
                <w:sz w:val="22"/>
                <w:szCs w:val="22"/>
              </w:rPr>
              <w:t>наддесневой</w:t>
            </w:r>
            <w:proofErr w:type="spellEnd"/>
            <w:r w:rsidRPr="00883C48">
              <w:rPr>
                <w:sz w:val="22"/>
                <w:szCs w:val="22"/>
              </w:rPr>
              <w:t xml:space="preserve"> зубной камень, </w:t>
            </w:r>
            <w:proofErr w:type="spellStart"/>
            <w:r w:rsidRPr="00883C48">
              <w:rPr>
                <w:sz w:val="22"/>
                <w:szCs w:val="22"/>
              </w:rPr>
              <w:t>гипеперемия</w:t>
            </w:r>
            <w:proofErr w:type="spellEnd"/>
            <w:r w:rsidRPr="00883C48">
              <w:rPr>
                <w:sz w:val="22"/>
                <w:szCs w:val="22"/>
              </w:rPr>
              <w:t>, некроз</w:t>
            </w:r>
            <w:r w:rsidR="00001C59">
              <w:rPr>
                <w:sz w:val="22"/>
                <w:szCs w:val="22"/>
              </w:rPr>
              <w:t xml:space="preserve"> </w:t>
            </w:r>
            <w:r w:rsidRPr="00883C48">
              <w:rPr>
                <w:sz w:val="22"/>
                <w:szCs w:val="22"/>
              </w:rPr>
              <w:t>межзубных сос</w:t>
            </w:r>
            <w:r w:rsidR="00001C59">
              <w:rPr>
                <w:sz w:val="22"/>
                <w:szCs w:val="22"/>
              </w:rPr>
              <w:t>о</w:t>
            </w:r>
            <w:r w:rsidRPr="00883C48">
              <w:rPr>
                <w:sz w:val="22"/>
                <w:szCs w:val="22"/>
              </w:rPr>
              <w:t xml:space="preserve">чков, </w:t>
            </w:r>
            <w:proofErr w:type="spellStart"/>
            <w:r w:rsidRPr="00883C48">
              <w:rPr>
                <w:sz w:val="22"/>
                <w:szCs w:val="22"/>
              </w:rPr>
              <w:t>десневого</w:t>
            </w:r>
            <w:proofErr w:type="spellEnd"/>
            <w:r w:rsidRPr="00883C48">
              <w:rPr>
                <w:sz w:val="22"/>
                <w:szCs w:val="22"/>
              </w:rPr>
              <w:t xml:space="preserve"> края вокруг зубов 13 12 11 21 22 23, кровоточивость и резкая болезненность десны при прикосновении инструментом.</w:t>
            </w:r>
          </w:p>
          <w:p w:rsidR="007E6B7B" w:rsidRPr="00883C48" w:rsidRDefault="007E6B7B" w:rsidP="007E6B7B">
            <w:pPr>
              <w:pStyle w:val="a9"/>
              <w:spacing w:before="0" w:after="0"/>
              <w:ind w:firstLine="540"/>
              <w:jc w:val="both"/>
              <w:rPr>
                <w:sz w:val="22"/>
                <w:szCs w:val="22"/>
              </w:rPr>
            </w:pPr>
            <w:r w:rsidRPr="00883C48">
              <w:rPr>
                <w:sz w:val="22"/>
                <w:szCs w:val="22"/>
              </w:rPr>
              <w:t>Задания</w:t>
            </w:r>
          </w:p>
          <w:p w:rsidR="007E6B7B" w:rsidRPr="00883C48" w:rsidRDefault="007E6B7B" w:rsidP="007E6B7B">
            <w:pPr>
              <w:pStyle w:val="a9"/>
              <w:spacing w:before="0" w:after="0"/>
              <w:ind w:firstLine="540"/>
              <w:jc w:val="both"/>
              <w:rPr>
                <w:sz w:val="22"/>
                <w:szCs w:val="22"/>
              </w:rPr>
            </w:pPr>
            <w:r w:rsidRPr="00883C48">
              <w:rPr>
                <w:sz w:val="22"/>
                <w:szCs w:val="22"/>
              </w:rPr>
              <w:t>Поставьте предварительный диагноз.</w:t>
            </w:r>
          </w:p>
          <w:p w:rsidR="007E6B7B" w:rsidRPr="00883C48" w:rsidRDefault="007E6B7B" w:rsidP="007E6B7B">
            <w:pPr>
              <w:pStyle w:val="a9"/>
              <w:spacing w:before="0" w:after="0"/>
              <w:ind w:firstLine="540"/>
              <w:jc w:val="both"/>
              <w:rPr>
                <w:sz w:val="22"/>
                <w:szCs w:val="22"/>
              </w:rPr>
            </w:pPr>
            <w:r w:rsidRPr="00883C48">
              <w:rPr>
                <w:sz w:val="22"/>
                <w:szCs w:val="22"/>
              </w:rPr>
              <w:t>Назовите дополнительные методы обследования для уточнения диагноза.</w:t>
            </w:r>
          </w:p>
          <w:p w:rsidR="007E6B7B" w:rsidRPr="00883C48" w:rsidRDefault="007E6B7B" w:rsidP="007E6B7B">
            <w:pPr>
              <w:pStyle w:val="a9"/>
              <w:spacing w:before="0" w:after="0"/>
              <w:ind w:firstLine="540"/>
              <w:jc w:val="both"/>
              <w:rPr>
                <w:sz w:val="22"/>
                <w:szCs w:val="22"/>
              </w:rPr>
            </w:pPr>
            <w:r w:rsidRPr="00883C48">
              <w:rPr>
                <w:sz w:val="22"/>
                <w:szCs w:val="22"/>
              </w:rPr>
              <w:t>Проведите дифференциальную диагностику.</w:t>
            </w:r>
          </w:p>
          <w:p w:rsidR="007E6B7B" w:rsidRPr="00883C48" w:rsidRDefault="007E6B7B" w:rsidP="007E6B7B">
            <w:pPr>
              <w:pStyle w:val="a9"/>
              <w:spacing w:before="0" w:after="0"/>
              <w:ind w:firstLine="540"/>
              <w:jc w:val="both"/>
              <w:rPr>
                <w:sz w:val="22"/>
                <w:szCs w:val="22"/>
              </w:rPr>
            </w:pPr>
            <w:r w:rsidRPr="00883C48">
              <w:rPr>
                <w:sz w:val="22"/>
                <w:szCs w:val="22"/>
              </w:rPr>
              <w:t>Составьте план общего лечения.</w:t>
            </w:r>
          </w:p>
          <w:p w:rsidR="007E6B7B" w:rsidRPr="00883C48" w:rsidRDefault="007E6B7B" w:rsidP="007E6B7B">
            <w:pPr>
              <w:pStyle w:val="a9"/>
              <w:spacing w:before="0" w:after="0"/>
              <w:ind w:firstLine="540"/>
              <w:jc w:val="both"/>
              <w:rPr>
                <w:sz w:val="22"/>
                <w:szCs w:val="22"/>
              </w:rPr>
            </w:pPr>
            <w:r w:rsidRPr="00883C48">
              <w:rPr>
                <w:sz w:val="22"/>
                <w:szCs w:val="22"/>
              </w:rPr>
              <w:t>Составьте план местного лечения.</w:t>
            </w:r>
          </w:p>
          <w:p w:rsidR="007E6B7B" w:rsidRPr="00883C48" w:rsidRDefault="007E6B7B" w:rsidP="007E6B7B">
            <w:pPr>
              <w:spacing w:after="0"/>
              <w:rPr>
                <w:rFonts w:ascii="Times New Roman" w:hAnsi="Times New Roman" w:cs="Times New Roman"/>
                <w:i/>
              </w:rPr>
            </w:pPr>
          </w:p>
        </w:tc>
      </w:tr>
    </w:tbl>
    <w:p w:rsidR="007E6B7B" w:rsidRPr="00883C48" w:rsidRDefault="007E6B7B" w:rsidP="007E6B7B">
      <w:pPr>
        <w:pStyle w:val="a9"/>
        <w:ind w:firstLine="540"/>
        <w:jc w:val="both"/>
        <w:rPr>
          <w:b/>
          <w:sz w:val="22"/>
          <w:szCs w:val="22"/>
        </w:rPr>
      </w:pPr>
    </w:p>
    <w:p w:rsidR="007E6B7B" w:rsidRPr="00883C48" w:rsidRDefault="007E6B7B" w:rsidP="007E6B7B">
      <w:pPr>
        <w:spacing w:after="0"/>
        <w:rPr>
          <w:rFonts w:ascii="Times New Roman" w:hAnsi="Times New Roman" w:cs="Times New Roman"/>
          <w:b/>
          <w:i/>
        </w:rPr>
      </w:pPr>
      <w:r w:rsidRPr="00883C48">
        <w:rPr>
          <w:rFonts w:ascii="Times New Roman" w:hAnsi="Times New Roman" w:cs="Times New Roman"/>
          <w:b/>
          <w:i/>
        </w:rPr>
        <w:t>Контрольные вопросы для подготовки к зачету по модулю «</w:t>
      </w:r>
      <w:proofErr w:type="spellStart"/>
      <w:r w:rsidRPr="00883C48">
        <w:rPr>
          <w:rFonts w:ascii="Times New Roman" w:hAnsi="Times New Roman" w:cs="Times New Roman"/>
          <w:b/>
          <w:i/>
        </w:rPr>
        <w:t>Пародонтология</w:t>
      </w:r>
      <w:proofErr w:type="spellEnd"/>
      <w:r w:rsidRPr="00883C48">
        <w:rPr>
          <w:rFonts w:ascii="Times New Roman" w:hAnsi="Times New Roman" w:cs="Times New Roman"/>
          <w:b/>
          <w:i/>
        </w:rPr>
        <w:t>»</w:t>
      </w:r>
    </w:p>
    <w:p w:rsidR="007E6B7B" w:rsidRPr="00883C48" w:rsidRDefault="007E6B7B" w:rsidP="007E6B7B">
      <w:pPr>
        <w:pStyle w:val="a9"/>
        <w:ind w:firstLine="540"/>
        <w:jc w:val="both"/>
        <w:rPr>
          <w:b/>
          <w:sz w:val="22"/>
          <w:szCs w:val="22"/>
        </w:rPr>
      </w:pP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lastRenderedPageBreak/>
        <w:t>Анатомо-физиологические особенности тканей пародонта.</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 xml:space="preserve">Дифференциальная диагностика  пародонтита в стадии ремиссии </w:t>
      </w:r>
      <w:r w:rsidRPr="002B4317">
        <w:rPr>
          <w:rFonts w:ascii="Times New Roman" w:hAnsi="Times New Roman" w:cs="Times New Roman"/>
          <w:sz w:val="26"/>
          <w:szCs w:val="26"/>
        </w:rPr>
        <w:br/>
        <w:t>и пародонтоза.</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Пародонт. Гистологическое строение. Иннервация, кровоснабжение, функции.</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Пародонтоз. Этиология и патогенез.</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Классификация заболеваний пародонта по МКБ-10.</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Пародонтоз. Клиника, диагностика, дифференциальная диагностика.</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Классификации заболеваний пародонта (Ереван, 1983; Москва 2001).</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Процедура направленной регенерации тканей пародонта (НРТ). Принцип, показания, методики проведения.</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Современные представления об этиологии и патогенезе заболеваний пародонта.</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 xml:space="preserve">Болезнь </w:t>
      </w:r>
      <w:proofErr w:type="spellStart"/>
      <w:r w:rsidRPr="002B4317">
        <w:rPr>
          <w:rFonts w:ascii="Times New Roman" w:hAnsi="Times New Roman" w:cs="Times New Roman"/>
          <w:sz w:val="26"/>
          <w:szCs w:val="26"/>
        </w:rPr>
        <w:t>Леттерера</w:t>
      </w:r>
      <w:proofErr w:type="spellEnd"/>
      <w:r w:rsidRPr="002B4317">
        <w:rPr>
          <w:rFonts w:ascii="Times New Roman" w:hAnsi="Times New Roman" w:cs="Times New Roman"/>
          <w:sz w:val="26"/>
          <w:szCs w:val="26"/>
        </w:rPr>
        <w:t xml:space="preserve">-Зиве, </w:t>
      </w:r>
      <w:proofErr w:type="spellStart"/>
      <w:r w:rsidRPr="002B4317">
        <w:rPr>
          <w:rFonts w:ascii="Times New Roman" w:hAnsi="Times New Roman" w:cs="Times New Roman"/>
          <w:sz w:val="26"/>
          <w:szCs w:val="26"/>
        </w:rPr>
        <w:t>Хенда-Шюллера-Крисчена</w:t>
      </w:r>
      <w:proofErr w:type="spellEnd"/>
      <w:r w:rsidRPr="002B4317">
        <w:rPr>
          <w:rFonts w:ascii="Times New Roman" w:hAnsi="Times New Roman" w:cs="Times New Roman"/>
          <w:sz w:val="26"/>
          <w:szCs w:val="26"/>
        </w:rPr>
        <w:t>, эозинофильная гранулема. Клиника, диагностика, дифференциальная диагностика, принципы лечения.</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 xml:space="preserve">Кутикула, пелликула, зубной налет, зубная бляшка, зубной камень. </w:t>
      </w:r>
      <w:r w:rsidRPr="002B4317">
        <w:rPr>
          <w:rFonts w:ascii="Times New Roman" w:hAnsi="Times New Roman" w:cs="Times New Roman"/>
          <w:sz w:val="26"/>
          <w:szCs w:val="26"/>
        </w:rPr>
        <w:br/>
        <w:t xml:space="preserve">Их роль при патологии болезней пародонта. </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 xml:space="preserve">Синдром </w:t>
      </w:r>
      <w:proofErr w:type="spellStart"/>
      <w:r w:rsidRPr="002B4317">
        <w:rPr>
          <w:rFonts w:ascii="Times New Roman" w:hAnsi="Times New Roman" w:cs="Times New Roman"/>
          <w:sz w:val="26"/>
          <w:szCs w:val="26"/>
        </w:rPr>
        <w:t>Папийон-Лефевра</w:t>
      </w:r>
      <w:proofErr w:type="spellEnd"/>
      <w:r w:rsidRPr="002B4317">
        <w:rPr>
          <w:rFonts w:ascii="Times New Roman" w:hAnsi="Times New Roman" w:cs="Times New Roman"/>
          <w:sz w:val="26"/>
          <w:szCs w:val="26"/>
        </w:rPr>
        <w:t>. Клиника, диагностика, дифференциальная диагностика, лечение.</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 xml:space="preserve">Способы выявления зубных отложений. Профилактика их образования. </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Оценка гигиенического состояния полости рта.</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 xml:space="preserve">Хирургические методы устранения </w:t>
      </w:r>
      <w:proofErr w:type="spellStart"/>
      <w:r w:rsidRPr="002B4317">
        <w:rPr>
          <w:rFonts w:ascii="Times New Roman" w:hAnsi="Times New Roman" w:cs="Times New Roman"/>
          <w:sz w:val="26"/>
          <w:szCs w:val="26"/>
        </w:rPr>
        <w:t>мукогингивальных</w:t>
      </w:r>
      <w:proofErr w:type="spellEnd"/>
      <w:r w:rsidRPr="002B4317">
        <w:rPr>
          <w:rFonts w:ascii="Times New Roman" w:hAnsi="Times New Roman" w:cs="Times New Roman"/>
          <w:sz w:val="26"/>
          <w:szCs w:val="26"/>
        </w:rPr>
        <w:t xml:space="preserve"> проблем. Виды, показания, методики проведения. </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Операции по устранению рецессии десны. Виды, методики проведения.</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Факторы, способствующие возникновению заболеваний пародонта. Язвенный гингивит. Клиника, дифференциальная диагностика.</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Рентгенологические методы обследования больных с заболеваниями пародонта.</w:t>
      </w:r>
    </w:p>
    <w:p w:rsidR="002B4317" w:rsidRPr="002B4317" w:rsidRDefault="002B4317" w:rsidP="002B4317">
      <w:pPr>
        <w:pStyle w:val="a4"/>
        <w:numPr>
          <w:ilvl w:val="0"/>
          <w:numId w:val="50"/>
        </w:numPr>
        <w:spacing w:after="0" w:line="240" w:lineRule="auto"/>
        <w:ind w:left="0" w:firstLine="0"/>
        <w:contextualSpacing w:val="0"/>
        <w:jc w:val="both"/>
        <w:rPr>
          <w:rFonts w:ascii="Times New Roman" w:hAnsi="Times New Roman" w:cs="Times New Roman"/>
          <w:sz w:val="26"/>
          <w:szCs w:val="26"/>
        </w:rPr>
      </w:pPr>
      <w:r w:rsidRPr="002B4317">
        <w:rPr>
          <w:rFonts w:ascii="Times New Roman" w:hAnsi="Times New Roman" w:cs="Times New Roman"/>
          <w:sz w:val="26"/>
          <w:szCs w:val="26"/>
        </w:rPr>
        <w:t xml:space="preserve">Лечение хронического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 тяжелой степени в стадии обострения (</w:t>
      </w:r>
      <w:proofErr w:type="spellStart"/>
      <w:r w:rsidRPr="002B4317">
        <w:rPr>
          <w:rFonts w:ascii="Times New Roman" w:hAnsi="Times New Roman" w:cs="Times New Roman"/>
          <w:sz w:val="26"/>
          <w:szCs w:val="26"/>
        </w:rPr>
        <w:t>абсцедирующее</w:t>
      </w:r>
      <w:proofErr w:type="spellEnd"/>
      <w:r w:rsidRPr="002B4317">
        <w:rPr>
          <w:rFonts w:ascii="Times New Roman" w:hAnsi="Times New Roman" w:cs="Times New Roman"/>
          <w:sz w:val="26"/>
          <w:szCs w:val="26"/>
        </w:rPr>
        <w:t xml:space="preserve"> течение).</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Иммунологические методы обследования больных с заболеваниями пародонта.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eastAsia="Arial Unicode MS" w:hAnsi="Times New Roman" w:cs="Times New Roman"/>
          <w:sz w:val="26"/>
          <w:szCs w:val="26"/>
        </w:rPr>
        <w:t>Методики хирургического вмешательства. Направленная тканевая регенерация.</w:t>
      </w:r>
      <w:r w:rsidRPr="002B4317">
        <w:rPr>
          <w:rFonts w:ascii="Times New Roman" w:hAnsi="Times New Roman" w:cs="Times New Roman"/>
          <w:sz w:val="26"/>
          <w:szCs w:val="26"/>
        </w:rPr>
        <w:t xml:space="preserve"> </w:t>
      </w:r>
      <w:r w:rsidRPr="002B4317">
        <w:rPr>
          <w:rFonts w:ascii="Times New Roman" w:eastAsia="Arial Unicode MS" w:hAnsi="Times New Roman" w:cs="Times New Roman"/>
          <w:sz w:val="26"/>
          <w:szCs w:val="26"/>
        </w:rPr>
        <w:t xml:space="preserve"> </w:t>
      </w:r>
      <w:proofErr w:type="spellStart"/>
      <w:r w:rsidRPr="002B4317">
        <w:rPr>
          <w:rFonts w:ascii="Times New Roman" w:eastAsia="Arial Unicode MS" w:hAnsi="Times New Roman" w:cs="Times New Roman"/>
          <w:sz w:val="26"/>
          <w:szCs w:val="26"/>
        </w:rPr>
        <w:t>Остеопластические</w:t>
      </w:r>
      <w:proofErr w:type="spellEnd"/>
      <w:r w:rsidRPr="002B4317">
        <w:rPr>
          <w:rFonts w:ascii="Times New Roman" w:eastAsia="Arial Unicode MS" w:hAnsi="Times New Roman" w:cs="Times New Roman"/>
          <w:sz w:val="26"/>
          <w:szCs w:val="26"/>
        </w:rPr>
        <w:t xml:space="preserve"> материалы, классификация.  Показания и противопоказания к применению. Осложнения при их использовании.</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Индекс Грина-</w:t>
      </w:r>
      <w:proofErr w:type="spellStart"/>
      <w:r w:rsidRPr="002B4317">
        <w:rPr>
          <w:rFonts w:ascii="Times New Roman" w:hAnsi="Times New Roman" w:cs="Times New Roman"/>
          <w:sz w:val="26"/>
          <w:szCs w:val="26"/>
        </w:rPr>
        <w:t>Вермиллиона</w:t>
      </w:r>
      <w:proofErr w:type="spellEnd"/>
      <w:r w:rsidRPr="002B4317">
        <w:rPr>
          <w:rFonts w:ascii="Times New Roman" w:hAnsi="Times New Roman" w:cs="Times New Roman"/>
          <w:sz w:val="26"/>
          <w:szCs w:val="26"/>
        </w:rPr>
        <w:t>. Интерпретация полученных результатов.</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Этиология гипертрофического гингивита. Клинические   признаки     гипертрофического гингивита.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Микробиологические методы обследования больных с заболеваниями пародонта.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Гипертрофический гингивит. Этиология и патогенез, патологическая анатомия.</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Индексы РМА, ПИ. Интерпретация полученных результатов.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lastRenderedPageBreak/>
        <w:t>Язвенный гингивит. Этиология и патогенез, патологическая анатомия.</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Индекс CPITN. Интерпретация полученных результатов.</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Гипертрофический гингивит. Клиника, дифференциальная диагностика.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Биохимические методы обследования больных с заболеваниями пародонта.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Катаральный гингивит. Этиология и патогенез, патологическая анатомия.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Исследование количественного и качественного состава </w:t>
      </w:r>
      <w:proofErr w:type="spellStart"/>
      <w:r w:rsidRPr="002B4317">
        <w:rPr>
          <w:rFonts w:ascii="Times New Roman" w:hAnsi="Times New Roman" w:cs="Times New Roman"/>
          <w:sz w:val="26"/>
          <w:szCs w:val="26"/>
        </w:rPr>
        <w:t>десневой</w:t>
      </w:r>
      <w:proofErr w:type="spellEnd"/>
      <w:r w:rsidRPr="002B4317">
        <w:rPr>
          <w:rFonts w:ascii="Times New Roman" w:hAnsi="Times New Roman" w:cs="Times New Roman"/>
          <w:sz w:val="26"/>
          <w:szCs w:val="26"/>
        </w:rPr>
        <w:t xml:space="preserve"> жидкости.</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Катаральный гингивит. Клиника, дифференциальная диагностика.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Индекс гигиены Фёдорова-</w:t>
      </w:r>
      <w:proofErr w:type="spellStart"/>
      <w:r w:rsidRPr="002B4317">
        <w:rPr>
          <w:rFonts w:ascii="Times New Roman" w:hAnsi="Times New Roman" w:cs="Times New Roman"/>
          <w:sz w:val="26"/>
          <w:szCs w:val="26"/>
        </w:rPr>
        <w:t>Володкиной</w:t>
      </w:r>
      <w:proofErr w:type="spellEnd"/>
      <w:r w:rsidRPr="002B4317">
        <w:rPr>
          <w:rFonts w:ascii="Times New Roman" w:hAnsi="Times New Roman" w:cs="Times New Roman"/>
          <w:sz w:val="26"/>
          <w:szCs w:val="26"/>
        </w:rPr>
        <w:t>. Интерпретация полученных результатов.</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Лечение острого и хронического катарального гингивита.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Пробы: Шиллера-Писарева, </w:t>
      </w:r>
      <w:proofErr w:type="gramStart"/>
      <w:r w:rsidRPr="002B4317">
        <w:rPr>
          <w:rFonts w:ascii="Times New Roman" w:hAnsi="Times New Roman" w:cs="Times New Roman"/>
          <w:sz w:val="26"/>
          <w:szCs w:val="26"/>
        </w:rPr>
        <w:t>формалиновая</w:t>
      </w:r>
      <w:proofErr w:type="gramEnd"/>
      <w:r w:rsidRPr="002B4317">
        <w:rPr>
          <w:rFonts w:ascii="Times New Roman" w:hAnsi="Times New Roman" w:cs="Times New Roman"/>
          <w:sz w:val="26"/>
          <w:szCs w:val="26"/>
        </w:rPr>
        <w:t xml:space="preserve">, </w:t>
      </w:r>
      <w:proofErr w:type="spellStart"/>
      <w:r w:rsidRPr="002B4317">
        <w:rPr>
          <w:rFonts w:ascii="Times New Roman" w:hAnsi="Times New Roman" w:cs="Times New Roman"/>
          <w:sz w:val="26"/>
          <w:szCs w:val="26"/>
        </w:rPr>
        <w:t>бензидиновая</w:t>
      </w:r>
      <w:proofErr w:type="spellEnd"/>
      <w:r w:rsidRPr="002B4317">
        <w:rPr>
          <w:rFonts w:ascii="Times New Roman" w:hAnsi="Times New Roman" w:cs="Times New Roman"/>
          <w:sz w:val="26"/>
          <w:szCs w:val="26"/>
        </w:rPr>
        <w:t>. Интерпретация полученных результатов.</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Пародонтоз. Местное и общее лечение.</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color w:val="000000"/>
          <w:sz w:val="26"/>
          <w:szCs w:val="26"/>
        </w:rPr>
      </w:pPr>
      <w:r w:rsidRPr="002B4317">
        <w:rPr>
          <w:rFonts w:ascii="Times New Roman" w:hAnsi="Times New Roman" w:cs="Times New Roman"/>
          <w:sz w:val="26"/>
          <w:szCs w:val="26"/>
        </w:rPr>
        <w:t>Основные методы обследования пациента с заболеваниями пародонта.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proofErr w:type="spellStart"/>
      <w:r w:rsidRPr="002B4317">
        <w:rPr>
          <w:rFonts w:ascii="Times New Roman" w:hAnsi="Times New Roman" w:cs="Times New Roman"/>
          <w:color w:val="000000"/>
          <w:sz w:val="26"/>
          <w:szCs w:val="26"/>
        </w:rPr>
        <w:t>Кюретаж</w:t>
      </w:r>
      <w:proofErr w:type="spellEnd"/>
      <w:r w:rsidRPr="002B4317">
        <w:rPr>
          <w:rFonts w:ascii="Times New Roman" w:hAnsi="Times New Roman" w:cs="Times New Roman"/>
          <w:color w:val="000000"/>
          <w:sz w:val="26"/>
          <w:szCs w:val="26"/>
        </w:rPr>
        <w:t xml:space="preserve">. Показания. Общие и местные противопоказания. Методики проведения. Инструменты для проведения </w:t>
      </w:r>
      <w:proofErr w:type="spellStart"/>
      <w:r w:rsidRPr="002B4317">
        <w:rPr>
          <w:rFonts w:ascii="Times New Roman" w:hAnsi="Times New Roman" w:cs="Times New Roman"/>
          <w:color w:val="000000"/>
          <w:sz w:val="26"/>
          <w:szCs w:val="26"/>
        </w:rPr>
        <w:t>кюретажа</w:t>
      </w:r>
      <w:proofErr w:type="spellEnd"/>
      <w:r w:rsidRPr="002B4317">
        <w:rPr>
          <w:rFonts w:ascii="Times New Roman" w:hAnsi="Times New Roman" w:cs="Times New Roman"/>
          <w:color w:val="000000"/>
          <w:sz w:val="26"/>
          <w:szCs w:val="26"/>
        </w:rPr>
        <w:t>.</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proofErr w:type="spellStart"/>
      <w:r w:rsidRPr="002B4317">
        <w:rPr>
          <w:rFonts w:ascii="Times New Roman" w:hAnsi="Times New Roman" w:cs="Times New Roman"/>
          <w:sz w:val="26"/>
          <w:szCs w:val="26"/>
        </w:rPr>
        <w:t>Р</w:t>
      </w:r>
      <w:r w:rsidRPr="002B4317">
        <w:rPr>
          <w:rFonts w:ascii="Times New Roman" w:eastAsia="MS Mincho" w:hAnsi="Times New Roman" w:cs="Times New Roman"/>
          <w:sz w:val="26"/>
          <w:szCs w:val="26"/>
        </w:rPr>
        <w:t>еопародонтография</w:t>
      </w:r>
      <w:proofErr w:type="spellEnd"/>
      <w:r w:rsidRPr="002B4317">
        <w:rPr>
          <w:rFonts w:ascii="Times New Roman" w:eastAsia="MS Mincho" w:hAnsi="Times New Roman" w:cs="Times New Roman"/>
          <w:sz w:val="26"/>
          <w:szCs w:val="26"/>
        </w:rPr>
        <w:t>. Назначение, физическая и физиологическая основы.</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color w:val="000000"/>
          <w:sz w:val="26"/>
          <w:szCs w:val="26"/>
        </w:rPr>
        <w:t>Лоскутные операции. Показания и противопоказания.  Виды лоскутов.</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Проба </w:t>
      </w:r>
      <w:proofErr w:type="spellStart"/>
      <w:r w:rsidRPr="002B4317">
        <w:rPr>
          <w:rFonts w:ascii="Times New Roman" w:hAnsi="Times New Roman" w:cs="Times New Roman"/>
          <w:sz w:val="26"/>
          <w:szCs w:val="26"/>
        </w:rPr>
        <w:t>Ясиновского</w:t>
      </w:r>
      <w:proofErr w:type="spellEnd"/>
      <w:r w:rsidRPr="002B4317">
        <w:rPr>
          <w:rFonts w:ascii="Times New Roman" w:hAnsi="Times New Roman" w:cs="Times New Roman"/>
          <w:sz w:val="26"/>
          <w:szCs w:val="26"/>
        </w:rPr>
        <w:t>, гемограмма. Интерпретация полученных результатов.</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proofErr w:type="spellStart"/>
      <w:r w:rsidRPr="002B4317">
        <w:rPr>
          <w:rFonts w:ascii="Times New Roman" w:hAnsi="Times New Roman" w:cs="Times New Roman"/>
          <w:sz w:val="26"/>
          <w:szCs w:val="26"/>
        </w:rPr>
        <w:t>Генерализованный</w:t>
      </w:r>
      <w:proofErr w:type="spellEnd"/>
      <w:r w:rsidRPr="002B4317">
        <w:rPr>
          <w:rFonts w:ascii="Times New Roman" w:hAnsi="Times New Roman" w:cs="Times New Roman"/>
          <w:sz w:val="26"/>
          <w:szCs w:val="26"/>
        </w:rPr>
        <w:t xml:space="preserve"> пародонтит в стадии обострения (</w:t>
      </w:r>
      <w:proofErr w:type="spellStart"/>
      <w:r w:rsidRPr="002B4317">
        <w:rPr>
          <w:rFonts w:ascii="Times New Roman" w:hAnsi="Times New Roman" w:cs="Times New Roman"/>
          <w:sz w:val="26"/>
          <w:szCs w:val="26"/>
        </w:rPr>
        <w:t>абсцедирования</w:t>
      </w:r>
      <w:proofErr w:type="spellEnd"/>
      <w:r w:rsidRPr="002B4317">
        <w:rPr>
          <w:rFonts w:ascii="Times New Roman" w:hAnsi="Times New Roman" w:cs="Times New Roman"/>
          <w:sz w:val="26"/>
          <w:szCs w:val="26"/>
        </w:rPr>
        <w:t>). Лечение.</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Капилляроскопия, определение стойкости капилляров.</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Параметры определения тяжести пародонтита.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Клинические проявления легкой, средней и тяжелой степени пародонтита.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proofErr w:type="spellStart"/>
      <w:r w:rsidRPr="002B4317">
        <w:rPr>
          <w:rFonts w:ascii="Times New Roman" w:eastAsia="MS Mincho" w:hAnsi="Times New Roman" w:cs="Times New Roman"/>
          <w:sz w:val="26"/>
          <w:szCs w:val="26"/>
        </w:rPr>
        <w:t>Эхоостеометрия</w:t>
      </w:r>
      <w:proofErr w:type="spellEnd"/>
      <w:r w:rsidRPr="002B4317">
        <w:rPr>
          <w:rFonts w:ascii="Times New Roman" w:hAnsi="Times New Roman" w:cs="Times New Roman"/>
          <w:sz w:val="26"/>
          <w:szCs w:val="26"/>
        </w:rPr>
        <w:t xml:space="preserve">. </w:t>
      </w:r>
      <w:r w:rsidRPr="002B4317">
        <w:rPr>
          <w:rFonts w:ascii="Times New Roman" w:eastAsia="MS Mincho" w:hAnsi="Times New Roman" w:cs="Times New Roman"/>
          <w:sz w:val="26"/>
          <w:szCs w:val="26"/>
        </w:rPr>
        <w:t>Назначение, физическая и физиологическая основы.</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proofErr w:type="spellStart"/>
      <w:r w:rsidRPr="002B4317">
        <w:rPr>
          <w:rFonts w:ascii="Times New Roman" w:hAnsi="Times New Roman" w:cs="Times New Roman"/>
          <w:sz w:val="26"/>
          <w:szCs w:val="26"/>
        </w:rPr>
        <w:t>Генерализованный</w:t>
      </w:r>
      <w:proofErr w:type="spellEnd"/>
      <w:r w:rsidRPr="002B4317">
        <w:rPr>
          <w:rFonts w:ascii="Times New Roman" w:hAnsi="Times New Roman" w:cs="Times New Roman"/>
          <w:sz w:val="26"/>
          <w:szCs w:val="26"/>
        </w:rPr>
        <w:t xml:space="preserve"> пародонтит в стадии обострения (</w:t>
      </w:r>
      <w:proofErr w:type="spellStart"/>
      <w:r w:rsidRPr="002B4317">
        <w:rPr>
          <w:rFonts w:ascii="Times New Roman" w:hAnsi="Times New Roman" w:cs="Times New Roman"/>
          <w:sz w:val="26"/>
          <w:szCs w:val="26"/>
        </w:rPr>
        <w:t>абсцедирования</w:t>
      </w:r>
      <w:proofErr w:type="spellEnd"/>
      <w:r w:rsidRPr="002B4317">
        <w:rPr>
          <w:rFonts w:ascii="Times New Roman" w:hAnsi="Times New Roman" w:cs="Times New Roman"/>
          <w:sz w:val="26"/>
          <w:szCs w:val="26"/>
        </w:rPr>
        <w:t>). Клиника, диагностика, дифференциальная диагностика, лечение.</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Дифференциальная диагностика различных форм гингивита.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Патологоанатомическая картина при </w:t>
      </w:r>
      <w:proofErr w:type="spellStart"/>
      <w:r w:rsidRPr="002B4317">
        <w:rPr>
          <w:rFonts w:ascii="Times New Roman" w:hAnsi="Times New Roman" w:cs="Times New Roman"/>
          <w:sz w:val="26"/>
          <w:szCs w:val="26"/>
        </w:rPr>
        <w:t>генерализованном</w:t>
      </w:r>
      <w:proofErr w:type="spellEnd"/>
      <w:r w:rsidRPr="002B4317">
        <w:rPr>
          <w:rFonts w:ascii="Times New Roman" w:hAnsi="Times New Roman" w:cs="Times New Roman"/>
          <w:sz w:val="26"/>
          <w:szCs w:val="26"/>
        </w:rPr>
        <w:t xml:space="preserve"> пародонтите.</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Лечение язвенного гингивита.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Массаж при лечении заболеваний пародонта. Виды, механизм действия, показания.</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Микрофлора здорового пародонта и ее  характерный сдвиг при гингивите и пародонтите.</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Лечение гипертрофического гингивита.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Цитологические и гистологические методы обследования больных с заболеваниями пародонта.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proofErr w:type="spellStart"/>
      <w:r w:rsidRPr="002B4317">
        <w:rPr>
          <w:rFonts w:ascii="Times New Roman" w:hAnsi="Times New Roman" w:cs="Times New Roman"/>
          <w:sz w:val="26"/>
          <w:szCs w:val="26"/>
        </w:rPr>
        <w:lastRenderedPageBreak/>
        <w:t>Гингивэктомия</w:t>
      </w:r>
      <w:proofErr w:type="spellEnd"/>
      <w:r w:rsidRPr="002B4317">
        <w:rPr>
          <w:rFonts w:ascii="Times New Roman" w:hAnsi="Times New Roman" w:cs="Times New Roman"/>
          <w:sz w:val="26"/>
          <w:szCs w:val="26"/>
        </w:rPr>
        <w:t>. Показания, методики проведения.</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Локализованный пародонтит. Этиология, патогенез, патологическая анатомия.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Лоскутные операции, Виды, показания, методики проведения.</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Методики проведения зондирования кармана, определения подвижности зубов. Интерпретация полученных результатов.</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proofErr w:type="spellStart"/>
      <w:r w:rsidRPr="002B4317">
        <w:rPr>
          <w:rFonts w:ascii="Times New Roman" w:hAnsi="Times New Roman" w:cs="Times New Roman"/>
          <w:sz w:val="26"/>
          <w:szCs w:val="26"/>
        </w:rPr>
        <w:t>Генерализованный</w:t>
      </w:r>
      <w:proofErr w:type="spellEnd"/>
      <w:r w:rsidRPr="002B4317">
        <w:rPr>
          <w:rFonts w:ascii="Times New Roman" w:hAnsi="Times New Roman" w:cs="Times New Roman"/>
          <w:sz w:val="26"/>
          <w:szCs w:val="26"/>
        </w:rPr>
        <w:t xml:space="preserve"> пародонтит легкой, средней и тяжелой степени тяжести. Дифференциальная диагностика.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Оценка гигиенического состояния полости рта.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Местное лечение пациента с катаральным гингивитом. Общее лечение.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Локализованный пародонтит. Клиника, диагностика, дифференциальная диагностика.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Пародонтоз. Патологоанатомическая картина.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Значение нарушений микроциркуляции тканей пародонта в патогенезе болезней пародонта.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Физиотерапевтические методы лечения заболеваний пародонта. Показания и противопоказания.</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color w:val="000000"/>
          <w:sz w:val="26"/>
          <w:szCs w:val="26"/>
        </w:rPr>
        <w:t>Классификация зубных отложений.</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color w:val="000000"/>
          <w:sz w:val="26"/>
          <w:szCs w:val="26"/>
        </w:rPr>
      </w:pPr>
      <w:r w:rsidRPr="002B4317">
        <w:rPr>
          <w:rFonts w:ascii="Times New Roman" w:hAnsi="Times New Roman" w:cs="Times New Roman"/>
          <w:sz w:val="26"/>
          <w:szCs w:val="26"/>
        </w:rPr>
        <w:t xml:space="preserve">Клиника, диагностика и дифференциальная диагностика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 средней степени.</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color w:val="000000"/>
          <w:sz w:val="26"/>
          <w:szCs w:val="26"/>
        </w:rPr>
        <w:t xml:space="preserve">Этиология, распространенность и дифференциальные признаки дистрофических заболеваний пародонта.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color w:val="000000"/>
          <w:sz w:val="26"/>
          <w:szCs w:val="26"/>
        </w:rPr>
      </w:pPr>
      <w:r w:rsidRPr="002B4317">
        <w:rPr>
          <w:rFonts w:ascii="Times New Roman" w:hAnsi="Times New Roman" w:cs="Times New Roman"/>
          <w:sz w:val="26"/>
          <w:szCs w:val="26"/>
        </w:rPr>
        <w:t>Дифференциальная диагностика различных форм пародонтита.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color w:val="000000"/>
          <w:sz w:val="26"/>
          <w:szCs w:val="26"/>
        </w:rPr>
      </w:pPr>
      <w:proofErr w:type="spellStart"/>
      <w:r w:rsidRPr="002B4317">
        <w:rPr>
          <w:rFonts w:ascii="Times New Roman" w:hAnsi="Times New Roman" w:cs="Times New Roman"/>
          <w:color w:val="000000"/>
          <w:sz w:val="26"/>
          <w:szCs w:val="26"/>
        </w:rPr>
        <w:t>Пародонтопатогенная</w:t>
      </w:r>
      <w:proofErr w:type="spellEnd"/>
      <w:r w:rsidRPr="002B4317">
        <w:rPr>
          <w:rFonts w:ascii="Times New Roman" w:hAnsi="Times New Roman" w:cs="Times New Roman"/>
          <w:color w:val="000000"/>
          <w:sz w:val="26"/>
          <w:szCs w:val="26"/>
        </w:rPr>
        <w:t xml:space="preserve">  микрофлора.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color w:val="000000"/>
          <w:sz w:val="26"/>
          <w:szCs w:val="26"/>
        </w:rPr>
      </w:pPr>
      <w:r w:rsidRPr="002B4317">
        <w:rPr>
          <w:rFonts w:ascii="Times New Roman" w:hAnsi="Times New Roman" w:cs="Times New Roman"/>
          <w:sz w:val="26"/>
          <w:szCs w:val="26"/>
        </w:rPr>
        <w:t xml:space="preserve">Клиника, диагностика и дифференциальная диагностика хронического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 тяжелой степени в стадии обострения (</w:t>
      </w:r>
      <w:proofErr w:type="spellStart"/>
      <w:r w:rsidRPr="002B4317">
        <w:rPr>
          <w:rFonts w:ascii="Times New Roman" w:hAnsi="Times New Roman" w:cs="Times New Roman"/>
          <w:sz w:val="26"/>
          <w:szCs w:val="26"/>
        </w:rPr>
        <w:t>абсцедирующее</w:t>
      </w:r>
      <w:proofErr w:type="spellEnd"/>
      <w:r w:rsidRPr="002B4317">
        <w:rPr>
          <w:rFonts w:ascii="Times New Roman" w:hAnsi="Times New Roman" w:cs="Times New Roman"/>
          <w:sz w:val="26"/>
          <w:szCs w:val="26"/>
        </w:rPr>
        <w:t xml:space="preserve"> течение).</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color w:val="000000"/>
          <w:sz w:val="26"/>
          <w:szCs w:val="26"/>
        </w:rPr>
        <w:t>Клиническая картина локальной рецессии десны.</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Лечение хронического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 тяжелой степени в стадии обострения (</w:t>
      </w:r>
      <w:proofErr w:type="spellStart"/>
      <w:r w:rsidRPr="002B4317">
        <w:rPr>
          <w:rFonts w:ascii="Times New Roman" w:hAnsi="Times New Roman" w:cs="Times New Roman"/>
          <w:sz w:val="26"/>
          <w:szCs w:val="26"/>
        </w:rPr>
        <w:t>абсцедирующее</w:t>
      </w:r>
      <w:proofErr w:type="spellEnd"/>
      <w:r w:rsidRPr="002B4317">
        <w:rPr>
          <w:rFonts w:ascii="Times New Roman" w:hAnsi="Times New Roman" w:cs="Times New Roman"/>
          <w:sz w:val="26"/>
          <w:szCs w:val="26"/>
        </w:rPr>
        <w:t xml:space="preserve"> течение).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proofErr w:type="spellStart"/>
      <w:r w:rsidRPr="002B4317">
        <w:rPr>
          <w:rFonts w:ascii="Times New Roman" w:hAnsi="Times New Roman" w:cs="Times New Roman"/>
          <w:sz w:val="26"/>
          <w:szCs w:val="26"/>
        </w:rPr>
        <w:t>Гингивэктомия</w:t>
      </w:r>
      <w:proofErr w:type="spellEnd"/>
      <w:r w:rsidRPr="002B4317">
        <w:rPr>
          <w:rFonts w:ascii="Times New Roman" w:hAnsi="Times New Roman" w:cs="Times New Roman"/>
          <w:sz w:val="26"/>
          <w:szCs w:val="26"/>
        </w:rPr>
        <w:t xml:space="preserve"> и ее виды. Показания, методика проведения.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Дифференциальная диагностика различных форм пародонтита.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Дополнительные методы исследования в </w:t>
      </w:r>
      <w:proofErr w:type="spellStart"/>
      <w:r w:rsidRPr="002B4317">
        <w:rPr>
          <w:rFonts w:ascii="Times New Roman" w:hAnsi="Times New Roman" w:cs="Times New Roman"/>
          <w:sz w:val="26"/>
          <w:szCs w:val="26"/>
        </w:rPr>
        <w:t>пародонтологии</w:t>
      </w:r>
      <w:proofErr w:type="spellEnd"/>
      <w:r w:rsidRPr="002B4317">
        <w:rPr>
          <w:rFonts w:ascii="Times New Roman" w:hAnsi="Times New Roman" w:cs="Times New Roman"/>
          <w:sz w:val="26"/>
          <w:szCs w:val="26"/>
        </w:rPr>
        <w:t>.</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Местное и общее лечение язвенного гингивита.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proofErr w:type="spellStart"/>
      <w:r w:rsidRPr="002B4317">
        <w:rPr>
          <w:rFonts w:ascii="Times New Roman" w:hAnsi="Times New Roman" w:cs="Times New Roman"/>
          <w:color w:val="000000"/>
          <w:sz w:val="26"/>
          <w:szCs w:val="26"/>
        </w:rPr>
        <w:t>Пародонтальный</w:t>
      </w:r>
      <w:proofErr w:type="spellEnd"/>
      <w:r w:rsidRPr="002B4317">
        <w:rPr>
          <w:rFonts w:ascii="Times New Roman" w:hAnsi="Times New Roman" w:cs="Times New Roman"/>
          <w:color w:val="000000"/>
          <w:sz w:val="26"/>
          <w:szCs w:val="26"/>
        </w:rPr>
        <w:t xml:space="preserve"> карман. Механизм образования. Виды. Микрофлора </w:t>
      </w:r>
      <w:proofErr w:type="spellStart"/>
      <w:r w:rsidRPr="002B4317">
        <w:rPr>
          <w:rFonts w:ascii="Times New Roman" w:hAnsi="Times New Roman" w:cs="Times New Roman"/>
          <w:color w:val="000000"/>
          <w:sz w:val="26"/>
          <w:szCs w:val="26"/>
        </w:rPr>
        <w:t>пародонтального</w:t>
      </w:r>
      <w:proofErr w:type="spellEnd"/>
      <w:r w:rsidRPr="002B4317">
        <w:rPr>
          <w:rFonts w:ascii="Times New Roman" w:hAnsi="Times New Roman" w:cs="Times New Roman"/>
          <w:color w:val="000000"/>
          <w:sz w:val="26"/>
          <w:szCs w:val="26"/>
        </w:rPr>
        <w:t xml:space="preserve"> кармана.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Пародонтоз. Клиника, диагностика, дифференциальная диагностика.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Роль местных факторов в патогенезе болезней пародонта.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Клиника, диагностика, дифференциальная диагностика хронического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 тяжелой степени в стадии обострения (</w:t>
      </w:r>
      <w:proofErr w:type="spellStart"/>
      <w:r w:rsidRPr="002B4317">
        <w:rPr>
          <w:rFonts w:ascii="Times New Roman" w:hAnsi="Times New Roman" w:cs="Times New Roman"/>
          <w:sz w:val="26"/>
          <w:szCs w:val="26"/>
        </w:rPr>
        <w:t>абсцедирующее</w:t>
      </w:r>
      <w:proofErr w:type="spellEnd"/>
      <w:r w:rsidRPr="002B4317">
        <w:rPr>
          <w:rFonts w:ascii="Times New Roman" w:hAnsi="Times New Roman" w:cs="Times New Roman"/>
          <w:sz w:val="26"/>
          <w:szCs w:val="26"/>
        </w:rPr>
        <w:t xml:space="preserve"> течение).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Значение состояния гигиены полости рта в патогенезе болезней пародонта.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Лечение гипертрофического гингивита.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lastRenderedPageBreak/>
        <w:t xml:space="preserve">Механизм образования </w:t>
      </w:r>
      <w:proofErr w:type="spellStart"/>
      <w:r w:rsidRPr="002B4317">
        <w:rPr>
          <w:rFonts w:ascii="Times New Roman" w:hAnsi="Times New Roman" w:cs="Times New Roman"/>
          <w:sz w:val="26"/>
          <w:szCs w:val="26"/>
        </w:rPr>
        <w:t>назубных</w:t>
      </w:r>
      <w:proofErr w:type="spellEnd"/>
      <w:r w:rsidRPr="002B4317">
        <w:rPr>
          <w:rFonts w:ascii="Times New Roman" w:hAnsi="Times New Roman" w:cs="Times New Roman"/>
          <w:sz w:val="26"/>
          <w:szCs w:val="26"/>
        </w:rPr>
        <w:t xml:space="preserve"> отложений, способы </w:t>
      </w:r>
      <w:r w:rsidRPr="002B4317">
        <w:rPr>
          <w:rFonts w:ascii="Times New Roman" w:hAnsi="Times New Roman" w:cs="Times New Roman"/>
          <w:sz w:val="26"/>
          <w:szCs w:val="26"/>
        </w:rPr>
        <w:br/>
        <w:t xml:space="preserve">их идентификации и количественной оценки.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color w:val="000000"/>
          <w:sz w:val="26"/>
          <w:szCs w:val="26"/>
        </w:rPr>
      </w:pPr>
      <w:r w:rsidRPr="002B4317">
        <w:rPr>
          <w:rFonts w:ascii="Times New Roman" w:hAnsi="Times New Roman" w:cs="Times New Roman"/>
          <w:sz w:val="26"/>
          <w:szCs w:val="26"/>
        </w:rPr>
        <w:t>Комплексное лечение катарального гингивита.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color w:val="000000"/>
          <w:sz w:val="26"/>
          <w:szCs w:val="26"/>
        </w:rPr>
        <w:t>Индексная оценка состояния пародонта.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Клиника, диагностика язвенного гингивита. Методы лечения пациента с язвенным гингивитом.</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color w:val="000000"/>
          <w:sz w:val="26"/>
          <w:szCs w:val="26"/>
        </w:rPr>
      </w:pPr>
      <w:r w:rsidRPr="002B4317">
        <w:rPr>
          <w:rFonts w:ascii="Times New Roman" w:hAnsi="Times New Roman" w:cs="Times New Roman"/>
          <w:sz w:val="26"/>
          <w:szCs w:val="26"/>
        </w:rPr>
        <w:t>Профессиональная гигиена полости рта: методы, средства. Методы снятия зубных отложений.</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color w:val="000000"/>
          <w:sz w:val="26"/>
          <w:szCs w:val="26"/>
        </w:rPr>
        <w:t>Способы устранения рецессий. Показания и противопоказания. Методики выполнения.  Осложнения.</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Диспансеризация больных с заболеваниями пародонта.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Ошибки и осложнения при лечении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w:t>
      </w:r>
    </w:p>
    <w:p w:rsidR="002B4317" w:rsidRPr="002B4317" w:rsidRDefault="002B4317" w:rsidP="002B4317">
      <w:pPr>
        <w:pStyle w:val="a4"/>
        <w:numPr>
          <w:ilvl w:val="0"/>
          <w:numId w:val="50"/>
        </w:numPr>
        <w:spacing w:after="0" w:line="240" w:lineRule="auto"/>
        <w:ind w:left="0" w:firstLine="0"/>
        <w:jc w:val="both"/>
        <w:rPr>
          <w:rStyle w:val="apple-converted-space"/>
          <w:rFonts w:ascii="Times New Roman" w:hAnsi="Times New Roman" w:cs="Times New Roman"/>
          <w:sz w:val="26"/>
          <w:szCs w:val="26"/>
        </w:rPr>
      </w:pPr>
      <w:r w:rsidRPr="002B4317">
        <w:rPr>
          <w:rFonts w:ascii="Times New Roman" w:hAnsi="Times New Roman" w:cs="Times New Roman"/>
          <w:color w:val="000000"/>
          <w:sz w:val="26"/>
          <w:szCs w:val="26"/>
        </w:rPr>
        <w:t>Особенности обследования больного с заболеванием пародонта.</w:t>
      </w:r>
      <w:r w:rsidRPr="002B4317">
        <w:rPr>
          <w:rStyle w:val="apple-converted-space"/>
          <w:rFonts w:ascii="Times New Roman" w:hAnsi="Times New Roman" w:cs="Times New Roman"/>
          <w:color w:val="000000"/>
          <w:sz w:val="26"/>
          <w:szCs w:val="26"/>
        </w:rPr>
        <w:t>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Клиника, диагностика и дифференциальная диагностика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 легкой степени.</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color w:val="000000"/>
          <w:sz w:val="26"/>
          <w:szCs w:val="26"/>
        </w:rPr>
      </w:pPr>
      <w:r w:rsidRPr="002B4317">
        <w:rPr>
          <w:rFonts w:ascii="Times New Roman" w:hAnsi="Times New Roman" w:cs="Times New Roman"/>
          <w:sz w:val="26"/>
          <w:szCs w:val="26"/>
        </w:rPr>
        <w:t xml:space="preserve">Профилактика воспалительных заболеваний пародонта.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color w:val="000000"/>
          <w:sz w:val="26"/>
          <w:szCs w:val="26"/>
        </w:rPr>
        <w:t xml:space="preserve">Методы хирургического лечения заболеваний пародонта. Открытый </w:t>
      </w:r>
      <w:proofErr w:type="spellStart"/>
      <w:r w:rsidRPr="002B4317">
        <w:rPr>
          <w:rFonts w:ascii="Times New Roman" w:hAnsi="Times New Roman" w:cs="Times New Roman"/>
          <w:color w:val="000000"/>
          <w:sz w:val="26"/>
          <w:szCs w:val="26"/>
        </w:rPr>
        <w:t>кюретаж</w:t>
      </w:r>
      <w:proofErr w:type="spellEnd"/>
      <w:r w:rsidRPr="002B4317">
        <w:rPr>
          <w:rFonts w:ascii="Times New Roman" w:hAnsi="Times New Roman" w:cs="Times New Roman"/>
          <w:color w:val="000000"/>
          <w:sz w:val="26"/>
          <w:szCs w:val="26"/>
        </w:rPr>
        <w:t>. Показания и противопоказания.</w:t>
      </w:r>
    </w:p>
    <w:p w:rsidR="002B4317" w:rsidRPr="002B4317" w:rsidRDefault="002B4317" w:rsidP="002B4317">
      <w:pPr>
        <w:pStyle w:val="a4"/>
        <w:numPr>
          <w:ilvl w:val="0"/>
          <w:numId w:val="50"/>
        </w:numPr>
        <w:spacing w:after="0" w:line="240" w:lineRule="auto"/>
        <w:ind w:left="0" w:firstLine="0"/>
        <w:jc w:val="both"/>
        <w:rPr>
          <w:rStyle w:val="apple-converted-space"/>
          <w:rFonts w:ascii="Times New Roman" w:hAnsi="Times New Roman" w:cs="Times New Roman"/>
          <w:sz w:val="26"/>
          <w:szCs w:val="26"/>
        </w:rPr>
      </w:pPr>
      <w:r w:rsidRPr="002B4317">
        <w:rPr>
          <w:rFonts w:ascii="Times New Roman" w:hAnsi="Times New Roman" w:cs="Times New Roman"/>
          <w:color w:val="000000"/>
          <w:sz w:val="26"/>
          <w:szCs w:val="26"/>
        </w:rPr>
        <w:t>Ошибки и осложнения при лечении болезней пародонта.</w:t>
      </w:r>
      <w:r w:rsidRPr="002B4317">
        <w:rPr>
          <w:rStyle w:val="apple-converted-space"/>
          <w:rFonts w:ascii="Times New Roman" w:hAnsi="Times New Roman" w:cs="Times New Roman"/>
          <w:color w:val="000000"/>
          <w:sz w:val="26"/>
          <w:szCs w:val="26"/>
        </w:rPr>
        <w:t>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Пародонтит. Классификация, этиология, патогенез.</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Пародонтит. Клиника, диагностика.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Медикаментозная терапия заболеваний пародонта. Препараты для местного и общего лечения, показания к применению. Неотложные состояния в </w:t>
      </w:r>
      <w:proofErr w:type="spellStart"/>
      <w:r w:rsidRPr="002B4317">
        <w:rPr>
          <w:rFonts w:ascii="Times New Roman" w:hAnsi="Times New Roman" w:cs="Times New Roman"/>
          <w:sz w:val="26"/>
          <w:szCs w:val="26"/>
        </w:rPr>
        <w:t>пародонтологии</w:t>
      </w:r>
      <w:proofErr w:type="spellEnd"/>
      <w:r w:rsidRPr="002B4317">
        <w:rPr>
          <w:rFonts w:ascii="Times New Roman" w:hAnsi="Times New Roman" w:cs="Times New Roman"/>
          <w:sz w:val="26"/>
          <w:szCs w:val="26"/>
        </w:rPr>
        <w:t>.</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proofErr w:type="spellStart"/>
      <w:r w:rsidRPr="002B4317">
        <w:rPr>
          <w:rFonts w:ascii="Times New Roman" w:hAnsi="Times New Roman" w:cs="Times New Roman"/>
          <w:color w:val="000000"/>
          <w:sz w:val="26"/>
          <w:szCs w:val="26"/>
        </w:rPr>
        <w:t>Мукогингивальная</w:t>
      </w:r>
      <w:proofErr w:type="spellEnd"/>
      <w:r w:rsidRPr="002B4317">
        <w:rPr>
          <w:rFonts w:ascii="Times New Roman" w:hAnsi="Times New Roman" w:cs="Times New Roman"/>
          <w:color w:val="000000"/>
          <w:sz w:val="26"/>
          <w:szCs w:val="26"/>
        </w:rPr>
        <w:t xml:space="preserve"> хирургия: </w:t>
      </w:r>
      <w:proofErr w:type="spellStart"/>
      <w:r w:rsidRPr="002B4317">
        <w:rPr>
          <w:rFonts w:ascii="Times New Roman" w:hAnsi="Times New Roman" w:cs="Times New Roman"/>
          <w:color w:val="000000"/>
          <w:sz w:val="26"/>
          <w:szCs w:val="26"/>
        </w:rPr>
        <w:t>френулопластика</w:t>
      </w:r>
      <w:proofErr w:type="spellEnd"/>
      <w:r w:rsidRPr="002B4317">
        <w:rPr>
          <w:rFonts w:ascii="Times New Roman" w:hAnsi="Times New Roman" w:cs="Times New Roman"/>
          <w:color w:val="000000"/>
          <w:sz w:val="26"/>
          <w:szCs w:val="26"/>
        </w:rPr>
        <w:t xml:space="preserve">, </w:t>
      </w:r>
      <w:proofErr w:type="spellStart"/>
      <w:r w:rsidRPr="002B4317">
        <w:rPr>
          <w:rFonts w:ascii="Times New Roman" w:hAnsi="Times New Roman" w:cs="Times New Roman"/>
          <w:color w:val="000000"/>
          <w:sz w:val="26"/>
          <w:szCs w:val="26"/>
        </w:rPr>
        <w:t>френулотомия</w:t>
      </w:r>
      <w:proofErr w:type="spellEnd"/>
      <w:r w:rsidRPr="002B4317">
        <w:rPr>
          <w:rFonts w:ascii="Times New Roman" w:hAnsi="Times New Roman" w:cs="Times New Roman"/>
          <w:color w:val="000000"/>
          <w:sz w:val="26"/>
          <w:szCs w:val="26"/>
        </w:rPr>
        <w:t xml:space="preserve">, </w:t>
      </w:r>
      <w:proofErr w:type="spellStart"/>
      <w:r w:rsidRPr="002B4317">
        <w:rPr>
          <w:rFonts w:ascii="Times New Roman" w:hAnsi="Times New Roman" w:cs="Times New Roman"/>
          <w:color w:val="000000"/>
          <w:sz w:val="26"/>
          <w:szCs w:val="26"/>
        </w:rPr>
        <w:t>гингивотомия</w:t>
      </w:r>
      <w:proofErr w:type="spellEnd"/>
      <w:r w:rsidRPr="002B4317">
        <w:rPr>
          <w:rFonts w:ascii="Times New Roman" w:hAnsi="Times New Roman" w:cs="Times New Roman"/>
          <w:color w:val="000000"/>
          <w:sz w:val="26"/>
          <w:szCs w:val="26"/>
        </w:rPr>
        <w:t xml:space="preserve">, </w:t>
      </w:r>
      <w:proofErr w:type="spellStart"/>
      <w:r w:rsidRPr="002B4317">
        <w:rPr>
          <w:rFonts w:ascii="Times New Roman" w:hAnsi="Times New Roman" w:cs="Times New Roman"/>
          <w:color w:val="000000"/>
          <w:sz w:val="26"/>
          <w:szCs w:val="26"/>
        </w:rPr>
        <w:t>гингивэктомия</w:t>
      </w:r>
      <w:proofErr w:type="spellEnd"/>
      <w:r w:rsidRPr="002B4317">
        <w:rPr>
          <w:rFonts w:ascii="Times New Roman" w:hAnsi="Times New Roman" w:cs="Times New Roman"/>
          <w:color w:val="000000"/>
          <w:sz w:val="26"/>
          <w:szCs w:val="26"/>
        </w:rPr>
        <w:t xml:space="preserve">, </w:t>
      </w:r>
      <w:proofErr w:type="spellStart"/>
      <w:r w:rsidRPr="002B4317">
        <w:rPr>
          <w:rFonts w:ascii="Times New Roman" w:hAnsi="Times New Roman" w:cs="Times New Roman"/>
          <w:color w:val="000000"/>
          <w:sz w:val="26"/>
          <w:szCs w:val="26"/>
        </w:rPr>
        <w:t>гингивопластика</w:t>
      </w:r>
      <w:proofErr w:type="spellEnd"/>
      <w:r w:rsidRPr="002B4317">
        <w:rPr>
          <w:rFonts w:ascii="Times New Roman" w:hAnsi="Times New Roman" w:cs="Times New Roman"/>
          <w:color w:val="000000"/>
          <w:sz w:val="26"/>
          <w:szCs w:val="26"/>
        </w:rPr>
        <w:t xml:space="preserve">, пластика рецессий.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Клинико-рентгенологические и лабораторные показатели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 обострившегося течения.</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Клинико-рентгенологические и лабораторные показатели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 хронического течения.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Комплексное лечение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 легкой, средней, тяжелой степени.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Хирургические методы лечения гипертрофического гингивита.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Местное и общее лечение пародонтоза.</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color w:val="000000"/>
          <w:sz w:val="26"/>
          <w:szCs w:val="26"/>
        </w:rPr>
      </w:pPr>
      <w:r w:rsidRPr="002B4317">
        <w:rPr>
          <w:rFonts w:ascii="Times New Roman" w:hAnsi="Times New Roman" w:cs="Times New Roman"/>
          <w:sz w:val="26"/>
          <w:szCs w:val="26"/>
        </w:rPr>
        <w:t>Медикаментозная терапия при лечении заболеваний пародонта: местная, общая.</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color w:val="000000"/>
          <w:sz w:val="26"/>
          <w:szCs w:val="26"/>
        </w:rPr>
      </w:pPr>
      <w:r w:rsidRPr="002B4317">
        <w:rPr>
          <w:rFonts w:ascii="Times New Roman" w:hAnsi="Times New Roman" w:cs="Times New Roman"/>
          <w:color w:val="000000"/>
          <w:sz w:val="26"/>
          <w:szCs w:val="26"/>
        </w:rPr>
        <w:t>Вектор-терапия пародонтита. Показания и противопоказания.</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color w:val="000000"/>
          <w:sz w:val="26"/>
          <w:szCs w:val="26"/>
        </w:rPr>
        <w:t xml:space="preserve">Фотодинамическая терапия. </w:t>
      </w:r>
      <w:proofErr w:type="gramStart"/>
      <w:r w:rsidRPr="002B4317">
        <w:rPr>
          <w:rFonts w:ascii="Times New Roman" w:hAnsi="Times New Roman" w:cs="Times New Roman"/>
          <w:color w:val="000000"/>
          <w:sz w:val="26"/>
          <w:szCs w:val="26"/>
        </w:rPr>
        <w:t>Лазерный</w:t>
      </w:r>
      <w:proofErr w:type="gramEnd"/>
      <w:r w:rsidRPr="002B4317">
        <w:rPr>
          <w:rFonts w:ascii="Times New Roman" w:hAnsi="Times New Roman" w:cs="Times New Roman"/>
          <w:color w:val="000000"/>
          <w:sz w:val="26"/>
          <w:szCs w:val="26"/>
        </w:rPr>
        <w:t xml:space="preserve"> </w:t>
      </w:r>
      <w:proofErr w:type="spellStart"/>
      <w:r w:rsidRPr="002B4317">
        <w:rPr>
          <w:rFonts w:ascii="Times New Roman" w:hAnsi="Times New Roman" w:cs="Times New Roman"/>
          <w:color w:val="000000"/>
          <w:sz w:val="26"/>
          <w:szCs w:val="26"/>
        </w:rPr>
        <w:t>кюретаж</w:t>
      </w:r>
      <w:proofErr w:type="spellEnd"/>
      <w:r w:rsidRPr="002B4317">
        <w:rPr>
          <w:rFonts w:ascii="Times New Roman" w:hAnsi="Times New Roman" w:cs="Times New Roman"/>
          <w:color w:val="000000"/>
          <w:sz w:val="26"/>
          <w:szCs w:val="26"/>
        </w:rPr>
        <w:t xml:space="preserve"> </w:t>
      </w:r>
      <w:proofErr w:type="spellStart"/>
      <w:r w:rsidRPr="002B4317">
        <w:rPr>
          <w:rFonts w:ascii="Times New Roman" w:hAnsi="Times New Roman" w:cs="Times New Roman"/>
          <w:color w:val="000000"/>
          <w:sz w:val="26"/>
          <w:szCs w:val="26"/>
        </w:rPr>
        <w:t>пародонтальных</w:t>
      </w:r>
      <w:proofErr w:type="spellEnd"/>
      <w:r w:rsidRPr="002B4317">
        <w:rPr>
          <w:rFonts w:ascii="Times New Roman" w:hAnsi="Times New Roman" w:cs="Times New Roman"/>
          <w:color w:val="000000"/>
          <w:sz w:val="26"/>
          <w:szCs w:val="26"/>
        </w:rPr>
        <w:t xml:space="preserve"> карманов.</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Лечение хронического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 в стадии обострения.</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color w:val="000000"/>
          <w:sz w:val="26"/>
          <w:szCs w:val="26"/>
        </w:rPr>
      </w:pPr>
      <w:r w:rsidRPr="002B4317">
        <w:rPr>
          <w:rFonts w:ascii="Times New Roman" w:hAnsi="Times New Roman" w:cs="Times New Roman"/>
          <w:sz w:val="26"/>
          <w:szCs w:val="26"/>
        </w:rPr>
        <w:t>Организация лечебно-профилактической помощи больным с заболеваниями пародонта.</w:t>
      </w:r>
    </w:p>
    <w:p w:rsidR="002B4317" w:rsidRPr="002B4317" w:rsidRDefault="002B4317" w:rsidP="002B4317">
      <w:pPr>
        <w:pStyle w:val="a4"/>
        <w:numPr>
          <w:ilvl w:val="0"/>
          <w:numId w:val="50"/>
        </w:numPr>
        <w:spacing w:after="0" w:line="240" w:lineRule="auto"/>
        <w:ind w:left="0" w:firstLine="0"/>
        <w:jc w:val="both"/>
        <w:rPr>
          <w:rStyle w:val="apple-converted-space"/>
          <w:rFonts w:ascii="Times New Roman" w:hAnsi="Times New Roman" w:cs="Times New Roman"/>
          <w:sz w:val="26"/>
          <w:szCs w:val="26"/>
        </w:rPr>
      </w:pPr>
      <w:r w:rsidRPr="002B4317">
        <w:rPr>
          <w:rFonts w:ascii="Times New Roman" w:hAnsi="Times New Roman" w:cs="Times New Roman"/>
          <w:color w:val="000000"/>
          <w:sz w:val="26"/>
          <w:szCs w:val="26"/>
        </w:rPr>
        <w:t>Общее ле</w:t>
      </w:r>
      <w:bookmarkStart w:id="0" w:name="_GoBack"/>
      <w:bookmarkEnd w:id="0"/>
      <w:r w:rsidRPr="002B4317">
        <w:rPr>
          <w:rFonts w:ascii="Times New Roman" w:hAnsi="Times New Roman" w:cs="Times New Roman"/>
          <w:color w:val="000000"/>
          <w:sz w:val="26"/>
          <w:szCs w:val="26"/>
        </w:rPr>
        <w:t>чение болезней пародонта, показания, выбор лекарственных средств</w:t>
      </w:r>
      <w:r w:rsidRPr="002B4317">
        <w:rPr>
          <w:rFonts w:ascii="Times New Roman" w:hAnsi="Times New Roman" w:cs="Times New Roman"/>
          <w:b/>
          <w:color w:val="000000"/>
          <w:sz w:val="26"/>
          <w:szCs w:val="26"/>
        </w:rPr>
        <w:t>.</w:t>
      </w:r>
      <w:r w:rsidRPr="002B4317">
        <w:rPr>
          <w:rStyle w:val="apple-converted-space"/>
          <w:rFonts w:ascii="Times New Roman" w:hAnsi="Times New Roman" w:cs="Times New Roman"/>
          <w:color w:val="000000"/>
          <w:sz w:val="26"/>
          <w:szCs w:val="26"/>
        </w:rPr>
        <w:t>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lastRenderedPageBreak/>
        <w:t xml:space="preserve">Методы удаления зубного камня, предотвращение его образования. </w:t>
      </w:r>
    </w:p>
    <w:p w:rsidR="002B4317" w:rsidRPr="002B4317" w:rsidRDefault="002B4317" w:rsidP="002B4317">
      <w:pPr>
        <w:pStyle w:val="a4"/>
        <w:numPr>
          <w:ilvl w:val="0"/>
          <w:numId w:val="50"/>
        </w:numPr>
        <w:spacing w:after="0" w:line="240" w:lineRule="auto"/>
        <w:ind w:left="0" w:firstLine="0"/>
        <w:jc w:val="both"/>
        <w:rPr>
          <w:rFonts w:ascii="Times New Roman" w:hAnsi="Times New Roman" w:cs="Times New Roman"/>
          <w:sz w:val="26"/>
          <w:szCs w:val="26"/>
        </w:rPr>
      </w:pPr>
      <w:r w:rsidRPr="002B4317">
        <w:rPr>
          <w:rFonts w:ascii="Times New Roman" w:hAnsi="Times New Roman" w:cs="Times New Roman"/>
          <w:sz w:val="26"/>
          <w:szCs w:val="26"/>
        </w:rPr>
        <w:t xml:space="preserve">Клинико-рентгенологические и лабораторные показатели  </w:t>
      </w:r>
      <w:proofErr w:type="spellStart"/>
      <w:r w:rsidRPr="002B4317">
        <w:rPr>
          <w:rFonts w:ascii="Times New Roman" w:hAnsi="Times New Roman" w:cs="Times New Roman"/>
          <w:sz w:val="26"/>
          <w:szCs w:val="26"/>
        </w:rPr>
        <w:t>генерализованного</w:t>
      </w:r>
      <w:proofErr w:type="spellEnd"/>
      <w:r w:rsidRPr="002B4317">
        <w:rPr>
          <w:rFonts w:ascii="Times New Roman" w:hAnsi="Times New Roman" w:cs="Times New Roman"/>
          <w:sz w:val="26"/>
          <w:szCs w:val="26"/>
        </w:rPr>
        <w:t xml:space="preserve"> пародонтита обострившегося течения.</w:t>
      </w:r>
    </w:p>
    <w:p w:rsidR="007E6B7B" w:rsidRPr="002B4317" w:rsidRDefault="007E6B7B" w:rsidP="007E6B7B">
      <w:pPr>
        <w:pStyle w:val="a4"/>
        <w:spacing w:line="240" w:lineRule="auto"/>
        <w:ind w:left="0"/>
        <w:rPr>
          <w:rFonts w:ascii="Times New Roman" w:hAnsi="Times New Roman" w:cs="Times New Roman"/>
          <w:color w:val="000000"/>
          <w:spacing w:val="1"/>
        </w:rPr>
      </w:pPr>
    </w:p>
    <w:p w:rsidR="007E6B7B" w:rsidRPr="00883C48" w:rsidRDefault="007E6B7B" w:rsidP="007E6B7B">
      <w:pPr>
        <w:pStyle w:val="a9"/>
        <w:ind w:firstLine="540"/>
        <w:jc w:val="both"/>
        <w:rPr>
          <w:b/>
          <w:sz w:val="22"/>
          <w:szCs w:val="22"/>
        </w:rPr>
      </w:pPr>
      <w:r w:rsidRPr="00883C48">
        <w:rPr>
          <w:b/>
          <w:sz w:val="22"/>
          <w:szCs w:val="22"/>
        </w:rPr>
        <w:t xml:space="preserve">Критерии оценки знаний студентов на экзаменах  и зачетах на кафедре терапевтической стоматологии </w:t>
      </w:r>
    </w:p>
    <w:p w:rsidR="007E6B7B" w:rsidRPr="00883C48" w:rsidRDefault="007E6B7B" w:rsidP="007E6B7B">
      <w:pPr>
        <w:pStyle w:val="a9"/>
        <w:ind w:firstLine="540"/>
        <w:jc w:val="both"/>
        <w:rPr>
          <w:sz w:val="22"/>
          <w:szCs w:val="22"/>
        </w:rPr>
      </w:pPr>
      <w:r w:rsidRPr="00883C48">
        <w:rPr>
          <w:sz w:val="22"/>
          <w:szCs w:val="22"/>
        </w:rPr>
        <w:t>Цель экзамена  (зачета) -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 утвержденной ЦКМС, а также в соответствии с государственным образовательным стандартом и квалификационными характеристиками выпускников медицинского вуза.</w:t>
      </w:r>
    </w:p>
    <w:p w:rsidR="007E6B7B" w:rsidRPr="00883C48" w:rsidRDefault="007E6B7B" w:rsidP="007E6B7B">
      <w:pPr>
        <w:pStyle w:val="a9"/>
        <w:ind w:firstLine="540"/>
        <w:jc w:val="both"/>
        <w:rPr>
          <w:sz w:val="22"/>
          <w:szCs w:val="22"/>
        </w:rPr>
      </w:pPr>
      <w:proofErr w:type="gramStart"/>
      <w:r w:rsidRPr="00883C48">
        <w:rPr>
          <w:sz w:val="22"/>
          <w:szCs w:val="22"/>
        </w:rPr>
        <w:t>Уровень теоретических знаний и практических умений студентов оценивается по шкале оценок «отлично», «хорошо», «удовлетворительно», «неудовлетворительно» на экзаменах, и «зачтено» и « не зачтено» - на зачетах.</w:t>
      </w:r>
      <w:proofErr w:type="gramEnd"/>
    </w:p>
    <w:p w:rsidR="007E6B7B" w:rsidRPr="00883C48" w:rsidRDefault="007E6B7B" w:rsidP="007E6B7B">
      <w:pPr>
        <w:pStyle w:val="a9"/>
        <w:ind w:firstLine="540"/>
        <w:jc w:val="both"/>
        <w:rPr>
          <w:sz w:val="22"/>
          <w:szCs w:val="22"/>
        </w:rPr>
      </w:pPr>
      <w:r w:rsidRPr="00883C48">
        <w:rPr>
          <w:sz w:val="22"/>
          <w:szCs w:val="22"/>
        </w:rPr>
        <w:t>Для данной шкалы оценок установлены следующие критерии:</w:t>
      </w:r>
    </w:p>
    <w:p w:rsidR="007E6B7B" w:rsidRPr="00883C48" w:rsidRDefault="007E6B7B" w:rsidP="007E6B7B">
      <w:pPr>
        <w:pStyle w:val="a9"/>
        <w:ind w:firstLine="540"/>
        <w:jc w:val="both"/>
        <w:rPr>
          <w:sz w:val="22"/>
          <w:szCs w:val="22"/>
        </w:rPr>
      </w:pPr>
      <w:r w:rsidRPr="008E3F15">
        <w:rPr>
          <w:b/>
          <w:sz w:val="22"/>
          <w:szCs w:val="22"/>
        </w:rPr>
        <w:t>«отлично»</w:t>
      </w:r>
      <w:r w:rsidRPr="00883C48">
        <w:rPr>
          <w:sz w:val="22"/>
          <w:szCs w:val="22"/>
        </w:rPr>
        <w:t xml:space="preserve"> — заслуживает студент, выполнивший тестовые задания на ≥ 90 %, умеющий свободно выполнять практические задания, предусмотренные программой, обнаруживший на устном собеседовании всестороннее систематическое и глубокое знание учебного программного материала, знакомый с основной и дополнительной литературой. Оценку «отлично», как правило, получают студенты, усвоившие основные понятия дисциплины, их взаимосвязь и значение для врачебной профессии, проявившие творческие способности в понимании, изложении и использовании учебно-программного материала, раскрывшие в ответе вопрос полно и без наводящих вопросов.</w:t>
      </w:r>
    </w:p>
    <w:p w:rsidR="007E6B7B" w:rsidRPr="00883C48" w:rsidRDefault="007E6B7B" w:rsidP="007E6B7B">
      <w:pPr>
        <w:pStyle w:val="a9"/>
        <w:ind w:firstLine="540"/>
        <w:jc w:val="both"/>
        <w:rPr>
          <w:sz w:val="22"/>
          <w:szCs w:val="22"/>
        </w:rPr>
      </w:pPr>
      <w:r w:rsidRPr="00883C48">
        <w:rPr>
          <w:sz w:val="22"/>
          <w:szCs w:val="22"/>
        </w:rPr>
        <w:t xml:space="preserve">Оценку </w:t>
      </w:r>
      <w:r w:rsidRPr="008E3F15">
        <w:rPr>
          <w:b/>
          <w:sz w:val="22"/>
          <w:szCs w:val="22"/>
        </w:rPr>
        <w:t>«хорошо»</w:t>
      </w:r>
      <w:r w:rsidRPr="00883C48">
        <w:rPr>
          <w:sz w:val="22"/>
          <w:szCs w:val="22"/>
        </w:rPr>
        <w:t xml:space="preserve"> заслуживает студент, выполнивший на ≥80% тестовые задания, продемонстрировавший владение основными практическими умениями и навыками не менее чем по 80% необходимого объема работы, успешно выполнивший предусмотренные программой задания, усвоивший основную литературу, указанную в программе. Оценка «хорошо» выставляется студентам,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 четко </w:t>
      </w:r>
      <w:proofErr w:type="gramStart"/>
      <w:r w:rsidRPr="00883C48">
        <w:rPr>
          <w:sz w:val="22"/>
          <w:szCs w:val="22"/>
        </w:rPr>
        <w:t>ответивший</w:t>
      </w:r>
      <w:proofErr w:type="gramEnd"/>
      <w:r w:rsidRPr="00883C48">
        <w:rPr>
          <w:sz w:val="22"/>
          <w:szCs w:val="22"/>
        </w:rPr>
        <w:t xml:space="preserve"> на наводящие вопросы преподавателя.</w:t>
      </w:r>
    </w:p>
    <w:p w:rsidR="007E6B7B" w:rsidRPr="00883C48" w:rsidRDefault="007E6B7B" w:rsidP="007E6B7B">
      <w:pPr>
        <w:pStyle w:val="a9"/>
        <w:ind w:firstLine="540"/>
        <w:jc w:val="both"/>
        <w:rPr>
          <w:sz w:val="22"/>
          <w:szCs w:val="22"/>
        </w:rPr>
      </w:pPr>
      <w:r w:rsidRPr="00883C48">
        <w:rPr>
          <w:sz w:val="22"/>
          <w:szCs w:val="22"/>
        </w:rPr>
        <w:t xml:space="preserve">Оценку </w:t>
      </w:r>
      <w:r w:rsidRPr="008E3F15">
        <w:rPr>
          <w:b/>
          <w:sz w:val="22"/>
          <w:szCs w:val="22"/>
        </w:rPr>
        <w:t>«удовлетворительно»</w:t>
      </w:r>
      <w:r w:rsidRPr="00883C48">
        <w:rPr>
          <w:sz w:val="22"/>
          <w:szCs w:val="22"/>
        </w:rPr>
        <w:t xml:space="preserve"> заслуживает студент, выполнивший тестовые задания в объеме ≥70%, справившийся с выполнением большинства (70%) практических навыков, умений, обнаруживший знания основного учебного материала в объеме, необходимом для дальнейшей учебы и предстоящей работы, знакомый с основной литературой, предусмотренной программой. Как правило, «удовлетворительно» ставится студенту, обнаруживающему пробелы в знаниях, допустившему в ответе и при демонстрации практических навыков погрешности, но обладающему необходимыми знаниями для их устранения под руководством преподавателя.</w:t>
      </w:r>
    </w:p>
    <w:p w:rsidR="007E6B7B" w:rsidRPr="00883C48" w:rsidRDefault="007E6B7B" w:rsidP="007E6B7B">
      <w:pPr>
        <w:pStyle w:val="a9"/>
        <w:ind w:firstLine="540"/>
        <w:jc w:val="both"/>
        <w:rPr>
          <w:sz w:val="22"/>
          <w:szCs w:val="22"/>
        </w:rPr>
      </w:pPr>
      <w:r w:rsidRPr="00883C48">
        <w:rPr>
          <w:sz w:val="22"/>
          <w:szCs w:val="22"/>
        </w:rPr>
        <w:t xml:space="preserve">Оценка </w:t>
      </w:r>
      <w:r w:rsidRPr="008E3F15">
        <w:rPr>
          <w:b/>
          <w:sz w:val="22"/>
          <w:szCs w:val="22"/>
        </w:rPr>
        <w:t xml:space="preserve">«неудовлетворительно» </w:t>
      </w:r>
      <w:r w:rsidRPr="00883C48">
        <w:rPr>
          <w:sz w:val="22"/>
          <w:szCs w:val="22"/>
        </w:rPr>
        <w:t>выставляется студенту, выполнившему тестовые задания на ≤ 69% и одновременно при этом обнаружившему в процессе собеседования пробелы в знаниях основного учебного материала, допустившему принципиальные ошибки при демонстрации практических навыков. «Неудовлетворительно» ставится студентам, которые не могут продолжать обучение или приступить к самостоятельной работе без дополнительных занятий по терапевтической стоматологии.</w:t>
      </w:r>
    </w:p>
    <w:p w:rsidR="007E6B7B" w:rsidRPr="00883C48" w:rsidRDefault="007E6B7B" w:rsidP="007E6B7B">
      <w:pPr>
        <w:spacing w:after="0" w:line="240" w:lineRule="auto"/>
        <w:ind w:firstLine="708"/>
        <w:jc w:val="both"/>
        <w:rPr>
          <w:rFonts w:ascii="Times New Roman" w:eastAsia="Calibri" w:hAnsi="Times New Roman" w:cs="Times New Roman"/>
        </w:rPr>
      </w:pPr>
      <w:r w:rsidRPr="00883C48">
        <w:rPr>
          <w:rFonts w:ascii="Times New Roman" w:eastAsia="Calibri" w:hAnsi="Times New Roman" w:cs="Times New Roman"/>
        </w:rPr>
        <w:t>Оценка «</w:t>
      </w:r>
      <w:r w:rsidRPr="00883C48">
        <w:rPr>
          <w:rFonts w:ascii="Times New Roman" w:eastAsia="Calibri" w:hAnsi="Times New Roman" w:cs="Times New Roman"/>
          <w:b/>
        </w:rPr>
        <w:t>зачтено</w:t>
      </w:r>
      <w:r w:rsidRPr="00883C48">
        <w:rPr>
          <w:rFonts w:ascii="Times New Roman" w:eastAsia="Calibri" w:hAnsi="Times New Roman" w:cs="Times New Roman"/>
        </w:rPr>
        <w:t>» ставится на зачете студентам, уровень знаний которых соответствует требованиям, установленным в п. п. 1.1, 1.2, 1.3 настоящих рекомендаций.</w:t>
      </w:r>
    </w:p>
    <w:p w:rsidR="007E6B7B" w:rsidRPr="00883C48" w:rsidRDefault="007E6B7B" w:rsidP="007E6B7B">
      <w:pPr>
        <w:spacing w:after="0" w:line="240" w:lineRule="auto"/>
        <w:ind w:firstLine="708"/>
        <w:jc w:val="both"/>
        <w:rPr>
          <w:rFonts w:ascii="Times New Roman" w:eastAsia="Calibri" w:hAnsi="Times New Roman" w:cs="Times New Roman"/>
        </w:rPr>
      </w:pPr>
      <w:r w:rsidRPr="00883C48">
        <w:rPr>
          <w:rFonts w:ascii="Times New Roman" w:eastAsia="Calibri" w:hAnsi="Times New Roman" w:cs="Times New Roman"/>
        </w:rPr>
        <w:lastRenderedPageBreak/>
        <w:t>Оценки «</w:t>
      </w:r>
      <w:r w:rsidRPr="00883C48">
        <w:rPr>
          <w:rFonts w:ascii="Times New Roman" w:eastAsia="Calibri" w:hAnsi="Times New Roman" w:cs="Times New Roman"/>
          <w:b/>
        </w:rPr>
        <w:t>не зачтено</w:t>
      </w:r>
      <w:r w:rsidRPr="00883C48">
        <w:rPr>
          <w:rFonts w:ascii="Times New Roman" w:eastAsia="Calibri" w:hAnsi="Times New Roman" w:cs="Times New Roman"/>
        </w:rPr>
        <w:t>» ставятся студенту, уровень знаний которых соответствует требованиям, установленным в п. 1.4 настоящих рекомендаций</w:t>
      </w:r>
      <w:proofErr w:type="gramStart"/>
      <w:r w:rsidRPr="00883C48">
        <w:rPr>
          <w:rFonts w:ascii="Times New Roman" w:eastAsia="Calibri" w:hAnsi="Times New Roman" w:cs="Times New Roman"/>
        </w:rPr>
        <w:t>..</w:t>
      </w:r>
      <w:proofErr w:type="gramEnd"/>
    </w:p>
    <w:p w:rsidR="007E6B7B" w:rsidRDefault="007E6B7B" w:rsidP="00001C59">
      <w:pPr>
        <w:pStyle w:val="a9"/>
        <w:ind w:firstLine="540"/>
        <w:jc w:val="both"/>
        <w:rPr>
          <w:sz w:val="22"/>
          <w:szCs w:val="22"/>
        </w:rPr>
      </w:pPr>
      <w:r w:rsidRPr="00883C48">
        <w:rPr>
          <w:sz w:val="22"/>
          <w:szCs w:val="22"/>
        </w:rPr>
        <w:t>При выставлении оценки на экзамене (зачете) особо учитывается уровень знаний материала учебных лекций и практических занятий. Он оценивается по ответам, как на основной вопрос билета, так и по ответам на дополнительные вопросы.</w:t>
      </w:r>
    </w:p>
    <w:p w:rsidR="00ED6CFA" w:rsidRDefault="00ED6CFA" w:rsidP="00ED6CFA">
      <w:pPr>
        <w:spacing w:after="0" w:line="360" w:lineRule="auto"/>
        <w:ind w:firstLine="540"/>
        <w:rPr>
          <w:rFonts w:ascii="Times New Roman" w:hAnsi="Times New Roman" w:cs="Times New Roman"/>
        </w:rPr>
      </w:pPr>
      <w:r>
        <w:rPr>
          <w:rFonts w:ascii="Times New Roman" w:hAnsi="Times New Roman" w:cs="Times New Roman"/>
        </w:rPr>
        <w:t>Заведующий кафедрой</w:t>
      </w:r>
    </w:p>
    <w:p w:rsidR="00ED6CFA" w:rsidRDefault="00ED6CFA" w:rsidP="00ED6CFA">
      <w:pPr>
        <w:spacing w:after="0" w:line="360" w:lineRule="auto"/>
        <w:ind w:firstLine="540"/>
        <w:rPr>
          <w:rFonts w:ascii="Times New Roman" w:hAnsi="Times New Roman" w:cs="Times New Roman"/>
        </w:rPr>
      </w:pPr>
      <w:r>
        <w:rPr>
          <w:rFonts w:ascii="Times New Roman" w:hAnsi="Times New Roman" w:cs="Times New Roman"/>
        </w:rPr>
        <w:t xml:space="preserve"> терапевтической стоматологии,</w:t>
      </w:r>
    </w:p>
    <w:p w:rsidR="00ED6CFA" w:rsidRDefault="00ED6CFA" w:rsidP="00ED6CFA">
      <w:pPr>
        <w:spacing w:after="0" w:line="360" w:lineRule="auto"/>
        <w:ind w:firstLine="540"/>
        <w:rPr>
          <w:rFonts w:ascii="Times New Roman" w:hAnsi="Times New Roman" w:cs="Times New Roman"/>
        </w:rPr>
      </w:pPr>
      <w:r>
        <w:rPr>
          <w:rFonts w:ascii="Times New Roman" w:hAnsi="Times New Roman" w:cs="Times New Roman"/>
        </w:rPr>
        <w:t xml:space="preserve"> д.м.н., доцент                                                                                                                                                                                  Меджидов М.Н.</w:t>
      </w:r>
    </w:p>
    <w:p w:rsidR="00ED6CFA" w:rsidRDefault="00ED6CFA" w:rsidP="00001C59">
      <w:pPr>
        <w:pStyle w:val="a9"/>
        <w:ind w:firstLine="540"/>
        <w:jc w:val="both"/>
      </w:pPr>
    </w:p>
    <w:sectPr w:rsidR="00ED6CFA" w:rsidSect="00ED6CFA">
      <w:headerReference w:type="default" r:id="rId9"/>
      <w:footerReference w:type="first" r:id="rId10"/>
      <w:pgSz w:w="16838" w:h="11906" w:orient="landscape" w:code="9"/>
      <w:pgMar w:top="851"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4A" w:rsidRDefault="0065784A" w:rsidP="00001C59">
      <w:pPr>
        <w:spacing w:after="0" w:line="240" w:lineRule="auto"/>
      </w:pPr>
      <w:r>
        <w:separator/>
      </w:r>
    </w:p>
  </w:endnote>
  <w:endnote w:type="continuationSeparator" w:id="0">
    <w:p w:rsidR="0065784A" w:rsidRDefault="0065784A" w:rsidP="0000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nivers Cd (W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0040"/>
      <w:docPartObj>
        <w:docPartGallery w:val="Page Numbers (Bottom of Page)"/>
        <w:docPartUnique/>
      </w:docPartObj>
    </w:sdtPr>
    <w:sdtEndPr/>
    <w:sdtContent>
      <w:p w:rsidR="007E6B7B" w:rsidRDefault="00EE367D">
        <w:pPr>
          <w:pStyle w:val="a7"/>
          <w:jc w:val="center"/>
        </w:pPr>
        <w:r>
          <w:fldChar w:fldCharType="begin"/>
        </w:r>
        <w:r>
          <w:instrText xml:space="preserve"> PAGE   \* MERGEFORMAT </w:instrText>
        </w:r>
        <w:r>
          <w:fldChar w:fldCharType="separate"/>
        </w:r>
        <w:r w:rsidR="002B4317">
          <w:rPr>
            <w:noProof/>
          </w:rPr>
          <w:t>1</w:t>
        </w:r>
        <w:r>
          <w:rPr>
            <w:noProof/>
          </w:rPr>
          <w:fldChar w:fldCharType="end"/>
        </w:r>
      </w:p>
    </w:sdtContent>
  </w:sdt>
  <w:p w:rsidR="007E6B7B" w:rsidRDefault="007E6B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4A" w:rsidRDefault="0065784A" w:rsidP="00001C59">
      <w:pPr>
        <w:spacing w:after="0" w:line="240" w:lineRule="auto"/>
      </w:pPr>
      <w:r>
        <w:separator/>
      </w:r>
    </w:p>
  </w:footnote>
  <w:footnote w:type="continuationSeparator" w:id="0">
    <w:p w:rsidR="0065784A" w:rsidRDefault="0065784A" w:rsidP="00001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595"/>
      <w:docPartObj>
        <w:docPartGallery w:val="Page Numbers (Top of Page)"/>
        <w:docPartUnique/>
      </w:docPartObj>
    </w:sdtPr>
    <w:sdtEndPr/>
    <w:sdtContent>
      <w:p w:rsidR="00001C59" w:rsidRDefault="00EE367D">
        <w:pPr>
          <w:pStyle w:val="a5"/>
          <w:jc w:val="center"/>
        </w:pPr>
        <w:r>
          <w:fldChar w:fldCharType="begin"/>
        </w:r>
        <w:r>
          <w:instrText xml:space="preserve"> PAGE   \* MERGEFORMAT </w:instrText>
        </w:r>
        <w:r>
          <w:fldChar w:fldCharType="separate"/>
        </w:r>
        <w:r w:rsidR="002B4317">
          <w:rPr>
            <w:noProof/>
          </w:rPr>
          <w:t>28</w:t>
        </w:r>
        <w:r>
          <w:rPr>
            <w:noProof/>
          </w:rPr>
          <w:fldChar w:fldCharType="end"/>
        </w:r>
      </w:p>
    </w:sdtContent>
  </w:sdt>
  <w:p w:rsidR="007E6B7B" w:rsidRDefault="007E6B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5D8"/>
    <w:multiLevelType w:val="hybridMultilevel"/>
    <w:tmpl w:val="93941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43539"/>
    <w:multiLevelType w:val="hybridMultilevel"/>
    <w:tmpl w:val="F89863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B423F1"/>
    <w:multiLevelType w:val="hybridMultilevel"/>
    <w:tmpl w:val="BABA15DA"/>
    <w:lvl w:ilvl="0" w:tplc="0419000F">
      <w:start w:val="7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E2098"/>
    <w:multiLevelType w:val="hybridMultilevel"/>
    <w:tmpl w:val="551807B4"/>
    <w:lvl w:ilvl="0" w:tplc="E2F6B2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3018E6"/>
    <w:multiLevelType w:val="hybridMultilevel"/>
    <w:tmpl w:val="6A70D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3672C2"/>
    <w:multiLevelType w:val="hybridMultilevel"/>
    <w:tmpl w:val="EFAC3B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2487"/>
        </w:tabs>
        <w:ind w:left="248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CE1DD4"/>
    <w:multiLevelType w:val="hybridMultilevel"/>
    <w:tmpl w:val="F970F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6423D"/>
    <w:multiLevelType w:val="hybridMultilevel"/>
    <w:tmpl w:val="5448DE2A"/>
    <w:lvl w:ilvl="0" w:tplc="969ECE9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AC52E9"/>
    <w:multiLevelType w:val="hybridMultilevel"/>
    <w:tmpl w:val="A1B0705A"/>
    <w:lvl w:ilvl="0" w:tplc="C896C4C0">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13E314AC"/>
    <w:multiLevelType w:val="hybridMultilevel"/>
    <w:tmpl w:val="1ED2D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02017"/>
    <w:multiLevelType w:val="hybridMultilevel"/>
    <w:tmpl w:val="C1A6AB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29736D"/>
    <w:multiLevelType w:val="hybridMultilevel"/>
    <w:tmpl w:val="DA68412A"/>
    <w:lvl w:ilvl="0" w:tplc="0419000F">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CC305F"/>
    <w:multiLevelType w:val="hybridMultilevel"/>
    <w:tmpl w:val="71DEF18E"/>
    <w:lvl w:ilvl="0" w:tplc="5C742A22">
      <w:start w:val="133"/>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B2289F"/>
    <w:multiLevelType w:val="hybridMultilevel"/>
    <w:tmpl w:val="EEE80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EC3751"/>
    <w:multiLevelType w:val="singleLevel"/>
    <w:tmpl w:val="A832287C"/>
    <w:lvl w:ilvl="0">
      <w:start w:val="3"/>
      <w:numFmt w:val="decimal"/>
      <w:lvlText w:val="%1."/>
      <w:legacy w:legacy="1" w:legacySpace="0" w:legacyIndent="346"/>
      <w:lvlJc w:val="left"/>
      <w:rPr>
        <w:rFonts w:ascii="Times New Roman" w:hAnsi="Times New Roman" w:cs="Times New Roman" w:hint="default"/>
      </w:rPr>
    </w:lvl>
  </w:abstractNum>
  <w:abstractNum w:abstractNumId="15">
    <w:nsid w:val="22A66B20"/>
    <w:multiLevelType w:val="hybridMultilevel"/>
    <w:tmpl w:val="FB72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36DBA"/>
    <w:multiLevelType w:val="hybridMultilevel"/>
    <w:tmpl w:val="A6988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2D2271"/>
    <w:multiLevelType w:val="hybridMultilevel"/>
    <w:tmpl w:val="299C936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8">
    <w:nsid w:val="2F2B3CC3"/>
    <w:multiLevelType w:val="singleLevel"/>
    <w:tmpl w:val="71D2E4DA"/>
    <w:lvl w:ilvl="0">
      <w:start w:val="1"/>
      <w:numFmt w:val="decimal"/>
      <w:lvlText w:val="%1."/>
      <w:legacy w:legacy="1" w:legacySpace="0" w:legacyIndent="355"/>
      <w:lvlJc w:val="left"/>
      <w:rPr>
        <w:rFonts w:ascii="Times New Roman" w:hAnsi="Times New Roman" w:cs="Times New Roman" w:hint="default"/>
      </w:rPr>
    </w:lvl>
  </w:abstractNum>
  <w:abstractNum w:abstractNumId="19">
    <w:nsid w:val="3218766F"/>
    <w:multiLevelType w:val="hybridMultilevel"/>
    <w:tmpl w:val="35F8F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541ADA"/>
    <w:multiLevelType w:val="hybridMultilevel"/>
    <w:tmpl w:val="8178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E438D2"/>
    <w:multiLevelType w:val="hybridMultilevel"/>
    <w:tmpl w:val="87BE0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6C7B79"/>
    <w:multiLevelType w:val="hybridMultilevel"/>
    <w:tmpl w:val="3E28E82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C636C68"/>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3D791C8D"/>
    <w:multiLevelType w:val="hybridMultilevel"/>
    <w:tmpl w:val="1624A0D2"/>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F4F0A79"/>
    <w:multiLevelType w:val="hybridMultilevel"/>
    <w:tmpl w:val="F376A4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45127705"/>
    <w:multiLevelType w:val="hybridMultilevel"/>
    <w:tmpl w:val="9FCA6E9E"/>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7C87C56"/>
    <w:multiLevelType w:val="multilevel"/>
    <w:tmpl w:val="71A8D44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49963924"/>
    <w:multiLevelType w:val="hybridMultilevel"/>
    <w:tmpl w:val="B980E05C"/>
    <w:lvl w:ilvl="0" w:tplc="E57A2B0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AAD1F8B"/>
    <w:multiLevelType w:val="hybridMultilevel"/>
    <w:tmpl w:val="A6988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2E75E9"/>
    <w:multiLevelType w:val="hybridMultilevel"/>
    <w:tmpl w:val="A6988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0D44CB"/>
    <w:multiLevelType w:val="hybridMultilevel"/>
    <w:tmpl w:val="A9F24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9107D6"/>
    <w:multiLevelType w:val="hybridMultilevel"/>
    <w:tmpl w:val="DF509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764ADD"/>
    <w:multiLevelType w:val="singleLevel"/>
    <w:tmpl w:val="8D6CD2FA"/>
    <w:lvl w:ilvl="0">
      <w:start w:val="1"/>
      <w:numFmt w:val="decimal"/>
      <w:lvlText w:val="%1."/>
      <w:legacy w:legacy="1" w:legacySpace="0" w:legacyIndent="350"/>
      <w:lvlJc w:val="left"/>
      <w:rPr>
        <w:rFonts w:ascii="Times New Roman" w:hAnsi="Times New Roman" w:cs="Times New Roman" w:hint="default"/>
      </w:rPr>
    </w:lvl>
  </w:abstractNum>
  <w:abstractNum w:abstractNumId="34">
    <w:nsid w:val="596A03AB"/>
    <w:multiLevelType w:val="singleLevel"/>
    <w:tmpl w:val="5B2E6D76"/>
    <w:lvl w:ilvl="0">
      <w:start w:val="1"/>
      <w:numFmt w:val="decimal"/>
      <w:lvlText w:val="%1. "/>
      <w:legacy w:legacy="1" w:legacySpace="0" w:legacyIndent="283"/>
      <w:lvlJc w:val="left"/>
      <w:pPr>
        <w:ind w:left="283" w:hanging="283"/>
      </w:pPr>
      <w:rPr>
        <w:rFonts w:ascii="Times New Roman" w:hAnsi="Times New Roman" w:hint="default"/>
        <w:b/>
        <w:i w:val="0"/>
        <w:sz w:val="22"/>
        <w:u w:val="none"/>
      </w:rPr>
    </w:lvl>
  </w:abstractNum>
  <w:abstractNum w:abstractNumId="35">
    <w:nsid w:val="5D431848"/>
    <w:multiLevelType w:val="hybridMultilevel"/>
    <w:tmpl w:val="D7E8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A00404"/>
    <w:multiLevelType w:val="hybridMultilevel"/>
    <w:tmpl w:val="D3609014"/>
    <w:lvl w:ilvl="0" w:tplc="AB7C4F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5E95434B"/>
    <w:multiLevelType w:val="multilevel"/>
    <w:tmpl w:val="B866DAF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5E9F50B9"/>
    <w:multiLevelType w:val="hybridMultilevel"/>
    <w:tmpl w:val="77C4150C"/>
    <w:lvl w:ilvl="0" w:tplc="C65A1754">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
    <w:nsid w:val="60887B9B"/>
    <w:multiLevelType w:val="hybridMultilevel"/>
    <w:tmpl w:val="02584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650CC3"/>
    <w:multiLevelType w:val="hybridMultilevel"/>
    <w:tmpl w:val="692AF4A6"/>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58022D2"/>
    <w:multiLevelType w:val="hybridMultilevel"/>
    <w:tmpl w:val="1520C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9646AC"/>
    <w:multiLevelType w:val="hybridMultilevel"/>
    <w:tmpl w:val="E7D80C56"/>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ED07B81"/>
    <w:multiLevelType w:val="hybridMultilevel"/>
    <w:tmpl w:val="3D74FCFA"/>
    <w:lvl w:ilvl="0" w:tplc="534019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B3315"/>
    <w:multiLevelType w:val="hybridMultilevel"/>
    <w:tmpl w:val="589CC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39F6202"/>
    <w:multiLevelType w:val="multilevel"/>
    <w:tmpl w:val="0BF407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6">
    <w:nsid w:val="740A6FBC"/>
    <w:multiLevelType w:val="hybridMultilevel"/>
    <w:tmpl w:val="BE1A872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88A0D80"/>
    <w:multiLevelType w:val="hybridMultilevel"/>
    <w:tmpl w:val="C818EA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CFB0B58"/>
    <w:multiLevelType w:val="hybridMultilevel"/>
    <w:tmpl w:val="C846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E11D45"/>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0"/>
  </w:num>
  <w:num w:numId="2">
    <w:abstractNumId w:val="41"/>
  </w:num>
  <w:num w:numId="3">
    <w:abstractNumId w:val="45"/>
  </w:num>
  <w:num w:numId="4">
    <w:abstractNumId w:val="4"/>
  </w:num>
  <w:num w:numId="5">
    <w:abstractNumId w:val="7"/>
  </w:num>
  <w:num w:numId="6">
    <w:abstractNumId w:val="21"/>
  </w:num>
  <w:num w:numId="7">
    <w:abstractNumId w:val="43"/>
  </w:num>
  <w:num w:numId="8">
    <w:abstractNumId w:val="1"/>
  </w:num>
  <w:num w:numId="9">
    <w:abstractNumId w:val="0"/>
  </w:num>
  <w:num w:numId="10">
    <w:abstractNumId w:val="47"/>
  </w:num>
  <w:num w:numId="11">
    <w:abstractNumId w:val="10"/>
  </w:num>
  <w:num w:numId="12">
    <w:abstractNumId w:val="1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2"/>
  </w:num>
  <w:num w:numId="26">
    <w:abstractNumId w:val="44"/>
  </w:num>
  <w:num w:numId="27">
    <w:abstractNumId w:val="11"/>
  </w:num>
  <w:num w:numId="28">
    <w:abstractNumId w:val="2"/>
  </w:num>
  <w:num w:numId="29">
    <w:abstractNumId w:val="18"/>
  </w:num>
  <w:num w:numId="30">
    <w:abstractNumId w:val="33"/>
  </w:num>
  <w:num w:numId="31">
    <w:abstractNumId w:val="14"/>
  </w:num>
  <w:num w:numId="32">
    <w:abstractNumId w:val="39"/>
  </w:num>
  <w:num w:numId="33">
    <w:abstractNumId w:val="28"/>
  </w:num>
  <w:num w:numId="34">
    <w:abstractNumId w:val="48"/>
  </w:num>
  <w:num w:numId="35">
    <w:abstractNumId w:val="35"/>
  </w:num>
  <w:num w:numId="36">
    <w:abstractNumId w:val="6"/>
  </w:num>
  <w:num w:numId="37">
    <w:abstractNumId w:val="3"/>
  </w:num>
  <w:num w:numId="38">
    <w:abstractNumId w:val="15"/>
  </w:num>
  <w:num w:numId="39">
    <w:abstractNumId w:val="12"/>
  </w:num>
  <w:num w:numId="40">
    <w:abstractNumId w:val="34"/>
  </w:num>
  <w:num w:numId="41">
    <w:abstractNumId w:val="9"/>
  </w:num>
  <w:num w:numId="42">
    <w:abstractNumId w:val="19"/>
  </w:num>
  <w:num w:numId="43">
    <w:abstractNumId w:val="38"/>
  </w:num>
  <w:num w:numId="44">
    <w:abstractNumId w:val="5"/>
  </w:num>
  <w:num w:numId="45">
    <w:abstractNumId w:val="36"/>
  </w:num>
  <w:num w:numId="46">
    <w:abstractNumId w:val="25"/>
  </w:num>
  <w:num w:numId="47">
    <w:abstractNumId w:val="16"/>
  </w:num>
  <w:num w:numId="48">
    <w:abstractNumId w:val="29"/>
  </w:num>
  <w:num w:numId="49">
    <w:abstractNumId w:val="3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6B7B"/>
    <w:rsid w:val="00001C59"/>
    <w:rsid w:val="002702D2"/>
    <w:rsid w:val="002B4317"/>
    <w:rsid w:val="0065784A"/>
    <w:rsid w:val="00753119"/>
    <w:rsid w:val="007E3F9F"/>
    <w:rsid w:val="007E6B7B"/>
    <w:rsid w:val="00E53B0C"/>
    <w:rsid w:val="00ED6CFA"/>
    <w:rsid w:val="00EE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7B"/>
    <w:pPr>
      <w:spacing w:after="160" w:line="259" w:lineRule="auto"/>
    </w:pPr>
  </w:style>
  <w:style w:type="paragraph" w:styleId="1">
    <w:name w:val="heading 1"/>
    <w:basedOn w:val="a"/>
    <w:next w:val="a"/>
    <w:link w:val="10"/>
    <w:qFormat/>
    <w:rsid w:val="007E6B7B"/>
    <w:pPr>
      <w:keepNext/>
      <w:keepLines/>
      <w:pageBreakBefore/>
      <w:tabs>
        <w:tab w:val="left" w:pos="1134"/>
      </w:tabs>
      <w:spacing w:after="120" w:line="240" w:lineRule="auto"/>
      <w:jc w:val="center"/>
      <w:outlineLvl w:val="0"/>
    </w:pPr>
    <w:rPr>
      <w:rFonts w:ascii="Arial" w:eastAsia="Times New Roman" w:hAnsi="Arial" w:cs="Times New Roman"/>
      <w:b/>
      <w:caps/>
      <w:sz w:val="18"/>
      <w:szCs w:val="18"/>
      <w:lang w:eastAsia="ru-RU"/>
    </w:rPr>
  </w:style>
  <w:style w:type="paragraph" w:styleId="2">
    <w:name w:val="heading 2"/>
    <w:basedOn w:val="a"/>
    <w:next w:val="a"/>
    <w:link w:val="20"/>
    <w:qFormat/>
    <w:rsid w:val="007E6B7B"/>
    <w:pPr>
      <w:keepNext/>
      <w:widowControl w:val="0"/>
      <w:spacing w:after="0" w:line="240" w:lineRule="auto"/>
      <w:ind w:left="1502" w:hanging="1077"/>
      <w:outlineLvl w:val="1"/>
    </w:pPr>
    <w:rPr>
      <w:rFonts w:ascii="Arial" w:eastAsia="Times New Roman" w:hAnsi="Arial" w:cs="Times New Roman"/>
      <w:b/>
      <w:sz w:val="20"/>
      <w:szCs w:val="20"/>
      <w:lang w:eastAsia="ru-RU"/>
    </w:rPr>
  </w:style>
  <w:style w:type="paragraph" w:styleId="3">
    <w:name w:val="heading 3"/>
    <w:basedOn w:val="a"/>
    <w:next w:val="a"/>
    <w:link w:val="30"/>
    <w:unhideWhenUsed/>
    <w:qFormat/>
    <w:rsid w:val="007E6B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E6B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E6B7B"/>
    <w:pPr>
      <w:keepNext/>
      <w:widowControl w:val="0"/>
      <w:spacing w:after="0" w:line="240" w:lineRule="auto"/>
      <w:jc w:val="center"/>
      <w:outlineLvl w:val="4"/>
    </w:pPr>
    <w:rPr>
      <w:rFonts w:ascii="Times New Roman" w:eastAsia="Times New Roman" w:hAnsi="Times New Roman" w:cs="Times New Roman"/>
      <w:b/>
      <w:i/>
      <w:sz w:val="28"/>
      <w:szCs w:val="20"/>
      <w:lang w:eastAsia="ru-RU"/>
    </w:rPr>
  </w:style>
  <w:style w:type="paragraph" w:styleId="6">
    <w:name w:val="heading 6"/>
    <w:basedOn w:val="a"/>
    <w:next w:val="a"/>
    <w:link w:val="60"/>
    <w:qFormat/>
    <w:rsid w:val="007E6B7B"/>
    <w:pPr>
      <w:keepNext/>
      <w:widowControl w:val="0"/>
      <w:spacing w:after="0" w:line="240" w:lineRule="auto"/>
      <w:ind w:left="-57"/>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unhideWhenUsed/>
    <w:qFormat/>
    <w:rsid w:val="007E6B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E6B7B"/>
    <w:pPr>
      <w:keepNext/>
      <w:tabs>
        <w:tab w:val="left" w:pos="426"/>
        <w:tab w:val="left" w:pos="709"/>
        <w:tab w:val="left" w:pos="3261"/>
        <w:tab w:val="left" w:pos="3544"/>
      </w:tabs>
      <w:spacing w:after="0" w:line="240" w:lineRule="auto"/>
      <w:outlineLvl w:val="7"/>
    </w:pPr>
    <w:rPr>
      <w:rFonts w:ascii="Times New Roman" w:eastAsia="Times New Roman" w:hAnsi="Times New Roman" w:cs="Times New Roman"/>
      <w:b/>
      <w:sz w:val="18"/>
      <w:szCs w:val="20"/>
      <w:lang w:eastAsia="ru-RU"/>
    </w:rPr>
  </w:style>
  <w:style w:type="paragraph" w:styleId="9">
    <w:name w:val="heading 9"/>
    <w:basedOn w:val="a"/>
    <w:next w:val="a"/>
    <w:link w:val="90"/>
    <w:qFormat/>
    <w:rsid w:val="007E6B7B"/>
    <w:pPr>
      <w:keepNext/>
      <w:widowControl w:val="0"/>
      <w:shd w:val="clear" w:color="auto" w:fill="FFFFFF"/>
      <w:spacing w:after="0" w:line="240" w:lineRule="auto"/>
      <w:jc w:val="both"/>
      <w:outlineLvl w:val="8"/>
    </w:pPr>
    <w:rPr>
      <w:rFonts w:ascii="Times New Roman" w:eastAsia="Times New Roman" w:hAnsi="Times New Roman" w:cs="Times New Roman"/>
      <w:i/>
      <w:sz w:val="1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B7B"/>
    <w:rPr>
      <w:rFonts w:ascii="Arial" w:eastAsia="Times New Roman" w:hAnsi="Arial" w:cs="Times New Roman"/>
      <w:b/>
      <w:caps/>
      <w:sz w:val="18"/>
      <w:szCs w:val="18"/>
      <w:lang w:eastAsia="ru-RU"/>
    </w:rPr>
  </w:style>
  <w:style w:type="character" w:customStyle="1" w:styleId="20">
    <w:name w:val="Заголовок 2 Знак"/>
    <w:basedOn w:val="a0"/>
    <w:link w:val="2"/>
    <w:rsid w:val="007E6B7B"/>
    <w:rPr>
      <w:rFonts w:ascii="Arial" w:eastAsia="Times New Roman" w:hAnsi="Arial" w:cs="Times New Roman"/>
      <w:b/>
      <w:sz w:val="20"/>
      <w:szCs w:val="20"/>
      <w:lang w:eastAsia="ru-RU"/>
    </w:rPr>
  </w:style>
  <w:style w:type="character" w:customStyle="1" w:styleId="30">
    <w:name w:val="Заголовок 3 Знак"/>
    <w:basedOn w:val="a0"/>
    <w:link w:val="3"/>
    <w:rsid w:val="007E6B7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E6B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7E6B7B"/>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7E6B7B"/>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E6B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7E6B7B"/>
    <w:rPr>
      <w:rFonts w:ascii="Times New Roman" w:eastAsia="Times New Roman" w:hAnsi="Times New Roman" w:cs="Times New Roman"/>
      <w:b/>
      <w:sz w:val="18"/>
      <w:szCs w:val="20"/>
      <w:lang w:eastAsia="ru-RU"/>
    </w:rPr>
  </w:style>
  <w:style w:type="character" w:customStyle="1" w:styleId="90">
    <w:name w:val="Заголовок 9 Знак"/>
    <w:basedOn w:val="a0"/>
    <w:link w:val="9"/>
    <w:rsid w:val="007E6B7B"/>
    <w:rPr>
      <w:rFonts w:ascii="Times New Roman" w:eastAsia="Times New Roman" w:hAnsi="Times New Roman" w:cs="Times New Roman"/>
      <w:i/>
      <w:sz w:val="18"/>
      <w:szCs w:val="28"/>
      <w:shd w:val="clear" w:color="auto" w:fill="FFFFFF"/>
      <w:lang w:eastAsia="ru-RU"/>
    </w:rPr>
  </w:style>
  <w:style w:type="table" w:styleId="a3">
    <w:name w:val="Table Grid"/>
    <w:basedOn w:val="a1"/>
    <w:uiPriority w:val="59"/>
    <w:rsid w:val="007E6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6B7B"/>
    <w:pPr>
      <w:ind w:left="720"/>
      <w:contextualSpacing/>
    </w:pPr>
  </w:style>
  <w:style w:type="paragraph" w:styleId="a5">
    <w:name w:val="header"/>
    <w:basedOn w:val="a"/>
    <w:link w:val="a6"/>
    <w:uiPriority w:val="99"/>
    <w:unhideWhenUsed/>
    <w:rsid w:val="007E6B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6B7B"/>
  </w:style>
  <w:style w:type="paragraph" w:styleId="a7">
    <w:name w:val="footer"/>
    <w:basedOn w:val="a"/>
    <w:link w:val="a8"/>
    <w:uiPriority w:val="99"/>
    <w:unhideWhenUsed/>
    <w:rsid w:val="007E6B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6B7B"/>
  </w:style>
  <w:style w:type="character" w:customStyle="1" w:styleId="FontStyle156">
    <w:name w:val="Font Style156"/>
    <w:basedOn w:val="a0"/>
    <w:uiPriority w:val="99"/>
    <w:rsid w:val="007E6B7B"/>
    <w:rPr>
      <w:rFonts w:ascii="Book Antiqua" w:hAnsi="Book Antiqua" w:cs="Book Antiqua"/>
      <w:sz w:val="14"/>
      <w:szCs w:val="14"/>
    </w:rPr>
  </w:style>
  <w:style w:type="paragraph" w:customStyle="1" w:styleId="Style32">
    <w:name w:val="Style32"/>
    <w:basedOn w:val="a"/>
    <w:uiPriority w:val="99"/>
    <w:rsid w:val="007E6B7B"/>
    <w:pPr>
      <w:widowControl w:val="0"/>
      <w:autoSpaceDE w:val="0"/>
      <w:autoSpaceDN w:val="0"/>
      <w:adjustRightInd w:val="0"/>
      <w:spacing w:after="0" w:line="240" w:lineRule="auto"/>
    </w:pPr>
    <w:rPr>
      <w:rFonts w:ascii="Book Antiqua" w:eastAsiaTheme="minorEastAsia" w:hAnsi="Book Antiqua"/>
      <w:sz w:val="24"/>
      <w:szCs w:val="24"/>
      <w:lang w:eastAsia="ru-RU"/>
    </w:rPr>
  </w:style>
  <w:style w:type="character" w:customStyle="1" w:styleId="FontStyle173">
    <w:name w:val="Font Style173"/>
    <w:basedOn w:val="a0"/>
    <w:uiPriority w:val="99"/>
    <w:rsid w:val="007E6B7B"/>
    <w:rPr>
      <w:rFonts w:ascii="Book Antiqua" w:hAnsi="Book Antiqua" w:cs="Book Antiqua"/>
      <w:b/>
      <w:bCs/>
      <w:spacing w:val="10"/>
      <w:sz w:val="14"/>
      <w:szCs w:val="14"/>
    </w:rPr>
  </w:style>
  <w:style w:type="character" w:customStyle="1" w:styleId="FontStyle165">
    <w:name w:val="Font Style165"/>
    <w:basedOn w:val="a0"/>
    <w:uiPriority w:val="99"/>
    <w:rsid w:val="007E6B7B"/>
    <w:rPr>
      <w:rFonts w:ascii="Arial Narrow" w:hAnsi="Arial Narrow" w:cs="Arial Narrow"/>
      <w:b/>
      <w:bCs/>
      <w:smallCaps/>
      <w:spacing w:val="20"/>
      <w:sz w:val="12"/>
      <w:szCs w:val="12"/>
    </w:rPr>
  </w:style>
  <w:style w:type="paragraph" w:customStyle="1" w:styleId="Style2">
    <w:name w:val="Style2"/>
    <w:basedOn w:val="a"/>
    <w:uiPriority w:val="99"/>
    <w:rsid w:val="007E6B7B"/>
    <w:pPr>
      <w:widowControl w:val="0"/>
      <w:autoSpaceDE w:val="0"/>
      <w:autoSpaceDN w:val="0"/>
      <w:adjustRightInd w:val="0"/>
      <w:spacing w:after="0" w:line="240" w:lineRule="auto"/>
    </w:pPr>
    <w:rPr>
      <w:rFonts w:ascii="Book Antiqua" w:eastAsiaTheme="minorEastAsia" w:hAnsi="Book Antiqua"/>
      <w:sz w:val="24"/>
      <w:szCs w:val="24"/>
      <w:lang w:eastAsia="ru-RU"/>
    </w:rPr>
  </w:style>
  <w:style w:type="character" w:customStyle="1" w:styleId="FontStyle132">
    <w:name w:val="Font Style132"/>
    <w:basedOn w:val="a0"/>
    <w:uiPriority w:val="99"/>
    <w:rsid w:val="007E6B7B"/>
    <w:rPr>
      <w:rFonts w:ascii="Candara" w:hAnsi="Candara" w:cs="Candara"/>
      <w:b/>
      <w:bCs/>
      <w:sz w:val="10"/>
      <w:szCs w:val="10"/>
    </w:rPr>
  </w:style>
  <w:style w:type="paragraph" w:customStyle="1" w:styleId="Style31">
    <w:name w:val="Style31"/>
    <w:basedOn w:val="a"/>
    <w:uiPriority w:val="99"/>
    <w:rsid w:val="007E6B7B"/>
    <w:pPr>
      <w:widowControl w:val="0"/>
      <w:autoSpaceDE w:val="0"/>
      <w:autoSpaceDN w:val="0"/>
      <w:adjustRightInd w:val="0"/>
      <w:spacing w:after="0" w:line="240" w:lineRule="auto"/>
    </w:pPr>
    <w:rPr>
      <w:rFonts w:ascii="Book Antiqua" w:eastAsiaTheme="minorEastAsia" w:hAnsi="Book Antiqua"/>
      <w:sz w:val="24"/>
      <w:szCs w:val="24"/>
      <w:lang w:eastAsia="ru-RU"/>
    </w:rPr>
  </w:style>
  <w:style w:type="paragraph" w:customStyle="1" w:styleId="Style77">
    <w:name w:val="Style77"/>
    <w:basedOn w:val="a"/>
    <w:uiPriority w:val="99"/>
    <w:rsid w:val="007E6B7B"/>
    <w:pPr>
      <w:widowControl w:val="0"/>
      <w:autoSpaceDE w:val="0"/>
      <w:autoSpaceDN w:val="0"/>
      <w:adjustRightInd w:val="0"/>
      <w:spacing w:after="0" w:line="240" w:lineRule="auto"/>
    </w:pPr>
    <w:rPr>
      <w:rFonts w:ascii="Book Antiqua" w:eastAsiaTheme="minorEastAsia" w:hAnsi="Book Antiqua"/>
      <w:sz w:val="24"/>
      <w:szCs w:val="24"/>
      <w:lang w:eastAsia="ru-RU"/>
    </w:rPr>
  </w:style>
  <w:style w:type="character" w:customStyle="1" w:styleId="FontStyle155">
    <w:name w:val="Font Style155"/>
    <w:basedOn w:val="a0"/>
    <w:uiPriority w:val="99"/>
    <w:rsid w:val="007E6B7B"/>
    <w:rPr>
      <w:rFonts w:ascii="Book Antiqua" w:hAnsi="Book Antiqua" w:cs="Book Antiqua"/>
      <w:b/>
      <w:bCs/>
      <w:i/>
      <w:iCs/>
      <w:sz w:val="14"/>
      <w:szCs w:val="14"/>
    </w:rPr>
  </w:style>
  <w:style w:type="paragraph" w:customStyle="1" w:styleId="Style1">
    <w:name w:val="Style1"/>
    <w:basedOn w:val="a"/>
    <w:uiPriority w:val="99"/>
    <w:rsid w:val="007E6B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E6B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E6B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E6B7B"/>
    <w:rPr>
      <w:rFonts w:ascii="Times New Roman" w:hAnsi="Times New Roman" w:cs="Times New Roman"/>
      <w:sz w:val="24"/>
      <w:szCs w:val="24"/>
    </w:rPr>
  </w:style>
  <w:style w:type="character" w:customStyle="1" w:styleId="FontStyle13">
    <w:name w:val="Font Style13"/>
    <w:basedOn w:val="a0"/>
    <w:uiPriority w:val="99"/>
    <w:rsid w:val="007E6B7B"/>
    <w:rPr>
      <w:rFonts w:ascii="Times New Roman" w:hAnsi="Times New Roman" w:cs="Times New Roman"/>
      <w:b/>
      <w:bCs/>
      <w:sz w:val="24"/>
      <w:szCs w:val="24"/>
    </w:rPr>
  </w:style>
  <w:style w:type="character" w:customStyle="1" w:styleId="FontStyle18">
    <w:name w:val="Font Style18"/>
    <w:basedOn w:val="a0"/>
    <w:uiPriority w:val="99"/>
    <w:rsid w:val="007E6B7B"/>
    <w:rPr>
      <w:rFonts w:ascii="Times New Roman" w:hAnsi="Times New Roman" w:cs="Times New Roman"/>
      <w:spacing w:val="-20"/>
      <w:sz w:val="28"/>
      <w:szCs w:val="28"/>
    </w:rPr>
  </w:style>
  <w:style w:type="paragraph" w:styleId="a9">
    <w:name w:val="Normal (Web)"/>
    <w:basedOn w:val="a"/>
    <w:rsid w:val="007E6B7B"/>
    <w:pPr>
      <w:spacing w:before="75" w:after="150" w:line="240" w:lineRule="auto"/>
    </w:pPr>
    <w:rPr>
      <w:rFonts w:ascii="Times New Roman" w:eastAsia="Times New Roman" w:hAnsi="Times New Roman" w:cs="Times New Roman"/>
      <w:sz w:val="24"/>
      <w:szCs w:val="24"/>
      <w:lang w:eastAsia="ru-RU"/>
    </w:rPr>
  </w:style>
  <w:style w:type="character" w:styleId="aa">
    <w:name w:val="Strong"/>
    <w:basedOn w:val="a0"/>
    <w:qFormat/>
    <w:rsid w:val="007E6B7B"/>
    <w:rPr>
      <w:b/>
      <w:bCs/>
    </w:rPr>
  </w:style>
  <w:style w:type="paragraph" w:styleId="ab">
    <w:name w:val="Body Text Indent"/>
    <w:basedOn w:val="a"/>
    <w:link w:val="ac"/>
    <w:rsid w:val="007E6B7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E6B7B"/>
    <w:rPr>
      <w:rFonts w:ascii="Times New Roman" w:eastAsia="Times New Roman" w:hAnsi="Times New Roman" w:cs="Times New Roman"/>
      <w:sz w:val="20"/>
      <w:szCs w:val="20"/>
      <w:lang w:eastAsia="ru-RU"/>
    </w:rPr>
  </w:style>
  <w:style w:type="paragraph" w:customStyle="1" w:styleId="Style3">
    <w:name w:val="Style3"/>
    <w:basedOn w:val="a"/>
    <w:uiPriority w:val="99"/>
    <w:rsid w:val="007E6B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E6B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E6B7B"/>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E6B7B"/>
    <w:pPr>
      <w:widowControl w:val="0"/>
      <w:autoSpaceDE w:val="0"/>
      <w:autoSpaceDN w:val="0"/>
      <w:adjustRightInd w:val="0"/>
      <w:spacing w:after="0" w:line="326" w:lineRule="exact"/>
      <w:ind w:firstLine="269"/>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E6B7B"/>
    <w:rPr>
      <w:rFonts w:ascii="Times New Roman" w:hAnsi="Times New Roman" w:cs="Times New Roman"/>
      <w:sz w:val="26"/>
      <w:szCs w:val="26"/>
    </w:rPr>
  </w:style>
  <w:style w:type="character" w:customStyle="1" w:styleId="FontStyle14">
    <w:name w:val="Font Style14"/>
    <w:basedOn w:val="a0"/>
    <w:uiPriority w:val="99"/>
    <w:rsid w:val="007E6B7B"/>
    <w:rPr>
      <w:rFonts w:ascii="Times New Roman" w:hAnsi="Times New Roman" w:cs="Times New Roman"/>
      <w:b/>
      <w:bCs/>
      <w:sz w:val="26"/>
      <w:szCs w:val="26"/>
    </w:rPr>
  </w:style>
  <w:style w:type="paragraph" w:customStyle="1" w:styleId="Style11">
    <w:name w:val="Style11"/>
    <w:basedOn w:val="a"/>
    <w:uiPriority w:val="99"/>
    <w:rsid w:val="007E6B7B"/>
    <w:pPr>
      <w:widowControl w:val="0"/>
      <w:autoSpaceDE w:val="0"/>
      <w:autoSpaceDN w:val="0"/>
      <w:adjustRightInd w:val="0"/>
      <w:spacing w:after="0" w:line="291" w:lineRule="exact"/>
      <w:jc w:val="right"/>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7E6B7B"/>
    <w:rPr>
      <w:rFonts w:ascii="Times New Roman" w:hAnsi="Times New Roman" w:cs="Times New Roman"/>
      <w:b/>
      <w:bCs/>
      <w:spacing w:val="-10"/>
      <w:sz w:val="20"/>
      <w:szCs w:val="20"/>
    </w:rPr>
  </w:style>
  <w:style w:type="paragraph" w:customStyle="1" w:styleId="Style9">
    <w:name w:val="Style9"/>
    <w:basedOn w:val="a"/>
    <w:uiPriority w:val="99"/>
    <w:rsid w:val="007E6B7B"/>
    <w:pPr>
      <w:widowControl w:val="0"/>
      <w:autoSpaceDE w:val="0"/>
      <w:autoSpaceDN w:val="0"/>
      <w:adjustRightInd w:val="0"/>
      <w:spacing w:after="0" w:line="254" w:lineRule="exact"/>
      <w:ind w:firstLine="221"/>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7E6B7B"/>
    <w:rPr>
      <w:rFonts w:ascii="Franklin Gothic Medium Cond" w:hAnsi="Franklin Gothic Medium Cond" w:cs="Franklin Gothic Medium Cond"/>
      <w:sz w:val="12"/>
      <w:szCs w:val="12"/>
    </w:rPr>
  </w:style>
  <w:style w:type="character" w:customStyle="1" w:styleId="FontStyle23">
    <w:name w:val="Font Style23"/>
    <w:basedOn w:val="a0"/>
    <w:uiPriority w:val="99"/>
    <w:rsid w:val="007E6B7B"/>
    <w:rPr>
      <w:rFonts w:ascii="Times New Roman" w:hAnsi="Times New Roman" w:cs="Times New Roman"/>
      <w:b/>
      <w:bCs/>
      <w:sz w:val="20"/>
      <w:szCs w:val="20"/>
    </w:rPr>
  </w:style>
  <w:style w:type="character" w:customStyle="1" w:styleId="FontStyle19">
    <w:name w:val="Font Style19"/>
    <w:basedOn w:val="a0"/>
    <w:uiPriority w:val="99"/>
    <w:rsid w:val="007E6B7B"/>
    <w:rPr>
      <w:rFonts w:ascii="Times New Roman" w:hAnsi="Times New Roman" w:cs="Times New Roman"/>
      <w:sz w:val="22"/>
      <w:szCs w:val="22"/>
    </w:rPr>
  </w:style>
  <w:style w:type="paragraph" w:customStyle="1" w:styleId="Style10">
    <w:name w:val="Style10"/>
    <w:basedOn w:val="a"/>
    <w:uiPriority w:val="99"/>
    <w:rsid w:val="007E6B7B"/>
    <w:pPr>
      <w:widowControl w:val="0"/>
      <w:autoSpaceDE w:val="0"/>
      <w:autoSpaceDN w:val="0"/>
      <w:adjustRightInd w:val="0"/>
      <w:spacing w:after="0" w:line="263" w:lineRule="exact"/>
      <w:ind w:firstLine="283"/>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E6B7B"/>
    <w:pPr>
      <w:widowControl w:val="0"/>
      <w:autoSpaceDE w:val="0"/>
      <w:autoSpaceDN w:val="0"/>
      <w:adjustRightInd w:val="0"/>
      <w:spacing w:after="0" w:line="264" w:lineRule="exact"/>
      <w:ind w:hanging="77"/>
      <w:jc w:val="both"/>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7E6B7B"/>
    <w:rPr>
      <w:rFonts w:ascii="Times New Roman" w:hAnsi="Times New Roman" w:cs="Times New Roman"/>
      <w:b/>
      <w:bCs/>
      <w:sz w:val="18"/>
      <w:szCs w:val="18"/>
    </w:rPr>
  </w:style>
  <w:style w:type="paragraph" w:styleId="ad">
    <w:name w:val="Body Text"/>
    <w:basedOn w:val="a"/>
    <w:link w:val="ae"/>
    <w:unhideWhenUsed/>
    <w:rsid w:val="007E6B7B"/>
    <w:pPr>
      <w:spacing w:after="120"/>
    </w:pPr>
  </w:style>
  <w:style w:type="character" w:customStyle="1" w:styleId="ae">
    <w:name w:val="Основной текст Знак"/>
    <w:basedOn w:val="a0"/>
    <w:link w:val="ad"/>
    <w:rsid w:val="007E6B7B"/>
  </w:style>
  <w:style w:type="paragraph" w:styleId="21">
    <w:name w:val="Body Text 2"/>
    <w:basedOn w:val="a"/>
    <w:link w:val="22"/>
    <w:unhideWhenUsed/>
    <w:rsid w:val="007E6B7B"/>
    <w:pPr>
      <w:spacing w:after="120" w:line="480" w:lineRule="auto"/>
    </w:pPr>
  </w:style>
  <w:style w:type="character" w:customStyle="1" w:styleId="22">
    <w:name w:val="Основной текст 2 Знак"/>
    <w:basedOn w:val="a0"/>
    <w:link w:val="21"/>
    <w:rsid w:val="007E6B7B"/>
  </w:style>
  <w:style w:type="paragraph" w:styleId="31">
    <w:name w:val="Body Text 3"/>
    <w:basedOn w:val="a"/>
    <w:link w:val="32"/>
    <w:unhideWhenUsed/>
    <w:rsid w:val="007E6B7B"/>
    <w:pPr>
      <w:spacing w:after="120"/>
    </w:pPr>
    <w:rPr>
      <w:sz w:val="16"/>
      <w:szCs w:val="16"/>
    </w:rPr>
  </w:style>
  <w:style w:type="character" w:customStyle="1" w:styleId="32">
    <w:name w:val="Основной текст 3 Знак"/>
    <w:basedOn w:val="a0"/>
    <w:link w:val="31"/>
    <w:rsid w:val="007E6B7B"/>
    <w:rPr>
      <w:sz w:val="16"/>
      <w:szCs w:val="16"/>
    </w:rPr>
  </w:style>
  <w:style w:type="paragraph" w:customStyle="1" w:styleId="210">
    <w:name w:val="Основной текст 21"/>
    <w:basedOn w:val="a"/>
    <w:rsid w:val="007E6B7B"/>
    <w:pPr>
      <w:widowControl w:val="0"/>
      <w:spacing w:after="0" w:line="240" w:lineRule="auto"/>
      <w:ind w:left="-57" w:firstLine="57"/>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7E6B7B"/>
    <w:pPr>
      <w:widowControl w:val="0"/>
      <w:spacing w:after="0" w:line="240" w:lineRule="auto"/>
      <w:ind w:firstLine="567"/>
    </w:pPr>
    <w:rPr>
      <w:rFonts w:ascii="Times New Roman" w:eastAsia="Times New Roman" w:hAnsi="Times New Roman" w:cs="Times New Roman"/>
      <w:sz w:val="32"/>
      <w:szCs w:val="20"/>
      <w:lang w:eastAsia="ru-RU"/>
    </w:rPr>
  </w:style>
  <w:style w:type="paragraph" w:customStyle="1" w:styleId="310">
    <w:name w:val="Основной текст 31"/>
    <w:basedOn w:val="a"/>
    <w:rsid w:val="007E6B7B"/>
    <w:pPr>
      <w:widowControl w:val="0"/>
      <w:spacing w:after="0" w:line="240" w:lineRule="auto"/>
    </w:pPr>
    <w:rPr>
      <w:rFonts w:ascii="Times New Roman" w:eastAsia="Times New Roman" w:hAnsi="Times New Roman" w:cs="Times New Roman"/>
      <w:sz w:val="32"/>
      <w:szCs w:val="20"/>
      <w:lang w:eastAsia="ru-RU"/>
    </w:rPr>
  </w:style>
  <w:style w:type="paragraph" w:customStyle="1" w:styleId="311">
    <w:name w:val="Основной текст с отступом 31"/>
    <w:basedOn w:val="a"/>
    <w:rsid w:val="007E6B7B"/>
    <w:pPr>
      <w:widowControl w:val="0"/>
      <w:spacing w:after="0" w:line="240" w:lineRule="auto"/>
      <w:ind w:left="75"/>
    </w:pPr>
    <w:rPr>
      <w:rFonts w:ascii="Times New Roman" w:eastAsia="Times New Roman" w:hAnsi="Times New Roman" w:cs="Times New Roman"/>
      <w:sz w:val="32"/>
      <w:szCs w:val="20"/>
      <w:lang w:eastAsia="ru-RU"/>
    </w:rPr>
  </w:style>
  <w:style w:type="paragraph" w:customStyle="1" w:styleId="HTML1">
    <w:name w:val="Стандартный HTML1"/>
    <w:basedOn w:val="a"/>
    <w:rsid w:val="007E6B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styleId="af">
    <w:name w:val="page number"/>
    <w:basedOn w:val="a0"/>
    <w:rsid w:val="007E6B7B"/>
    <w:rPr>
      <w:sz w:val="20"/>
    </w:rPr>
  </w:style>
  <w:style w:type="paragraph" w:styleId="af0">
    <w:name w:val="Title"/>
    <w:basedOn w:val="a"/>
    <w:link w:val="af1"/>
    <w:qFormat/>
    <w:rsid w:val="007E6B7B"/>
    <w:pPr>
      <w:keepNext/>
      <w:keepLines/>
      <w:spacing w:after="0" w:line="240" w:lineRule="auto"/>
      <w:jc w:val="center"/>
    </w:pPr>
    <w:rPr>
      <w:rFonts w:ascii="Arial" w:eastAsia="Times New Roman" w:hAnsi="Arial" w:cs="Times New Roman"/>
      <w:b/>
      <w:sz w:val="18"/>
      <w:szCs w:val="20"/>
      <w:lang w:eastAsia="ru-RU"/>
    </w:rPr>
  </w:style>
  <w:style w:type="character" w:customStyle="1" w:styleId="af1">
    <w:name w:val="Название Знак"/>
    <w:basedOn w:val="a0"/>
    <w:link w:val="af0"/>
    <w:rsid w:val="007E6B7B"/>
    <w:rPr>
      <w:rFonts w:ascii="Arial" w:eastAsia="Times New Roman" w:hAnsi="Arial" w:cs="Times New Roman"/>
      <w:b/>
      <w:sz w:val="18"/>
      <w:szCs w:val="20"/>
      <w:lang w:eastAsia="ru-RU"/>
    </w:rPr>
  </w:style>
  <w:style w:type="paragraph" w:styleId="23">
    <w:name w:val="Body Text Indent 2"/>
    <w:basedOn w:val="a"/>
    <w:link w:val="24"/>
    <w:rsid w:val="007E6B7B"/>
    <w:pPr>
      <w:spacing w:after="0" w:line="240" w:lineRule="auto"/>
      <w:ind w:left="1260"/>
      <w:jc w:val="center"/>
    </w:pPr>
    <w:rPr>
      <w:rFonts w:ascii="Times New Roman" w:eastAsia="Times New Roman" w:hAnsi="Times New Roman" w:cs="Times New Roman"/>
      <w:sz w:val="32"/>
      <w:szCs w:val="24"/>
      <w:lang w:eastAsia="ru-RU"/>
    </w:rPr>
  </w:style>
  <w:style w:type="character" w:customStyle="1" w:styleId="24">
    <w:name w:val="Основной текст с отступом 2 Знак"/>
    <w:basedOn w:val="a0"/>
    <w:link w:val="23"/>
    <w:rsid w:val="007E6B7B"/>
    <w:rPr>
      <w:rFonts w:ascii="Times New Roman" w:eastAsia="Times New Roman" w:hAnsi="Times New Roman" w:cs="Times New Roman"/>
      <w:sz w:val="32"/>
      <w:szCs w:val="24"/>
      <w:lang w:eastAsia="ru-RU"/>
    </w:rPr>
  </w:style>
  <w:style w:type="paragraph" w:styleId="33">
    <w:name w:val="Body Text Indent 3"/>
    <w:basedOn w:val="a"/>
    <w:link w:val="34"/>
    <w:rsid w:val="007E6B7B"/>
    <w:pPr>
      <w:spacing w:after="0" w:line="240" w:lineRule="auto"/>
      <w:ind w:left="75"/>
      <w:jc w:val="center"/>
    </w:pPr>
    <w:rPr>
      <w:rFonts w:ascii="Times New Roman" w:eastAsia="Times New Roman" w:hAnsi="Times New Roman" w:cs="Times New Roman"/>
      <w:b/>
      <w:bCs/>
      <w:sz w:val="32"/>
      <w:szCs w:val="24"/>
      <w:lang w:eastAsia="ru-RU"/>
    </w:rPr>
  </w:style>
  <w:style w:type="character" w:customStyle="1" w:styleId="34">
    <w:name w:val="Основной текст с отступом 3 Знак"/>
    <w:basedOn w:val="a0"/>
    <w:link w:val="33"/>
    <w:rsid w:val="007E6B7B"/>
    <w:rPr>
      <w:rFonts w:ascii="Times New Roman" w:eastAsia="Times New Roman" w:hAnsi="Times New Roman" w:cs="Times New Roman"/>
      <w:b/>
      <w:bCs/>
      <w:sz w:val="32"/>
      <w:szCs w:val="24"/>
      <w:lang w:eastAsia="ru-RU"/>
    </w:rPr>
  </w:style>
  <w:style w:type="paragraph" w:styleId="af2">
    <w:name w:val="Document Map"/>
    <w:basedOn w:val="a"/>
    <w:link w:val="af3"/>
    <w:semiHidden/>
    <w:rsid w:val="007E6B7B"/>
    <w:pPr>
      <w:widowControl w:val="0"/>
      <w:shd w:val="clear" w:color="auto" w:fill="000080"/>
      <w:spacing w:after="0" w:line="240" w:lineRule="auto"/>
    </w:pPr>
    <w:rPr>
      <w:rFonts w:ascii="Tahoma" w:eastAsia="Times New Roman" w:hAnsi="Tahoma" w:cs="Tahoma"/>
      <w:sz w:val="24"/>
      <w:szCs w:val="20"/>
      <w:lang w:eastAsia="ru-RU"/>
    </w:rPr>
  </w:style>
  <w:style w:type="character" w:customStyle="1" w:styleId="af3">
    <w:name w:val="Схема документа Знак"/>
    <w:basedOn w:val="a0"/>
    <w:link w:val="af2"/>
    <w:semiHidden/>
    <w:rsid w:val="007E6B7B"/>
    <w:rPr>
      <w:rFonts w:ascii="Tahoma" w:eastAsia="Times New Roman" w:hAnsi="Tahoma" w:cs="Tahoma"/>
      <w:sz w:val="24"/>
      <w:szCs w:val="20"/>
      <w:shd w:val="clear" w:color="auto" w:fill="000080"/>
      <w:lang w:eastAsia="ru-RU"/>
    </w:rPr>
  </w:style>
  <w:style w:type="paragraph" w:customStyle="1" w:styleId="af4">
    <w:name w:val="По центру"/>
    <w:basedOn w:val="a"/>
    <w:rsid w:val="007E6B7B"/>
    <w:pPr>
      <w:spacing w:after="0" w:line="240" w:lineRule="auto"/>
      <w:jc w:val="center"/>
    </w:pPr>
    <w:rPr>
      <w:rFonts w:ascii="Times New Roman" w:eastAsia="Times New Roman" w:hAnsi="Times New Roman" w:cs="Times New Roman"/>
      <w:szCs w:val="24"/>
      <w:lang w:eastAsia="ru-RU"/>
    </w:rPr>
  </w:style>
  <w:style w:type="character" w:customStyle="1" w:styleId="af5">
    <w:name w:val="Текст выделеный"/>
    <w:basedOn w:val="a0"/>
    <w:rsid w:val="007E6B7B"/>
    <w:rPr>
      <w:b/>
    </w:rPr>
  </w:style>
  <w:style w:type="paragraph" w:customStyle="1" w:styleId="11">
    <w:name w:val="заголовок 11"/>
    <w:basedOn w:val="a"/>
    <w:next w:val="a"/>
    <w:rsid w:val="007E6B7B"/>
    <w:pPr>
      <w:keepNext/>
      <w:widowControl w:val="0"/>
      <w:spacing w:after="0" w:line="240" w:lineRule="auto"/>
      <w:jc w:val="center"/>
    </w:pPr>
    <w:rPr>
      <w:rFonts w:ascii="Univers Cd (WT)" w:eastAsia="Univers Cd (WT)" w:hAnsi="Univers Cd (WT)" w:cs="Times New Roman"/>
      <w:b/>
      <w:sz w:val="36"/>
      <w:szCs w:val="20"/>
      <w:lang w:eastAsia="ru-RU"/>
    </w:rPr>
  </w:style>
  <w:style w:type="paragraph" w:styleId="12">
    <w:name w:val="toc 1"/>
    <w:basedOn w:val="a"/>
    <w:next w:val="a"/>
    <w:autoRedefine/>
    <w:rsid w:val="007E6B7B"/>
    <w:pPr>
      <w:keepNext/>
      <w:tabs>
        <w:tab w:val="right" w:leader="dot" w:pos="6454"/>
      </w:tabs>
      <w:spacing w:before="120" w:after="0" w:line="240" w:lineRule="auto"/>
      <w:ind w:right="397"/>
    </w:pPr>
    <w:rPr>
      <w:rFonts w:ascii="Times New Roman" w:eastAsia="Times New Roman" w:hAnsi="Times New Roman" w:cs="Times New Roman"/>
      <w:b/>
      <w:sz w:val="20"/>
      <w:szCs w:val="20"/>
      <w:lang w:eastAsia="ru-RU"/>
    </w:rPr>
  </w:style>
  <w:style w:type="paragraph" w:styleId="25">
    <w:name w:val="toc 2"/>
    <w:basedOn w:val="a"/>
    <w:next w:val="a"/>
    <w:autoRedefine/>
    <w:rsid w:val="007E6B7B"/>
    <w:pPr>
      <w:tabs>
        <w:tab w:val="left" w:pos="426"/>
        <w:tab w:val="left" w:pos="1680"/>
        <w:tab w:val="right" w:leader="dot" w:pos="6454"/>
      </w:tabs>
      <w:spacing w:after="0" w:line="240" w:lineRule="auto"/>
      <w:ind w:left="1474" w:right="397" w:hanging="964"/>
    </w:pPr>
    <w:rPr>
      <w:rFonts w:ascii="Times New Roman" w:eastAsia="Times New Roman" w:hAnsi="Times New Roman" w:cs="Times New Roman"/>
      <w:sz w:val="20"/>
      <w:szCs w:val="20"/>
      <w:lang w:eastAsia="ru-RU"/>
    </w:rPr>
  </w:style>
  <w:style w:type="paragraph" w:styleId="35">
    <w:name w:val="toc 3"/>
    <w:basedOn w:val="a"/>
    <w:next w:val="a"/>
    <w:autoRedefine/>
    <w:rsid w:val="007E6B7B"/>
    <w:pPr>
      <w:widowControl w:val="0"/>
      <w:tabs>
        <w:tab w:val="right" w:leader="dot" w:pos="6454"/>
      </w:tabs>
      <w:spacing w:after="0" w:line="240" w:lineRule="auto"/>
      <w:ind w:left="1474" w:right="397" w:hanging="510"/>
    </w:pPr>
    <w:rPr>
      <w:rFonts w:ascii="Times New Roman" w:eastAsia="Times New Roman" w:hAnsi="Times New Roman" w:cs="Times New Roman"/>
      <w:sz w:val="20"/>
      <w:szCs w:val="20"/>
      <w:lang w:eastAsia="ru-RU"/>
    </w:rPr>
  </w:style>
  <w:style w:type="character" w:styleId="af6">
    <w:name w:val="Hyperlink"/>
    <w:basedOn w:val="a0"/>
    <w:rsid w:val="007E6B7B"/>
    <w:rPr>
      <w:color w:val="0000FF"/>
      <w:u w:val="single"/>
    </w:rPr>
  </w:style>
  <w:style w:type="paragraph" w:customStyle="1" w:styleId="4Arial9pt0">
    <w:name w:val="Стиль Заголовок 4 + Arial 9 pt по ширине Перед:  0 пт Междустр...."/>
    <w:basedOn w:val="4"/>
    <w:rsid w:val="007E6B7B"/>
    <w:pPr>
      <w:spacing w:before="0" w:line="240" w:lineRule="auto"/>
      <w:ind w:left="567" w:hanging="567"/>
    </w:pPr>
    <w:rPr>
      <w:rFonts w:ascii="Arial" w:eastAsia="Times New Roman" w:hAnsi="Arial" w:cs="Times New Roman"/>
      <w:i w:val="0"/>
      <w:iCs w:val="0"/>
      <w:color w:val="auto"/>
      <w:sz w:val="18"/>
      <w:szCs w:val="20"/>
      <w:lang w:eastAsia="ru-RU"/>
    </w:rPr>
  </w:style>
  <w:style w:type="paragraph" w:styleId="41">
    <w:name w:val="toc 4"/>
    <w:basedOn w:val="a"/>
    <w:next w:val="a"/>
    <w:autoRedefine/>
    <w:rsid w:val="007E6B7B"/>
    <w:pPr>
      <w:widowControl w:val="0"/>
      <w:tabs>
        <w:tab w:val="right" w:leader="dot" w:pos="6454"/>
      </w:tabs>
      <w:spacing w:after="0" w:line="240" w:lineRule="auto"/>
      <w:ind w:left="1474" w:right="397" w:hanging="510"/>
    </w:pPr>
    <w:rPr>
      <w:rFonts w:ascii="Times New Roman" w:eastAsia="Times New Roman" w:hAnsi="Times New Roman" w:cs="Times New Roman"/>
      <w:sz w:val="20"/>
      <w:szCs w:val="20"/>
      <w:lang w:eastAsia="ru-RU"/>
    </w:rPr>
  </w:style>
  <w:style w:type="paragraph" w:customStyle="1" w:styleId="4Arial9pt00">
    <w:name w:val="Стиль Стиль Заголовок 4 + Arial 9 pt по ширине Перед:  0 пт Междуст..."/>
    <w:basedOn w:val="4Arial9pt0"/>
    <w:rsid w:val="007E6B7B"/>
    <w:pPr>
      <w:ind w:left="0" w:firstLine="0"/>
      <w:jc w:val="center"/>
    </w:pPr>
    <w:rPr>
      <w:caps/>
    </w:rPr>
  </w:style>
  <w:style w:type="character" w:customStyle="1" w:styleId="apple-converted-space">
    <w:name w:val="apple-converted-space"/>
    <w:basedOn w:val="a0"/>
    <w:rsid w:val="002B4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C2C40-0D3F-4156-AC02-EE28E336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6478</Words>
  <Characters>36929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мурадnttnnhdnkmdv nh</dc:creator>
  <cp:keywords/>
  <dc:description/>
  <cp:lastModifiedBy>Zabid</cp:lastModifiedBy>
  <cp:revision>4</cp:revision>
  <cp:lastPrinted>2015-09-02T14:07:00Z</cp:lastPrinted>
  <dcterms:created xsi:type="dcterms:W3CDTF">2015-09-02T06:07:00Z</dcterms:created>
  <dcterms:modified xsi:type="dcterms:W3CDTF">2016-02-18T14:23:00Z</dcterms:modified>
</cp:coreProperties>
</file>