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AC" w:rsidRPr="008A7AAC" w:rsidRDefault="00EF3BAC" w:rsidP="00120D4B">
      <w:pPr>
        <w:jc w:val="center"/>
        <w:rPr>
          <w:rFonts w:ascii="Times New Roman" w:hAnsi="Times New Roman"/>
          <w:b/>
          <w:sz w:val="24"/>
          <w:szCs w:val="24"/>
        </w:rPr>
      </w:pPr>
      <w:r w:rsidRPr="008A7AAC">
        <w:rPr>
          <w:rFonts w:ascii="Times New Roman" w:hAnsi="Times New Roman"/>
          <w:b/>
          <w:sz w:val="24"/>
          <w:szCs w:val="24"/>
        </w:rPr>
        <w:t>ФОНД ОЦЕНОЧНЫХ СРЕДСТВ КАФЕДРЫ  СТОМАТОЛОГИИ ДЕТСКОГО ВОЗРАСТА</w:t>
      </w:r>
    </w:p>
    <w:p w:rsidR="00EF3BAC" w:rsidRPr="008A7AAC" w:rsidRDefault="00EF3BAC" w:rsidP="00120D4B">
      <w:pPr>
        <w:jc w:val="center"/>
        <w:rPr>
          <w:rFonts w:ascii="Times New Roman" w:hAnsi="Times New Roman"/>
          <w:b/>
          <w:sz w:val="24"/>
          <w:szCs w:val="24"/>
        </w:rPr>
      </w:pPr>
      <w:r w:rsidRPr="008A7AAC">
        <w:rPr>
          <w:rFonts w:ascii="Times New Roman" w:hAnsi="Times New Roman"/>
          <w:b/>
          <w:sz w:val="24"/>
          <w:szCs w:val="24"/>
        </w:rPr>
        <w:t>Модуль «</w:t>
      </w:r>
      <w:r w:rsidRPr="008A7AAC">
        <w:rPr>
          <w:rStyle w:val="FontStyle12"/>
          <w:b/>
        </w:rPr>
        <w:t>ДЕТСКАЯ  СТОМАТОЛОГИЯ</w:t>
      </w:r>
      <w:r w:rsidRPr="008A7AAC">
        <w:rPr>
          <w:rFonts w:ascii="Times New Roman" w:hAnsi="Times New Roman"/>
          <w:b/>
          <w:sz w:val="24"/>
          <w:szCs w:val="24"/>
        </w:rPr>
        <w:t xml:space="preserve"> »</w:t>
      </w:r>
    </w:p>
    <w:tbl>
      <w:tblPr>
        <w:tblW w:w="150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5430"/>
        <w:gridCol w:w="3461"/>
        <w:gridCol w:w="5622"/>
      </w:tblGrid>
      <w:tr w:rsidR="00EF3BAC" w:rsidRPr="008E5F6F" w:rsidTr="00A9789D">
        <w:tc>
          <w:tcPr>
            <w:tcW w:w="513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</w:rPr>
            </w:pPr>
            <w:r w:rsidRPr="008E5F6F">
              <w:rPr>
                <w:rFonts w:ascii="Times New Roman" w:hAnsi="Times New Roman"/>
              </w:rPr>
              <w:t>№ п/п</w:t>
            </w:r>
          </w:p>
        </w:tc>
        <w:tc>
          <w:tcPr>
            <w:tcW w:w="5430" w:type="dxa"/>
          </w:tcPr>
          <w:p w:rsidR="00EF3BAC" w:rsidRDefault="00EF3BAC" w:rsidP="008E5F6F">
            <w:pPr>
              <w:spacing w:after="0"/>
              <w:rPr>
                <w:rFonts w:ascii="Times New Roman" w:hAnsi="Times New Roman"/>
                <w:b/>
              </w:rPr>
            </w:pPr>
            <w:r w:rsidRPr="008E5F6F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EF3BAC" w:rsidRPr="008E5F6F" w:rsidRDefault="00EF3BAC" w:rsidP="008464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61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  <w:b/>
              </w:rPr>
            </w:pPr>
            <w:r w:rsidRPr="008E5F6F">
              <w:rPr>
                <w:rFonts w:ascii="Times New Roman" w:hAnsi="Times New Roman"/>
                <w:b/>
              </w:rPr>
              <w:t>Содержание дисциплины</w:t>
            </w:r>
          </w:p>
        </w:tc>
        <w:tc>
          <w:tcPr>
            <w:tcW w:w="5622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  <w:b/>
              </w:rPr>
            </w:pPr>
            <w:r w:rsidRPr="008E5F6F">
              <w:rPr>
                <w:rFonts w:ascii="Times New Roman" w:hAnsi="Times New Roman"/>
                <w:b/>
              </w:rPr>
              <w:t>Оценочные средства</w:t>
            </w:r>
          </w:p>
        </w:tc>
      </w:tr>
      <w:tr w:rsidR="00EF3BAC" w:rsidRPr="008E5F6F" w:rsidTr="00A9789D">
        <w:trPr>
          <w:trHeight w:val="1289"/>
        </w:trPr>
        <w:tc>
          <w:tcPr>
            <w:tcW w:w="513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</w:rPr>
            </w:pPr>
            <w:r w:rsidRPr="008E5F6F">
              <w:rPr>
                <w:rFonts w:ascii="Times New Roman" w:hAnsi="Times New Roman"/>
              </w:rPr>
              <w:t>1.</w:t>
            </w:r>
          </w:p>
        </w:tc>
        <w:tc>
          <w:tcPr>
            <w:tcW w:w="5430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  <w:b/>
              </w:rPr>
            </w:pP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bookmarkStart w:id="0" w:name="_Toc152399718"/>
            <w:bookmarkStart w:id="1" w:name="_Toc152483899"/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Общепрофессиональные компотенции</w:t>
            </w:r>
          </w:p>
          <w:p w:rsidR="00EF3BAC" w:rsidRPr="00CA6A11" w:rsidRDefault="00EF3BAC" w:rsidP="004D4C40">
            <w:pPr>
              <w:numPr>
                <w:ilvl w:val="0"/>
                <w:numId w:val="28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ведению медицинской документации (ОПК-6);</w:t>
            </w:r>
          </w:p>
          <w:p w:rsidR="00EF3BAC" w:rsidRPr="00CA6A11" w:rsidRDefault="00EF3BAC" w:rsidP="004D4C40">
            <w:pPr>
              <w:numPr>
                <w:ilvl w:val="0"/>
                <w:numId w:val="28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медицинскому применению лекарственных препаратов и иных веществ и их комбинаций при решении профессиональных задач (ОПК-8);</w:t>
            </w:r>
          </w:p>
          <w:p w:rsidR="00EF3BAC" w:rsidRPr="00CA6A11" w:rsidRDefault="00EF3BAC" w:rsidP="004D4C40">
            <w:pPr>
              <w:numPr>
                <w:ilvl w:val="0"/>
                <w:numId w:val="28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применению медицинских изделий, предусмотренных порядками оказания медицинской помощи пациентам состоматологическими заболеваниями (ОПК-11).</w:t>
            </w: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Профессиональны</w:t>
            </w:r>
            <w:bookmarkEnd w:id="0"/>
            <w:bookmarkEnd w:id="1"/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е компетенции (ПК):</w:t>
            </w: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Профилактическая </w:t>
            </w:r>
            <w:r w:rsidRPr="00CA6A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EF3BAC" w:rsidRPr="00CA6A11" w:rsidRDefault="00EF3BAC" w:rsidP="008464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Style w:val="FontStyle156"/>
                <w:rFonts w:ascii="Times New Roman" w:hAnsi="Times New Roman" w:cs="Times New Roman"/>
                <w:sz w:val="24"/>
                <w:szCs w:val="24"/>
              </w:rPr>
            </w:pPr>
          </w:p>
          <w:p w:rsidR="00EF3BAC" w:rsidRDefault="00EF3BAC" w:rsidP="0084645A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      </w:r>
          </w:p>
          <w:p w:rsidR="00EF3BAC" w:rsidRPr="000B0426" w:rsidRDefault="00EF3BAC" w:rsidP="000B0426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Диагностическ</w:t>
            </w:r>
            <w:r w:rsidRPr="000B0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 деятельность</w:t>
            </w:r>
          </w:p>
          <w:p w:rsidR="00EF3BAC" w:rsidRPr="00CA6A11" w:rsidRDefault="00EF3BAC" w:rsidP="00F7416D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сбору и анализу жалоб пациента, данных его анамнеза,результатов осмотра, лабораторных, инструментальных, патологоанатомических и иных исследований в целях распознаваниясостояния или установления фактаналичия или отсутствия стоматологического заболевания (ПК-5);</w:t>
            </w:r>
          </w:p>
          <w:p w:rsidR="00EF3BAC" w:rsidRPr="00CA6A11" w:rsidRDefault="00EF3BAC" w:rsidP="003732DA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 статистической классификацией болезней и проблем, связанных со здоровьем, X просмотра (ПК-6);</w:t>
            </w:r>
          </w:p>
          <w:p w:rsidR="00EF3BAC" w:rsidRPr="00CA6A11" w:rsidRDefault="00EF3BAC" w:rsidP="003732DA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Лечебная деятельность</w:t>
            </w:r>
          </w:p>
          <w:p w:rsidR="00EF3BAC" w:rsidRPr="00CA6A11" w:rsidRDefault="00EF3BAC" w:rsidP="0084645A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тактики ведения больных с различными стоматологическими заболеваниями (ПК-8);</w:t>
            </w:r>
          </w:p>
          <w:p w:rsidR="00EF3BAC" w:rsidRPr="0084645A" w:rsidRDefault="00EF3BAC" w:rsidP="003B7B7B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анализу и публичномупредставлению медицинской информации на</w:t>
            </w:r>
            <w:r w:rsidRPr="00735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основе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доказательной медицины (ПК-17);</w:t>
            </w:r>
          </w:p>
          <w:p w:rsidR="00EF3BAC" w:rsidRPr="008E5F6F" w:rsidRDefault="00EF3BAC" w:rsidP="008464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61" w:type="dxa"/>
          </w:tcPr>
          <w:p w:rsidR="00EF3BAC" w:rsidRPr="00080504" w:rsidRDefault="00EF3BAC" w:rsidP="005A18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04">
              <w:rPr>
                <w:rFonts w:ascii="Times New Roman" w:hAnsi="Times New Roman"/>
                <w:sz w:val="24"/>
                <w:szCs w:val="24"/>
              </w:rPr>
              <w:t>1. Введение в специальность. Основные разделы дисциплины.</w:t>
            </w:r>
            <w:r w:rsidRPr="00080504">
              <w:rPr>
                <w:rFonts w:ascii="Times New Roman" w:hAnsi="Times New Roman"/>
                <w:sz w:val="24"/>
                <w:szCs w:val="24"/>
              </w:rPr>
              <w:br/>
              <w:t xml:space="preserve"> Врачебная этика.</w:t>
            </w:r>
          </w:p>
          <w:p w:rsidR="00EF3BAC" w:rsidRPr="00080504" w:rsidRDefault="00EF3BAC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BAC" w:rsidRPr="00080504" w:rsidRDefault="00EF3BAC" w:rsidP="005A18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04">
              <w:rPr>
                <w:rFonts w:ascii="Times New Roman" w:hAnsi="Times New Roman"/>
                <w:sz w:val="24"/>
                <w:szCs w:val="24"/>
              </w:rPr>
              <w:t>2.Анатомо-физиологические особенности детского организма.</w:t>
            </w:r>
          </w:p>
          <w:p w:rsidR="00EF3BAC" w:rsidRPr="00080504" w:rsidRDefault="00EF3BAC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50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F3BAC" w:rsidRPr="00080504" w:rsidRDefault="00EF3BAC" w:rsidP="005A180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504">
              <w:rPr>
                <w:rFonts w:ascii="Times New Roman" w:hAnsi="Times New Roman"/>
                <w:sz w:val="24"/>
                <w:szCs w:val="24"/>
              </w:rPr>
              <w:t>3.Клинические аспекты развития зубов.</w:t>
            </w:r>
          </w:p>
          <w:p w:rsidR="00EF3BAC" w:rsidRPr="00080504" w:rsidRDefault="00EF3BAC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BAC" w:rsidRPr="00080504" w:rsidRDefault="00EF3BAC" w:rsidP="005A18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04">
              <w:rPr>
                <w:rFonts w:ascii="Times New Roman" w:hAnsi="Times New Roman"/>
                <w:sz w:val="24"/>
                <w:szCs w:val="24"/>
              </w:rPr>
              <w:t xml:space="preserve">4.  Особенности методов обследования стоматологом детей </w:t>
            </w:r>
            <w:r w:rsidRPr="00080504">
              <w:rPr>
                <w:rFonts w:ascii="Times New Roman" w:hAnsi="Times New Roman"/>
                <w:sz w:val="24"/>
                <w:szCs w:val="24"/>
              </w:rPr>
              <w:br/>
              <w:t>разного возраста.</w:t>
            </w:r>
          </w:p>
          <w:p w:rsidR="00EF3BAC" w:rsidRPr="00080504" w:rsidRDefault="00EF3BAC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50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F3BAC" w:rsidRPr="00080504" w:rsidRDefault="00EF3BAC" w:rsidP="005A18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04">
              <w:rPr>
                <w:rFonts w:ascii="Times New Roman" w:hAnsi="Times New Roman"/>
                <w:sz w:val="24"/>
                <w:szCs w:val="24"/>
              </w:rPr>
              <w:t xml:space="preserve">5.  Особенности клиники и лечения кариеса зубов у детей </w:t>
            </w:r>
            <w:r w:rsidRPr="00080504">
              <w:rPr>
                <w:rFonts w:ascii="Times New Roman" w:hAnsi="Times New Roman"/>
                <w:sz w:val="24"/>
                <w:szCs w:val="24"/>
              </w:rPr>
              <w:br/>
              <w:t>разных возрастных групп.</w:t>
            </w:r>
          </w:p>
          <w:p w:rsidR="00EF3BAC" w:rsidRPr="00080504" w:rsidRDefault="00EF3BAC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BAC" w:rsidRPr="00080504" w:rsidRDefault="00EF3BAC" w:rsidP="005A18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04">
              <w:rPr>
                <w:rFonts w:ascii="Times New Roman" w:hAnsi="Times New Roman"/>
                <w:sz w:val="24"/>
                <w:szCs w:val="24"/>
              </w:rPr>
              <w:t xml:space="preserve">6.Клиника и лечение воспалительных заболеваний пульпы и </w:t>
            </w:r>
            <w:r w:rsidRPr="00080504">
              <w:rPr>
                <w:rFonts w:ascii="Times New Roman" w:hAnsi="Times New Roman"/>
                <w:sz w:val="24"/>
                <w:szCs w:val="24"/>
              </w:rPr>
              <w:br/>
              <w:t>периодонта у детей разного возраста.</w:t>
            </w:r>
          </w:p>
          <w:p w:rsidR="00EF3BAC" w:rsidRPr="006B2B74" w:rsidRDefault="00EF3BAC" w:rsidP="005A1803">
            <w:pPr>
              <w:pStyle w:val="10"/>
              <w:keepNext/>
              <w:keepLines/>
              <w:shd w:val="clear" w:color="auto" w:fill="auto"/>
              <w:spacing w:before="120" w:line="240" w:lineRule="auto"/>
              <w:ind w:right="4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2" w:name="bookmark0"/>
            <w:r w:rsidRPr="006B2B74">
              <w:rPr>
                <w:rFonts w:ascii="Times New Roman" w:hAnsi="Times New Roman"/>
                <w:noProof/>
                <w:sz w:val="24"/>
                <w:szCs w:val="24"/>
              </w:rPr>
              <w:t>7.Ошибки и осложнения в диагностике и лечении зубов.</w:t>
            </w:r>
            <w:bookmarkEnd w:id="2"/>
          </w:p>
          <w:p w:rsidR="00EF3BAC" w:rsidRPr="00080504" w:rsidRDefault="00EF3BAC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BAC" w:rsidRPr="006B2B74" w:rsidRDefault="00EF3BAC" w:rsidP="005A1803">
            <w:pPr>
              <w:pStyle w:val="10"/>
              <w:keepNext/>
              <w:keepLines/>
              <w:shd w:val="clear" w:color="auto" w:fill="auto"/>
              <w:spacing w:before="120" w:line="240" w:lineRule="auto"/>
              <w:ind w:right="4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2B74">
              <w:rPr>
                <w:rFonts w:ascii="Times New Roman" w:hAnsi="Times New Roman"/>
                <w:noProof/>
                <w:sz w:val="24"/>
                <w:szCs w:val="24"/>
              </w:rPr>
              <w:t>8.</w:t>
            </w:r>
            <w:bookmarkStart w:id="3" w:name="bookmark1"/>
            <w:r w:rsidRPr="006B2B74">
              <w:rPr>
                <w:rFonts w:ascii="Times New Roman" w:hAnsi="Times New Roman"/>
                <w:noProof/>
                <w:sz w:val="24"/>
                <w:szCs w:val="24"/>
              </w:rPr>
              <w:t>Неотложная стоматологическая помощь детям.</w:t>
            </w:r>
            <w:bookmarkEnd w:id="3"/>
          </w:p>
          <w:p w:rsidR="00EF3BAC" w:rsidRPr="00080504" w:rsidRDefault="00EF3BAC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BAC" w:rsidRPr="006B2B74" w:rsidRDefault="00EF3BAC" w:rsidP="005A1803">
            <w:pPr>
              <w:pStyle w:val="10"/>
              <w:keepNext/>
              <w:keepLines/>
              <w:shd w:val="clear" w:color="auto" w:fill="auto"/>
              <w:spacing w:before="120" w:line="240" w:lineRule="auto"/>
              <w:ind w:right="4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2B74">
              <w:rPr>
                <w:rFonts w:ascii="Times New Roman" w:hAnsi="Times New Roman"/>
                <w:noProof/>
                <w:sz w:val="24"/>
                <w:szCs w:val="24"/>
              </w:rPr>
              <w:t>9.Некариозные поражения твердых тканей зубов у детей.</w:t>
            </w:r>
          </w:p>
          <w:p w:rsidR="00EF3BAC" w:rsidRPr="00080504" w:rsidRDefault="00EF3BAC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BAC" w:rsidRPr="006B2B74" w:rsidRDefault="00EF3BAC" w:rsidP="00080504">
            <w:pPr>
              <w:pStyle w:val="10"/>
              <w:keepNext/>
              <w:keepLines/>
              <w:shd w:val="clear" w:color="auto" w:fill="auto"/>
              <w:spacing w:before="120" w:line="240" w:lineRule="auto"/>
              <w:ind w:right="4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2B74">
              <w:rPr>
                <w:rFonts w:ascii="Times New Roman" w:hAnsi="Times New Roman"/>
                <w:noProof/>
                <w:sz w:val="24"/>
                <w:szCs w:val="24"/>
              </w:rPr>
              <w:t xml:space="preserve">10.  </w:t>
            </w:r>
            <w:bookmarkStart w:id="4" w:name="bookmark3"/>
            <w:r w:rsidRPr="006B2B74">
              <w:rPr>
                <w:rFonts w:ascii="Times New Roman" w:hAnsi="Times New Roman"/>
                <w:noProof/>
                <w:sz w:val="24"/>
                <w:szCs w:val="24"/>
              </w:rPr>
              <w:t>Острая травма зубов у детей.</w:t>
            </w:r>
            <w:bookmarkEnd w:id="4"/>
          </w:p>
          <w:p w:rsidR="00EF3BAC" w:rsidRPr="006B2B74" w:rsidRDefault="00EF3BAC" w:rsidP="00080504">
            <w:pPr>
              <w:pStyle w:val="10"/>
              <w:keepNext/>
              <w:keepLines/>
              <w:shd w:val="clear" w:color="auto" w:fill="auto"/>
              <w:spacing w:before="120" w:line="240" w:lineRule="auto"/>
              <w:ind w:right="40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bookmarkStart w:id="5" w:name="bookmark4"/>
            <w:r w:rsidRPr="006B2B74">
              <w:rPr>
                <w:rFonts w:ascii="Times New Roman" w:hAnsi="Times New Roman"/>
                <w:noProof/>
                <w:sz w:val="24"/>
                <w:szCs w:val="24"/>
              </w:rPr>
              <w:t>11.Заболевания слизистой оболочки рта у детей разного возраста.</w:t>
            </w:r>
            <w:bookmarkEnd w:id="5"/>
          </w:p>
          <w:p w:rsidR="00EF3BAC" w:rsidRPr="006B2B74" w:rsidRDefault="00EF3BAC" w:rsidP="005A1803">
            <w:pPr>
              <w:pStyle w:val="10"/>
              <w:keepNext/>
              <w:keepLines/>
              <w:shd w:val="clear" w:color="auto" w:fill="auto"/>
              <w:spacing w:before="120" w:line="240" w:lineRule="auto"/>
              <w:ind w:left="40" w:right="4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2B74">
              <w:rPr>
                <w:rFonts w:ascii="Times New Roman" w:hAnsi="Times New Roman"/>
                <w:noProof/>
                <w:sz w:val="24"/>
                <w:szCs w:val="24"/>
              </w:rPr>
              <w:t>12. Болезни пародонта у детей.</w:t>
            </w:r>
          </w:p>
          <w:p w:rsidR="00EF3BAC" w:rsidRPr="006B2B74" w:rsidRDefault="00EF3BAC" w:rsidP="00A76F9A">
            <w:pPr>
              <w:pStyle w:val="10"/>
              <w:keepNext/>
              <w:keepLines/>
              <w:shd w:val="clear" w:color="auto" w:fill="auto"/>
              <w:spacing w:before="120" w:line="240" w:lineRule="auto"/>
              <w:ind w:right="4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2B74"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  <w:bookmarkStart w:id="6" w:name="bookmark5"/>
            <w:r w:rsidRPr="006B2B74">
              <w:rPr>
                <w:rFonts w:ascii="Times New Roman" w:hAnsi="Times New Roman"/>
                <w:noProof/>
                <w:sz w:val="24"/>
                <w:szCs w:val="24"/>
              </w:rPr>
              <w:t xml:space="preserve">Премедикация и обезболивание в детской </w:t>
            </w:r>
            <w:r w:rsidRPr="006B2B74">
              <w:rPr>
                <w:rFonts w:ascii="Times New Roman" w:hAnsi="Times New Roman"/>
                <w:noProof/>
                <w:sz w:val="24"/>
                <w:szCs w:val="24"/>
              </w:rPr>
              <w:br/>
              <w:t>терапевтической стомато</w:t>
            </w:r>
            <w:r w:rsidRPr="006B2B74">
              <w:rPr>
                <w:rFonts w:ascii="Times New Roman" w:hAnsi="Times New Roman"/>
                <w:noProof/>
                <w:sz w:val="24"/>
                <w:szCs w:val="24"/>
              </w:rPr>
              <w:softHyphen/>
              <w:t>логии.</w:t>
            </w:r>
            <w:bookmarkEnd w:id="6"/>
          </w:p>
          <w:p w:rsidR="00EF3BAC" w:rsidRPr="006B2B74" w:rsidRDefault="00EF3BAC" w:rsidP="005A1803">
            <w:pPr>
              <w:pStyle w:val="10"/>
              <w:keepNext/>
              <w:keepLines/>
              <w:shd w:val="clear" w:color="auto" w:fill="auto"/>
              <w:spacing w:before="120" w:line="240" w:lineRule="auto"/>
              <w:ind w:left="40" w:right="4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F3BAC" w:rsidRPr="005A1803" w:rsidRDefault="00EF3BAC" w:rsidP="008E5F6F">
            <w:pPr>
              <w:spacing w:after="0"/>
              <w:rPr>
                <w:rFonts w:ascii="Times New Roman" w:hAnsi="Times New Roman"/>
              </w:rPr>
            </w:pPr>
          </w:p>
          <w:p w:rsidR="00EF3BAC" w:rsidRPr="00A76F9A" w:rsidRDefault="00EF3BAC" w:rsidP="008E5F6F">
            <w:pPr>
              <w:spacing w:after="0"/>
              <w:rPr>
                <w:rFonts w:ascii="Times New Roman" w:hAnsi="Times New Roman"/>
              </w:rPr>
            </w:pPr>
          </w:p>
          <w:p w:rsidR="00EF3BAC" w:rsidRPr="008E5F6F" w:rsidRDefault="00EF3BAC" w:rsidP="008E5F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22" w:type="dxa"/>
          </w:tcPr>
          <w:p w:rsidR="00EF3BAC" w:rsidRPr="00726FA4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 w:rsidRPr="008E5F6F">
              <w:rPr>
                <w:rFonts w:ascii="Times New Roman" w:hAnsi="Times New Roman"/>
                <w:b/>
                <w:i/>
                <w:color w:val="000000"/>
                <w:spacing w:val="-8"/>
              </w:rPr>
              <w:t>Контрольные вопросы</w:t>
            </w: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: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Анатомо-физиологические особенности зубов у детей.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Методы обследования детей в клинике стоматологии детского возраста.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Этапы развития и сроки прорезывания молочных зубов. Причины, нарушающие эти процессы.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развития и сроки прорезывания постоянных зубов. Причины, нарушающие эти процессы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Кариес зубов у детей. Этиология. Патогенез. Классификация. Показатели заболеваемости населения кариесом (распространённость, интенсивность, прирост интенсивности).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Начальный кариес молочных зубов. Клиника, диагностика, дифференциальная диагностика. Методы лечения (метод серебрения, метод глубокого фторирования).</w:t>
            </w:r>
          </w:p>
          <w:p w:rsidR="00EF3BAC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Начальный кариес (кариес в стадии пятна) постоянных зубов. Клиника, диагностика, дифференциальная диагностика. Методы лечения (реминерализующая терапия). </w:t>
            </w:r>
          </w:p>
          <w:p w:rsidR="00EF3BAC" w:rsidRPr="00395823" w:rsidRDefault="00EF3BAC" w:rsidP="00161E70">
            <w:pPr>
              <w:widowControl w:val="0"/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Поверхностный кариес у детей. Клиника, диагностика, дифференциальная диагностика. Методы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кариес у детей. Клиника, диагностика, дифференциальная диагностика. Лечение.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Глубокий кариес у детей. Клиника, диагностика, дифференциальная диагностика. Лечение. Лечебные прокладки (состав и свойства).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клинического течения кариеса зубов у детей. Принципы лечения кариеса в зависимости от степени активности кариозного процесса.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пломбировочных материалов.  Выбор пломбировочного материала в зависимости от возраста ребенка, групповой принадлежности зуба и локализации кариозной полости. Возможности использования современных технологий в лечении кариеса у детей (</w:t>
            </w:r>
            <w:r w:rsidRPr="003958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ART</w:t>
            </w: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-технология и др.).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кариеса зубов у детей. Методы и средства экзогенной и эндогенной профилактики.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Ошибки и осложнения при лечении кариеса.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Пульпиты у детей. Этиология, патогенез. Классификация. Диагностика и дифференциальная диагностика. Методы оценки состояния пульпы</w:t>
            </w:r>
          </w:p>
          <w:p w:rsidR="00EF3BAC" w:rsidRPr="00395823" w:rsidRDefault="00EF3BAC" w:rsidP="00161E70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Пульпит у детей. Особенности клинического течения острых форм  пульпита в молочных и постоянных зубах. Дифференциальная диагностика. Оказание неотложной помощи.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Пульпит у детей. Особенности клинического течения хронических форм пульпита в молочных и постоянных зубах. Методы диагностики.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 к консервативному (биологическому) методу лечения пульпита у детей. Лекарст</w:t>
            </w: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венные препараты, применяемые при биологическом методе лечения пульпита. Оценка эффектив</w:t>
            </w: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Лечение пульпитов у детей. Метод девитальной ампутации. Показания, противопоказания. Методика проведения. Особенности девитализации пульпы у детей.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Лечение пульпитов у детей. Метод витальной ампутации. Показания, противопоказания. Методика проведения. Оценка эффективности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Лечение пульпитов у детей. Метод витальной экстирпации. Показания и методика проведения. Выбор пломбировочного материала для корневых каналов.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Лечение пульпитов у детей. Метод девитальной экстирпации. Показания, противопоказания. Пломбировочные материалы для корневых каналов.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Ошибки и осложнения при лечении пульпитов у детей.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Периодонтит у детей. Этиология, патогенез периодонтитов. Классификация. Методы диагностики.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Острый инфекционный периодонтит молочных и постоянных зубов у детей. Клиника, диагностика, дифференциальная диагностика. Принцип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Острый токсический периодонтит молочных и постоянных зубов у детей. Клиника, диагностика, дифференциальная диагностика. Принцип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Острый травматический периодонтит молочных и постоянных зубов у детей. Клиника, диагностика, дифференциальная диагностика. Принцип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Хронический периодонтит молочных зубов. Клиника, диагностика, дифференциальная диагностика. Рентгенодиагностика  хронических периодонтитов у детей.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-340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Консервативный метод лечения периодонтитов молочных зубов. Методика проведения. Пломбировочные материалы для корневых каналов.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-340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Обострение хронического периодонтита молочных зубов. Клиника, диагностика, дифференциальная диагностика, оказание неотложной помощи. Показания к удалению молочного зуба.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-340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патологической резорбции корней. Влияние хронического воспаления у корней молочного зуба  на развитие зачатка постоянного зуба. Показание к удалению зубов с хроническим периодонтитом.</w:t>
            </w:r>
          </w:p>
          <w:p w:rsidR="00EF3BAC" w:rsidRPr="00395823" w:rsidRDefault="00EF3BAC" w:rsidP="00161E70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Хронический периодонтит постоянных зубов с несформированными корнями. Клиника, диагностика, дифференциальная диагностика. Методика лечения.  Особенности эндодотии несформированных зубов. Пломбировочные материалы для корневых каналов. Отдаленные результаты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Хронический периодонтит постоянных зубов с сформированными корнями. Клиника, диагностика, дифференциальная диагностика. Методика лечения. Пломбировочные материалы для корневых каналов.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Некариозные поражения зубов у детей: системная гипоплазия. Этиология. Клиника, дифференциальная диагностика, принципы лечения.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Некариозные поражения зубов у детей: местная гипоплазия. Этиология. Клиника, дифференциальная диагностика,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Флюороз. Этиология. Клинические формы, диагностика, лечение, проффилактика.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Наследственные пороки развития твердых тканей зубов (несовершенный амелогенез, дентиногенез, одонтогенез – синдром Стентона - Капдепона). Клиника, диагностика,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некариозных поражений твердых тканей зубов. 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Травматические повреждения зубов. Классификация. Методы обследования.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Ушиб. Вывих: неполный, полный, вколоченный. Клиника, диагностика, лечение, прогноз.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Перелом коронки, корня зуба. Клиника, диагностика, лечение, прогноз.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Анатомно-физиологические особенности строения пародонта у детей. Этиология и патогенез заболеваний пародонта. Классификация болезней пародонта. Методы диагностики заболевания пародонта.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Хронический катаральный гингивит у детей. Причины возникновения. Клиника, диагностика,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Хронический гипертрофический гингивит у детей. Этиология. Клиника, диагностика.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Травматические повреждения слизистой оболочки полости рта у детей. Классификация, диагностика.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Хроническая механическая травма. Причины возникновения. Клиника, диагностика.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Афты Беднара. Клиника, диагностика.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Острый герпетический стоматит. Клиника, диагностика, лечение.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Молочница. Этиология, клиника, дифференциальная диагностика. Лечение, профилактика.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в пародонте у детей при патологии внутренних органов, нарушения обмена веществ и других системных заболеваний. Особен</w:t>
            </w: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диагностики и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Пародонтолиз – тяжелый воспалительно - дистрофический процесс в тканях пародонта. Синдром Папийон – Лефевра. Клинические проявления, диагностика, принципы лечения.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Виды аллергических реакций. Анафилактический шок. Оказание неотложной помощи.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Медикаментозный стоматит. Клиника, диагностика, лечение.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Многоформная экссудативная эритема. Клиника, диагностика, дифференциальная диагностика,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Хронический рецидивирующий афтозный стоматит. Клиника, диагностика, дифференциальная диагностика,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острых инфекционных заболеваний на слизистой оболочки полости рта (ветряная оспа, корь, дифтерия, скарлатина), тактика стоматолога.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 губ у детей. Классификация, клиника, диагностика, лечение.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 языка у детей. Классификация. Клиника, диагностика,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Поражение слизистой оболочки полости рта, вызванные туберкулезной и сифилитической инфекцией. Тактика стоматолога.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слизистой оболочки полости рта при соматических заболеваниях, заболеваниях крови, ЖКТ, гиповитаминозах. Тактика стоматолога.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ВИЧ-инфекции на слизистой оболочке полости рта у детей. Тактика стоматолога</w:t>
            </w:r>
          </w:p>
          <w:p w:rsidR="00EF3BAC" w:rsidRPr="00395823" w:rsidRDefault="00EF3BAC" w:rsidP="00D16F46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Премедикация и обезболивание в детской терапевтической стоматологии. Возрастные и индивидуальные показания к применению обезболивания и премедикации у детей.</w:t>
            </w:r>
          </w:p>
          <w:p w:rsidR="00EF3BAC" w:rsidRPr="00395823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BAC" w:rsidRPr="00161E70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395823">
              <w:rPr>
                <w:rFonts w:ascii="Times New Roman" w:hAnsi="Times New Roman"/>
                <w:b/>
                <w:i/>
                <w:sz w:val="24"/>
                <w:szCs w:val="24"/>
              </w:rPr>
              <w:t>Тестовые задания:</w:t>
            </w:r>
          </w:p>
          <w:p w:rsidR="00EF3BAC" w:rsidRPr="00395823" w:rsidRDefault="00EF3BAC" w:rsidP="00395823">
            <w:pPr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Форма кариеса, наиболее часто встречающаяся во временных зубах: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стадия пятна;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поверхностный;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средний; +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глубокий.</w:t>
            </w:r>
          </w:p>
          <w:p w:rsidR="00EF3BAC" w:rsidRPr="00395823" w:rsidRDefault="00EF3BAC" w:rsidP="00395823">
            <w:pPr>
              <w:pStyle w:val="Style2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Тактика врача при лечении хронического периодонтита временного моляра со свищом у ребенка III группы здоровья:</w:t>
            </w:r>
          </w:p>
          <w:p w:rsidR="00EF3BAC" w:rsidRPr="00395823" w:rsidRDefault="00EF3BAC" w:rsidP="00395823">
            <w:pPr>
              <w:pStyle w:val="Style6"/>
              <w:widowControl/>
              <w:numPr>
                <w:ilvl w:val="0"/>
                <w:numId w:val="8"/>
              </w:numPr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проведение девитальной экстирпации;</w:t>
            </w:r>
          </w:p>
          <w:p w:rsidR="00EF3BAC" w:rsidRPr="00395823" w:rsidRDefault="00EF3BAC" w:rsidP="00395823">
            <w:pPr>
              <w:pStyle w:val="Style6"/>
              <w:widowControl/>
              <w:numPr>
                <w:ilvl w:val="0"/>
                <w:numId w:val="8"/>
              </w:numPr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наблюдение до появления острой боли;</w:t>
            </w:r>
          </w:p>
          <w:p w:rsidR="00EF3BAC" w:rsidRDefault="00EF3BAC" w:rsidP="00395823">
            <w:pPr>
              <w:pStyle w:val="Style6"/>
              <w:widowControl/>
              <w:numPr>
                <w:ilvl w:val="0"/>
                <w:numId w:val="8"/>
              </w:numPr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удаление зуба. +</w:t>
            </w:r>
          </w:p>
          <w:p w:rsidR="00EF3BAC" w:rsidRDefault="00EF3BAC" w:rsidP="00161E70">
            <w:pPr>
              <w:pStyle w:val="Style6"/>
              <w:widowControl/>
              <w:rPr>
                <w:rStyle w:val="FontStyle77"/>
                <w:sz w:val="24"/>
              </w:rPr>
            </w:pPr>
          </w:p>
          <w:p w:rsidR="00EF3BAC" w:rsidRDefault="00EF3BAC" w:rsidP="00161E70">
            <w:pPr>
              <w:pStyle w:val="Style6"/>
              <w:widowControl/>
              <w:rPr>
                <w:rStyle w:val="FontStyle77"/>
                <w:sz w:val="24"/>
              </w:rPr>
            </w:pPr>
          </w:p>
          <w:p w:rsidR="00EF3BAC" w:rsidRPr="00395823" w:rsidRDefault="00EF3BAC" w:rsidP="00161E70">
            <w:pPr>
              <w:pStyle w:val="Style6"/>
              <w:widowControl/>
              <w:rPr>
                <w:rStyle w:val="FontStyle77"/>
                <w:sz w:val="24"/>
              </w:rPr>
            </w:pP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6"/>
              </w:numPr>
              <w:tabs>
                <w:tab w:val="left" w:pos="312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ab/>
              <w:t>При кандидозе в соскобах обнаруживают:</w:t>
            </w: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9"/>
              </w:numPr>
              <w:tabs>
                <w:tab w:val="left" w:pos="576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большое количество мицелия, почкующиеся клетки грибов рода </w:t>
            </w:r>
            <w:r w:rsidRPr="00395823">
              <w:rPr>
                <w:rStyle w:val="FontStyle126"/>
                <w:iCs/>
                <w:sz w:val="24"/>
                <w:lang w:val="en-US"/>
              </w:rPr>
              <w:t>Candida</w:t>
            </w:r>
            <w:r w:rsidRPr="00395823">
              <w:rPr>
                <w:rStyle w:val="FontStyle126"/>
                <w:iCs/>
                <w:sz w:val="24"/>
              </w:rPr>
              <w:t>;+</w:t>
            </w: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9"/>
              </w:numPr>
              <w:tabs>
                <w:tab w:val="left" w:pos="576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гигантские клетки эпителия;</w:t>
            </w: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9"/>
              </w:numPr>
              <w:tabs>
                <w:tab w:val="left" w:pos="576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палочку Лефлера.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307"/>
              </w:tabs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Для аппликационного обезболивания слизистой оболочки полости</w:t>
            </w:r>
            <w:r w:rsidRPr="00395823">
              <w:rPr>
                <w:rStyle w:val="FontStyle77"/>
                <w:sz w:val="24"/>
              </w:rPr>
              <w:br/>
              <w:t>рта применяют: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before="5"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1% раствор новокаина;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10% спрей лидокаина;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10% взвесь анестезина в масле; +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line="240" w:lineRule="auto"/>
              <w:rPr>
                <w:rFonts w:ascii="Times New Roman" w:hAnsi="Times New Roman"/>
              </w:rPr>
            </w:pPr>
            <w:r w:rsidRPr="00395823">
              <w:rPr>
                <w:rStyle w:val="FontStyle77"/>
                <w:sz w:val="24"/>
              </w:rPr>
              <w:t>2% лидохлор гель; +</w:t>
            </w:r>
          </w:p>
          <w:p w:rsidR="00EF3BAC" w:rsidRPr="008E5F6F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EF3BAC" w:rsidRPr="008E5F6F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Ситуационные задачи:</w:t>
            </w:r>
          </w:p>
          <w:p w:rsidR="00EF3BAC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EF3BAC" w:rsidRPr="003C6CF1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6CF1">
              <w:rPr>
                <w:rFonts w:ascii="Times New Roman" w:hAnsi="Times New Roman"/>
                <w:b/>
                <w:sz w:val="28"/>
                <w:szCs w:val="28"/>
              </w:rPr>
              <w:t xml:space="preserve">Задача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Девочке 8 лет. КПУ + кп = 5. В зубе 46  поставлен диагноз средний кариес. Во время  препарирования случайно был вскрыт рог пульпы. 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E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Вопросы</w:t>
            </w:r>
          </w:p>
          <w:p w:rsidR="00EF3BAC" w:rsidRPr="00161E70" w:rsidRDefault="00EF3BAC" w:rsidP="00395823">
            <w:pPr>
              <w:pStyle w:val="1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>Выберите  и обоснуйте метод лечения.</w:t>
            </w:r>
          </w:p>
          <w:p w:rsidR="00EF3BAC" w:rsidRPr="00161E70" w:rsidRDefault="00EF3BAC" w:rsidP="00395823">
            <w:pPr>
              <w:pStyle w:val="1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>Какие лечебные пасты можно использовать?</w:t>
            </w:r>
          </w:p>
          <w:p w:rsidR="00EF3BAC" w:rsidRPr="00161E70" w:rsidRDefault="00EF3BAC" w:rsidP="00395823">
            <w:pPr>
              <w:pStyle w:val="1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В какие сроки  после лечения 46 зуба проводятся контрольные 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граммы?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E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Эталон ответа </w:t>
            </w:r>
          </w:p>
          <w:p w:rsidR="00EF3BAC" w:rsidRPr="00161E70" w:rsidRDefault="00EF3BAC" w:rsidP="00395823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В зубах с несформированными корнями у детей с компенсированным течением кариозного процесса, при случайном вскрытии пульпы показан </w:t>
            </w:r>
            <w:r w:rsidRPr="00161E70">
              <w:rPr>
                <w:rFonts w:ascii="Times New Roman" w:hAnsi="Times New Roman"/>
                <w:b/>
                <w:sz w:val="24"/>
                <w:szCs w:val="24"/>
              </w:rPr>
              <w:t>биологический метод лечения пульпита.</w:t>
            </w:r>
          </w:p>
          <w:p w:rsidR="00EF3BAC" w:rsidRPr="00161E70" w:rsidRDefault="00EF3BAC" w:rsidP="00395823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>В данном случае для прямого покрытия пульпы нужно использовать  пасты на основе гидроокиси Са. Они обладают одонтотропным, противовоспалительным и антимикробным действием. К ним относятся лайф, дайкал, кальципульп и др.</w:t>
            </w:r>
          </w:p>
          <w:p w:rsidR="00EF3BAC" w:rsidRPr="00161E70" w:rsidRDefault="00EF3BAC" w:rsidP="00395823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Контрольнные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граммы </w:t>
            </w:r>
            <w:r w:rsidRPr="00161E70">
              <w:rPr>
                <w:rFonts w:ascii="Times New Roman" w:hAnsi="Times New Roman"/>
                <w:sz w:val="24"/>
                <w:szCs w:val="24"/>
              </w:rPr>
              <w:t>зуба 46 проводят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3мес., 6 мес., а затем раз в год до окончания формирования корней.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E70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2 </w:t>
            </w:r>
          </w:p>
          <w:p w:rsidR="00EF3BAC" w:rsidRPr="00161E70" w:rsidRDefault="00EF3BAC" w:rsidP="003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Мальчик </w:t>
            </w:r>
            <w:r w:rsidRPr="00161E70">
              <w:rPr>
                <w:rFonts w:ascii="Times New Roman" w:hAnsi="Times New Roman"/>
                <w:bCs/>
                <w:spacing w:val="20"/>
                <w:sz w:val="24"/>
                <w:szCs w:val="24"/>
                <w:lang w:eastAsia="ru-RU"/>
              </w:rPr>
              <w:t>10</w:t>
            </w: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лет. Заболел остро после переохлаждения. Поднялась температура тела до 39°, озноб, общая слабость, боли в мышцах и суставах. Резкая болезненность при приеме пищи и разговоре. При осмотре: рот полуоткрыт, артикуляция затруднена. Бледность, вялость. На красной кайме губ массивные кровяные корки. На слизистой оболочки рта эритематозные пятна, эрозии одиночные и слившиеся. Региональные лимфатические узлы увеличены, болезненны при пальпации, не спаяны. На коже правого предплечья - "кокарды". В анамнезе хронический тонзиллит.</w:t>
            </w:r>
          </w:p>
          <w:p w:rsidR="00EF3BAC" w:rsidRPr="00161E70" w:rsidRDefault="00EF3BAC" w:rsidP="003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161E7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Вопросы: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Поставьте  предварительный диагноз.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С какими заболеваниями нужно провести  дифференциальную  диагностику?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Укажите признаки, являющиеся решающими для установления окончательного диагноза 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Назначьте местное лечение.</w:t>
            </w:r>
          </w:p>
          <w:p w:rsidR="00EF3BAC" w:rsidRPr="00161E70" w:rsidRDefault="00EF3BAC" w:rsidP="00395823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61E7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Эталон ответа: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клинических данных можно предположить многоформную экссудативную эритему  (МЭЭ)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С острым герпетическим стоматитом (ОГС), медикаментозным стоматитом, пузырчаткой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Кокарды – это специфические элементы поражения кожи характерные для многоформной экссудативной эритемы  (МЭЭ)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Местное: обезболивающие препараты, ферменты, антибактериальные и кератопластические средства</w:t>
            </w:r>
          </w:p>
          <w:p w:rsidR="00EF3BAC" w:rsidRPr="00161E70" w:rsidRDefault="00EF3BAC" w:rsidP="00395823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3BAC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Тематика рефератов: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before="101"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Современные методы  диагностика и лечения начальных форм кариеса временных и посто</w:t>
            </w:r>
            <w:r w:rsidRPr="000E4946">
              <w:rPr>
                <w:rStyle w:val="FontStyle54"/>
                <w:sz w:val="24"/>
              </w:rPr>
              <w:softHyphen/>
              <w:t>янных зубов у детей. Критерии эффективности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before="5"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Выбор современных  пломбировочных материалов при лечении кариеса зубов у детей. Особенности препарирования кариозных полостей разной локализации.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Особенности клинического течения и диагностики  пульпитов временных зубов у детей. 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Современные методы лечения пульпитов временных зубов у детей.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Особенности клинического течения пульпитов постоянных зубов у детей со сформированными и несформированными кор</w:t>
            </w:r>
            <w:r w:rsidRPr="000E4946">
              <w:rPr>
                <w:rStyle w:val="FontStyle54"/>
                <w:sz w:val="24"/>
              </w:rPr>
              <w:softHyphen/>
              <w:t>нями. Принципы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Методы лечения пульпитов постоянных зубов у детей. Выбор материалов для пломбирования корневых каналов.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Ошибки и осложнения при лечении пульпитов у детей. Пути их устранения</w:t>
            </w:r>
            <w:r>
              <w:rPr>
                <w:rStyle w:val="FontStyle54"/>
                <w:sz w:val="24"/>
              </w:rPr>
              <w:t>.</w:t>
            </w:r>
            <w:r w:rsidRPr="000E4946">
              <w:rPr>
                <w:rStyle w:val="FontStyle54"/>
                <w:sz w:val="24"/>
              </w:rPr>
              <w:t xml:space="preserve"> Критерии эффективности</w:t>
            </w:r>
            <w:r>
              <w:rPr>
                <w:rStyle w:val="FontStyle54"/>
                <w:sz w:val="24"/>
              </w:rPr>
              <w:t>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Периодонтит временных зубов у детей. Клиника, диагностика, выбор метода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Периодонтит постоянных зубов со сформированными и несформированными корнями. Методы лечения.  Выбор материалов для пломбирования корневых каналов.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Пороки развития твердых тканей зуба. Современные методы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Травма зубов: ушибы, вывихи, переломы. Этиопатогенез, клиника, дифференциальная диагностика, принципы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Заболевания слизистой оболочки рта различного происхождения. Дифференциальная диагностика, принципы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Болезни пародонта у детей. Новые лекарственные средства в лечении заболеваний СОПР и пародонта.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Профилактика болезней пародонта и слизистой оболочки полости рта.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Рентгенологическая семиотика заболеваний зубов и околозубных тканей в детском воз</w:t>
            </w:r>
            <w:r w:rsidRPr="000E4946">
              <w:rPr>
                <w:rStyle w:val="FontStyle54"/>
                <w:sz w:val="24"/>
              </w:rPr>
              <w:softHyphen/>
              <w:t>расте.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before="5"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Неотложная стоматологическая помощь детям.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Премедикация и обезболивание в детской терапевтической стоматологии.</w:t>
            </w:r>
          </w:p>
          <w:p w:rsidR="00EF3BAC" w:rsidRPr="000E4946" w:rsidRDefault="00EF3BAC" w:rsidP="000E4946">
            <w:pPr>
              <w:pStyle w:val="Style13"/>
              <w:widowControl/>
              <w:spacing w:line="276" w:lineRule="auto"/>
              <w:ind w:left="426" w:firstLine="0"/>
              <w:rPr>
                <w:rStyle w:val="FontStyle54"/>
                <w:sz w:val="24"/>
              </w:rPr>
            </w:pPr>
          </w:p>
          <w:p w:rsidR="00EF3BAC" w:rsidRPr="008E5F6F" w:rsidRDefault="00EF3BAC" w:rsidP="006E750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</w:p>
        </w:tc>
      </w:tr>
    </w:tbl>
    <w:p w:rsidR="00EF3BAC" w:rsidRPr="00883C48" w:rsidRDefault="00EF3BAC" w:rsidP="00120D4B">
      <w:pPr>
        <w:spacing w:after="0"/>
        <w:rPr>
          <w:rFonts w:ascii="Times New Roman" w:hAnsi="Times New Roman"/>
        </w:rPr>
      </w:pPr>
    </w:p>
    <w:p w:rsidR="00EF3BAC" w:rsidRPr="00883C48" w:rsidRDefault="00EF3BAC" w:rsidP="00120D4B">
      <w:pPr>
        <w:pStyle w:val="Style31"/>
        <w:widowControl/>
        <w:rPr>
          <w:rStyle w:val="FontStyle173"/>
          <w:sz w:val="22"/>
          <w:szCs w:val="22"/>
        </w:rPr>
      </w:pPr>
    </w:p>
    <w:p w:rsidR="00EF3BAC" w:rsidRPr="00BE1A08" w:rsidRDefault="00EF3BAC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BE1A08">
        <w:rPr>
          <w:rFonts w:ascii="Times New Roman" w:hAnsi="Times New Roman"/>
          <w:b/>
          <w:color w:val="000000"/>
          <w:spacing w:val="-8"/>
          <w:sz w:val="24"/>
          <w:szCs w:val="24"/>
        </w:rPr>
        <w:t>Контрольные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вопросы для подготовки к экзаменупо модулю «Детская стоматология</w:t>
      </w:r>
      <w:r w:rsidRPr="00BE1A08">
        <w:rPr>
          <w:rFonts w:ascii="Times New Roman" w:hAnsi="Times New Roman"/>
          <w:b/>
          <w:color w:val="000000"/>
          <w:spacing w:val="-8"/>
          <w:sz w:val="24"/>
          <w:szCs w:val="24"/>
        </w:rPr>
        <w:t>»</w:t>
      </w:r>
    </w:p>
    <w:p w:rsidR="00EF3BAC" w:rsidRDefault="00EF3BAC" w:rsidP="00120D4B">
      <w:pPr>
        <w:pStyle w:val="NormalWeb"/>
        <w:ind w:firstLine="540"/>
        <w:jc w:val="both"/>
        <w:rPr>
          <w:b/>
          <w:sz w:val="22"/>
          <w:szCs w:val="22"/>
        </w:rPr>
      </w:pPr>
    </w:p>
    <w:p w:rsidR="00EF3BAC" w:rsidRPr="00403AF3" w:rsidRDefault="00EF3BAC" w:rsidP="00EA27E8">
      <w:pPr>
        <w:pStyle w:val="Style6"/>
        <w:widowControl/>
        <w:numPr>
          <w:ilvl w:val="0"/>
          <w:numId w:val="15"/>
        </w:numPr>
        <w:spacing w:after="120"/>
        <w:ind w:left="426"/>
        <w:contextualSpacing/>
        <w:rPr>
          <w:rStyle w:val="FontStyle12"/>
        </w:rPr>
      </w:pPr>
      <w:r w:rsidRPr="00403AF3">
        <w:rPr>
          <w:rStyle w:val="FontStyle12"/>
        </w:rPr>
        <w:t>Анатомо-физиологические особенности зубов у детей.</w:t>
      </w:r>
    </w:p>
    <w:p w:rsidR="00EF3BAC" w:rsidRPr="00403AF3" w:rsidRDefault="00EF3BAC" w:rsidP="00EA27E8">
      <w:pPr>
        <w:pStyle w:val="Style6"/>
        <w:widowControl/>
        <w:numPr>
          <w:ilvl w:val="0"/>
          <w:numId w:val="15"/>
        </w:numPr>
        <w:spacing w:after="120"/>
        <w:ind w:left="426"/>
        <w:contextualSpacing/>
        <w:rPr>
          <w:rStyle w:val="FontStyle12"/>
        </w:rPr>
      </w:pPr>
      <w:r w:rsidRPr="00403AF3">
        <w:rPr>
          <w:rStyle w:val="FontStyle12"/>
        </w:rPr>
        <w:t>Методы обследования детей в клинике стоматологии детского возраста.</w:t>
      </w:r>
    </w:p>
    <w:p w:rsidR="00EF3BAC" w:rsidRPr="00EA27E8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A27E8">
        <w:rPr>
          <w:rStyle w:val="FontStyle29"/>
          <w:rFonts w:ascii="Times New Roman" w:hAnsi="Times New Roman"/>
          <w:sz w:val="24"/>
        </w:rPr>
        <w:t xml:space="preserve">Сроки формирования, прорезывания и рассасывания корней молочных зубов. </w:t>
      </w:r>
      <w:r w:rsidRPr="00EA27E8">
        <w:rPr>
          <w:rStyle w:val="FontStyle30"/>
          <w:rFonts w:ascii="Times New Roman" w:hAnsi="Times New Roman"/>
          <w:i w:val="0"/>
          <w:iCs/>
          <w:sz w:val="24"/>
        </w:rPr>
        <w:t>Причины,</w:t>
      </w:r>
      <w:r w:rsidRPr="00EA27E8">
        <w:rPr>
          <w:rStyle w:val="FontStyle29"/>
          <w:rFonts w:ascii="Times New Roman" w:hAnsi="Times New Roman"/>
          <w:sz w:val="24"/>
        </w:rPr>
        <w:t>нарушающие эти процессы.</w:t>
      </w:r>
    </w:p>
    <w:p w:rsidR="00EF3BAC" w:rsidRPr="00EA27E8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A27E8">
        <w:rPr>
          <w:rStyle w:val="FontStyle29"/>
          <w:rFonts w:ascii="Times New Roman" w:hAnsi="Times New Roman"/>
          <w:sz w:val="24"/>
        </w:rPr>
        <w:t>Сроки прорезывания и формирования корней постоянных зубов.</w:t>
      </w:r>
    </w:p>
    <w:p w:rsidR="00EF3BAC" w:rsidRPr="00EA27E8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A27E8">
        <w:rPr>
          <w:rStyle w:val="FontStyle29"/>
          <w:rFonts w:ascii="Times New Roman" w:hAnsi="Times New Roman"/>
          <w:sz w:val="24"/>
        </w:rPr>
        <w:t>Кариес. Этиология. Патогенез. Классификация.</w:t>
      </w:r>
    </w:p>
    <w:p w:rsidR="00EF3BAC" w:rsidRPr="00EA27E8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A27E8">
        <w:rPr>
          <w:rStyle w:val="FontStyle29"/>
          <w:rFonts w:ascii="Times New Roman" w:hAnsi="Times New Roman"/>
          <w:sz w:val="24"/>
        </w:rPr>
        <w:t>Начальный кариес молочных зубов. Клиника, диагностика, дифференциальная диагностика. Методы лечения (метод серебрения, метод глубокого фторирования).</w:t>
      </w:r>
    </w:p>
    <w:p w:rsidR="00EF3BAC" w:rsidRPr="00EA27E8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A27E8">
        <w:rPr>
          <w:rStyle w:val="FontStyle29"/>
          <w:rFonts w:ascii="Times New Roman" w:hAnsi="Times New Roman"/>
          <w:sz w:val="24"/>
        </w:rPr>
        <w:t xml:space="preserve">Начальный кариес (кариес в стадии пятна) постоянных зубов. Клиника, диагностика, дифференциальная диагностика. Методы лечения (реминерализующая терапия). </w:t>
      </w:r>
    </w:p>
    <w:p w:rsidR="00EF3BAC" w:rsidRPr="00EA27E8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A27E8">
        <w:rPr>
          <w:rStyle w:val="FontStyle29"/>
          <w:rFonts w:ascii="Times New Roman" w:hAnsi="Times New Roman"/>
          <w:sz w:val="24"/>
        </w:rPr>
        <w:t>Поверхностный кариес у детей. Клиника, диагностика, дифференциальная диагностика. Методы лечения.</w:t>
      </w:r>
    </w:p>
    <w:p w:rsidR="00EF3BAC" w:rsidRPr="00EA27E8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A27E8">
        <w:rPr>
          <w:rStyle w:val="FontStyle29"/>
          <w:rFonts w:ascii="Times New Roman" w:hAnsi="Times New Roman"/>
          <w:sz w:val="24"/>
        </w:rPr>
        <w:t>Средний кариес у детей. Клиника, диагностика, дифференциальная диагностика. Лечение</w:t>
      </w:r>
    </w:p>
    <w:p w:rsidR="00EF3BAC" w:rsidRPr="00EA27E8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A27E8">
        <w:rPr>
          <w:rStyle w:val="FontStyle29"/>
          <w:rFonts w:ascii="Times New Roman" w:hAnsi="Times New Roman"/>
          <w:sz w:val="24"/>
        </w:rPr>
        <w:t xml:space="preserve">Глубокий кариес у детей. Клиника, диагностика, дифференциальная диагностика. Лечение. </w:t>
      </w:r>
    </w:p>
    <w:p w:rsidR="00EF3BAC" w:rsidRPr="00EA27E8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A27E8">
        <w:rPr>
          <w:rStyle w:val="FontStyle29"/>
          <w:rFonts w:ascii="Times New Roman" w:hAnsi="Times New Roman"/>
          <w:sz w:val="24"/>
        </w:rPr>
        <w:t xml:space="preserve"> Лечебные прокладки. Состав, свойства. Механизм действия.</w:t>
      </w:r>
    </w:p>
    <w:p w:rsidR="00EF3BAC" w:rsidRPr="00EA27E8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A27E8">
        <w:rPr>
          <w:rStyle w:val="FontStyle29"/>
          <w:rFonts w:ascii="Times New Roman" w:hAnsi="Times New Roman"/>
          <w:sz w:val="24"/>
        </w:rPr>
        <w:t>Особенности клинического течения кариеса зубов у детей. Индексы интенсивности кариеса у детей разного возраста. Принципы лечения кариеса в зависимости от степени активности кариозного процесса.</w:t>
      </w:r>
    </w:p>
    <w:p w:rsidR="00EF3BAC" w:rsidRPr="00EA27E8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A27E8">
        <w:rPr>
          <w:rStyle w:val="FontStyle29"/>
          <w:rFonts w:ascii="Times New Roman" w:hAnsi="Times New Roman"/>
          <w:sz w:val="24"/>
        </w:rPr>
        <w:t>Лечение среднего кариеса у детей. Выбор пломбировочного материала в зависимости от возраста ребенка, групповой принадлежности зуба и локализации кариозной полости.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 xml:space="preserve"> Лечение кариеса молочных зубов. Традиционные и альтернативные методы.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Профилактика кариеса зубов у детей. Методы и средства экдогенной и эндогенной профилактики.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Ошибки и осложнения при лечении кариеса.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Пульпиты у детей. Этиология, патогенез. Классификация. Методы оценки состояния пульпы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Пульпит у детей. Особенности клинического течения острого пульпита в молочных и постоянных зубах с несформированными корнями. Дифференциальная диагностика. Оказание неотложной помощи.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Пульпит у детей. Особенности клинического течения хронических форм пульпита в молочных и несформированных постоянных зубах. Методы диагностики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Показания к консервативному (биологическому) методу лечения пульпита у детей. Лекарст</w:t>
      </w:r>
      <w:r w:rsidRPr="00E830B9">
        <w:rPr>
          <w:rStyle w:val="FontStyle29"/>
          <w:rFonts w:ascii="Times New Roman" w:hAnsi="Times New Roman"/>
          <w:sz w:val="24"/>
        </w:rPr>
        <w:softHyphen/>
        <w:t>венные вещества, применяемые при этом методе лечения. Оценка эффектив</w:t>
      </w:r>
      <w:r w:rsidRPr="00E830B9">
        <w:rPr>
          <w:rStyle w:val="FontStyle29"/>
          <w:rFonts w:ascii="Times New Roman" w:hAnsi="Times New Roman"/>
          <w:sz w:val="24"/>
        </w:rPr>
        <w:softHyphen/>
        <w:t>ности лечения.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Лечение пульпитов у детей. Метод девитальной ампутации. Показания, противопоказания. Методика проведения особенности девитализации пульпы у детей.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Лечение пульпитов у детей. Метод витальной ампутации. Показания, противопоказания. Методика проведения. Оценка эффективности лечения.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Лечение пульпитов у детей. Метод витальной экстирпации. Показания и методика проведения. Выбор пломбировочного материала для корневых каналов.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Лечение пульпитов у детей. Метод девитальной экстирпации. Показания, противопоказания. Пломбировочные материалы для корневых каналов.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Ошибки и осложнения при лечении пульпитов у детей.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Периодонтит у детей. Этиология, патогенез периодонтитов. Классификация. Методы диагностики.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Острый инфекционный периодонтит молочных и постоянных зубов у детей. Клиника, диагностика, дифференциальная диагностика. Принцип лечения.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Острый токсический периодонтит молочных и постоянных зубов у детей. Клиника, диагностика, дифференциальная диагностика. Принцип лечения.</w:t>
      </w:r>
    </w:p>
    <w:p w:rsidR="00EF3BAC" w:rsidRPr="00E830B9" w:rsidRDefault="00EF3BAC" w:rsidP="00FE3FEB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Острый травматический периодонтит молочных и постоянных зубов у детей. Клиника, диагностика, дифференциальная диагностика. Принцип лечения.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Хронический периодонтит молочных зубов. Клиника, диагностика, дифференциальная диагностика, показания к консервативному лечению.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Лечение периодонтитов молочных зубов. Методика проведения. пломбировочные материалы для корневых каналов.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Хронический периодонтит молочных зубов. Клиника, диагностика, дифференциальная диагностика. Показания к удалению молочного зуба.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Хронический периодонтит постоянных зубов с несформированными корнями. Клиника, диагностика, дифференциальная диагностика. Методика лечения. Пломбировочные материалы для корневых каналов. Отдаленные результаты лечения.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 xml:space="preserve">Хронический периодонтит постоянных зубов с сформированными корнями. Клиника, диагностика, дифференциальная диагностика. Методика лечения. Пломбировочные материалы для корневых каналов. 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Некариозные поражения зубов у детей: системная гипоплазия. Этиология. Клиника, дифференциальная диагностика, лечение.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Некариозные поражения зубов у детей: местная гипоплазия. Этиология. Клиника, дифференциальная диагностика, лечение.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 xml:space="preserve">Флюороз. Клиника, диагностика, лечение. 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 xml:space="preserve">Наследственные поражения. 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Наследственные пороки развития твердых тканей зубов. Клиника, диагностика, лечение.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Классификация травматических повреждений зубов. Методы обследования.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Ушиб. Вывих: неполный, полный, вколоченный. Клиника, диагностика, лечение, прогноз.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Перелом коронки, корня зуба. Клиника, диагностика, лечение, прогноз.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Хронический катаральный гингивит у детей. Причины возникновения. Клиника, диагностика, принципы лечения.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Хронический гипертрофический гингивит у детей. Этиология. Клиника, диагностика. Принципы лечения.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Анатомно-физиологические особенности пародонта у детей. Этиология и патогенез заболеваний пародонта. Классификация болезней пародонта.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 xml:space="preserve">Быстропрогрессирующий пародонтит у детей. Диагностика. Тактика стоматолога. 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 xml:space="preserve">Принципы лечения заболеваний пародонта. Медикаментозные средства, применяемые при лечении гингивитов и пародонтитов. 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Профилактика заболеваний пародонта. Средства гигиены при заболеваниях пародонта.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 xml:space="preserve"> Проба Шилера-Писарева, Индекс РМА.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Рентгенсимиотика при заболеваниях зубов.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Травматические повреждения слизистой оболочки полости рта у детей. Классификация. Принципы лечения.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Хроническая механическая травма. Причины возникновения. Клиника, диагностика. Принципы лечения.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Афты Беднара. Клиника, диагностика. Принципы лечения.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Острый герпетический стоматит.Клиника, диагностика, лечение.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Молочница. Этиология, клиника, дифференциальная диагностика. Лечение, профилактика.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Хронический периодонтит молочных зубов.  Этиология, патогенез, клиника, диагностика. Понятие о патологической резорбции корней. Влияние забо</w:t>
      </w:r>
      <w:r w:rsidRPr="00E830B9">
        <w:rPr>
          <w:rStyle w:val="FontStyle29"/>
          <w:rFonts w:ascii="Times New Roman" w:hAnsi="Times New Roman"/>
          <w:sz w:val="24"/>
        </w:rPr>
        <w:softHyphen/>
        <w:t>левания на развитие постоянных зубов.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Хронический периодонтит у детей. Показания к лечению молочных и несформированных постоянных зубов в зависимости от возраста ребенка клинического течения и данных рентгенографии.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Болезни пародонта у детей, обусловленные общими заболеваниями. Особен</w:t>
      </w:r>
      <w:r w:rsidRPr="00E830B9">
        <w:rPr>
          <w:rStyle w:val="FontStyle29"/>
          <w:rFonts w:ascii="Times New Roman" w:hAnsi="Times New Roman"/>
          <w:sz w:val="24"/>
        </w:rPr>
        <w:softHyphen/>
        <w:t>ность диагностики и лечения.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Начальный кариес молочных зубов. Клиника, диагностика, дифференциальная диагностика. Методы лечения (метод серебрения, метод глубокого фторирования).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 w:line="355" w:lineRule="exact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Виды аллергических реакций. Анафилактический шок. Оказание неотложной помощи.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 w:line="355" w:lineRule="exact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Медикаментозные стоматиты. Клиника, диагностика, лечение.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 w:line="355" w:lineRule="exact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Многоформная экссудативная эритема. Клиника, диагностика, принципы лечения.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 w:line="355" w:lineRule="exact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Хронический рецидивирующий афтозный стоматит. Клиника, дифференциальная диагностика, принципы лечения.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 w:line="355" w:lineRule="exact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Проявление острых инфекционных заболеваний на слизистые оболочки полости рта. (ветряная оспа, корь, скарлатина), тактика стоматолога.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 w:line="355" w:lineRule="exact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Заболевания губ у детей. Классификация, клиника, диагностика, лечение.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 w:line="355" w:lineRule="exact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Заболевания языка у детей. Классификация. Клиника, диагностика, принципы лечения.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 w:line="355" w:lineRule="exact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Поражение слизистой оболочки полости рта, вызванные туберкулезной и сифилитической инфекцией. Тактика стоматолога.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 w:line="355" w:lineRule="exact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Проявления на слизистой полости  рта при заболеваниях крови у детей. Клиника, диагностика. Тактика стоматолога.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 w:line="355" w:lineRule="exact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Изменения слизистой оболочки полости рта при соматических заболеваниях, заболеваниях ЖКТ, гиповитаминозах.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autoSpaceDE/>
        <w:autoSpaceDN/>
        <w:adjustRightInd/>
        <w:spacing w:after="240" w:line="360" w:lineRule="auto"/>
        <w:ind w:left="426"/>
        <w:contextualSpacing/>
        <w:rPr>
          <w:rStyle w:val="FontStyle29"/>
          <w:rFonts w:ascii="Times New Roman" w:hAnsi="Times New Roman"/>
          <w:sz w:val="24"/>
        </w:rPr>
      </w:pPr>
      <w:r w:rsidRPr="00E830B9">
        <w:rPr>
          <w:rStyle w:val="FontStyle29"/>
          <w:rFonts w:ascii="Times New Roman" w:hAnsi="Times New Roman"/>
          <w:sz w:val="24"/>
        </w:rPr>
        <w:t>Проявление ВИЧ-инфекции на слизистой оболочке полости рта у детей.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autoSpaceDE/>
        <w:autoSpaceDN/>
        <w:adjustRightInd/>
        <w:ind w:left="425" w:hanging="357"/>
      </w:pPr>
      <w:r w:rsidRPr="00E830B9">
        <w:t xml:space="preserve">Премедикация и обезболивание в детской терапевтической стоматологии. Возрастные и индивидуальные показания к применению обезболивания и премедикации у детей. 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autoSpaceDE/>
        <w:autoSpaceDN/>
        <w:adjustRightInd/>
        <w:ind w:left="425" w:hanging="357"/>
      </w:pPr>
      <w:r w:rsidRPr="00E830B9">
        <w:t>Диспансеризация детей у стоматолога.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autoSpaceDE/>
        <w:autoSpaceDN/>
        <w:adjustRightInd/>
        <w:ind w:left="425" w:hanging="357"/>
      </w:pPr>
      <w:r w:rsidRPr="00E830B9">
        <w:t>Особенности строения слизистой оболочки у детей разного возраста.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autoSpaceDE/>
        <w:autoSpaceDN/>
        <w:adjustRightInd/>
        <w:ind w:left="425" w:hanging="357"/>
      </w:pPr>
      <w:r w:rsidRPr="00E830B9">
        <w:t>Неотложная стоматологическая помощь детям разного возраста при воспалительных заболеваниях зубов.</w:t>
      </w:r>
    </w:p>
    <w:p w:rsidR="00EF3BAC" w:rsidRPr="00E830B9" w:rsidRDefault="00EF3BAC" w:rsidP="00FE3FEB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autoSpaceDE/>
        <w:autoSpaceDN/>
        <w:adjustRightInd/>
        <w:ind w:left="425" w:hanging="357"/>
      </w:pPr>
      <w:r w:rsidRPr="00E830B9">
        <w:t xml:space="preserve">Плановая санация полости рта у детей. </w:t>
      </w:r>
    </w:p>
    <w:p w:rsidR="00EF3BAC" w:rsidRDefault="00EF3BAC" w:rsidP="00225C3F">
      <w:pPr>
        <w:pStyle w:val="NormalWeb"/>
        <w:jc w:val="both"/>
        <w:rPr>
          <w:b/>
          <w:sz w:val="22"/>
          <w:szCs w:val="22"/>
        </w:rPr>
      </w:pPr>
    </w:p>
    <w:p w:rsidR="00EF3BAC" w:rsidRDefault="00EF3BAC" w:rsidP="00225C3F">
      <w:pPr>
        <w:pStyle w:val="NormalWeb"/>
        <w:jc w:val="both"/>
        <w:rPr>
          <w:b/>
          <w:sz w:val="22"/>
          <w:szCs w:val="22"/>
        </w:rPr>
      </w:pPr>
    </w:p>
    <w:p w:rsidR="00EF3BAC" w:rsidRDefault="00EF3BAC" w:rsidP="00225C3F">
      <w:pPr>
        <w:pStyle w:val="NormalWeb"/>
        <w:jc w:val="both"/>
        <w:rPr>
          <w:b/>
          <w:sz w:val="22"/>
          <w:szCs w:val="22"/>
        </w:rPr>
      </w:pPr>
    </w:p>
    <w:p w:rsidR="00EF3BAC" w:rsidRDefault="00EF3BAC" w:rsidP="00225C3F">
      <w:pPr>
        <w:pStyle w:val="NormalWeb"/>
        <w:jc w:val="both"/>
        <w:rPr>
          <w:b/>
          <w:sz w:val="22"/>
          <w:szCs w:val="22"/>
        </w:rPr>
      </w:pPr>
    </w:p>
    <w:p w:rsidR="00EF3BAC" w:rsidRDefault="00EF3BAC" w:rsidP="00225C3F">
      <w:pPr>
        <w:pStyle w:val="NormalWeb"/>
        <w:jc w:val="both"/>
        <w:rPr>
          <w:b/>
          <w:sz w:val="22"/>
          <w:szCs w:val="22"/>
        </w:rPr>
      </w:pPr>
    </w:p>
    <w:p w:rsidR="00EF3BAC" w:rsidRPr="00883C48" w:rsidRDefault="00EF3BAC" w:rsidP="00120D4B">
      <w:pPr>
        <w:pStyle w:val="NormalWeb"/>
        <w:ind w:firstLine="540"/>
        <w:jc w:val="both"/>
        <w:rPr>
          <w:b/>
          <w:sz w:val="22"/>
          <w:szCs w:val="22"/>
        </w:rPr>
      </w:pPr>
      <w:r w:rsidRPr="00883C48">
        <w:rPr>
          <w:b/>
          <w:sz w:val="22"/>
          <w:szCs w:val="22"/>
        </w:rPr>
        <w:t>Критерии оценки знаний студентов на экзаменах  и за</w:t>
      </w:r>
      <w:r>
        <w:rPr>
          <w:b/>
          <w:sz w:val="22"/>
          <w:szCs w:val="22"/>
        </w:rPr>
        <w:t xml:space="preserve">четах на кафедре </w:t>
      </w:r>
      <w:r w:rsidRPr="00883C48">
        <w:rPr>
          <w:b/>
          <w:sz w:val="22"/>
          <w:szCs w:val="22"/>
        </w:rPr>
        <w:t xml:space="preserve"> стоматологии</w:t>
      </w:r>
      <w:r>
        <w:rPr>
          <w:b/>
          <w:sz w:val="22"/>
          <w:szCs w:val="22"/>
        </w:rPr>
        <w:t xml:space="preserve"> детского возраста</w:t>
      </w:r>
    </w:p>
    <w:p w:rsidR="00EF3BAC" w:rsidRPr="00883C48" w:rsidRDefault="00EF3BA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Цель экзамена  (зачета) -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стоматологии, утвержденной ЦКМС, а также в соответствии с государственным образовательным стандартом и квалификационными характеристиками выпускников медицинского вуза.</w:t>
      </w:r>
    </w:p>
    <w:p w:rsidR="00EF3BAC" w:rsidRPr="00883C48" w:rsidRDefault="00EF3BA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Уровень теоретических знаний и практических умений студентов оценивается по шкале оценок «отлично», «хорошо», «удовлетворительно», «неудовлетворительно» на экзаменах, и «зачтено» и «не зачтено» - на зачетах.</w:t>
      </w:r>
    </w:p>
    <w:p w:rsidR="00EF3BAC" w:rsidRPr="00883C48" w:rsidRDefault="00EF3BA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Для данной шкалы оценок установлены следующие критерии:</w:t>
      </w:r>
    </w:p>
    <w:p w:rsidR="00EF3BAC" w:rsidRPr="00883C48" w:rsidRDefault="00EF3BAC" w:rsidP="00120D4B">
      <w:pPr>
        <w:pStyle w:val="NormalWeb"/>
        <w:ind w:firstLine="540"/>
        <w:jc w:val="both"/>
        <w:rPr>
          <w:sz w:val="22"/>
          <w:szCs w:val="22"/>
        </w:rPr>
      </w:pPr>
      <w:r w:rsidRPr="008E3F15">
        <w:rPr>
          <w:b/>
          <w:sz w:val="22"/>
          <w:szCs w:val="22"/>
        </w:rPr>
        <w:t>«отлично»</w:t>
      </w:r>
      <w:r w:rsidRPr="00883C48">
        <w:rPr>
          <w:sz w:val="22"/>
          <w:szCs w:val="22"/>
        </w:rPr>
        <w:t xml:space="preserve"> — заслуживает студент, выполнивший тестовые задания на ≥ 90 %, умеющий свободно выполнять практические задания, предусмотренные программой, обнаруживший на устном собеседовании всестороннее систематическое и глубокое знание учебного программного материала, знакомый с основной и дополнительной литературой. Оценку «отлично», как правило, получают студенты, усвоившие основные понятия дисциплины, их взаимосвязь и значение для врачебной профессии, проявившие творческие способности в понимании, изложении и использовании учебно-программного материала, раскрывшие в ответе вопрос полно и без наводящих вопросов.</w:t>
      </w:r>
    </w:p>
    <w:p w:rsidR="00EF3BAC" w:rsidRPr="00883C48" w:rsidRDefault="00EF3BA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 xml:space="preserve">Оценку </w:t>
      </w:r>
      <w:r w:rsidRPr="008E3F15">
        <w:rPr>
          <w:b/>
          <w:sz w:val="22"/>
          <w:szCs w:val="22"/>
        </w:rPr>
        <w:t>«хорошо»</w:t>
      </w:r>
      <w:r w:rsidRPr="00883C48">
        <w:rPr>
          <w:sz w:val="22"/>
          <w:szCs w:val="22"/>
        </w:rPr>
        <w:t xml:space="preserve"> заслуживает студент, выполнивший на ≥80% тестовые задания, продемонстрировавший владение основными практическими умениями и навыками не менее чем по 80% необходимого объема работы, успешно выполнивший предусмотренные программой задания, усвоивший основную литературу, указанную в программе. Оценка «хорошо» выставляется студентам,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деятельности, четко ответивший на наводящие вопросы преподавателя.</w:t>
      </w:r>
    </w:p>
    <w:p w:rsidR="00EF3BAC" w:rsidRPr="00883C48" w:rsidRDefault="00EF3BA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 xml:space="preserve">Оценку </w:t>
      </w:r>
      <w:r w:rsidRPr="008E3F15">
        <w:rPr>
          <w:b/>
          <w:sz w:val="22"/>
          <w:szCs w:val="22"/>
        </w:rPr>
        <w:t>«удовлетворительно»</w:t>
      </w:r>
      <w:r w:rsidRPr="00883C48">
        <w:rPr>
          <w:sz w:val="22"/>
          <w:szCs w:val="22"/>
        </w:rPr>
        <w:t xml:space="preserve"> заслуживает студент, выполнивший тестовые задания в объеме ≥70%, справившийся с выполнением большинства (70%) практических навыков, умений, обнаруживший знания основного учебного материала в объеме, необходимом для дальнейшей учебы и предстоящей работы, знакомый с основной литературой, предусмотренной программой. Как правило, «удовлетворительно» ставится студенту, обнаруживающему пробелы в знаниях, допустившему в ответе и при демонстрации практических навыков погрешности, но обладающему необходимыми знаниями для их устранения под руководством преподавателя.</w:t>
      </w:r>
    </w:p>
    <w:p w:rsidR="00EF3BAC" w:rsidRPr="00883C48" w:rsidRDefault="00EF3BA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 xml:space="preserve">Оценка </w:t>
      </w:r>
      <w:r w:rsidRPr="008E3F15">
        <w:rPr>
          <w:b/>
          <w:sz w:val="22"/>
          <w:szCs w:val="22"/>
        </w:rPr>
        <w:t xml:space="preserve">«неудовлетворительно» </w:t>
      </w:r>
      <w:r w:rsidRPr="00883C48">
        <w:rPr>
          <w:sz w:val="22"/>
          <w:szCs w:val="22"/>
        </w:rPr>
        <w:t>выставляется студенту, выполнившему тестовые задания на ≤ 69% и одновременно при этом обнаружившему в процессе собеседования пробелы в знаниях основного учебного материала, допустившему принципиальные ошибки при демонстрации практических навыков. «Неудовлетворительно» ставится студентам, которые не могут продолжать обучение или приступить к самостоятельной работе без дополнительных занятий по терапевтической стоматологии.</w:t>
      </w:r>
    </w:p>
    <w:p w:rsidR="00EF3BAC" w:rsidRPr="00883C48" w:rsidRDefault="00EF3BAC" w:rsidP="00120D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3C48">
        <w:rPr>
          <w:rFonts w:ascii="Times New Roman" w:hAnsi="Times New Roman"/>
        </w:rPr>
        <w:t>Оценка «</w:t>
      </w:r>
      <w:r w:rsidRPr="00883C48">
        <w:rPr>
          <w:rFonts w:ascii="Times New Roman" w:hAnsi="Times New Roman"/>
          <w:b/>
        </w:rPr>
        <w:t>зачтено</w:t>
      </w:r>
      <w:r w:rsidRPr="00883C48">
        <w:rPr>
          <w:rFonts w:ascii="Times New Roman" w:hAnsi="Times New Roman"/>
        </w:rPr>
        <w:t>» ставится на зачете студентам, уровень знаний которых соответствует требованиям, установленным в п. п. 1.1, 1.2, 1.3 настоящих рекомендаций.</w:t>
      </w:r>
    </w:p>
    <w:p w:rsidR="00EF3BAC" w:rsidRPr="00883C48" w:rsidRDefault="00EF3BAC" w:rsidP="00120D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3C48">
        <w:rPr>
          <w:rFonts w:ascii="Times New Roman" w:hAnsi="Times New Roman"/>
        </w:rPr>
        <w:t>Оценки «</w:t>
      </w:r>
      <w:r w:rsidRPr="00883C48">
        <w:rPr>
          <w:rFonts w:ascii="Times New Roman" w:hAnsi="Times New Roman"/>
          <w:b/>
        </w:rPr>
        <w:t>не зачтено</w:t>
      </w:r>
      <w:r w:rsidRPr="00883C48">
        <w:rPr>
          <w:rFonts w:ascii="Times New Roman" w:hAnsi="Times New Roman"/>
        </w:rPr>
        <w:t>» ставятся студенту, уровень знаний которых соответствует требованиям, установленным в</w:t>
      </w:r>
      <w:r>
        <w:rPr>
          <w:rFonts w:ascii="Times New Roman" w:hAnsi="Times New Roman"/>
        </w:rPr>
        <w:t xml:space="preserve"> п. 1.4 настоящих рекомендаций.</w:t>
      </w:r>
    </w:p>
    <w:p w:rsidR="00EF3BAC" w:rsidRDefault="00EF3BA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При выставлении оценки на экзамене (зачете) особо учитывается уровень знаний материала учебных лекций и практических занятий. Он оценивается по ответам, как на основной вопрос билета, так и по ответам на дополнительные вопросы.</w:t>
      </w:r>
    </w:p>
    <w:p w:rsidR="00EF3BAC" w:rsidRDefault="00EF3BAC" w:rsidP="00120D4B">
      <w:pPr>
        <w:pStyle w:val="NormalWeb"/>
        <w:ind w:firstLine="540"/>
        <w:jc w:val="both"/>
        <w:rPr>
          <w:sz w:val="22"/>
          <w:szCs w:val="22"/>
        </w:rPr>
      </w:pPr>
    </w:p>
    <w:p w:rsidR="00EF3BAC" w:rsidRDefault="00EF3BAC" w:rsidP="00120D4B">
      <w:pPr>
        <w:pStyle w:val="NormalWeb"/>
        <w:ind w:firstLine="540"/>
        <w:jc w:val="both"/>
        <w:rPr>
          <w:b/>
        </w:rPr>
      </w:pPr>
      <w:r>
        <w:rPr>
          <w:b/>
        </w:rPr>
        <w:t>СОСТАВИТЕЛИ</w:t>
      </w:r>
      <w:r w:rsidRPr="00397B3C">
        <w:rPr>
          <w:b/>
        </w:rPr>
        <w:t>:</w:t>
      </w:r>
    </w:p>
    <w:p w:rsidR="00EF3BAC" w:rsidRDefault="00EF3BAC" w:rsidP="00120D4B">
      <w:pPr>
        <w:pStyle w:val="NormalWeb"/>
        <w:ind w:firstLine="540"/>
        <w:jc w:val="both"/>
        <w:rPr>
          <w:b/>
        </w:rPr>
      </w:pPr>
    </w:p>
    <w:p w:rsidR="00EF3BAC" w:rsidRPr="003811C1" w:rsidRDefault="00EF3BAC" w:rsidP="002E48B5">
      <w:pPr>
        <w:spacing w:line="240" w:lineRule="auto"/>
        <w:ind w:left="1440"/>
        <w:contextualSpacing/>
        <w:rPr>
          <w:rFonts w:ascii="Times New Roman" w:hAnsi="Times New Roman"/>
          <w:b/>
        </w:rPr>
      </w:pPr>
      <w:bookmarkStart w:id="7" w:name="_GoBack"/>
      <w:bookmarkEnd w:id="7"/>
      <w:r>
        <w:rPr>
          <w:rFonts w:ascii="Times New Roman" w:hAnsi="Times New Roman"/>
          <w:b/>
        </w:rPr>
        <w:t>Зав. каф.  доцент                                                                                  Гаджиев А.Р.</w:t>
      </w:r>
    </w:p>
    <w:p w:rsidR="00EF3BAC" w:rsidRPr="009772F1" w:rsidRDefault="00EF3BAC" w:rsidP="002E48B5">
      <w:pPr>
        <w:spacing w:line="36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Ассистент</w:t>
      </w:r>
      <w:r w:rsidRPr="009772F1">
        <w:rPr>
          <w:rFonts w:ascii="Times New Roman" w:hAnsi="Times New Roman"/>
          <w:b/>
          <w:sz w:val="24"/>
          <w:szCs w:val="24"/>
        </w:rPr>
        <w:t xml:space="preserve"> зав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772F1">
        <w:rPr>
          <w:rFonts w:ascii="Times New Roman" w:hAnsi="Times New Roman"/>
          <w:b/>
          <w:sz w:val="24"/>
          <w:szCs w:val="24"/>
        </w:rPr>
        <w:t xml:space="preserve">уч. част.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9772F1">
        <w:rPr>
          <w:rFonts w:ascii="Times New Roman" w:hAnsi="Times New Roman"/>
          <w:b/>
          <w:sz w:val="24"/>
          <w:szCs w:val="24"/>
        </w:rPr>
        <w:t>Гасанова Л.Г.</w:t>
      </w:r>
    </w:p>
    <w:p w:rsidR="00EF3BAC" w:rsidRDefault="00EF3BAC" w:rsidP="002E48B5">
      <w:pPr>
        <w:spacing w:line="36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Ассистент </w:t>
      </w:r>
      <w:r w:rsidRPr="009772F1">
        <w:rPr>
          <w:rFonts w:ascii="Times New Roman" w:hAnsi="Times New Roman"/>
          <w:b/>
          <w:sz w:val="24"/>
          <w:szCs w:val="24"/>
        </w:rPr>
        <w:t xml:space="preserve">к м н.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9772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772F1">
        <w:rPr>
          <w:rFonts w:ascii="Times New Roman" w:hAnsi="Times New Roman"/>
          <w:b/>
          <w:sz w:val="24"/>
          <w:szCs w:val="24"/>
        </w:rPr>
        <w:t>Нагиева С.Э.</w:t>
      </w:r>
    </w:p>
    <w:p w:rsidR="00EF3BAC" w:rsidRPr="009772F1" w:rsidRDefault="00EF3BAC" w:rsidP="002E48B5">
      <w:pPr>
        <w:spacing w:line="36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Ассистент                                                                                     </w:t>
      </w:r>
      <w:r>
        <w:rPr>
          <w:rFonts w:ascii="Times New Roman" w:hAnsi="Times New Roman"/>
          <w:b/>
        </w:rPr>
        <w:t>Бигаева У.С.</w:t>
      </w:r>
    </w:p>
    <w:p w:rsidR="00EF3BAC" w:rsidRDefault="00EF3BAC" w:rsidP="002E48B5">
      <w:pPr>
        <w:jc w:val="right"/>
      </w:pPr>
    </w:p>
    <w:sectPr w:rsidR="00EF3BAC" w:rsidSect="00223774">
      <w:headerReference w:type="default" r:id="rId7"/>
      <w:footerReference w:type="first" r:id="rId8"/>
      <w:pgSz w:w="16838" w:h="11906" w:orient="landscape" w:code="9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AC" w:rsidRDefault="00EF3BAC">
      <w:pPr>
        <w:spacing w:after="0" w:line="240" w:lineRule="auto"/>
      </w:pPr>
      <w:r>
        <w:separator/>
      </w:r>
    </w:p>
  </w:endnote>
  <w:endnote w:type="continuationSeparator" w:id="1">
    <w:p w:rsidR="00EF3BAC" w:rsidRDefault="00E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AC" w:rsidRDefault="00EF3BA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F3BAC" w:rsidRDefault="00EF3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AC" w:rsidRDefault="00EF3BAC">
      <w:pPr>
        <w:spacing w:after="0" w:line="240" w:lineRule="auto"/>
      </w:pPr>
      <w:r>
        <w:separator/>
      </w:r>
    </w:p>
  </w:footnote>
  <w:footnote w:type="continuationSeparator" w:id="1">
    <w:p w:rsidR="00EF3BAC" w:rsidRDefault="00EF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AC" w:rsidRDefault="00EF3BAC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EF3BAC" w:rsidRDefault="00EF3B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847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2E2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3ED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A26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466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DE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E64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E2D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5A6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DE9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40865"/>
    <w:multiLevelType w:val="hybridMultilevel"/>
    <w:tmpl w:val="92A2B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B423F1"/>
    <w:multiLevelType w:val="hybridMultilevel"/>
    <w:tmpl w:val="BABA15DA"/>
    <w:lvl w:ilvl="0" w:tplc="0419000F">
      <w:start w:val="7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29736D"/>
    <w:multiLevelType w:val="hybridMultilevel"/>
    <w:tmpl w:val="DA68412A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351AF8"/>
    <w:multiLevelType w:val="hybridMultilevel"/>
    <w:tmpl w:val="94F612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AEA378D"/>
    <w:multiLevelType w:val="hybridMultilevel"/>
    <w:tmpl w:val="B016C21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8433B53"/>
    <w:multiLevelType w:val="hybridMultilevel"/>
    <w:tmpl w:val="465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FC1360"/>
    <w:multiLevelType w:val="hybridMultilevel"/>
    <w:tmpl w:val="F9A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A11B2"/>
    <w:multiLevelType w:val="hybridMultilevel"/>
    <w:tmpl w:val="1ADE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E0730"/>
    <w:multiLevelType w:val="hybridMultilevel"/>
    <w:tmpl w:val="F6E2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157525"/>
    <w:multiLevelType w:val="hybridMultilevel"/>
    <w:tmpl w:val="D4A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85743A"/>
    <w:multiLevelType w:val="hybridMultilevel"/>
    <w:tmpl w:val="665A21E6"/>
    <w:lvl w:ilvl="0" w:tplc="04190011">
      <w:start w:val="1"/>
      <w:numFmt w:val="decimal"/>
      <w:lvlText w:val="%1)"/>
      <w:lvlJc w:val="left"/>
      <w:pPr>
        <w:ind w:left="10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2">
    <w:nsid w:val="58673D38"/>
    <w:multiLevelType w:val="hybridMultilevel"/>
    <w:tmpl w:val="A6B04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F93B74"/>
    <w:multiLevelType w:val="hybridMultilevel"/>
    <w:tmpl w:val="19C8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813A8"/>
    <w:multiLevelType w:val="hybridMultilevel"/>
    <w:tmpl w:val="8072240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A994614"/>
    <w:multiLevelType w:val="hybridMultilevel"/>
    <w:tmpl w:val="F0C0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E73921"/>
    <w:multiLevelType w:val="hybridMultilevel"/>
    <w:tmpl w:val="096C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84924"/>
    <w:multiLevelType w:val="singleLevel"/>
    <w:tmpl w:val="3AD8E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7FD275DE"/>
    <w:multiLevelType w:val="hybridMultilevel"/>
    <w:tmpl w:val="941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11"/>
  </w:num>
  <w:num w:numId="5">
    <w:abstractNumId w:val="20"/>
  </w:num>
  <w:num w:numId="6">
    <w:abstractNumId w:val="29"/>
  </w:num>
  <w:num w:numId="7">
    <w:abstractNumId w:val="10"/>
  </w:num>
  <w:num w:numId="8">
    <w:abstractNumId w:val="14"/>
  </w:num>
  <w:num w:numId="9">
    <w:abstractNumId w:val="21"/>
  </w:num>
  <w:num w:numId="10">
    <w:abstractNumId w:val="25"/>
  </w:num>
  <w:num w:numId="11">
    <w:abstractNumId w:val="26"/>
  </w:num>
  <w:num w:numId="12">
    <w:abstractNumId w:val="13"/>
  </w:num>
  <w:num w:numId="13">
    <w:abstractNumId w:val="28"/>
  </w:num>
  <w:num w:numId="14">
    <w:abstractNumId w:val="15"/>
  </w:num>
  <w:num w:numId="15">
    <w:abstractNumId w:val="19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27"/>
  </w:num>
  <w:num w:numId="29">
    <w:abstractNumId w:val="23"/>
  </w:num>
  <w:num w:numId="30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4B"/>
    <w:rsid w:val="00020F47"/>
    <w:rsid w:val="0002633F"/>
    <w:rsid w:val="00036550"/>
    <w:rsid w:val="00041B20"/>
    <w:rsid w:val="00060D6C"/>
    <w:rsid w:val="00067F7F"/>
    <w:rsid w:val="00075952"/>
    <w:rsid w:val="00080504"/>
    <w:rsid w:val="00090349"/>
    <w:rsid w:val="000B0426"/>
    <w:rsid w:val="000B58E1"/>
    <w:rsid w:val="000C740C"/>
    <w:rsid w:val="000D04B0"/>
    <w:rsid w:val="000E4946"/>
    <w:rsid w:val="00101FE8"/>
    <w:rsid w:val="00105B6F"/>
    <w:rsid w:val="00120D4B"/>
    <w:rsid w:val="00131EE3"/>
    <w:rsid w:val="0015191F"/>
    <w:rsid w:val="00161E70"/>
    <w:rsid w:val="001D4804"/>
    <w:rsid w:val="001F45CC"/>
    <w:rsid w:val="001F59E7"/>
    <w:rsid w:val="00223774"/>
    <w:rsid w:val="00225C3F"/>
    <w:rsid w:val="00226C53"/>
    <w:rsid w:val="002439DC"/>
    <w:rsid w:val="002702D2"/>
    <w:rsid w:val="002E48B5"/>
    <w:rsid w:val="00326A54"/>
    <w:rsid w:val="003732DA"/>
    <w:rsid w:val="00376023"/>
    <w:rsid w:val="003811C1"/>
    <w:rsid w:val="00395823"/>
    <w:rsid w:val="00397B3C"/>
    <w:rsid w:val="003B7B7B"/>
    <w:rsid w:val="003C6CF1"/>
    <w:rsid w:val="00403AF3"/>
    <w:rsid w:val="004350F8"/>
    <w:rsid w:val="004748DF"/>
    <w:rsid w:val="00496E58"/>
    <w:rsid w:val="004970F8"/>
    <w:rsid w:val="004C55CC"/>
    <w:rsid w:val="004D4C40"/>
    <w:rsid w:val="004F1BB3"/>
    <w:rsid w:val="004F61F1"/>
    <w:rsid w:val="0052349C"/>
    <w:rsid w:val="00553DA3"/>
    <w:rsid w:val="0057719F"/>
    <w:rsid w:val="005A1803"/>
    <w:rsid w:val="005B56E0"/>
    <w:rsid w:val="005C5929"/>
    <w:rsid w:val="006002D7"/>
    <w:rsid w:val="00613417"/>
    <w:rsid w:val="00635CE2"/>
    <w:rsid w:val="00643205"/>
    <w:rsid w:val="006B2B74"/>
    <w:rsid w:val="006B2F0D"/>
    <w:rsid w:val="006E7506"/>
    <w:rsid w:val="00726FA4"/>
    <w:rsid w:val="00735C2C"/>
    <w:rsid w:val="007614A0"/>
    <w:rsid w:val="00766ABD"/>
    <w:rsid w:val="007E3F9F"/>
    <w:rsid w:val="008064B8"/>
    <w:rsid w:val="008100D3"/>
    <w:rsid w:val="00835DDA"/>
    <w:rsid w:val="0084645A"/>
    <w:rsid w:val="00883C48"/>
    <w:rsid w:val="008A3AA4"/>
    <w:rsid w:val="008A7AAC"/>
    <w:rsid w:val="008E3F15"/>
    <w:rsid w:val="008E5BF2"/>
    <w:rsid w:val="008E5F6F"/>
    <w:rsid w:val="00933281"/>
    <w:rsid w:val="00933F8D"/>
    <w:rsid w:val="009571F0"/>
    <w:rsid w:val="009772F1"/>
    <w:rsid w:val="009D45D4"/>
    <w:rsid w:val="009E3271"/>
    <w:rsid w:val="00A025E8"/>
    <w:rsid w:val="00A3116C"/>
    <w:rsid w:val="00A762C5"/>
    <w:rsid w:val="00A76F9A"/>
    <w:rsid w:val="00A946A6"/>
    <w:rsid w:val="00A9789D"/>
    <w:rsid w:val="00AE2C98"/>
    <w:rsid w:val="00AE389C"/>
    <w:rsid w:val="00AF4DC5"/>
    <w:rsid w:val="00B145CF"/>
    <w:rsid w:val="00B336AF"/>
    <w:rsid w:val="00BE1A08"/>
    <w:rsid w:val="00BE63E7"/>
    <w:rsid w:val="00BF0A05"/>
    <w:rsid w:val="00C503F2"/>
    <w:rsid w:val="00C6590D"/>
    <w:rsid w:val="00C713ED"/>
    <w:rsid w:val="00CA6A11"/>
    <w:rsid w:val="00CD30FF"/>
    <w:rsid w:val="00CD6F19"/>
    <w:rsid w:val="00D0603D"/>
    <w:rsid w:val="00D16F46"/>
    <w:rsid w:val="00D457DC"/>
    <w:rsid w:val="00D50157"/>
    <w:rsid w:val="00D82080"/>
    <w:rsid w:val="00D82A1E"/>
    <w:rsid w:val="00DA7ACB"/>
    <w:rsid w:val="00DB1793"/>
    <w:rsid w:val="00DF5283"/>
    <w:rsid w:val="00E53B0C"/>
    <w:rsid w:val="00E56478"/>
    <w:rsid w:val="00E830B9"/>
    <w:rsid w:val="00E83975"/>
    <w:rsid w:val="00E92335"/>
    <w:rsid w:val="00EA27E8"/>
    <w:rsid w:val="00EF3BAC"/>
    <w:rsid w:val="00EF4337"/>
    <w:rsid w:val="00F36959"/>
    <w:rsid w:val="00F472A6"/>
    <w:rsid w:val="00F53F5F"/>
    <w:rsid w:val="00F718E9"/>
    <w:rsid w:val="00F7416D"/>
    <w:rsid w:val="00FC7451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0D4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D4B"/>
    <w:pPr>
      <w:keepNext/>
      <w:keepLines/>
      <w:pageBreakBefore/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/>
      <w:b/>
      <w:caps/>
      <w:sz w:val="18"/>
      <w:szCs w:val="1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D4B"/>
    <w:pPr>
      <w:keepNext/>
      <w:widowControl w:val="0"/>
      <w:spacing w:after="0" w:line="240" w:lineRule="auto"/>
      <w:ind w:left="1502" w:hanging="1077"/>
      <w:outlineLvl w:val="1"/>
    </w:pPr>
    <w:rPr>
      <w:rFonts w:ascii="Arial" w:eastAsia="Times New Roman" w:hAnsi="Arial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0D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0D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0D4B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0D4B"/>
    <w:pPr>
      <w:keepNext/>
      <w:widowControl w:val="0"/>
      <w:spacing w:after="0" w:line="240" w:lineRule="auto"/>
      <w:ind w:left="-57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0D4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0D4B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0D4B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sz w:val="1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D4B"/>
    <w:rPr>
      <w:rFonts w:ascii="Arial" w:hAnsi="Arial" w:cs="Times New Roman"/>
      <w:b/>
      <w:caps/>
      <w:sz w:val="18"/>
      <w:szCs w:val="1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0D4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0D4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0D4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20D4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20D4B"/>
    <w:rPr>
      <w:rFonts w:ascii="Times New Roman" w:hAnsi="Times New Roman" w:cs="Times New Roman"/>
      <w:i/>
      <w:sz w:val="28"/>
      <w:szCs w:val="28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rsid w:val="00120D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0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0D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D4B"/>
    <w:rPr>
      <w:rFonts w:cs="Times New Roman"/>
    </w:rPr>
  </w:style>
  <w:style w:type="character" w:customStyle="1" w:styleId="FontStyle156">
    <w:name w:val="Font Style156"/>
    <w:basedOn w:val="DefaultParagraphFont"/>
    <w:uiPriority w:val="99"/>
    <w:rsid w:val="00120D4B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73">
    <w:name w:val="Font Style173"/>
    <w:basedOn w:val="DefaultParagraphFont"/>
    <w:uiPriority w:val="99"/>
    <w:rsid w:val="00120D4B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basedOn w:val="DefaultParagraphFont"/>
    <w:uiPriority w:val="99"/>
    <w:rsid w:val="00120D4B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32">
    <w:name w:val="Font Style132"/>
    <w:basedOn w:val="DefaultParagraphFont"/>
    <w:uiPriority w:val="99"/>
    <w:rsid w:val="00120D4B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77">
    <w:name w:val="Style77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55">
    <w:name w:val="Font Style155"/>
    <w:basedOn w:val="DefaultParagraphFont"/>
    <w:uiPriority w:val="99"/>
    <w:rsid w:val="00120D4B"/>
    <w:rPr>
      <w:rFonts w:ascii="Book Antiqua" w:hAnsi="Book Antiqua" w:cs="Book Antiqua"/>
      <w:b/>
      <w:bCs/>
      <w:i/>
      <w:iCs/>
      <w:sz w:val="14"/>
      <w:szCs w:val="14"/>
    </w:rPr>
  </w:style>
  <w:style w:type="paragraph" w:customStyle="1" w:styleId="Style1">
    <w:name w:val="Style1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120D4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20D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120D4B"/>
    <w:rPr>
      <w:rFonts w:ascii="Times New Roman" w:hAnsi="Times New Roman" w:cs="Times New Roman"/>
      <w:spacing w:val="-20"/>
      <w:sz w:val="28"/>
      <w:szCs w:val="28"/>
    </w:rPr>
  </w:style>
  <w:style w:type="paragraph" w:styleId="NormalWeb">
    <w:name w:val="Normal (Web)"/>
    <w:basedOn w:val="Normal"/>
    <w:uiPriority w:val="99"/>
    <w:rsid w:val="00120D4B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20D4B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20D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120D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120D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120D4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9">
    <w:name w:val="Style9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120D4B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120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120D4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64" w:lineRule="exact"/>
      <w:ind w:hanging="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120D4B"/>
    <w:rPr>
      <w:rFonts w:ascii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20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0D4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2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20D4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2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20D4B"/>
    <w:rPr>
      <w:rFonts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120D4B"/>
    <w:pPr>
      <w:widowControl w:val="0"/>
      <w:spacing w:after="0" w:line="240" w:lineRule="auto"/>
      <w:ind w:left="-57" w:firstLine="5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Normal"/>
    <w:uiPriority w:val="99"/>
    <w:rsid w:val="00120D4B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120D4B"/>
    <w:pPr>
      <w:widowControl w:val="0"/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0">
    <w:name w:val="Основной текст с отступом 31"/>
    <w:basedOn w:val="Normal"/>
    <w:uiPriority w:val="99"/>
    <w:rsid w:val="00120D4B"/>
    <w:pPr>
      <w:widowControl w:val="0"/>
      <w:spacing w:after="0" w:line="240" w:lineRule="auto"/>
      <w:ind w:left="75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HTML1">
    <w:name w:val="Стандартный HTML1"/>
    <w:basedOn w:val="Normal"/>
    <w:uiPriority w:val="99"/>
    <w:rsid w:val="00120D4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20D4B"/>
    <w:rPr>
      <w:rFonts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120D4B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20D4B"/>
    <w:pPr>
      <w:spacing w:after="0" w:line="240" w:lineRule="auto"/>
      <w:ind w:left="1260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0D4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20D4B"/>
    <w:pPr>
      <w:spacing w:after="0" w:line="240" w:lineRule="auto"/>
      <w:ind w:left="75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0D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20D4B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0D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По центру"/>
    <w:basedOn w:val="Normal"/>
    <w:uiPriority w:val="99"/>
    <w:rsid w:val="00120D4B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0">
    <w:name w:val="Текст выделеный"/>
    <w:basedOn w:val="DefaultParagraphFont"/>
    <w:uiPriority w:val="99"/>
    <w:rsid w:val="00120D4B"/>
    <w:rPr>
      <w:rFonts w:cs="Times New Roman"/>
      <w:b/>
    </w:rPr>
  </w:style>
  <w:style w:type="paragraph" w:customStyle="1" w:styleId="11">
    <w:name w:val="заголовок 11"/>
    <w:basedOn w:val="Normal"/>
    <w:next w:val="Normal"/>
    <w:uiPriority w:val="99"/>
    <w:rsid w:val="00120D4B"/>
    <w:pPr>
      <w:keepNext/>
      <w:widowControl w:val="0"/>
      <w:spacing w:after="0" w:line="240" w:lineRule="auto"/>
      <w:jc w:val="center"/>
    </w:pPr>
    <w:rPr>
      <w:rFonts w:ascii="Univers Cd (WT)" w:hAnsi="Univers Cd (WT)"/>
      <w:b/>
      <w:sz w:val="36"/>
      <w:szCs w:val="20"/>
      <w:lang w:eastAsia="ru-RU"/>
    </w:rPr>
  </w:style>
  <w:style w:type="paragraph" w:styleId="TOC1">
    <w:name w:val="toc 1"/>
    <w:basedOn w:val="Normal"/>
    <w:next w:val="Normal"/>
    <w:autoRedefine/>
    <w:uiPriority w:val="99"/>
    <w:rsid w:val="00120D4B"/>
    <w:pPr>
      <w:keepNext/>
      <w:tabs>
        <w:tab w:val="right" w:leader="dot" w:pos="6454"/>
      </w:tabs>
      <w:spacing w:before="120" w:after="0" w:line="240" w:lineRule="auto"/>
      <w:ind w:right="39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120D4B"/>
    <w:pPr>
      <w:tabs>
        <w:tab w:val="left" w:pos="426"/>
        <w:tab w:val="left" w:pos="1680"/>
        <w:tab w:val="right" w:leader="dot" w:pos="6454"/>
      </w:tabs>
      <w:spacing w:after="0" w:line="240" w:lineRule="auto"/>
      <w:ind w:left="1474" w:right="397" w:hanging="964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20D4B"/>
    <w:rPr>
      <w:rFonts w:cs="Times New Roman"/>
      <w:color w:val="0000FF"/>
      <w:u w:val="single"/>
    </w:rPr>
  </w:style>
  <w:style w:type="paragraph" w:customStyle="1" w:styleId="4Arial9pt0">
    <w:name w:val="Стиль Заголовок 4 + Arial 9 pt по ширине Перед:  0 пт Междустр...."/>
    <w:basedOn w:val="Heading4"/>
    <w:uiPriority w:val="99"/>
    <w:rsid w:val="00120D4B"/>
    <w:pPr>
      <w:spacing w:before="0" w:line="240" w:lineRule="auto"/>
      <w:ind w:left="567" w:hanging="567"/>
    </w:pPr>
    <w:rPr>
      <w:rFonts w:ascii="Arial" w:hAnsi="Arial"/>
      <w:i w:val="0"/>
      <w:iCs w:val="0"/>
      <w:color w:val="auto"/>
      <w:sz w:val="18"/>
      <w:szCs w:val="20"/>
      <w:lang w:eastAsia="ru-RU"/>
    </w:rPr>
  </w:style>
  <w:style w:type="paragraph" w:styleId="TOC4">
    <w:name w:val="toc 4"/>
    <w:basedOn w:val="Normal"/>
    <w:next w:val="Normal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uiPriority w:val="99"/>
    <w:rsid w:val="00120D4B"/>
    <w:pPr>
      <w:ind w:left="0" w:firstLine="0"/>
      <w:jc w:val="center"/>
    </w:pPr>
    <w:rPr>
      <w:caps/>
    </w:rPr>
  </w:style>
  <w:style w:type="character" w:customStyle="1" w:styleId="1">
    <w:name w:val="Заголовок №1_"/>
    <w:link w:val="10"/>
    <w:uiPriority w:val="99"/>
    <w:locked/>
    <w:rsid w:val="005A1803"/>
    <w:rPr>
      <w:sz w:val="2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5A1803"/>
    <w:pPr>
      <w:shd w:val="clear" w:color="auto" w:fill="FFFFFF"/>
      <w:spacing w:after="0" w:line="302" w:lineRule="exact"/>
      <w:ind w:firstLine="660"/>
      <w:jc w:val="both"/>
      <w:outlineLvl w:val="0"/>
    </w:pPr>
    <w:rPr>
      <w:sz w:val="25"/>
      <w:szCs w:val="20"/>
      <w:shd w:val="clear" w:color="auto" w:fill="FFFFFF"/>
      <w:lang w:eastAsia="ru-RU"/>
    </w:rPr>
  </w:style>
  <w:style w:type="paragraph" w:customStyle="1" w:styleId="Style21">
    <w:name w:val="Style21"/>
    <w:basedOn w:val="Normal"/>
    <w:uiPriority w:val="99"/>
    <w:rsid w:val="00395823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395823"/>
    <w:rPr>
      <w:rFonts w:ascii="Times New Roman" w:hAnsi="Times New Roman"/>
      <w:sz w:val="18"/>
    </w:rPr>
  </w:style>
  <w:style w:type="paragraph" w:customStyle="1" w:styleId="Style49">
    <w:name w:val="Style49"/>
    <w:basedOn w:val="Normal"/>
    <w:uiPriority w:val="99"/>
    <w:rsid w:val="00395823"/>
    <w:pPr>
      <w:widowControl w:val="0"/>
      <w:autoSpaceDE w:val="0"/>
      <w:autoSpaceDN w:val="0"/>
      <w:adjustRightInd w:val="0"/>
      <w:spacing w:after="0" w:line="230" w:lineRule="exact"/>
      <w:ind w:hanging="298"/>
      <w:jc w:val="both"/>
    </w:pPr>
    <w:rPr>
      <w:rFonts w:ascii="Franklin Gothic Medium Cond" w:hAnsi="Franklin Gothic Medium Cond"/>
      <w:sz w:val="24"/>
      <w:szCs w:val="24"/>
      <w:lang w:eastAsia="ru-RU"/>
    </w:rPr>
  </w:style>
  <w:style w:type="character" w:customStyle="1" w:styleId="FontStyle126">
    <w:name w:val="Font Style126"/>
    <w:uiPriority w:val="99"/>
    <w:rsid w:val="00395823"/>
    <w:rPr>
      <w:rFonts w:ascii="Times New Roman" w:hAnsi="Times New Roman"/>
      <w:i/>
      <w:sz w:val="18"/>
    </w:rPr>
  </w:style>
  <w:style w:type="paragraph" w:customStyle="1" w:styleId="Style46">
    <w:name w:val="Style46"/>
    <w:basedOn w:val="Normal"/>
    <w:uiPriority w:val="99"/>
    <w:rsid w:val="00395823"/>
    <w:pPr>
      <w:widowControl w:val="0"/>
      <w:autoSpaceDE w:val="0"/>
      <w:autoSpaceDN w:val="0"/>
      <w:adjustRightInd w:val="0"/>
      <w:spacing w:after="0" w:line="240" w:lineRule="exact"/>
      <w:ind w:hanging="312"/>
    </w:pPr>
    <w:rPr>
      <w:rFonts w:ascii="Franklin Gothic Medium Cond" w:hAnsi="Franklin Gothic Medium Cond"/>
      <w:sz w:val="24"/>
      <w:szCs w:val="24"/>
      <w:lang w:eastAsia="ru-RU"/>
    </w:rPr>
  </w:style>
  <w:style w:type="paragraph" w:customStyle="1" w:styleId="12">
    <w:name w:val="Абзац списка1"/>
    <w:basedOn w:val="Normal"/>
    <w:uiPriority w:val="99"/>
    <w:rsid w:val="0039582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FontStyle29">
    <w:name w:val="Font Style29"/>
    <w:uiPriority w:val="99"/>
    <w:rsid w:val="00FE3FEB"/>
    <w:rPr>
      <w:rFonts w:ascii="Courier New" w:hAnsi="Courier New"/>
      <w:spacing w:val="-20"/>
      <w:sz w:val="26"/>
    </w:rPr>
  </w:style>
  <w:style w:type="character" w:customStyle="1" w:styleId="FontStyle30">
    <w:name w:val="Font Style30"/>
    <w:uiPriority w:val="99"/>
    <w:rsid w:val="00FE3FEB"/>
    <w:rPr>
      <w:rFonts w:ascii="Courier New" w:hAnsi="Courier New"/>
      <w:i/>
      <w:sz w:val="26"/>
    </w:rPr>
  </w:style>
  <w:style w:type="paragraph" w:customStyle="1" w:styleId="Style13">
    <w:name w:val="Style13"/>
    <w:basedOn w:val="Normal"/>
    <w:uiPriority w:val="99"/>
    <w:rsid w:val="000E4946"/>
    <w:pPr>
      <w:widowControl w:val="0"/>
      <w:autoSpaceDE w:val="0"/>
      <w:autoSpaceDN w:val="0"/>
      <w:adjustRightInd w:val="0"/>
      <w:spacing w:after="0" w:line="538" w:lineRule="exact"/>
      <w:ind w:firstLine="1330"/>
    </w:pPr>
    <w:rPr>
      <w:rFonts w:ascii="Cambria" w:hAnsi="Cambria"/>
      <w:sz w:val="24"/>
      <w:szCs w:val="24"/>
      <w:lang w:eastAsia="ru-RU"/>
    </w:rPr>
  </w:style>
  <w:style w:type="character" w:customStyle="1" w:styleId="FontStyle54">
    <w:name w:val="Font Style54"/>
    <w:uiPriority w:val="99"/>
    <w:rsid w:val="000E494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17</Pages>
  <Words>3867</Words>
  <Characters>22048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User</cp:lastModifiedBy>
  <cp:revision>57</cp:revision>
  <cp:lastPrinted>2015-09-22T06:20:00Z</cp:lastPrinted>
  <dcterms:created xsi:type="dcterms:W3CDTF">2015-09-02T05:46:00Z</dcterms:created>
  <dcterms:modified xsi:type="dcterms:W3CDTF">2016-12-18T11:14:00Z</dcterms:modified>
</cp:coreProperties>
</file>