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7D" w:rsidRDefault="00DA187D" w:rsidP="00DA18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A187D" w:rsidRDefault="00DA187D" w:rsidP="00DA18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DA187D" w:rsidRPr="00DA187D" w:rsidRDefault="00DA187D" w:rsidP="00DA18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A3D" w:rsidRPr="008C5ABF" w:rsidRDefault="005D1A3D" w:rsidP="006D3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ABF">
        <w:rPr>
          <w:rFonts w:ascii="Times New Roman" w:hAnsi="Times New Roman" w:cs="Times New Roman"/>
          <w:b/>
          <w:sz w:val="24"/>
          <w:szCs w:val="24"/>
        </w:rPr>
        <w:t>Кафедра общей и биологической химии ДГМА.</w:t>
      </w:r>
    </w:p>
    <w:p w:rsidR="005D1A3D" w:rsidRPr="008C5ABF" w:rsidRDefault="007E61B2" w:rsidP="006D3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bookmarkStart w:id="0" w:name="_GoBack"/>
      <w:bookmarkEnd w:id="0"/>
      <w:r w:rsidR="005D1A3D" w:rsidRPr="008C5ABF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 «Биологическая химия»</w:t>
      </w:r>
    </w:p>
    <w:p w:rsidR="005D1A3D" w:rsidRPr="008C5ABF" w:rsidRDefault="001B563A" w:rsidP="006D3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Стоматологический</w:t>
      </w:r>
      <w:r w:rsidR="005D1A3D" w:rsidRPr="008C5ABF">
        <w:rPr>
          <w:rFonts w:ascii="Times New Roman" w:hAnsi="Times New Roman" w:cs="Times New Roman"/>
          <w:b/>
          <w:sz w:val="24"/>
          <w:szCs w:val="24"/>
        </w:rPr>
        <w:t xml:space="preserve"> факультет</w:t>
      </w:r>
    </w:p>
    <w:tbl>
      <w:tblPr>
        <w:tblStyle w:val="a3"/>
        <w:tblW w:w="11163" w:type="dxa"/>
        <w:tblInd w:w="-176" w:type="dxa"/>
        <w:tblLook w:val="04A0" w:firstRow="1" w:lastRow="0" w:firstColumn="1" w:lastColumn="0" w:noHBand="0" w:noVBand="1"/>
      </w:tblPr>
      <w:tblGrid>
        <w:gridCol w:w="877"/>
        <w:gridCol w:w="2306"/>
        <w:gridCol w:w="1972"/>
        <w:gridCol w:w="2072"/>
        <w:gridCol w:w="1994"/>
        <w:gridCol w:w="1942"/>
      </w:tblGrid>
      <w:tr w:rsidR="005D1A3D" w:rsidRPr="008C5ABF" w:rsidTr="006D3104">
        <w:trPr>
          <w:trHeight w:val="360"/>
        </w:trPr>
        <w:tc>
          <w:tcPr>
            <w:tcW w:w="877" w:type="dxa"/>
            <w:vMerge w:val="restart"/>
          </w:tcPr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="008C5A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декс</w:t>
            </w:r>
            <w:proofErr w:type="spellEnd"/>
            <w:proofErr w:type="gramEnd"/>
          </w:p>
          <w:p w:rsidR="005D1A3D" w:rsidRPr="008C5ABF" w:rsidRDefault="008C5ABF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D1A3D"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5D1A3D"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петен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5D1A3D"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306" w:type="dxa"/>
            <w:vMerge w:val="restart"/>
          </w:tcPr>
          <w:p w:rsidR="00BD5EC4" w:rsidRPr="008C5ABF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компетенции</w:t>
            </w:r>
          </w:p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(или ее части)</w:t>
            </w:r>
          </w:p>
        </w:tc>
        <w:tc>
          <w:tcPr>
            <w:tcW w:w="7980" w:type="dxa"/>
            <w:gridSpan w:val="4"/>
          </w:tcPr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учебной дисциплины обучающиеся должны</w:t>
            </w:r>
          </w:p>
        </w:tc>
      </w:tr>
      <w:tr w:rsidR="00FD387A" w:rsidRPr="008C5ABF" w:rsidTr="006D3104">
        <w:trPr>
          <w:trHeight w:val="326"/>
        </w:trPr>
        <w:tc>
          <w:tcPr>
            <w:tcW w:w="877" w:type="dxa"/>
            <w:vMerge/>
          </w:tcPr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072" w:type="dxa"/>
          </w:tcPr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994" w:type="dxa"/>
          </w:tcPr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1942" w:type="dxa"/>
          </w:tcPr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FD387A" w:rsidRPr="008C5ABF" w:rsidTr="006D3104">
        <w:tc>
          <w:tcPr>
            <w:tcW w:w="877" w:type="dxa"/>
          </w:tcPr>
          <w:p w:rsidR="005D1A3D" w:rsidRPr="008C5ABF" w:rsidRDefault="00923EA5" w:rsidP="005D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2306" w:type="dxa"/>
          </w:tcPr>
          <w:p w:rsidR="005D1A3D" w:rsidRPr="008C5ABF" w:rsidRDefault="00E92C39" w:rsidP="0042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42155B" w:rsidRPr="008C5ABF">
              <w:rPr>
                <w:rFonts w:ascii="Times New Roman" w:hAnsi="Times New Roman" w:cs="Times New Roman"/>
                <w:iCs/>
                <w:sz w:val="24"/>
                <w:szCs w:val="24"/>
              </w:rPr>
              <w:t>пособен и готов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</w:tc>
        <w:tc>
          <w:tcPr>
            <w:tcW w:w="1972" w:type="dxa"/>
          </w:tcPr>
          <w:p w:rsidR="007B7A6B" w:rsidRPr="008C5ABF" w:rsidRDefault="007B7A6B" w:rsidP="007B7A6B">
            <w:pPr>
              <w:widowControl w:val="0"/>
              <w:tabs>
                <w:tab w:val="num" w:pos="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молекулярные механизмы процессов, происходящих в живом организме в норме и возможные причины их нарушений</w:t>
            </w:r>
            <w:r w:rsidR="00B16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B7A6B" w:rsidRPr="008C5ABF" w:rsidRDefault="00BD5EC4" w:rsidP="007B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7A6B" w:rsidRPr="008C5ABF">
              <w:rPr>
                <w:rFonts w:ascii="Times New Roman" w:hAnsi="Times New Roman" w:cs="Times New Roman"/>
                <w:sz w:val="24"/>
                <w:szCs w:val="24"/>
              </w:rPr>
              <w:t>нализировать   состояние организма человека в целом, используя знания о биохимических процессах, лежащих в основе их деятельности</w:t>
            </w:r>
            <w:r w:rsidR="001D1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A6B" w:rsidRPr="008C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F3E94" w:rsidRPr="008C5ABF" w:rsidRDefault="00BD5EC4" w:rsidP="006F3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F3E94" w:rsidRPr="008C5ABF">
              <w:rPr>
                <w:rFonts w:ascii="Times New Roman" w:hAnsi="Times New Roman" w:cs="Times New Roman"/>
                <w:sz w:val="24"/>
                <w:szCs w:val="24"/>
              </w:rPr>
              <w:t>азовыми технологи-</w:t>
            </w:r>
          </w:p>
          <w:p w:rsidR="005D1A3D" w:rsidRPr="008C5ABF" w:rsidRDefault="006F3E94" w:rsidP="00E92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8C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преоб-разования</w:t>
            </w:r>
            <w:proofErr w:type="spellEnd"/>
            <w:r w:rsidRPr="008C5AB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="00E92C39">
              <w:rPr>
                <w:rFonts w:ascii="Times New Roman" w:hAnsi="Times New Roman" w:cs="Times New Roman"/>
                <w:sz w:val="24"/>
                <w:szCs w:val="24"/>
              </w:rPr>
              <w:t xml:space="preserve">, владеть </w:t>
            </w:r>
            <w:proofErr w:type="spellStart"/>
            <w:r w:rsidR="00E92C39">
              <w:rPr>
                <w:rFonts w:ascii="Times New Roman" w:hAnsi="Times New Roman" w:cs="Times New Roman"/>
                <w:sz w:val="24"/>
                <w:szCs w:val="24"/>
              </w:rPr>
              <w:t>общедоступ-ными</w:t>
            </w:r>
            <w:proofErr w:type="spellEnd"/>
            <w:r w:rsidR="00E9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C39">
              <w:rPr>
                <w:rFonts w:ascii="Times New Roman" w:hAnsi="Times New Roman" w:cs="Times New Roman"/>
                <w:sz w:val="24"/>
                <w:szCs w:val="24"/>
              </w:rPr>
              <w:t>компью-терными</w:t>
            </w:r>
            <w:proofErr w:type="spellEnd"/>
            <w:r w:rsidR="00E92C3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технологиями.</w:t>
            </w:r>
          </w:p>
        </w:tc>
        <w:tc>
          <w:tcPr>
            <w:tcW w:w="1942" w:type="dxa"/>
          </w:tcPr>
          <w:p w:rsidR="00FA2BE1" w:rsidRPr="008C5ABF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 нарушении какого уровня структурной организации фермента может развиваться молекулярная (генетическая) болезнь: </w:t>
            </w:r>
          </w:p>
          <w:p w:rsidR="00FA2BE1" w:rsidRPr="008C5ABF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а. 1 </w:t>
            </w:r>
          </w:p>
          <w:p w:rsidR="00FA2BE1" w:rsidRPr="008C5ABF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б. 2 </w:t>
            </w:r>
          </w:p>
          <w:p w:rsidR="00FA2BE1" w:rsidRPr="008C5ABF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в. 3 </w:t>
            </w:r>
          </w:p>
          <w:p w:rsidR="00FA2BE1" w:rsidRPr="008C5ABF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 4</w:t>
            </w:r>
          </w:p>
          <w:p w:rsidR="00FA2BE1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D3232" w:rsidRPr="008C5ABF" w:rsidRDefault="008D3232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A2BE1" w:rsidRPr="008C5ABF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Что образуется при гидролизе простых белков: </w:t>
            </w:r>
          </w:p>
          <w:p w:rsidR="00FA2BE1" w:rsidRPr="008C5ABF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C86D9F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а.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глюкоза </w:t>
            </w:r>
          </w:p>
          <w:p w:rsidR="00FA2BE1" w:rsidRPr="008C5ABF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C86D9F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б.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аминокис</w:t>
            </w:r>
            <w:proofErr w:type="spellEnd"/>
            <w:r w:rsidR="001D105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лоты</w:t>
            </w:r>
            <w:proofErr w:type="gramEnd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FA2BE1" w:rsidRPr="008C5ABF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C86D9F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в.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жиры </w:t>
            </w:r>
          </w:p>
          <w:p w:rsidR="00FA2BE1" w:rsidRPr="008C5ABF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C86D9F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глицерин </w:t>
            </w:r>
          </w:p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7A" w:rsidRPr="008C5ABF" w:rsidTr="006D3104">
        <w:tc>
          <w:tcPr>
            <w:tcW w:w="877" w:type="dxa"/>
          </w:tcPr>
          <w:p w:rsidR="00BD5EC4" w:rsidRPr="008C5ABF" w:rsidRDefault="00BD5EC4" w:rsidP="00BD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306" w:type="dxa"/>
          </w:tcPr>
          <w:p w:rsidR="00BD5EC4" w:rsidRPr="008C5ABF" w:rsidRDefault="00BD5EC4" w:rsidP="00BD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B16C77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 xml:space="preserve"> и готов определять молекулярные механизмы, лежащие в основе проблем профессиональной деятельности, использовать для их решения соответствующие биохимические знания в диагностике </w:t>
            </w:r>
            <w:r w:rsidRPr="008C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некоторых заболеваний.</w:t>
            </w:r>
          </w:p>
          <w:p w:rsidR="00BD5EC4" w:rsidRPr="008C5ABF" w:rsidRDefault="00BD5EC4" w:rsidP="00BD5EC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D5EC4" w:rsidRPr="008C5ABF" w:rsidRDefault="00BD5EC4" w:rsidP="00BD5EC4">
            <w:pPr>
              <w:widowControl w:val="0"/>
              <w:tabs>
                <w:tab w:val="num" w:pos="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и биохимические свойства основных классов биологически важных соединений, основные метаболические пути их превращения;</w:t>
            </w:r>
          </w:p>
          <w:p w:rsidR="00BD5EC4" w:rsidRPr="008C5ABF" w:rsidRDefault="00BD5EC4" w:rsidP="00BD5EC4">
            <w:pPr>
              <w:widowControl w:val="0"/>
              <w:tabs>
                <w:tab w:val="num" w:pos="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передачи и </w:t>
            </w:r>
            <w:r w:rsidRPr="008C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генетической информации при синтезе ДНК, РНК, белков</w:t>
            </w:r>
            <w:r w:rsidR="008D3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EC4" w:rsidRPr="008C5ABF" w:rsidRDefault="00BD5EC4" w:rsidP="00BD5EC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BD5EC4" w:rsidRPr="008C5ABF" w:rsidRDefault="00901B6A" w:rsidP="00BD5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D5EC4" w:rsidRPr="008C5ABF">
              <w:rPr>
                <w:rFonts w:ascii="Times New Roman" w:hAnsi="Times New Roman" w:cs="Times New Roman"/>
                <w:sz w:val="24"/>
                <w:szCs w:val="24"/>
              </w:rPr>
              <w:t>рогнозировать возможности развития патологии, используя знания о биохимических механизмах их развития</w:t>
            </w:r>
            <w:r w:rsidR="005E3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EC4" w:rsidRPr="008C5ABF" w:rsidRDefault="00BD5EC4" w:rsidP="00BD5EC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BD5EC4" w:rsidRPr="008C5ABF" w:rsidRDefault="00BD5EC4" w:rsidP="00BD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навыками постановки предварительного диагноза некоторых заболеваний, на основании результатов био</w:t>
            </w:r>
            <w:r w:rsidR="00115D86">
              <w:rPr>
                <w:rFonts w:ascii="Times New Roman" w:hAnsi="Times New Roman" w:cs="Times New Roman"/>
                <w:sz w:val="24"/>
                <w:szCs w:val="24"/>
              </w:rPr>
              <w:t>химических методов исследования.</w:t>
            </w:r>
          </w:p>
          <w:p w:rsidR="00BD5EC4" w:rsidRPr="008C5ABF" w:rsidRDefault="00BD5EC4" w:rsidP="00BD5EC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402405" w:rsidRPr="008C5ABF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 серповидно-клеточной анемии в крови можно обнаружить: </w:t>
            </w:r>
          </w:p>
          <w:p w:rsidR="00402405" w:rsidRPr="008C5ABF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а.НbA</w:t>
            </w:r>
            <w:proofErr w:type="spellEnd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402405" w:rsidRPr="008C5ABF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б.НbF</w:t>
            </w:r>
            <w:proofErr w:type="spellEnd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402405" w:rsidRPr="008C5ABF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в. </w:t>
            </w:r>
            <w:proofErr w:type="spell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НbS</w:t>
            </w:r>
            <w:proofErr w:type="spellEnd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BD5EC4" w:rsidRDefault="00402405" w:rsidP="0040240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г.НbM</w:t>
            </w:r>
            <w:proofErr w:type="spellEnd"/>
          </w:p>
          <w:p w:rsidR="008D3232" w:rsidRPr="008C5ABF" w:rsidRDefault="008D3232" w:rsidP="0040240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402405" w:rsidRPr="008C5ABF" w:rsidRDefault="00402405" w:rsidP="0040240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402405" w:rsidRPr="008C5ABF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крови плода главным 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образом присутствует: </w:t>
            </w:r>
          </w:p>
          <w:p w:rsidR="00402405" w:rsidRPr="008C5ABF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8E5399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а.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НbP</w:t>
            </w:r>
            <w:proofErr w:type="spellEnd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402405" w:rsidRPr="008C5ABF" w:rsidRDefault="008E5399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б. </w:t>
            </w:r>
            <w:proofErr w:type="spellStart"/>
            <w:r w:rsidR="00402405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НbF</w:t>
            </w:r>
            <w:proofErr w:type="spellEnd"/>
            <w:r w:rsidR="00402405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402405" w:rsidRPr="008C5ABF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E5399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в.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НbS</w:t>
            </w:r>
            <w:proofErr w:type="spellEnd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402405" w:rsidRPr="008C5ABF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E5399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НbA</w:t>
            </w:r>
            <w:proofErr w:type="spellEnd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402405" w:rsidRPr="008C5ABF" w:rsidRDefault="00402405" w:rsidP="0040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7A" w:rsidRPr="008C5ABF" w:rsidTr="006D3104">
        <w:tc>
          <w:tcPr>
            <w:tcW w:w="877" w:type="dxa"/>
          </w:tcPr>
          <w:p w:rsidR="00901B6A" w:rsidRPr="008C5ABF" w:rsidRDefault="00901B6A" w:rsidP="0090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306" w:type="dxa"/>
          </w:tcPr>
          <w:p w:rsidR="00901B6A" w:rsidRPr="008C5ABF" w:rsidRDefault="00901B6A" w:rsidP="0090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Способен и готов к формированию системного подхода к анализу медицинской информации, опираясь на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деятельности.</w:t>
            </w:r>
          </w:p>
          <w:p w:rsidR="00901B6A" w:rsidRPr="008C5ABF" w:rsidRDefault="00901B6A" w:rsidP="00901B6A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901B6A" w:rsidRPr="008C5ABF" w:rsidRDefault="00901B6A" w:rsidP="00901B6A">
            <w:pPr>
              <w:widowControl w:val="0"/>
              <w:tabs>
                <w:tab w:val="num" w:pos="7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 xml:space="preserve">роль клеточных мембран и их транспортных систем в обмене веществ и в передаче гормональных сигналов внутрь клеток; </w:t>
            </w:r>
          </w:p>
          <w:p w:rsidR="00901B6A" w:rsidRPr="008C5ABF" w:rsidRDefault="00901B6A" w:rsidP="00901B6A">
            <w:pPr>
              <w:widowControl w:val="0"/>
              <w:tabs>
                <w:tab w:val="num" w:pos="7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механизмы, лежащие в основе биоэнергетики: пути образования и использования энергии клетками и организмом в целом</w:t>
            </w:r>
            <w:r w:rsidR="00753A3B" w:rsidRPr="008C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B6A" w:rsidRPr="008C5ABF" w:rsidRDefault="00901B6A" w:rsidP="00901B6A">
            <w:pPr>
              <w:widowControl w:val="0"/>
              <w:tabs>
                <w:tab w:val="num" w:pos="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6A" w:rsidRPr="008C5ABF" w:rsidRDefault="00901B6A" w:rsidP="00901B6A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901B6A" w:rsidRPr="008C5ABF" w:rsidRDefault="00901B6A" w:rsidP="0090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01B6A" w:rsidRPr="008C5ABF" w:rsidRDefault="00901B6A" w:rsidP="0090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Какое заболевание наблюдается при недостатке витамина С </w:t>
            </w: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а. пеллагра </w:t>
            </w: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б. цинга </w:t>
            </w: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в.рахит </w:t>
            </w:r>
          </w:p>
          <w:p w:rsidR="00D9135B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г.бери-бери </w:t>
            </w:r>
          </w:p>
          <w:p w:rsidR="00115D86" w:rsidRDefault="00115D86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115D86" w:rsidRPr="008C5ABF" w:rsidRDefault="00115D86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01B6A" w:rsidRPr="008C5ABF" w:rsidRDefault="00901B6A" w:rsidP="0090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Какое заболевание наблюдается при недостатке витамина D </w:t>
            </w: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а. цинга </w:t>
            </w: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б. рахит </w:t>
            </w: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в.бери-бери </w:t>
            </w: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г.пеллагра </w:t>
            </w:r>
          </w:p>
          <w:p w:rsidR="00D9135B" w:rsidRPr="008C5ABF" w:rsidRDefault="00D9135B" w:rsidP="0090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7A" w:rsidRPr="008C5ABF" w:rsidTr="006D3104">
        <w:tc>
          <w:tcPr>
            <w:tcW w:w="877" w:type="dxa"/>
          </w:tcPr>
          <w:p w:rsidR="005B5EA2" w:rsidRPr="008C5ABF" w:rsidRDefault="005B5EA2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2306" w:type="dxa"/>
          </w:tcPr>
          <w:p w:rsidR="005B5EA2" w:rsidRPr="008C5ABF" w:rsidRDefault="00980A81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5EA2" w:rsidRPr="008C5ABF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5EA2" w:rsidRPr="008C5ABF">
              <w:rPr>
                <w:rFonts w:ascii="Times New Roman" w:hAnsi="Times New Roman" w:cs="Times New Roman"/>
                <w:sz w:val="24"/>
                <w:szCs w:val="24"/>
              </w:rPr>
              <w:t xml:space="preserve">н и готов к формированию системного подхода к анализу медицинской информации, опираясь на принципы доказательной медицины, основанной на поиске решений с использованием теоретических знаний и практических умений в целях </w:t>
            </w: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5EA2" w:rsidRPr="008C5ABF">
              <w:rPr>
                <w:rFonts w:ascii="Times New Roman" w:hAnsi="Times New Roman" w:cs="Times New Roman"/>
                <w:sz w:val="24"/>
                <w:szCs w:val="24"/>
              </w:rPr>
              <w:t>овершенствования профессиональной деятельности.</w:t>
            </w:r>
          </w:p>
          <w:p w:rsidR="005B5EA2" w:rsidRPr="008C5ABF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5B5EA2" w:rsidRPr="008C5ABF" w:rsidRDefault="00901B6A" w:rsidP="005B5EA2">
            <w:pPr>
              <w:widowControl w:val="0"/>
              <w:tabs>
                <w:tab w:val="num" w:pos="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5EA2" w:rsidRPr="008C5ABF">
              <w:rPr>
                <w:rFonts w:ascii="Times New Roman" w:hAnsi="Times New Roman" w:cs="Times New Roman"/>
                <w:sz w:val="24"/>
                <w:szCs w:val="24"/>
              </w:rPr>
              <w:t>ринципы и значение современных методов диагнос</w:t>
            </w:r>
            <w:r w:rsidR="00753A3B" w:rsidRPr="008C5ABF">
              <w:rPr>
                <w:rFonts w:ascii="Times New Roman" w:hAnsi="Times New Roman" w:cs="Times New Roman"/>
                <w:sz w:val="24"/>
                <w:szCs w:val="24"/>
              </w:rPr>
              <w:t>тики наследственных заболеваний.</w:t>
            </w:r>
          </w:p>
          <w:p w:rsidR="005B5EA2" w:rsidRPr="008C5ABF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5B5EA2" w:rsidRPr="008C5ABF" w:rsidRDefault="005B5EA2" w:rsidP="005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пользоваться учебной, научной, научно-популярной литературой, сетью Интернет для профессиональной деятельности; пользоваться базовыми технологиями преобразования информации: текстовые, табличные редакторы; техникой работы в сети Интернет для профессиональн</w:t>
            </w:r>
            <w:r w:rsidR="00753A3B" w:rsidRPr="008C5ABF">
              <w:rPr>
                <w:rFonts w:ascii="Times New Roman" w:hAnsi="Times New Roman" w:cs="Times New Roman"/>
                <w:sz w:val="24"/>
                <w:szCs w:val="24"/>
              </w:rPr>
              <w:t>ой деятельности.</w:t>
            </w:r>
          </w:p>
          <w:p w:rsidR="005B5EA2" w:rsidRPr="008C5ABF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5B5EA2" w:rsidRPr="008C5ABF" w:rsidRDefault="005B5EA2" w:rsidP="005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теоретическими навыками, объясняющими молекулярные механизмы развития некоторых патологических процессов.</w:t>
            </w:r>
          </w:p>
          <w:p w:rsidR="005B5EA2" w:rsidRPr="008C5ABF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Подобрать к витамину РР соответствующее ему физиологическое </w:t>
            </w:r>
            <w:proofErr w:type="gram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название:   </w:t>
            </w:r>
            <w:proofErr w:type="gramEnd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а.антипеллаг</w:t>
            </w:r>
            <w:r w:rsidR="00115D86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рический</w:t>
            </w:r>
            <w:proofErr w:type="spellEnd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б.антидерматит</w:t>
            </w:r>
            <w:r w:rsidR="00640454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ный</w:t>
            </w:r>
            <w:proofErr w:type="spellEnd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в.антиневрит</w:t>
            </w:r>
            <w:r w:rsidR="00640454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ный</w:t>
            </w:r>
            <w:proofErr w:type="spellEnd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  <w:proofErr w:type="gram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антианемичес</w:t>
            </w:r>
            <w:proofErr w:type="spellEnd"/>
            <w:r w:rsidR="00640454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кий</w:t>
            </w:r>
            <w:proofErr w:type="gramEnd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5B5EA2" w:rsidRDefault="005B5EA2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6" w:rsidRDefault="00115D86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6" w:rsidRPr="008C5ABF" w:rsidRDefault="00115D86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Подобрать к витамину В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>12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соответствующее ему физиологическое </w:t>
            </w:r>
            <w:proofErr w:type="gram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название:   </w:t>
            </w:r>
            <w:proofErr w:type="gramEnd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87A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а.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антипеллаг</w:t>
            </w:r>
            <w:r w:rsidR="00115D86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рический</w:t>
            </w:r>
            <w:proofErr w:type="spellEnd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D9135B" w:rsidRPr="008C5ABF" w:rsidRDefault="00FD387A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б.</w:t>
            </w:r>
            <w:r w:rsidR="00D9135B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антидерматит</w:t>
            </w:r>
            <w:r w:rsidR="00115D86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="00D9135B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ный</w:t>
            </w:r>
            <w:proofErr w:type="spellEnd"/>
            <w:r w:rsidR="00D9135B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481ED1" w:rsidRDefault="00FD387A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в.</w:t>
            </w:r>
            <w:r w:rsidR="00D9135B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антиневрит</w:t>
            </w:r>
            <w:proofErr w:type="spellEnd"/>
            <w:r w:rsidR="00481ED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ный</w:t>
            </w:r>
            <w:proofErr w:type="spellEnd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D9135B" w:rsidRPr="008C5ABF" w:rsidRDefault="00FD387A" w:rsidP="00481E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  <w:proofErr w:type="gramStart"/>
            <w:r w:rsidR="00D9135B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антианемичес</w:t>
            </w:r>
            <w:proofErr w:type="spellEnd"/>
            <w:r w:rsidR="00481ED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="00D9135B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кий</w:t>
            </w:r>
            <w:proofErr w:type="gramEnd"/>
            <w:r w:rsidR="00D9135B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87A" w:rsidRPr="008C5ABF" w:rsidTr="006D3104">
        <w:tc>
          <w:tcPr>
            <w:tcW w:w="877" w:type="dxa"/>
          </w:tcPr>
          <w:p w:rsidR="005B5EA2" w:rsidRPr="008C5ABF" w:rsidRDefault="005B5EA2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ПК-20</w:t>
            </w:r>
          </w:p>
        </w:tc>
        <w:tc>
          <w:tcPr>
            <w:tcW w:w="2306" w:type="dxa"/>
          </w:tcPr>
          <w:p w:rsidR="005B5EA2" w:rsidRPr="008C5ABF" w:rsidRDefault="00980A81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5EA2" w:rsidRPr="008C5ABF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5EA2" w:rsidRPr="008C5ABF">
              <w:rPr>
                <w:rFonts w:ascii="Times New Roman" w:hAnsi="Times New Roman" w:cs="Times New Roman"/>
                <w:sz w:val="24"/>
                <w:szCs w:val="24"/>
              </w:rPr>
              <w:t>н и готов к интерпретации результатов биохимических анализов при постановке диагноза некоторых заболеваний на основании знаний о биохимических основах процессов жизнедеятельности организма.</w:t>
            </w:r>
          </w:p>
          <w:p w:rsidR="005B5EA2" w:rsidRPr="008C5ABF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5B5EA2" w:rsidRPr="008C5ABF" w:rsidRDefault="005B5EA2" w:rsidP="005B5EA2">
            <w:pPr>
              <w:widowControl w:val="0"/>
              <w:tabs>
                <w:tab w:val="num" w:pos="7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и функции крови. </w:t>
            </w:r>
            <w:r w:rsidR="00901B6A" w:rsidRPr="008C5A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ыворотка крови - как предмет лабораторной диагностики; механизмы мочеобразования. Химический состав мочи. Патологические компоненты мочи. Биохимический анализ мочи – как составная часть диагностики заболеваний.</w:t>
            </w:r>
          </w:p>
          <w:p w:rsidR="005B5EA2" w:rsidRPr="008C5ABF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5B5EA2" w:rsidRPr="008C5ABF" w:rsidRDefault="006F3E26" w:rsidP="005B5E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5EA2" w:rsidRPr="008C5ABF">
              <w:rPr>
                <w:rFonts w:ascii="Times New Roman" w:hAnsi="Times New Roman" w:cs="Times New Roman"/>
                <w:sz w:val="24"/>
                <w:szCs w:val="24"/>
              </w:rPr>
              <w:t>нтерпретиро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EA2" w:rsidRPr="008C5ABF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="005B5EA2" w:rsidRPr="008C5AB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биохимических анализов биологических жидкостей, в частности крови, слюны, мочи</w:t>
            </w:r>
            <w:r w:rsidR="00753A3B" w:rsidRPr="008C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EA2" w:rsidRPr="008C5ABF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5B5EA2" w:rsidRPr="008C5ABF" w:rsidRDefault="00901B6A" w:rsidP="005B5E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5EA2" w:rsidRPr="008C5ABF">
              <w:rPr>
                <w:rFonts w:ascii="Times New Roman" w:hAnsi="Times New Roman" w:cs="Times New Roman"/>
                <w:sz w:val="24"/>
                <w:szCs w:val="24"/>
              </w:rPr>
              <w:t xml:space="preserve">етодами предупреждения некоторых заболеваний, используя знания о молекулярных </w:t>
            </w:r>
            <w:r w:rsidR="00753A3B" w:rsidRPr="008C5ABF">
              <w:rPr>
                <w:rFonts w:ascii="Times New Roman" w:hAnsi="Times New Roman" w:cs="Times New Roman"/>
                <w:sz w:val="24"/>
                <w:szCs w:val="24"/>
              </w:rPr>
              <w:t>механизмах их развития.</w:t>
            </w:r>
          </w:p>
          <w:p w:rsidR="005B5EA2" w:rsidRPr="008C5ABF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7C5A66" w:rsidRPr="007C5A66" w:rsidRDefault="007C5A66" w:rsidP="007C5A66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C5A6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 старении в соединительной ткани: </w:t>
            </w:r>
          </w:p>
          <w:p w:rsidR="007C5A66" w:rsidRPr="007C5A66" w:rsidRDefault="007C5A66" w:rsidP="007C5A66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C5A6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A66">
              <w:rPr>
                <w:rFonts w:ascii="Times New Roman" w:eastAsia="MS Mincho" w:hAnsi="Times New Roman" w:cs="Times New Roman"/>
                <w:sz w:val="24"/>
                <w:szCs w:val="24"/>
              </w:rPr>
              <w:t>а.увеличивается</w:t>
            </w:r>
            <w:proofErr w:type="spellEnd"/>
            <w:r w:rsidRPr="007C5A6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количество воды </w:t>
            </w:r>
          </w:p>
          <w:p w:rsidR="007C5A66" w:rsidRPr="007C5A66" w:rsidRDefault="007C5A66" w:rsidP="007C5A66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C5A6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б.уменьшается количество ГАГ </w:t>
            </w:r>
          </w:p>
          <w:p w:rsidR="007C5A66" w:rsidRPr="007C5A66" w:rsidRDefault="007C5A66" w:rsidP="007C5A66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C5A6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в.уменьшается количество коллагена </w:t>
            </w:r>
          </w:p>
          <w:p w:rsidR="007C5A66" w:rsidRPr="007C5A66" w:rsidRDefault="007C5A66" w:rsidP="007C5A6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C5A6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г.все верно</w:t>
            </w:r>
          </w:p>
          <w:p w:rsidR="007C5A66" w:rsidRPr="007C5A66" w:rsidRDefault="007C5A66" w:rsidP="007C5A6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C5A66" w:rsidRPr="007C5A66" w:rsidRDefault="007C5A66" w:rsidP="007C5A66">
            <w:pPr>
              <w:pStyle w:val="a6"/>
              <w:jc w:val="left"/>
              <w:rPr>
                <w:sz w:val="24"/>
                <w:szCs w:val="24"/>
              </w:rPr>
            </w:pPr>
            <w:r w:rsidRPr="007C5A66">
              <w:rPr>
                <w:sz w:val="24"/>
                <w:szCs w:val="24"/>
              </w:rPr>
              <w:t>Поражаемость зубов кариесом связана со значительным увеличением в слюне числа:</w:t>
            </w:r>
          </w:p>
          <w:p w:rsidR="007C5A66" w:rsidRPr="007C5A66" w:rsidRDefault="007C5A66" w:rsidP="007C5A66">
            <w:pPr>
              <w:pStyle w:val="a6"/>
              <w:jc w:val="left"/>
              <w:rPr>
                <w:sz w:val="24"/>
                <w:szCs w:val="24"/>
              </w:rPr>
            </w:pPr>
            <w:proofErr w:type="spellStart"/>
            <w:r w:rsidRPr="007C5A66">
              <w:rPr>
                <w:sz w:val="24"/>
                <w:szCs w:val="24"/>
              </w:rPr>
              <w:t>а.ионов</w:t>
            </w:r>
            <w:proofErr w:type="spellEnd"/>
            <w:r w:rsidRPr="007C5A66">
              <w:rPr>
                <w:sz w:val="24"/>
                <w:szCs w:val="24"/>
              </w:rPr>
              <w:t xml:space="preserve"> водорода</w:t>
            </w:r>
          </w:p>
          <w:p w:rsidR="007C5A66" w:rsidRPr="007C5A66" w:rsidRDefault="007C5A66" w:rsidP="007C5A66">
            <w:pPr>
              <w:pStyle w:val="a6"/>
              <w:jc w:val="left"/>
              <w:rPr>
                <w:sz w:val="24"/>
                <w:szCs w:val="24"/>
              </w:rPr>
            </w:pPr>
            <w:r w:rsidRPr="007C5A66">
              <w:rPr>
                <w:sz w:val="24"/>
                <w:szCs w:val="24"/>
              </w:rPr>
              <w:t>б.ионов кальция</w:t>
            </w:r>
          </w:p>
          <w:p w:rsidR="007C5A66" w:rsidRPr="007C5A66" w:rsidRDefault="007C5A66" w:rsidP="007C5A66">
            <w:pPr>
              <w:pStyle w:val="a6"/>
              <w:jc w:val="left"/>
              <w:rPr>
                <w:sz w:val="24"/>
                <w:szCs w:val="24"/>
              </w:rPr>
            </w:pPr>
            <w:r w:rsidRPr="007C5A66">
              <w:rPr>
                <w:sz w:val="24"/>
                <w:szCs w:val="24"/>
              </w:rPr>
              <w:t>в.ионов фтора</w:t>
            </w:r>
          </w:p>
          <w:p w:rsidR="007C5A66" w:rsidRPr="007C5A66" w:rsidRDefault="007C5A66" w:rsidP="007C5A66">
            <w:pPr>
              <w:pStyle w:val="a6"/>
              <w:jc w:val="left"/>
              <w:rPr>
                <w:sz w:val="24"/>
                <w:szCs w:val="24"/>
              </w:rPr>
            </w:pPr>
            <w:r w:rsidRPr="007C5A66">
              <w:rPr>
                <w:sz w:val="24"/>
                <w:szCs w:val="24"/>
              </w:rPr>
              <w:t xml:space="preserve">г.ионов железа </w:t>
            </w:r>
          </w:p>
          <w:p w:rsidR="00F268D3" w:rsidRPr="008C5ABF" w:rsidRDefault="00F268D3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A66" w:rsidRDefault="007C5A66" w:rsidP="007C5A66">
      <w:pPr>
        <w:pStyle w:val="a6"/>
        <w:jc w:val="left"/>
      </w:pPr>
    </w:p>
    <w:p w:rsidR="007C5A66" w:rsidRPr="008C5ABF" w:rsidRDefault="007C5A66" w:rsidP="007C5A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5A66" w:rsidRPr="008C5ABF" w:rsidSect="00F15A40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A3D"/>
    <w:rsid w:val="00017C64"/>
    <w:rsid w:val="000C3DD4"/>
    <w:rsid w:val="00115D86"/>
    <w:rsid w:val="001B563A"/>
    <w:rsid w:val="001D1050"/>
    <w:rsid w:val="00247252"/>
    <w:rsid w:val="003572E9"/>
    <w:rsid w:val="00371B82"/>
    <w:rsid w:val="00385265"/>
    <w:rsid w:val="003A00C2"/>
    <w:rsid w:val="00402405"/>
    <w:rsid w:val="0042155B"/>
    <w:rsid w:val="00481ED1"/>
    <w:rsid w:val="00487687"/>
    <w:rsid w:val="004A1D0C"/>
    <w:rsid w:val="004B50EB"/>
    <w:rsid w:val="004B790C"/>
    <w:rsid w:val="00505234"/>
    <w:rsid w:val="00544FC9"/>
    <w:rsid w:val="005A4416"/>
    <w:rsid w:val="005B5EA2"/>
    <w:rsid w:val="005D1A3D"/>
    <w:rsid w:val="005E3822"/>
    <w:rsid w:val="00640454"/>
    <w:rsid w:val="006D3104"/>
    <w:rsid w:val="006F3E26"/>
    <w:rsid w:val="006F3E94"/>
    <w:rsid w:val="00753A3B"/>
    <w:rsid w:val="007B7A6B"/>
    <w:rsid w:val="007C5A66"/>
    <w:rsid w:val="007E61B2"/>
    <w:rsid w:val="008C5ABF"/>
    <w:rsid w:val="008D3232"/>
    <w:rsid w:val="008E5399"/>
    <w:rsid w:val="00901B6A"/>
    <w:rsid w:val="00923EA5"/>
    <w:rsid w:val="00980A81"/>
    <w:rsid w:val="00B16C77"/>
    <w:rsid w:val="00BD5EC4"/>
    <w:rsid w:val="00C80AE3"/>
    <w:rsid w:val="00C86D9F"/>
    <w:rsid w:val="00D60688"/>
    <w:rsid w:val="00D9135B"/>
    <w:rsid w:val="00DA187D"/>
    <w:rsid w:val="00E92C39"/>
    <w:rsid w:val="00ED398C"/>
    <w:rsid w:val="00F15A40"/>
    <w:rsid w:val="00F268D3"/>
    <w:rsid w:val="00FA2BE1"/>
    <w:rsid w:val="00F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D6253-103D-441A-901A-80B42B78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A2B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A2B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7C5A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C5A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42</cp:revision>
  <dcterms:created xsi:type="dcterms:W3CDTF">2015-09-10T09:45:00Z</dcterms:created>
  <dcterms:modified xsi:type="dcterms:W3CDTF">2015-09-11T04:49:00Z</dcterms:modified>
</cp:coreProperties>
</file>