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6" w:rsidRDefault="002F26E6" w:rsidP="002F26E6"/>
    <w:p w:rsidR="002F26E6" w:rsidRDefault="002F26E6" w:rsidP="002F26E6"/>
    <w:p w:rsidR="000F29C9" w:rsidRPr="00EB5523" w:rsidRDefault="000F29C9" w:rsidP="000F29C9">
      <w:pPr>
        <w:ind w:firstLine="709"/>
        <w:jc w:val="both"/>
      </w:pPr>
    </w:p>
    <w:p w:rsidR="000F29C9" w:rsidRPr="003D3CBF" w:rsidRDefault="006949B5" w:rsidP="000F29C9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0F29C9" w:rsidRPr="003D3CBF">
        <w:rPr>
          <w:sz w:val="28"/>
          <w:szCs w:val="28"/>
        </w:rPr>
        <w:t>осударственное бюджетное образовательное учреждение</w:t>
      </w:r>
    </w:p>
    <w:p w:rsidR="000F29C9" w:rsidRPr="003D3CBF" w:rsidRDefault="0023659D" w:rsidP="000F2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="000F29C9" w:rsidRPr="003D3CBF">
        <w:rPr>
          <w:sz w:val="28"/>
          <w:szCs w:val="28"/>
        </w:rPr>
        <w:t xml:space="preserve"> образования </w:t>
      </w:r>
    </w:p>
    <w:p w:rsidR="000F29C9" w:rsidRPr="003D3CBF" w:rsidRDefault="00D8021E" w:rsidP="000F29C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«Дагестанский государственный медицинский университет</w:t>
      </w:r>
      <w:r w:rsidR="000F29C9" w:rsidRPr="003D3CBF">
        <w:rPr>
          <w:sz w:val="28"/>
          <w:szCs w:val="28"/>
        </w:rPr>
        <w:t>»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  <w:r w:rsidRPr="003D3CBF">
        <w:rPr>
          <w:sz w:val="28"/>
          <w:szCs w:val="28"/>
        </w:rPr>
        <w:t>Министерства здравоохранения Российской Федерации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ind w:left="5664" w:firstLine="708"/>
        <w:jc w:val="center"/>
        <w:rPr>
          <w:sz w:val="28"/>
          <w:szCs w:val="28"/>
        </w:rPr>
      </w:pPr>
      <w:r w:rsidRPr="003D3CBF">
        <w:rPr>
          <w:sz w:val="28"/>
          <w:szCs w:val="28"/>
        </w:rPr>
        <w:t>УТВЕРЖДАЮ</w:t>
      </w:r>
    </w:p>
    <w:p w:rsidR="000F29C9" w:rsidRPr="003D3CBF" w:rsidRDefault="00E1326A" w:rsidP="00E13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949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Проректор по учебной работе </w:t>
      </w:r>
    </w:p>
    <w:p w:rsidR="000F29C9" w:rsidRPr="003D3CBF" w:rsidRDefault="00B84C9F" w:rsidP="000F29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proofErr w:type="spellStart"/>
      <w:r>
        <w:rPr>
          <w:sz w:val="28"/>
          <w:szCs w:val="28"/>
        </w:rPr>
        <w:t>Атаханов.Р</w:t>
      </w:r>
      <w:r w:rsidR="000F29C9" w:rsidRPr="003D3CB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0F29C9" w:rsidRPr="003D3CBF" w:rsidRDefault="000F29C9" w:rsidP="000F29C9">
      <w:pPr>
        <w:ind w:left="5664" w:firstLine="708"/>
        <w:jc w:val="center"/>
        <w:rPr>
          <w:sz w:val="28"/>
          <w:szCs w:val="28"/>
        </w:rPr>
      </w:pPr>
    </w:p>
    <w:p w:rsidR="000F29C9" w:rsidRPr="003D3CBF" w:rsidRDefault="00B84C9F" w:rsidP="000F29C9">
      <w:pPr>
        <w:jc w:val="right"/>
        <w:rPr>
          <w:sz w:val="28"/>
          <w:szCs w:val="28"/>
        </w:rPr>
      </w:pPr>
      <w:r>
        <w:rPr>
          <w:sz w:val="28"/>
          <w:szCs w:val="28"/>
        </w:rPr>
        <w:t>“______”_____________2016</w:t>
      </w:r>
      <w:r w:rsidR="000F29C9" w:rsidRPr="003D3CBF">
        <w:rPr>
          <w:sz w:val="28"/>
          <w:szCs w:val="28"/>
        </w:rPr>
        <w:t xml:space="preserve"> г.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  <w:r w:rsidRPr="003D3CBF">
        <w:rPr>
          <w:sz w:val="28"/>
          <w:szCs w:val="28"/>
        </w:rPr>
        <w:t>РАБОЧАЯ ПРОГРАММА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  <w:r w:rsidRPr="003D3CBF">
        <w:rPr>
          <w:sz w:val="28"/>
          <w:szCs w:val="28"/>
        </w:rPr>
        <w:t>по патологической анатомии, клинической патологической анатомии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6949B5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 </w:t>
      </w:r>
    </w:p>
    <w:p w:rsidR="006949B5" w:rsidRDefault="006949B5" w:rsidP="000F29C9">
      <w:pPr>
        <w:rPr>
          <w:sz w:val="28"/>
          <w:szCs w:val="28"/>
        </w:rPr>
      </w:pPr>
    </w:p>
    <w:p w:rsidR="000F29C9" w:rsidRPr="003D3CBF" w:rsidRDefault="006949B5" w:rsidP="000F29C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29C9" w:rsidRPr="003D3CBF">
        <w:rPr>
          <w:b/>
          <w:sz w:val="28"/>
          <w:szCs w:val="28"/>
        </w:rPr>
        <w:t>для специальности</w:t>
      </w:r>
      <w:r w:rsidR="007255FC">
        <w:rPr>
          <w:sz w:val="28"/>
          <w:szCs w:val="28"/>
        </w:rPr>
        <w:t xml:space="preserve"> -  31.05.01</w:t>
      </w:r>
      <w:r w:rsidR="000F29C9" w:rsidRPr="003D3CBF">
        <w:rPr>
          <w:sz w:val="28"/>
          <w:szCs w:val="28"/>
        </w:rPr>
        <w:t xml:space="preserve">  «Лечебное дело»</w:t>
      </w:r>
    </w:p>
    <w:p w:rsidR="000F29C9" w:rsidRPr="003D3CBF" w:rsidRDefault="006949B5" w:rsidP="000F29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29C9" w:rsidRPr="003D3CBF">
        <w:rPr>
          <w:sz w:val="28"/>
          <w:szCs w:val="28"/>
        </w:rPr>
        <w:t xml:space="preserve">   </w:t>
      </w:r>
      <w:r w:rsidR="000F29C9" w:rsidRPr="003D3CBF">
        <w:rPr>
          <w:b/>
          <w:sz w:val="28"/>
          <w:szCs w:val="28"/>
        </w:rPr>
        <w:t xml:space="preserve"> факультет</w:t>
      </w:r>
      <w:r w:rsidR="000F29C9" w:rsidRPr="003D3CBF">
        <w:rPr>
          <w:sz w:val="28"/>
          <w:szCs w:val="28"/>
        </w:rPr>
        <w:t xml:space="preserve">  лечебный</w:t>
      </w: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</w:t>
      </w:r>
      <w:r w:rsidRPr="003D3CBF">
        <w:rPr>
          <w:b/>
          <w:sz w:val="28"/>
          <w:szCs w:val="28"/>
        </w:rPr>
        <w:t xml:space="preserve"> кафедра</w:t>
      </w:r>
      <w:r w:rsidRPr="003D3CBF">
        <w:rPr>
          <w:sz w:val="28"/>
          <w:szCs w:val="28"/>
        </w:rPr>
        <w:t xml:space="preserve">  патологической анатомии</w:t>
      </w:r>
    </w:p>
    <w:p w:rsidR="000F29C9" w:rsidRPr="009424B4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 </w:t>
      </w:r>
      <w:r w:rsidRPr="003D3CBF">
        <w:rPr>
          <w:b/>
          <w:sz w:val="28"/>
          <w:szCs w:val="28"/>
        </w:rPr>
        <w:t xml:space="preserve">квалификация выпускника – </w:t>
      </w:r>
      <w:r w:rsidR="009424B4" w:rsidRPr="009424B4">
        <w:rPr>
          <w:sz w:val="28"/>
          <w:szCs w:val="28"/>
        </w:rPr>
        <w:t xml:space="preserve">Врач </w:t>
      </w:r>
      <w:r w:rsidR="00CB46F8">
        <w:rPr>
          <w:sz w:val="28"/>
          <w:szCs w:val="28"/>
        </w:rPr>
        <w:t xml:space="preserve"> </w:t>
      </w:r>
      <w:r w:rsidR="009424B4" w:rsidRPr="009424B4">
        <w:rPr>
          <w:sz w:val="28"/>
          <w:szCs w:val="28"/>
        </w:rPr>
        <w:t>общей практики</w:t>
      </w: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</w:t>
      </w:r>
      <w:r w:rsidRPr="003D3CBF">
        <w:rPr>
          <w:b/>
          <w:sz w:val="28"/>
          <w:szCs w:val="28"/>
        </w:rPr>
        <w:t xml:space="preserve"> курс</w:t>
      </w:r>
      <w:r w:rsidRPr="003D3CBF">
        <w:rPr>
          <w:sz w:val="28"/>
          <w:szCs w:val="28"/>
        </w:rPr>
        <w:t xml:space="preserve">    3</w:t>
      </w: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 </w:t>
      </w:r>
      <w:r w:rsidRPr="003D3CBF">
        <w:rPr>
          <w:b/>
          <w:sz w:val="28"/>
          <w:szCs w:val="28"/>
        </w:rPr>
        <w:t>семестр</w:t>
      </w:r>
      <w:r w:rsidRPr="003D3CBF">
        <w:rPr>
          <w:sz w:val="28"/>
          <w:szCs w:val="28"/>
        </w:rPr>
        <w:t xml:space="preserve"> 5, 6</w:t>
      </w:r>
      <w:r w:rsidR="0023659D">
        <w:rPr>
          <w:sz w:val="28"/>
          <w:szCs w:val="28"/>
        </w:rPr>
        <w:t>, 8</w:t>
      </w: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 </w:t>
      </w:r>
      <w:r w:rsidRPr="003D3CBF">
        <w:rPr>
          <w:b/>
          <w:sz w:val="28"/>
          <w:szCs w:val="28"/>
        </w:rPr>
        <w:t>всего трудоёмкость</w:t>
      </w:r>
      <w:r w:rsidRPr="003D3CBF">
        <w:rPr>
          <w:sz w:val="28"/>
          <w:szCs w:val="28"/>
        </w:rPr>
        <w:t xml:space="preserve">  8 </w:t>
      </w:r>
      <w:proofErr w:type="spellStart"/>
      <w:r w:rsidRPr="003D3CBF">
        <w:rPr>
          <w:sz w:val="28"/>
          <w:szCs w:val="28"/>
        </w:rPr>
        <w:t>зач</w:t>
      </w:r>
      <w:proofErr w:type="spellEnd"/>
      <w:r w:rsidRPr="003D3CBF">
        <w:rPr>
          <w:sz w:val="28"/>
          <w:szCs w:val="28"/>
        </w:rPr>
        <w:t xml:space="preserve">. ед. </w:t>
      </w:r>
      <w:bookmarkStart w:id="0" w:name="_GoBack"/>
      <w:bookmarkEnd w:id="0"/>
      <w:r w:rsidR="00D10312">
        <w:rPr>
          <w:sz w:val="28"/>
          <w:szCs w:val="28"/>
        </w:rPr>
        <w:t>/288часов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</w:t>
      </w:r>
      <w:r w:rsidRPr="003D3CBF">
        <w:rPr>
          <w:b/>
          <w:sz w:val="28"/>
          <w:szCs w:val="28"/>
        </w:rPr>
        <w:t xml:space="preserve"> лекции</w:t>
      </w:r>
      <w:r w:rsidR="00E1326A">
        <w:rPr>
          <w:sz w:val="28"/>
          <w:szCs w:val="28"/>
        </w:rPr>
        <w:t xml:space="preserve">   52</w:t>
      </w:r>
      <w:r w:rsidRPr="003D3CBF">
        <w:rPr>
          <w:sz w:val="28"/>
          <w:szCs w:val="28"/>
        </w:rPr>
        <w:t xml:space="preserve"> часов</w:t>
      </w: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</w:t>
      </w:r>
      <w:r w:rsidRPr="003D3CBF">
        <w:rPr>
          <w:b/>
          <w:sz w:val="28"/>
          <w:szCs w:val="28"/>
        </w:rPr>
        <w:t>практические  занятия</w:t>
      </w:r>
      <w:r w:rsidR="00E1326A">
        <w:rPr>
          <w:sz w:val="28"/>
          <w:szCs w:val="28"/>
        </w:rPr>
        <w:t xml:space="preserve">  118</w:t>
      </w:r>
      <w:r w:rsidRPr="003D3CBF">
        <w:rPr>
          <w:sz w:val="28"/>
          <w:szCs w:val="28"/>
        </w:rPr>
        <w:t xml:space="preserve"> часов</w:t>
      </w:r>
    </w:p>
    <w:p w:rsidR="00CB46F8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</w:t>
      </w:r>
      <w:r w:rsidRPr="003D3CBF">
        <w:rPr>
          <w:b/>
          <w:sz w:val="28"/>
          <w:szCs w:val="28"/>
        </w:rPr>
        <w:t>самостоятельная работа</w:t>
      </w:r>
      <w:r w:rsidR="00E1326A">
        <w:rPr>
          <w:sz w:val="28"/>
          <w:szCs w:val="28"/>
        </w:rPr>
        <w:t xml:space="preserve">  82</w:t>
      </w:r>
      <w:r w:rsidRPr="003D3CBF">
        <w:rPr>
          <w:sz w:val="28"/>
          <w:szCs w:val="28"/>
        </w:rPr>
        <w:tab/>
        <w:t>часов</w:t>
      </w:r>
    </w:p>
    <w:p w:rsidR="000F29C9" w:rsidRPr="003D3CBF" w:rsidRDefault="00CB46F8" w:rsidP="000F29C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9C9" w:rsidRPr="003D3CBF">
        <w:rPr>
          <w:sz w:val="28"/>
          <w:szCs w:val="28"/>
        </w:rPr>
        <w:t xml:space="preserve"> </w:t>
      </w:r>
      <w:r w:rsidR="000F29C9" w:rsidRPr="003D3CBF">
        <w:rPr>
          <w:b/>
          <w:sz w:val="28"/>
          <w:szCs w:val="28"/>
        </w:rPr>
        <w:t>экзамен</w:t>
      </w:r>
      <w:r w:rsidR="000F29C9" w:rsidRPr="003D3CBF">
        <w:rPr>
          <w:sz w:val="28"/>
          <w:szCs w:val="28"/>
        </w:rPr>
        <w:t xml:space="preserve">   6 семестр</w:t>
      </w:r>
      <w:r>
        <w:rPr>
          <w:sz w:val="28"/>
          <w:szCs w:val="28"/>
        </w:rPr>
        <w:t xml:space="preserve">            36 часов</w:t>
      </w:r>
    </w:p>
    <w:p w:rsidR="000F29C9" w:rsidRPr="003D3CBF" w:rsidRDefault="000F29C9" w:rsidP="000F29C9">
      <w:pPr>
        <w:rPr>
          <w:sz w:val="28"/>
          <w:szCs w:val="28"/>
        </w:rPr>
      </w:pPr>
      <w:r w:rsidRPr="003D3CBF">
        <w:rPr>
          <w:sz w:val="28"/>
          <w:szCs w:val="28"/>
        </w:rPr>
        <w:t xml:space="preserve">        </w:t>
      </w:r>
      <w:r w:rsidRPr="003D3CBF">
        <w:rPr>
          <w:b/>
          <w:sz w:val="28"/>
          <w:szCs w:val="28"/>
        </w:rPr>
        <w:t>зачет</w:t>
      </w:r>
      <w:r w:rsidR="00E1326A">
        <w:rPr>
          <w:sz w:val="28"/>
          <w:szCs w:val="28"/>
        </w:rPr>
        <w:t xml:space="preserve">       8</w:t>
      </w:r>
      <w:r w:rsidRPr="003D3CBF">
        <w:rPr>
          <w:sz w:val="28"/>
          <w:szCs w:val="28"/>
        </w:rPr>
        <w:t xml:space="preserve"> семестр</w:t>
      </w: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0F29C9">
      <w:pPr>
        <w:jc w:val="center"/>
        <w:rPr>
          <w:sz w:val="28"/>
          <w:szCs w:val="28"/>
        </w:rPr>
      </w:pPr>
    </w:p>
    <w:p w:rsidR="000F29C9" w:rsidRPr="003D3CBF" w:rsidRDefault="000F29C9" w:rsidP="003D3CBF">
      <w:pPr>
        <w:rPr>
          <w:sz w:val="28"/>
          <w:szCs w:val="28"/>
        </w:rPr>
      </w:pPr>
    </w:p>
    <w:p w:rsidR="000F29C9" w:rsidRPr="003D3CBF" w:rsidRDefault="002F607C" w:rsidP="003D3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Махачкала 2016</w:t>
      </w:r>
      <w:r w:rsidR="003D3CBF">
        <w:rPr>
          <w:b/>
          <w:sz w:val="28"/>
          <w:szCs w:val="28"/>
        </w:rPr>
        <w:t>г.</w:t>
      </w:r>
    </w:p>
    <w:p w:rsidR="000F29C9" w:rsidRPr="00EB5523" w:rsidRDefault="000F29C9" w:rsidP="000F29C9">
      <w:pPr>
        <w:ind w:firstLine="709"/>
        <w:jc w:val="both"/>
      </w:pPr>
    </w:p>
    <w:p w:rsidR="000F29C9" w:rsidRPr="00EB5523" w:rsidRDefault="000F29C9" w:rsidP="00D91DF3">
      <w:pPr>
        <w:ind w:firstLine="709"/>
        <w:jc w:val="both"/>
      </w:pPr>
      <w:r w:rsidRPr="00EB5523">
        <w:lastRenderedPageBreak/>
        <w:t>Программа составлена в соответствии с треб</w:t>
      </w:r>
      <w:r w:rsidR="00D91DF3">
        <w:t>ованиями ФГОС В</w:t>
      </w:r>
      <w:r>
        <w:t xml:space="preserve">О </w:t>
      </w:r>
      <w:r w:rsidRPr="003F4E3D">
        <w:t xml:space="preserve"> </w:t>
      </w:r>
      <w:r w:rsidRPr="00EB5523">
        <w:t xml:space="preserve"> по специальн</w:t>
      </w:r>
      <w:r>
        <w:t>ости подготовки «Лечебное дело»</w:t>
      </w:r>
    </w:p>
    <w:p w:rsidR="000F29C9" w:rsidRPr="00EB5523" w:rsidRDefault="000F29C9" w:rsidP="000F29C9">
      <w:pPr>
        <w:ind w:firstLine="709"/>
        <w:jc w:val="both"/>
      </w:pPr>
    </w:p>
    <w:p w:rsidR="000F29C9" w:rsidRPr="007E452C" w:rsidRDefault="000F29C9" w:rsidP="000F29C9">
      <w:pPr>
        <w:ind w:firstLine="709"/>
        <w:jc w:val="both"/>
      </w:pPr>
      <w:r w:rsidRPr="007E452C">
        <w:t>Рабочая программа учебной дисциплин</w:t>
      </w:r>
      <w:r>
        <w:t>ы одобрена на заседании кафед</w:t>
      </w:r>
      <w:r w:rsidR="007255FC">
        <w:t>р патологическо</w:t>
      </w:r>
      <w:r w:rsidR="0023659D">
        <w:t>й анатомии от «24 » августа 2016</w:t>
      </w:r>
      <w:r>
        <w:t>г. Протокол № 22</w:t>
      </w:r>
    </w:p>
    <w:p w:rsidR="000F29C9" w:rsidRPr="007E452C" w:rsidRDefault="000F29C9" w:rsidP="000F29C9">
      <w:pPr>
        <w:ind w:firstLine="709"/>
        <w:jc w:val="both"/>
      </w:pPr>
    </w:p>
    <w:p w:rsidR="000F29C9" w:rsidRPr="00FE5954" w:rsidRDefault="000F29C9" w:rsidP="000F29C9">
      <w:pPr>
        <w:ind w:firstLine="709"/>
        <w:jc w:val="both"/>
      </w:pPr>
      <w:r w:rsidRPr="007E452C">
        <w:t>Заведующий кафе</w:t>
      </w:r>
      <w:r>
        <w:t xml:space="preserve">дрой  </w:t>
      </w:r>
    </w:p>
    <w:p w:rsidR="000F29C9" w:rsidRDefault="00395326" w:rsidP="000F29C9">
      <w:pPr>
        <w:ind w:firstLine="709"/>
        <w:jc w:val="both"/>
      </w:pPr>
      <w:r>
        <w:t>пат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натомии ДГМУ</w:t>
      </w:r>
      <w:r w:rsidR="000F29C9">
        <w:t>,</w:t>
      </w:r>
    </w:p>
    <w:p w:rsidR="000F29C9" w:rsidRPr="003F4E3D" w:rsidRDefault="000F29C9" w:rsidP="000F29C9">
      <w:pPr>
        <w:ind w:firstLine="709"/>
        <w:jc w:val="both"/>
      </w:pPr>
      <w:r>
        <w:t xml:space="preserve">профессор                                                   </w:t>
      </w:r>
      <w:r w:rsidR="003D3CBF">
        <w:t xml:space="preserve">                           </w:t>
      </w:r>
      <w:r>
        <w:t xml:space="preserve"> Шахназаров А.М</w:t>
      </w:r>
    </w:p>
    <w:p w:rsidR="000F29C9" w:rsidRPr="007E452C" w:rsidRDefault="000F29C9" w:rsidP="000F29C9">
      <w:pPr>
        <w:ind w:left="3540" w:firstLine="708"/>
        <w:jc w:val="both"/>
      </w:pPr>
    </w:p>
    <w:p w:rsidR="000F29C9" w:rsidRDefault="000F29C9" w:rsidP="000F29C9">
      <w:pPr>
        <w:ind w:firstLine="709"/>
        <w:jc w:val="both"/>
      </w:pPr>
    </w:p>
    <w:p w:rsidR="000F29C9" w:rsidRDefault="000F29C9" w:rsidP="000F29C9">
      <w:pPr>
        <w:ind w:firstLine="709"/>
        <w:jc w:val="both"/>
      </w:pPr>
    </w:p>
    <w:p w:rsidR="000F29C9" w:rsidRDefault="000F29C9" w:rsidP="000F29C9">
      <w:pPr>
        <w:ind w:firstLine="709"/>
        <w:jc w:val="both"/>
      </w:pPr>
    </w:p>
    <w:p w:rsidR="000F29C9" w:rsidRDefault="000F29C9" w:rsidP="000F29C9">
      <w:pPr>
        <w:ind w:firstLine="709"/>
        <w:jc w:val="both"/>
      </w:pPr>
      <w:r>
        <w:t>Рабочая программа согласована</w:t>
      </w:r>
    </w:p>
    <w:p w:rsidR="000F29C9" w:rsidRDefault="000F29C9" w:rsidP="000F29C9">
      <w:pPr>
        <w:ind w:firstLine="709"/>
        <w:jc w:val="both"/>
      </w:pPr>
    </w:p>
    <w:p w:rsidR="000F29C9" w:rsidRDefault="00395326" w:rsidP="000F29C9">
      <w:pPr>
        <w:ind w:firstLine="709"/>
        <w:jc w:val="both"/>
      </w:pPr>
      <w:r>
        <w:rPr>
          <w:b/>
        </w:rPr>
        <w:t>1.Директор НМБ ДГМУ</w:t>
      </w:r>
      <w:r w:rsidR="000F29C9" w:rsidRPr="003F4E3D">
        <w:rPr>
          <w:b/>
        </w:rPr>
        <w:t xml:space="preserve"> </w:t>
      </w:r>
      <w:r w:rsidR="000F29C9">
        <w:t xml:space="preserve">                               </w:t>
      </w:r>
      <w:r w:rsidR="003D3CBF">
        <w:t xml:space="preserve">                      </w:t>
      </w:r>
      <w:r w:rsidR="000F29C9">
        <w:t xml:space="preserve">   </w:t>
      </w:r>
      <w:proofErr w:type="spellStart"/>
      <w:r w:rsidR="000F29C9">
        <w:t>Бекеева</w:t>
      </w:r>
      <w:proofErr w:type="spellEnd"/>
      <w:r w:rsidR="000F29C9">
        <w:t xml:space="preserve"> А.В.</w:t>
      </w:r>
    </w:p>
    <w:p w:rsidR="000F29C9" w:rsidRDefault="000F29C9" w:rsidP="000F29C9">
      <w:pPr>
        <w:ind w:firstLine="709"/>
        <w:jc w:val="both"/>
      </w:pPr>
    </w:p>
    <w:p w:rsidR="000F29C9" w:rsidRPr="003F4E3D" w:rsidRDefault="000F29C9" w:rsidP="00DB3B79">
      <w:pPr>
        <w:tabs>
          <w:tab w:val="left" w:pos="6987"/>
          <w:tab w:val="left" w:pos="7407"/>
        </w:tabs>
        <w:ind w:firstLine="709"/>
        <w:jc w:val="both"/>
        <w:rPr>
          <w:b/>
        </w:rPr>
      </w:pPr>
      <w:r w:rsidRPr="003F4E3D">
        <w:rPr>
          <w:b/>
        </w:rPr>
        <w:t xml:space="preserve">2.УМО                                                                 </w:t>
      </w:r>
      <w:r w:rsidR="00DB3B79">
        <w:rPr>
          <w:b/>
        </w:rPr>
        <w:t xml:space="preserve">                      </w:t>
      </w:r>
      <w:proofErr w:type="spellStart"/>
      <w:r w:rsidR="00DB3B79" w:rsidRPr="00DB3B79">
        <w:t>Загирова</w:t>
      </w:r>
      <w:proofErr w:type="spellEnd"/>
      <w:r w:rsidR="00DB3B79" w:rsidRPr="00DB3B79">
        <w:t xml:space="preserve"> Н.</w:t>
      </w:r>
      <w:r w:rsidR="00DB3B79">
        <w:rPr>
          <w:b/>
        </w:rPr>
        <w:t xml:space="preserve"> А</w:t>
      </w:r>
      <w:r w:rsidR="00DB3B79">
        <w:rPr>
          <w:b/>
        </w:rPr>
        <w:tab/>
      </w:r>
    </w:p>
    <w:p w:rsidR="000F29C9" w:rsidRDefault="000F29C9" w:rsidP="000F29C9">
      <w:pPr>
        <w:ind w:firstLine="709"/>
        <w:jc w:val="both"/>
      </w:pPr>
      <w:r>
        <w:t xml:space="preserve">                     </w:t>
      </w:r>
    </w:p>
    <w:p w:rsidR="000F29C9" w:rsidRDefault="000F29C9" w:rsidP="000F29C9">
      <w:pPr>
        <w:ind w:firstLine="709"/>
        <w:jc w:val="both"/>
      </w:pPr>
    </w:p>
    <w:p w:rsidR="000F29C9" w:rsidRPr="003F4E3D" w:rsidRDefault="000F29C9" w:rsidP="00624490">
      <w:pPr>
        <w:tabs>
          <w:tab w:val="left" w:pos="6967"/>
        </w:tabs>
        <w:ind w:firstLine="709"/>
        <w:jc w:val="both"/>
        <w:rPr>
          <w:b/>
        </w:rPr>
      </w:pPr>
      <w:r w:rsidRPr="003F4E3D">
        <w:rPr>
          <w:b/>
        </w:rPr>
        <w:t>3.Зам. декана по курсу</w:t>
      </w:r>
      <w:r w:rsidR="00DB3B79">
        <w:rPr>
          <w:b/>
        </w:rPr>
        <w:t xml:space="preserve">                                                            Исаева  Р.И.</w:t>
      </w:r>
    </w:p>
    <w:p w:rsidR="000F29C9" w:rsidRPr="007E452C" w:rsidRDefault="000F29C9" w:rsidP="000F29C9">
      <w:pPr>
        <w:ind w:left="3540" w:firstLine="708"/>
        <w:jc w:val="both"/>
      </w:pPr>
    </w:p>
    <w:p w:rsidR="000F29C9" w:rsidRPr="007E452C" w:rsidRDefault="000F29C9" w:rsidP="000F29C9">
      <w:pPr>
        <w:ind w:firstLine="709"/>
        <w:jc w:val="both"/>
      </w:pPr>
    </w:p>
    <w:p w:rsidR="000F29C9" w:rsidRDefault="000F29C9" w:rsidP="000F29C9">
      <w:pPr>
        <w:ind w:firstLine="709"/>
        <w:jc w:val="both"/>
      </w:pPr>
    </w:p>
    <w:p w:rsidR="000F29C9" w:rsidRPr="007E452C" w:rsidRDefault="000F29C9" w:rsidP="000F29C9">
      <w:pPr>
        <w:ind w:firstLine="709"/>
        <w:jc w:val="both"/>
      </w:pPr>
      <w:r w:rsidRPr="007E452C">
        <w:t>Рабочая программа рассмотре</w:t>
      </w:r>
      <w:r>
        <w:t>на и утверждена на заседании Совета факультета</w:t>
      </w:r>
    </w:p>
    <w:p w:rsidR="000F29C9" w:rsidRPr="007E452C" w:rsidRDefault="000F29C9" w:rsidP="000F29C9">
      <w:pPr>
        <w:jc w:val="both"/>
      </w:pPr>
      <w:r>
        <w:t xml:space="preserve">            От «       »  </w:t>
      </w:r>
      <w:r w:rsidR="00341E4F">
        <w:t xml:space="preserve"> </w:t>
      </w:r>
      <w:r w:rsidR="00FF043A">
        <w:t xml:space="preserve">                            201</w:t>
      </w:r>
      <w:r>
        <w:t xml:space="preserve">  </w:t>
      </w:r>
      <w:r w:rsidRPr="007E452C">
        <w:t xml:space="preserve"> </w:t>
      </w:r>
      <w:r>
        <w:t xml:space="preserve"> </w:t>
      </w:r>
      <w:r w:rsidRPr="007E452C">
        <w:t xml:space="preserve">г. </w:t>
      </w:r>
      <w:r>
        <w:t xml:space="preserve">  Протокол № </w:t>
      </w:r>
    </w:p>
    <w:p w:rsidR="000F29C9" w:rsidRDefault="000F29C9" w:rsidP="000F29C9">
      <w:pPr>
        <w:ind w:firstLine="709"/>
        <w:jc w:val="both"/>
      </w:pPr>
    </w:p>
    <w:p w:rsidR="000F29C9" w:rsidRPr="007E452C" w:rsidRDefault="000F29C9" w:rsidP="000F29C9">
      <w:pPr>
        <w:ind w:firstLine="709"/>
        <w:jc w:val="both"/>
      </w:pPr>
      <w:r w:rsidRPr="003F4E3D">
        <w:rPr>
          <w:b/>
        </w:rPr>
        <w:t>Председатель СФ</w:t>
      </w:r>
      <w:r>
        <w:t xml:space="preserve">                                        </w:t>
      </w:r>
      <w:r w:rsidR="003D3CBF">
        <w:t xml:space="preserve">                           </w:t>
      </w:r>
      <w:r>
        <w:t xml:space="preserve"> Рагимов Р.М.</w:t>
      </w:r>
    </w:p>
    <w:p w:rsidR="000F29C9" w:rsidRPr="007E452C" w:rsidRDefault="000F29C9" w:rsidP="000F29C9">
      <w:pPr>
        <w:ind w:left="3540" w:firstLine="708"/>
        <w:jc w:val="both"/>
      </w:pPr>
      <w:r>
        <w:tab/>
      </w:r>
      <w:r>
        <w:tab/>
      </w:r>
      <w:r>
        <w:tab/>
      </w:r>
    </w:p>
    <w:p w:rsidR="000F29C9" w:rsidRPr="007E452C" w:rsidRDefault="000F29C9" w:rsidP="000F29C9">
      <w:pPr>
        <w:ind w:firstLine="709"/>
        <w:jc w:val="both"/>
      </w:pPr>
    </w:p>
    <w:p w:rsidR="000F29C9" w:rsidRDefault="000F29C9" w:rsidP="000F29C9">
      <w:pPr>
        <w:ind w:firstLine="709"/>
        <w:jc w:val="both"/>
      </w:pPr>
    </w:p>
    <w:p w:rsidR="000F29C9" w:rsidRDefault="000F29C9" w:rsidP="000F29C9">
      <w:pPr>
        <w:jc w:val="both"/>
        <w:rPr>
          <w:b/>
        </w:rPr>
      </w:pPr>
    </w:p>
    <w:p w:rsidR="000F29C9" w:rsidRPr="00066066" w:rsidRDefault="000F29C9" w:rsidP="000F29C9">
      <w:pPr>
        <w:ind w:firstLine="709"/>
        <w:jc w:val="both"/>
        <w:rPr>
          <w:b/>
        </w:rPr>
      </w:pPr>
      <w:r w:rsidRPr="00066066">
        <w:rPr>
          <w:b/>
        </w:rPr>
        <w:t>Составители</w:t>
      </w:r>
    </w:p>
    <w:p w:rsidR="000F29C9" w:rsidRPr="00066066" w:rsidRDefault="00D8021E" w:rsidP="000F29C9">
      <w:pPr>
        <w:ind w:firstLine="709"/>
        <w:jc w:val="both"/>
        <w:rPr>
          <w:b/>
        </w:rPr>
      </w:pPr>
      <w:r>
        <w:rPr>
          <w:b/>
        </w:rPr>
        <w:t>Зав. каф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ат. анатомии ДГМУ</w:t>
      </w:r>
      <w:r w:rsidR="000F29C9">
        <w:rPr>
          <w:b/>
        </w:rPr>
        <w:t>,</w:t>
      </w:r>
    </w:p>
    <w:p w:rsidR="000F29C9" w:rsidRDefault="000F29C9" w:rsidP="000F29C9">
      <w:pPr>
        <w:ind w:firstLine="709"/>
        <w:jc w:val="both"/>
      </w:pPr>
      <w:r>
        <w:rPr>
          <w:b/>
        </w:rPr>
        <w:t>п</w:t>
      </w:r>
      <w:r w:rsidRPr="00066066">
        <w:rPr>
          <w:b/>
        </w:rPr>
        <w:t xml:space="preserve">рофессор </w:t>
      </w:r>
      <w:r>
        <w:t xml:space="preserve">                                                 </w:t>
      </w:r>
      <w:r w:rsidR="003D3CBF">
        <w:t xml:space="preserve">                            </w:t>
      </w:r>
      <w:r>
        <w:t xml:space="preserve">  Шахназаров А.М.         </w:t>
      </w:r>
    </w:p>
    <w:p w:rsidR="000F29C9" w:rsidRDefault="000F29C9" w:rsidP="000F29C9">
      <w:pPr>
        <w:ind w:firstLine="709"/>
        <w:jc w:val="both"/>
      </w:pPr>
    </w:p>
    <w:p w:rsidR="000F29C9" w:rsidRPr="00066066" w:rsidRDefault="000F29C9" w:rsidP="000F29C9">
      <w:pPr>
        <w:tabs>
          <w:tab w:val="left" w:pos="6947"/>
        </w:tabs>
        <w:ind w:firstLine="709"/>
        <w:jc w:val="both"/>
      </w:pPr>
      <w:r>
        <w:rPr>
          <w:b/>
        </w:rPr>
        <w:t xml:space="preserve"> к.</w:t>
      </w:r>
      <w:r w:rsidRPr="00066066">
        <w:rPr>
          <w:b/>
        </w:rPr>
        <w:t>м.н., доцент</w:t>
      </w:r>
      <w:r w:rsidR="003D3CBF">
        <w:t xml:space="preserve">                                                                      </w:t>
      </w:r>
      <w:proofErr w:type="spellStart"/>
      <w:r>
        <w:t>Магомедгаджиев</w:t>
      </w:r>
      <w:proofErr w:type="spellEnd"/>
      <w:r>
        <w:t xml:space="preserve"> Б.Г.</w:t>
      </w:r>
    </w:p>
    <w:p w:rsidR="000F29C9" w:rsidRPr="007E452C" w:rsidRDefault="000F29C9" w:rsidP="000F29C9">
      <w:pPr>
        <w:jc w:val="both"/>
      </w:pPr>
      <w:r>
        <w:tab/>
      </w:r>
    </w:p>
    <w:p w:rsidR="000F29C9" w:rsidRPr="007E452C" w:rsidRDefault="000F29C9" w:rsidP="000F29C9">
      <w:pPr>
        <w:jc w:val="both"/>
        <w:rPr>
          <w:b/>
        </w:rPr>
      </w:pPr>
    </w:p>
    <w:p w:rsidR="000F29C9" w:rsidRPr="00066066" w:rsidRDefault="000F29C9" w:rsidP="000F29C9">
      <w:pPr>
        <w:ind w:firstLine="709"/>
        <w:jc w:val="both"/>
        <w:rPr>
          <w:b/>
        </w:rPr>
      </w:pPr>
      <w:r w:rsidRPr="00066066">
        <w:rPr>
          <w:b/>
        </w:rPr>
        <w:t xml:space="preserve">Рецензенты: </w:t>
      </w:r>
    </w:p>
    <w:p w:rsidR="000F29C9" w:rsidRDefault="000F29C9" w:rsidP="000F29C9">
      <w:pPr>
        <w:ind w:firstLine="709"/>
        <w:jc w:val="both"/>
      </w:pPr>
    </w:p>
    <w:p w:rsidR="000F29C9" w:rsidRPr="00165162" w:rsidRDefault="000F29C9" w:rsidP="000F29C9">
      <w:pPr>
        <w:ind w:firstLine="709"/>
        <w:jc w:val="both"/>
      </w:pPr>
      <w:r>
        <w:rPr>
          <w:b/>
        </w:rPr>
        <w:t>д</w:t>
      </w:r>
      <w:r w:rsidRPr="00066066">
        <w:rPr>
          <w:b/>
        </w:rPr>
        <w:t>.м.н., профессор</w:t>
      </w:r>
      <w:r>
        <w:t xml:space="preserve">                                        </w:t>
      </w:r>
      <w:r w:rsidR="003D3CBF">
        <w:t xml:space="preserve">                        </w:t>
      </w:r>
      <w:r>
        <w:t xml:space="preserve">  Саидов М.З.</w:t>
      </w:r>
    </w:p>
    <w:p w:rsidR="000F29C9" w:rsidRPr="00066066" w:rsidRDefault="000F29C9" w:rsidP="000F29C9">
      <w:pPr>
        <w:rPr>
          <w:b/>
        </w:rPr>
      </w:pPr>
    </w:p>
    <w:p w:rsidR="002F26E6" w:rsidRDefault="002F26E6" w:rsidP="002F26E6"/>
    <w:p w:rsidR="002F26E6" w:rsidRDefault="002F26E6" w:rsidP="002F26E6"/>
    <w:p w:rsidR="002F26E6" w:rsidRDefault="002F26E6" w:rsidP="002F26E6"/>
    <w:p w:rsidR="002F26E6" w:rsidRDefault="002F26E6" w:rsidP="002F26E6"/>
    <w:p w:rsidR="003D3CBF" w:rsidRDefault="003D3CBF" w:rsidP="002F26E6"/>
    <w:p w:rsidR="003D3CBF" w:rsidRDefault="003D3CBF" w:rsidP="002F26E6"/>
    <w:p w:rsidR="00CB46F8" w:rsidRDefault="00CB46F8" w:rsidP="002F26E6"/>
    <w:p w:rsidR="0023659D" w:rsidRDefault="0023659D" w:rsidP="002F26E6"/>
    <w:p w:rsidR="003D3CBF" w:rsidRPr="00B23180" w:rsidRDefault="003D3CBF" w:rsidP="002F26E6"/>
    <w:p w:rsidR="002F26E6" w:rsidRPr="00B23180" w:rsidRDefault="002F26E6" w:rsidP="002F26E6">
      <w:pPr>
        <w:numPr>
          <w:ilvl w:val="0"/>
          <w:numId w:val="31"/>
        </w:numPr>
        <w:ind w:left="426" w:hanging="426"/>
        <w:rPr>
          <w:b/>
          <w:bCs/>
          <w:sz w:val="28"/>
          <w:szCs w:val="28"/>
        </w:rPr>
      </w:pPr>
      <w:r w:rsidRPr="00B23180">
        <w:rPr>
          <w:b/>
          <w:bCs/>
          <w:sz w:val="28"/>
          <w:szCs w:val="28"/>
        </w:rPr>
        <w:lastRenderedPageBreak/>
        <w:t>Цели и задачи дисциплины:</w:t>
      </w:r>
    </w:p>
    <w:p w:rsidR="002F26E6" w:rsidRPr="00B23180" w:rsidRDefault="002F26E6" w:rsidP="002F26E6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B23180">
        <w:rPr>
          <w:b/>
          <w:i/>
          <w:sz w:val="28"/>
          <w:szCs w:val="28"/>
        </w:rPr>
        <w:t>Цель</w:t>
      </w:r>
      <w:r w:rsidRPr="00B231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23180">
        <w:rPr>
          <w:sz w:val="28"/>
          <w:szCs w:val="28"/>
        </w:rPr>
        <w:t xml:space="preserve"> изучение студентами структурных основ болезней, их этиологии и патогенеза для использования полученных знаний на клинических кафедрах и в работе врача.</w:t>
      </w:r>
    </w:p>
    <w:p w:rsidR="002F26E6" w:rsidRPr="008E187D" w:rsidRDefault="002F26E6" w:rsidP="002F26E6">
      <w:pPr>
        <w:ind w:firstLine="709"/>
        <w:rPr>
          <w:b/>
          <w:sz w:val="28"/>
          <w:szCs w:val="28"/>
        </w:rPr>
      </w:pPr>
      <w:r w:rsidRPr="008E187D">
        <w:rPr>
          <w:b/>
          <w:sz w:val="28"/>
          <w:szCs w:val="28"/>
        </w:rPr>
        <w:t>Задачи:</w:t>
      </w:r>
    </w:p>
    <w:p w:rsidR="002F26E6" w:rsidRPr="00B23180" w:rsidRDefault="002F26E6" w:rsidP="002F26E6">
      <w:pPr>
        <w:numPr>
          <w:ilvl w:val="0"/>
          <w:numId w:val="35"/>
        </w:numPr>
        <w:ind w:left="1418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изучение студентами патологии клетки и </w:t>
      </w:r>
      <w:proofErr w:type="spellStart"/>
      <w:r w:rsidRPr="00B23180">
        <w:rPr>
          <w:sz w:val="28"/>
          <w:szCs w:val="28"/>
        </w:rPr>
        <w:t>общепатологических</w:t>
      </w:r>
      <w:proofErr w:type="spellEnd"/>
      <w:r w:rsidRPr="00B23180">
        <w:rPr>
          <w:sz w:val="28"/>
          <w:szCs w:val="28"/>
        </w:rPr>
        <w:t xml:space="preserve"> процессов, совокупностью которых определяются морфологические проявления той или иной болезни;</w:t>
      </w:r>
    </w:p>
    <w:p w:rsidR="002F26E6" w:rsidRPr="00B23180" w:rsidRDefault="002F26E6" w:rsidP="002F26E6">
      <w:pPr>
        <w:numPr>
          <w:ilvl w:val="0"/>
          <w:numId w:val="35"/>
        </w:numPr>
        <w:ind w:left="1418" w:hanging="284"/>
        <w:jc w:val="both"/>
        <w:rPr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приобретение студентами знаний об </w:t>
      </w:r>
      <w:r w:rsidRPr="00B23180">
        <w:rPr>
          <w:sz w:val="28"/>
          <w:szCs w:val="28"/>
        </w:rPr>
        <w:t xml:space="preserve">этиологии, патогенезе и морфологии </w:t>
      </w:r>
    </w:p>
    <w:p w:rsidR="002F26E6" w:rsidRPr="00B23180" w:rsidRDefault="002F26E6" w:rsidP="002F26E6">
      <w:pPr>
        <w:numPr>
          <w:ilvl w:val="0"/>
          <w:numId w:val="35"/>
        </w:numPr>
        <w:ind w:left="1418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болезней на разных этапах их развития (морфогенез), структурных основ выздоровления, осложнений, исходов и отдаленных последствий заболеваний;</w:t>
      </w:r>
    </w:p>
    <w:p w:rsidR="002F26E6" w:rsidRPr="00B23180" w:rsidRDefault="002F26E6" w:rsidP="002F26E6">
      <w:pPr>
        <w:numPr>
          <w:ilvl w:val="0"/>
          <w:numId w:val="35"/>
        </w:numPr>
        <w:ind w:left="1418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освоение студентом морфологии и механизмов процессов приспособления и компенсации организма в ответ на воздействие патогенных факторов и меняющихся условий внешней среды;</w:t>
      </w:r>
    </w:p>
    <w:p w:rsidR="002F26E6" w:rsidRPr="00B23180" w:rsidRDefault="002F26E6" w:rsidP="002F26E6">
      <w:pPr>
        <w:numPr>
          <w:ilvl w:val="0"/>
          <w:numId w:val="35"/>
        </w:numPr>
        <w:ind w:left="1418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изучение студентами изменений болезней, возникающих как в связи с изменяющимися условиями жизни человека и лечением (</w:t>
      </w:r>
      <w:proofErr w:type="spellStart"/>
      <w:r w:rsidRPr="00B23180">
        <w:rPr>
          <w:sz w:val="28"/>
          <w:szCs w:val="28"/>
        </w:rPr>
        <w:t>патоморфоз</w:t>
      </w:r>
      <w:proofErr w:type="spellEnd"/>
      <w:r w:rsidRPr="00B23180">
        <w:rPr>
          <w:sz w:val="28"/>
          <w:szCs w:val="28"/>
        </w:rPr>
        <w:t>), так и вследствие различных манипуляций (патология терапии);</w:t>
      </w:r>
    </w:p>
    <w:p w:rsidR="002F26E6" w:rsidRPr="00B23180" w:rsidRDefault="002F26E6" w:rsidP="002F26E6">
      <w:pPr>
        <w:numPr>
          <w:ilvl w:val="0"/>
          <w:numId w:val="35"/>
        </w:numPr>
        <w:ind w:left="1418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ознакомление студентов с принципами организации патологоанатомической службы, методических основ морфологического анализа </w:t>
      </w:r>
      <w:proofErr w:type="spellStart"/>
      <w:r w:rsidRPr="00B23180">
        <w:rPr>
          <w:sz w:val="28"/>
          <w:szCs w:val="28"/>
        </w:rPr>
        <w:t>биопсийного</w:t>
      </w:r>
      <w:proofErr w:type="spellEnd"/>
      <w:r w:rsidRPr="00B23180">
        <w:rPr>
          <w:sz w:val="28"/>
          <w:szCs w:val="28"/>
        </w:rPr>
        <w:t>, операционного материала и клинической интерпретации патологоанатомического заключения.</w:t>
      </w:r>
    </w:p>
    <w:p w:rsidR="002F26E6" w:rsidRPr="00B23180" w:rsidRDefault="002F26E6" w:rsidP="002F26E6">
      <w:pPr>
        <w:tabs>
          <w:tab w:val="left" w:pos="5241"/>
        </w:tabs>
        <w:ind w:firstLine="709"/>
        <w:rPr>
          <w:b/>
          <w:sz w:val="28"/>
          <w:szCs w:val="28"/>
        </w:rPr>
      </w:pPr>
    </w:p>
    <w:p w:rsidR="002F26E6" w:rsidRPr="00B23180" w:rsidRDefault="002F26E6" w:rsidP="002F26E6">
      <w:pPr>
        <w:rPr>
          <w:b/>
          <w:bCs/>
          <w:sz w:val="28"/>
          <w:szCs w:val="28"/>
        </w:rPr>
      </w:pPr>
      <w:r w:rsidRPr="00B23180">
        <w:rPr>
          <w:b/>
          <w:bCs/>
          <w:sz w:val="28"/>
          <w:szCs w:val="28"/>
        </w:rPr>
        <w:t>2.</w:t>
      </w:r>
      <w:r w:rsidRPr="00B23180">
        <w:rPr>
          <w:sz w:val="28"/>
          <w:szCs w:val="28"/>
        </w:rPr>
        <w:t xml:space="preserve"> </w:t>
      </w:r>
      <w:r w:rsidRPr="00B23180">
        <w:rPr>
          <w:b/>
          <w:bCs/>
          <w:sz w:val="28"/>
          <w:szCs w:val="28"/>
        </w:rPr>
        <w:t>Место дисциплины в структуре</w:t>
      </w:r>
      <w:r w:rsidRPr="00B23180">
        <w:rPr>
          <w:b/>
          <w:sz w:val="28"/>
          <w:szCs w:val="28"/>
        </w:rPr>
        <w:t xml:space="preserve"> ООП: </w:t>
      </w:r>
    </w:p>
    <w:p w:rsidR="002F26E6" w:rsidRPr="00D32C8B" w:rsidRDefault="002F26E6" w:rsidP="002F26E6">
      <w:pPr>
        <w:pStyle w:val="11"/>
        <w:ind w:firstLine="709"/>
        <w:jc w:val="both"/>
        <w:rPr>
          <w:strike/>
          <w:color w:val="FF0000"/>
          <w:sz w:val="28"/>
          <w:szCs w:val="28"/>
        </w:rPr>
      </w:pPr>
      <w:r w:rsidRPr="00B23180">
        <w:rPr>
          <w:sz w:val="28"/>
          <w:szCs w:val="28"/>
        </w:rPr>
        <w:t xml:space="preserve">Дисциплина Патологическая анатомия, клиническая патологическая анатомия относится </w:t>
      </w:r>
      <w:r w:rsidR="00D32C8B">
        <w:rPr>
          <w:sz w:val="28"/>
          <w:szCs w:val="28"/>
        </w:rPr>
        <w:t xml:space="preserve">к базовой части  </w:t>
      </w:r>
    </w:p>
    <w:p w:rsidR="002F26E6" w:rsidRPr="00B23180" w:rsidRDefault="002F26E6" w:rsidP="002F26E6">
      <w:pPr>
        <w:pStyle w:val="12"/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Основные знания, необходимые для изучения дисциплины формируются:</w:t>
      </w:r>
    </w:p>
    <w:p w:rsidR="002F26E6" w:rsidRPr="00B23180" w:rsidRDefault="002F26E6" w:rsidP="002F26E6">
      <w:pPr>
        <w:numPr>
          <w:ilvl w:val="0"/>
          <w:numId w:val="36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>в цикле гуманитарных</w:t>
      </w:r>
      <w:r w:rsidRPr="00B23180">
        <w:rPr>
          <w:bCs/>
          <w:sz w:val="28"/>
          <w:szCs w:val="28"/>
        </w:rPr>
        <w:t xml:space="preserve"> и социально-экономических</w:t>
      </w:r>
      <w:r w:rsidRPr="00B23180">
        <w:rPr>
          <w:sz w:val="28"/>
          <w:szCs w:val="28"/>
        </w:rPr>
        <w:t xml:space="preserve"> дисциплин (</w:t>
      </w:r>
      <w:r w:rsidRPr="00B23180">
        <w:rPr>
          <w:bCs/>
          <w:sz w:val="28"/>
          <w:szCs w:val="28"/>
        </w:rPr>
        <w:t xml:space="preserve">философия, биоэтика; </w:t>
      </w:r>
      <w:r w:rsidRPr="00B23180">
        <w:rPr>
          <w:sz w:val="28"/>
          <w:szCs w:val="28"/>
        </w:rPr>
        <w:t>правоведение; история медицины; латинский язык);</w:t>
      </w:r>
    </w:p>
    <w:p w:rsidR="002F26E6" w:rsidRPr="00B23180" w:rsidRDefault="002F26E6" w:rsidP="002F26E6">
      <w:pPr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 w:rsidRPr="00B23180">
        <w:rPr>
          <w:sz w:val="28"/>
          <w:szCs w:val="28"/>
        </w:rPr>
        <w:t>в цикле математических, естественнонаучных дисциплин: физика, математика; медицинская информатика; химия; биология; биохимия; анатомия; топографическая анатомия и оперативная хирургия; гистология, эмбриология, цитология; нормальная физиология; микробиология, вирусология; иммунология;</w:t>
      </w:r>
      <w:proofErr w:type="gramEnd"/>
    </w:p>
    <w:p w:rsidR="002F26E6" w:rsidRPr="00B23180" w:rsidRDefault="002F26E6" w:rsidP="002F26E6">
      <w:pPr>
        <w:numPr>
          <w:ilvl w:val="0"/>
          <w:numId w:val="36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>в цикле профессиональных дисциплин: гигиена; безопасность жизнедеятельности, медицина катастроф.</w:t>
      </w:r>
    </w:p>
    <w:p w:rsidR="002F26E6" w:rsidRPr="00B23180" w:rsidRDefault="002F26E6" w:rsidP="002F26E6">
      <w:pPr>
        <w:ind w:firstLine="709"/>
        <w:jc w:val="both"/>
        <w:rPr>
          <w:i/>
        </w:rPr>
      </w:pPr>
      <w:r w:rsidRPr="00B23180">
        <w:rPr>
          <w:sz w:val="28"/>
          <w:szCs w:val="28"/>
        </w:rPr>
        <w:t xml:space="preserve">Является предшествующей для изучения дисциплин: общественное здоровье и здравоохранение, экономика здравоохранения; эпидемиология; медицинская реабилитация; </w:t>
      </w:r>
      <w:proofErr w:type="spellStart"/>
      <w:r w:rsidRPr="00B23180">
        <w:rPr>
          <w:sz w:val="28"/>
          <w:szCs w:val="28"/>
        </w:rPr>
        <w:t>дерматовенерология</w:t>
      </w:r>
      <w:proofErr w:type="spellEnd"/>
      <w:r w:rsidRPr="00B23180">
        <w:rPr>
          <w:sz w:val="28"/>
          <w:szCs w:val="28"/>
        </w:rPr>
        <w:t xml:space="preserve">; психиатрия, медицинская психология; оториноларингология; офтальмология, судебная медицина; </w:t>
      </w:r>
      <w:r w:rsidRPr="00B23180">
        <w:rPr>
          <w:sz w:val="28"/>
          <w:szCs w:val="28"/>
        </w:rPr>
        <w:lastRenderedPageBreak/>
        <w:t>акушерство и гинекология; педиатрия; факультетская терапия, профессиональные болезни; госпитальная терапия, эндокринология; инфекционные болезни; фтизиатрия; поликлиническая терапия; анестезиология, реанимация, интенсивная терапия; факультетская хирургия, урология; госпитальная хирургия, детская хирургия; онкология, лучевая терапия; травматология, ортопедия, пропедевтика внутренних болезней, лучевая диагностика; общая хирургия, лучевая диагностика; стоматология; неврология, медицинская генетика, нейрохирургия.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</w:p>
    <w:p w:rsidR="002F26E6" w:rsidRPr="00B23180" w:rsidRDefault="002F26E6" w:rsidP="002F26E6">
      <w:pPr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3. Требования к результатам освоения дисциплины:</w:t>
      </w:r>
    </w:p>
    <w:p w:rsidR="005D69D6" w:rsidRDefault="005D69D6" w:rsidP="005D69D6">
      <w:pPr>
        <w:pStyle w:val="3"/>
        <w:shd w:val="clear" w:color="auto" w:fill="auto"/>
        <w:spacing w:line="485" w:lineRule="exact"/>
        <w:ind w:left="40" w:firstLine="720"/>
        <w:jc w:val="both"/>
        <w:rPr>
          <w:color w:val="000000"/>
        </w:rPr>
      </w:pPr>
      <w:r>
        <w:rPr>
          <w:color w:val="000000"/>
        </w:rPr>
        <w:t xml:space="preserve">В результате освоения программы </w:t>
      </w:r>
      <w:proofErr w:type="spellStart"/>
      <w:r>
        <w:rPr>
          <w:color w:val="000000"/>
        </w:rPr>
        <w:t>специалитета</w:t>
      </w:r>
      <w:proofErr w:type="spellEnd"/>
      <w:r>
        <w:rPr>
          <w:color w:val="000000"/>
        </w:rPr>
        <w:t xml:space="preserve"> у выпускника должны быть сформированы</w:t>
      </w:r>
      <w:r w:rsidR="00395326">
        <w:rPr>
          <w:color w:val="000000"/>
        </w:rPr>
        <w:t xml:space="preserve"> следующие</w:t>
      </w:r>
      <w:r>
        <w:rPr>
          <w:color w:val="000000"/>
        </w:rPr>
        <w:t xml:space="preserve"> общекультурные, общепрофессиональные и профессиональные компетенции:</w:t>
      </w:r>
      <w:r w:rsidRPr="005D69D6">
        <w:rPr>
          <w:color w:val="000000"/>
        </w:rPr>
        <w:t xml:space="preserve"> </w:t>
      </w:r>
    </w:p>
    <w:p w:rsidR="005D69D6" w:rsidRDefault="005D69D6" w:rsidP="005D69D6">
      <w:pPr>
        <w:pStyle w:val="3"/>
        <w:shd w:val="clear" w:color="auto" w:fill="auto"/>
        <w:spacing w:line="485" w:lineRule="exact"/>
        <w:ind w:left="40" w:firstLine="720"/>
        <w:jc w:val="both"/>
        <w:rPr>
          <w:color w:val="000000"/>
        </w:rPr>
      </w:pPr>
      <w:r>
        <w:rPr>
          <w:color w:val="000000"/>
        </w:rPr>
        <w:t>способностью к абстрактному мышлению, анализу, синтезу (ОК-1);</w:t>
      </w:r>
    </w:p>
    <w:p w:rsidR="005D69D6" w:rsidRDefault="005D69D6" w:rsidP="005D69D6">
      <w:pPr>
        <w:pStyle w:val="3"/>
        <w:shd w:val="clear" w:color="auto" w:fill="auto"/>
        <w:spacing w:line="485" w:lineRule="exact"/>
        <w:ind w:left="40" w:right="40" w:firstLine="720"/>
        <w:jc w:val="both"/>
      </w:pPr>
      <w:r>
        <w:rPr>
          <w:color w:val="000000"/>
        </w:rPr>
        <w:t>готовностью к саморазвитию, самореализации, самообразованию, использованию творческого потенциала (ОК-5);</w:t>
      </w:r>
    </w:p>
    <w:p w:rsidR="005D69D6" w:rsidRDefault="005D69D6" w:rsidP="005D69D6">
      <w:pPr>
        <w:pStyle w:val="3"/>
        <w:shd w:val="clear" w:color="auto" w:fill="auto"/>
        <w:spacing w:line="485" w:lineRule="exact"/>
        <w:ind w:left="40" w:right="40" w:firstLine="700"/>
        <w:jc w:val="both"/>
      </w:pPr>
      <w:r>
        <w:rPr>
          <w:color w:val="000000"/>
        </w:rPr>
        <w:t xml:space="preserve">готовностью решать стандартные задачи профессиональной деятельности с использованием информационных, библиографических ресурсов, </w:t>
      </w:r>
      <w:proofErr w:type="spellStart"/>
      <w:r>
        <w:rPr>
          <w:color w:val="000000"/>
        </w:rPr>
        <w:t>медико</w:t>
      </w:r>
      <w:r>
        <w:rPr>
          <w:color w:val="000000"/>
        </w:rPr>
        <w:softHyphen/>
        <w:t>биологической</w:t>
      </w:r>
      <w:proofErr w:type="spellEnd"/>
      <w:r>
        <w:rPr>
          <w:color w:val="000000"/>
        </w:rPr>
        <w:t xml:space="preserve"> терминологии, информационно-коммуникационных технологий и учетом основных требований информационной безопасности (ОПК-1);</w:t>
      </w:r>
    </w:p>
    <w:p w:rsidR="00D32C8B" w:rsidRDefault="00D32C8B" w:rsidP="00D32C8B">
      <w:pPr>
        <w:pStyle w:val="3"/>
        <w:shd w:val="clear" w:color="auto" w:fill="auto"/>
        <w:spacing w:line="485" w:lineRule="exact"/>
        <w:ind w:left="40" w:right="40" w:firstLine="700"/>
        <w:jc w:val="both"/>
      </w:pPr>
      <w:r>
        <w:rPr>
          <w:color w:val="000000"/>
        </w:rPr>
        <w:t xml:space="preserve">способностью и готовностью реализовать этические и </w:t>
      </w:r>
      <w:proofErr w:type="spellStart"/>
      <w:r>
        <w:rPr>
          <w:color w:val="000000"/>
        </w:rPr>
        <w:t>деонтологические</w:t>
      </w:r>
      <w:proofErr w:type="spellEnd"/>
      <w:r>
        <w:rPr>
          <w:color w:val="000000"/>
        </w:rPr>
        <w:t xml:space="preserve"> принципы в профессиональной деятельности (ОПК-4);</w:t>
      </w:r>
    </w:p>
    <w:p w:rsidR="00D32C8B" w:rsidRDefault="00D32C8B" w:rsidP="00D32C8B">
      <w:pPr>
        <w:pStyle w:val="3"/>
        <w:shd w:val="clear" w:color="auto" w:fill="auto"/>
        <w:spacing w:line="485" w:lineRule="exact"/>
        <w:ind w:left="40" w:right="40" w:firstLine="700"/>
      </w:pPr>
      <w:r>
        <w:rPr>
          <w:color w:val="000000"/>
        </w:rPr>
        <w:t xml:space="preserve">готовностью к ведению медицинской документации (ОПК-6); </w:t>
      </w:r>
    </w:p>
    <w:p w:rsidR="005D69D6" w:rsidRDefault="00D32C8B" w:rsidP="005D69D6">
      <w:pPr>
        <w:pStyle w:val="3"/>
        <w:shd w:val="clear" w:color="auto" w:fill="auto"/>
        <w:tabs>
          <w:tab w:val="left" w:pos="1278"/>
        </w:tabs>
        <w:spacing w:line="485" w:lineRule="exact"/>
        <w:ind w:right="40" w:firstLine="0"/>
        <w:jc w:val="both"/>
        <w:rPr>
          <w:color w:val="000000"/>
        </w:rPr>
      </w:pPr>
      <w:r>
        <w:rPr>
          <w:color w:val="000000"/>
        </w:rP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(ОПК-9);</w:t>
      </w:r>
    </w:p>
    <w:p w:rsidR="00D32C8B" w:rsidRDefault="00D32C8B" w:rsidP="00D32C8B">
      <w:pPr>
        <w:pStyle w:val="3"/>
        <w:shd w:val="clear" w:color="auto" w:fill="auto"/>
        <w:spacing w:line="485" w:lineRule="exact"/>
        <w:ind w:left="20" w:right="20" w:firstLine="720"/>
        <w:jc w:val="both"/>
      </w:pPr>
      <w:r>
        <w:rPr>
          <w:color w:val="000000"/>
        </w:rPr>
        <w:t xml:space="preserve">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rPr>
          <w:color w:val="000000"/>
        </w:rPr>
        <w:t>влияния</w:t>
      </w:r>
      <w:proofErr w:type="gramEnd"/>
      <w:r>
        <w:rPr>
          <w:color w:val="000000"/>
        </w:rPr>
        <w:t xml:space="preserve"> на здоровье человека факторов среды его </w:t>
      </w:r>
      <w:r>
        <w:rPr>
          <w:color w:val="000000"/>
        </w:rPr>
        <w:lastRenderedPageBreak/>
        <w:t>обитания (ПК-1);</w:t>
      </w:r>
    </w:p>
    <w:p w:rsidR="00D32C8B" w:rsidRDefault="00D32C8B" w:rsidP="00D32C8B">
      <w:pPr>
        <w:pStyle w:val="3"/>
        <w:shd w:val="clear" w:color="auto" w:fill="auto"/>
        <w:spacing w:line="485" w:lineRule="exact"/>
        <w:ind w:left="20" w:right="20" w:firstLine="720"/>
        <w:jc w:val="both"/>
      </w:pPr>
      <w:r>
        <w:rPr>
          <w:color w:val="000000"/>
        </w:rPr>
        <w:t xml:space="preserve">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>
        <w:rPr>
          <w:color w:val="000000"/>
        </w:rPr>
        <w:t>патолого-анатомических</w:t>
      </w:r>
      <w:proofErr w:type="gramEnd"/>
      <w:r>
        <w:rPr>
          <w:color w:val="000000"/>
        </w:rPr>
        <w:t xml:space="preserve"> и иных исследований в целях распознавания состояния или установления факта наличия или отсутствия заболевания (ПК-5);</w:t>
      </w:r>
    </w:p>
    <w:p w:rsidR="00D32C8B" w:rsidRDefault="00D32C8B" w:rsidP="00D32C8B">
      <w:pPr>
        <w:pStyle w:val="3"/>
        <w:shd w:val="clear" w:color="auto" w:fill="auto"/>
        <w:spacing w:line="485" w:lineRule="exact"/>
        <w:ind w:left="20" w:right="20" w:firstLine="720"/>
        <w:jc w:val="both"/>
      </w:pPr>
      <w:r>
        <w:rPr>
          <w:color w:val="000000"/>
        </w:rPr>
        <w:t xml:space="preserve">     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 (ПК-6);</w:t>
      </w:r>
    </w:p>
    <w:p w:rsidR="00D32C8B" w:rsidRDefault="00D32C8B" w:rsidP="00D32C8B">
      <w:pPr>
        <w:pStyle w:val="3"/>
        <w:shd w:val="clear" w:color="auto" w:fill="auto"/>
        <w:spacing w:line="485" w:lineRule="exact"/>
        <w:ind w:left="40" w:right="20" w:firstLine="700"/>
        <w:jc w:val="both"/>
      </w:pPr>
      <w:r>
        <w:rPr>
          <w:color w:val="000000"/>
        </w:rPr>
        <w:t>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 человека (ПК-7);</w:t>
      </w:r>
    </w:p>
    <w:p w:rsidR="00D32C8B" w:rsidRPr="00655B52" w:rsidRDefault="00D32C8B" w:rsidP="00655B52">
      <w:pPr>
        <w:pStyle w:val="3"/>
        <w:shd w:val="clear" w:color="auto" w:fill="auto"/>
        <w:spacing w:line="514" w:lineRule="exact"/>
        <w:ind w:left="20" w:right="20" w:firstLine="720"/>
      </w:pPr>
      <w:r>
        <w:rPr>
          <w:color w:val="000000"/>
        </w:rPr>
        <w:t xml:space="preserve">способностью к участию в проведении научных исследований (ПК-21); </w:t>
      </w:r>
    </w:p>
    <w:p w:rsidR="00D32C8B" w:rsidRDefault="00D32C8B" w:rsidP="005D69D6">
      <w:pPr>
        <w:pStyle w:val="3"/>
        <w:shd w:val="clear" w:color="auto" w:fill="auto"/>
        <w:tabs>
          <w:tab w:val="left" w:pos="1278"/>
        </w:tabs>
        <w:spacing w:line="485" w:lineRule="exact"/>
        <w:ind w:right="40" w:firstLine="0"/>
        <w:jc w:val="both"/>
      </w:pP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В результате изучения дисциплины студент должен:</w:t>
      </w:r>
    </w:p>
    <w:p w:rsidR="002F26E6" w:rsidRPr="00B23180" w:rsidRDefault="002F26E6" w:rsidP="002F26E6">
      <w:pPr>
        <w:pStyle w:val="af1"/>
        <w:spacing w:after="0"/>
        <w:ind w:firstLine="709"/>
        <w:rPr>
          <w:b/>
          <w:i/>
          <w:sz w:val="28"/>
          <w:szCs w:val="28"/>
        </w:rPr>
      </w:pPr>
      <w:r w:rsidRPr="00B23180">
        <w:rPr>
          <w:b/>
          <w:i/>
          <w:sz w:val="28"/>
          <w:szCs w:val="28"/>
        </w:rPr>
        <w:t>Знать:</w:t>
      </w:r>
    </w:p>
    <w:p w:rsidR="002F26E6" w:rsidRPr="00B23180" w:rsidRDefault="002F26E6" w:rsidP="002F26E6">
      <w:pPr>
        <w:numPr>
          <w:ilvl w:val="0"/>
          <w:numId w:val="37"/>
        </w:numPr>
        <w:rPr>
          <w:sz w:val="28"/>
          <w:szCs w:val="28"/>
        </w:rPr>
      </w:pPr>
      <w:r w:rsidRPr="00B23180">
        <w:rPr>
          <w:sz w:val="28"/>
          <w:szCs w:val="28"/>
        </w:rPr>
        <w:t xml:space="preserve">термины, используемые в курсе патологической анатомии, и основные методы патологоанатомического исследования; </w:t>
      </w:r>
    </w:p>
    <w:p w:rsidR="002F26E6" w:rsidRPr="00B23180" w:rsidRDefault="002F26E6" w:rsidP="002F26E6">
      <w:pPr>
        <w:numPr>
          <w:ilvl w:val="0"/>
          <w:numId w:val="37"/>
        </w:numPr>
        <w:rPr>
          <w:sz w:val="28"/>
          <w:szCs w:val="28"/>
        </w:rPr>
      </w:pPr>
      <w:r w:rsidRPr="00B23180">
        <w:rPr>
          <w:sz w:val="28"/>
          <w:szCs w:val="28"/>
        </w:rPr>
        <w:t xml:space="preserve">понятия этиологии, патогенеза, морфогенеза, </w:t>
      </w:r>
      <w:proofErr w:type="spellStart"/>
      <w:r w:rsidRPr="00B23180">
        <w:rPr>
          <w:sz w:val="28"/>
          <w:szCs w:val="28"/>
        </w:rPr>
        <w:t>патоморфоза</w:t>
      </w:r>
      <w:proofErr w:type="spellEnd"/>
      <w:r w:rsidRPr="00B23180">
        <w:rPr>
          <w:sz w:val="28"/>
          <w:szCs w:val="28"/>
        </w:rPr>
        <w:t xml:space="preserve"> болезни, нозологии, принципы классификации болезней; </w:t>
      </w:r>
    </w:p>
    <w:p w:rsidR="002F26E6" w:rsidRPr="00B23180" w:rsidRDefault="002F26E6" w:rsidP="002F26E6">
      <w:pPr>
        <w:numPr>
          <w:ilvl w:val="0"/>
          <w:numId w:val="37"/>
        </w:numPr>
        <w:rPr>
          <w:sz w:val="28"/>
          <w:szCs w:val="28"/>
        </w:rPr>
      </w:pPr>
      <w:r w:rsidRPr="00B23180">
        <w:rPr>
          <w:sz w:val="28"/>
          <w:szCs w:val="28"/>
        </w:rPr>
        <w:t xml:space="preserve">сущность и основные закономерности </w:t>
      </w:r>
      <w:proofErr w:type="spellStart"/>
      <w:r w:rsidRPr="00B23180">
        <w:rPr>
          <w:sz w:val="28"/>
          <w:szCs w:val="28"/>
        </w:rPr>
        <w:t>общепатологических</w:t>
      </w:r>
      <w:proofErr w:type="spellEnd"/>
      <w:r w:rsidRPr="00B23180">
        <w:rPr>
          <w:sz w:val="28"/>
          <w:szCs w:val="28"/>
        </w:rPr>
        <w:t xml:space="preserve"> процессов;</w:t>
      </w:r>
    </w:p>
    <w:p w:rsidR="002F26E6" w:rsidRPr="00B23180" w:rsidRDefault="002F26E6" w:rsidP="002F26E6">
      <w:pPr>
        <w:numPr>
          <w:ilvl w:val="0"/>
          <w:numId w:val="37"/>
        </w:numPr>
        <w:rPr>
          <w:sz w:val="28"/>
          <w:szCs w:val="28"/>
        </w:rPr>
      </w:pPr>
      <w:r w:rsidRPr="00B23180">
        <w:rPr>
          <w:sz w:val="28"/>
          <w:szCs w:val="28"/>
        </w:rPr>
        <w:t>характерные изменения внутренних органов при важнейших заболеваниях человека;</w:t>
      </w:r>
    </w:p>
    <w:p w:rsidR="002F26E6" w:rsidRPr="00B23180" w:rsidRDefault="002F26E6" w:rsidP="002F26E6">
      <w:pPr>
        <w:numPr>
          <w:ilvl w:val="0"/>
          <w:numId w:val="37"/>
        </w:numPr>
        <w:rPr>
          <w:iCs/>
          <w:sz w:val="28"/>
          <w:szCs w:val="28"/>
        </w:rPr>
      </w:pPr>
      <w:r w:rsidRPr="00B23180">
        <w:rPr>
          <w:sz w:val="28"/>
          <w:szCs w:val="28"/>
        </w:rPr>
        <w:t>основы клинико-анатомического анализа, правила построения патологоанатомического диагноза, принципы к</w:t>
      </w:r>
      <w:r w:rsidRPr="00B23180">
        <w:rPr>
          <w:iCs/>
          <w:sz w:val="28"/>
          <w:szCs w:val="28"/>
        </w:rPr>
        <w:t xml:space="preserve">линико-анатомического анализа </w:t>
      </w:r>
      <w:proofErr w:type="spellStart"/>
      <w:r w:rsidRPr="00B23180">
        <w:rPr>
          <w:iCs/>
          <w:sz w:val="28"/>
          <w:szCs w:val="28"/>
        </w:rPr>
        <w:t>биопсийного</w:t>
      </w:r>
      <w:proofErr w:type="spellEnd"/>
      <w:r w:rsidRPr="00B23180">
        <w:rPr>
          <w:iCs/>
          <w:sz w:val="28"/>
          <w:szCs w:val="28"/>
        </w:rPr>
        <w:t xml:space="preserve"> и операционного материала.</w:t>
      </w:r>
    </w:p>
    <w:p w:rsidR="002F26E6" w:rsidRPr="00B23180" w:rsidRDefault="002F26E6" w:rsidP="002F26E6">
      <w:pPr>
        <w:ind w:firstLine="709"/>
        <w:rPr>
          <w:iCs/>
          <w:sz w:val="28"/>
          <w:szCs w:val="28"/>
        </w:rPr>
      </w:pP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i/>
          <w:sz w:val="28"/>
          <w:szCs w:val="28"/>
        </w:rPr>
        <w:t>Уметь:</w:t>
      </w:r>
    </w:p>
    <w:p w:rsidR="002F26E6" w:rsidRPr="00B23180" w:rsidRDefault="002F26E6" w:rsidP="002F26E6">
      <w:pPr>
        <w:numPr>
          <w:ilvl w:val="0"/>
          <w:numId w:val="38"/>
        </w:numPr>
        <w:rPr>
          <w:sz w:val="28"/>
          <w:szCs w:val="28"/>
        </w:rPr>
      </w:pPr>
      <w:r w:rsidRPr="00B23180">
        <w:rPr>
          <w:sz w:val="28"/>
          <w:szCs w:val="28"/>
        </w:rPr>
        <w:t xml:space="preserve">обосновать характер патологического процесса и его клинических </w:t>
      </w:r>
      <w:proofErr w:type="gramStart"/>
      <w:r w:rsidRPr="00B23180">
        <w:rPr>
          <w:sz w:val="28"/>
          <w:szCs w:val="28"/>
        </w:rPr>
        <w:t>проявлениях</w:t>
      </w:r>
      <w:proofErr w:type="gramEnd"/>
      <w:r w:rsidRPr="00B23180">
        <w:rPr>
          <w:sz w:val="28"/>
          <w:szCs w:val="28"/>
        </w:rPr>
        <w:t xml:space="preserve">; </w:t>
      </w:r>
    </w:p>
    <w:p w:rsidR="002F26E6" w:rsidRPr="00B23180" w:rsidRDefault="002F26E6" w:rsidP="002F26E6">
      <w:pPr>
        <w:pStyle w:val="a6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осуществлять сопоставление морфологических и клинических проявлений болезней на всех этапах их развития;</w:t>
      </w:r>
    </w:p>
    <w:p w:rsidR="002F26E6" w:rsidRPr="00B23180" w:rsidRDefault="002F26E6" w:rsidP="002F26E6">
      <w:pPr>
        <w:numPr>
          <w:ilvl w:val="0"/>
          <w:numId w:val="38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диагностировать причины, патогенез и морфогенез болезней, их проявления, осложнения и исходы, а также </w:t>
      </w:r>
      <w:proofErr w:type="spellStart"/>
      <w:r w:rsidRPr="00B23180">
        <w:rPr>
          <w:sz w:val="28"/>
          <w:szCs w:val="28"/>
        </w:rPr>
        <w:t>патоморфоз</w:t>
      </w:r>
      <w:proofErr w:type="spellEnd"/>
      <w:r w:rsidRPr="00B23180">
        <w:rPr>
          <w:sz w:val="28"/>
          <w:szCs w:val="28"/>
        </w:rPr>
        <w:t>, а в случае смерти — причину смерти и механизм умирания (танатогенез);</w:t>
      </w:r>
    </w:p>
    <w:p w:rsidR="002F26E6" w:rsidRPr="00B23180" w:rsidRDefault="002F26E6" w:rsidP="002F26E6">
      <w:pPr>
        <w:numPr>
          <w:ilvl w:val="0"/>
          <w:numId w:val="38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lastRenderedPageBreak/>
        <w:t>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пациентами.</w:t>
      </w:r>
    </w:p>
    <w:p w:rsidR="002F26E6" w:rsidRDefault="002F26E6" w:rsidP="002F26E6">
      <w:pPr>
        <w:widowControl w:val="0"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</w:p>
    <w:p w:rsidR="002F26E6" w:rsidRPr="00B23180" w:rsidRDefault="002F26E6" w:rsidP="002F26E6">
      <w:pPr>
        <w:widowControl w:val="0"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B23180">
        <w:rPr>
          <w:b/>
          <w:i/>
          <w:sz w:val="28"/>
          <w:szCs w:val="28"/>
        </w:rPr>
        <w:t>Владеть:</w:t>
      </w:r>
    </w:p>
    <w:p w:rsidR="002F26E6" w:rsidRPr="00B23180" w:rsidRDefault="002F26E6" w:rsidP="002F26E6">
      <w:pPr>
        <w:widowControl w:val="0"/>
        <w:numPr>
          <w:ilvl w:val="0"/>
          <w:numId w:val="39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>базовыми технологиями преобразования информации: текстовые, табличные редакторы; техникой работы в сети Интернет для профессиональной деятельности;</w:t>
      </w:r>
    </w:p>
    <w:p w:rsidR="002F26E6" w:rsidRPr="00B23180" w:rsidRDefault="002F26E6" w:rsidP="002F26E6">
      <w:pPr>
        <w:widowControl w:val="0"/>
        <w:numPr>
          <w:ilvl w:val="0"/>
          <w:numId w:val="39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>макроскопической диагностикой патологических процессов;</w:t>
      </w:r>
    </w:p>
    <w:p w:rsidR="002F26E6" w:rsidRPr="00B23180" w:rsidRDefault="002F26E6" w:rsidP="002F26E6">
      <w:pPr>
        <w:widowControl w:val="0"/>
        <w:numPr>
          <w:ilvl w:val="0"/>
          <w:numId w:val="39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>микроскопической (гистологической) диагностикой патологических процессов;</w:t>
      </w:r>
    </w:p>
    <w:p w:rsidR="002F26E6" w:rsidRDefault="002F26E6" w:rsidP="002F26E6">
      <w:pPr>
        <w:widowControl w:val="0"/>
        <w:numPr>
          <w:ilvl w:val="0"/>
          <w:numId w:val="39"/>
        </w:numPr>
        <w:jc w:val="both"/>
        <w:rPr>
          <w:sz w:val="28"/>
          <w:szCs w:val="28"/>
        </w:rPr>
      </w:pPr>
      <w:r w:rsidRPr="00B23180">
        <w:rPr>
          <w:sz w:val="28"/>
          <w:szCs w:val="28"/>
        </w:rPr>
        <w:t>навыками клинико-анатомического анализа.</w:t>
      </w:r>
    </w:p>
    <w:p w:rsidR="002F26E6" w:rsidRDefault="002F26E6" w:rsidP="002F26E6">
      <w:pPr>
        <w:ind w:firstLine="720"/>
        <w:rPr>
          <w:b/>
          <w:sz w:val="28"/>
        </w:rPr>
      </w:pPr>
    </w:p>
    <w:p w:rsidR="002F26E6" w:rsidRPr="00B23180" w:rsidRDefault="002F26E6" w:rsidP="002F26E6">
      <w:pPr>
        <w:rPr>
          <w:bCs/>
          <w:strike/>
          <w:color w:val="FF0000"/>
          <w:sz w:val="28"/>
          <w:u w:val="single"/>
        </w:rPr>
      </w:pPr>
      <w:r w:rsidRPr="00B23180">
        <w:rPr>
          <w:b/>
          <w:sz w:val="28"/>
        </w:rPr>
        <w:t>4. Объем дисциплины и виды учебной работы</w:t>
      </w:r>
      <w:r>
        <w:rPr>
          <w:b/>
          <w:sz w:val="28"/>
        </w:rPr>
        <w:t>:</w:t>
      </w:r>
      <w:r w:rsidRPr="00B23180">
        <w:rPr>
          <w:bCs/>
          <w:sz w:val="28"/>
        </w:rPr>
        <w:t xml:space="preserve"> </w:t>
      </w:r>
    </w:p>
    <w:p w:rsidR="002F26E6" w:rsidRPr="00B23180" w:rsidRDefault="002F26E6" w:rsidP="002F26E6">
      <w:pPr>
        <w:ind w:firstLine="709"/>
        <w:rPr>
          <w:bCs/>
          <w:sz w:val="28"/>
        </w:rPr>
      </w:pPr>
      <w:r w:rsidRPr="00B23180">
        <w:rPr>
          <w:bCs/>
          <w:sz w:val="28"/>
        </w:rPr>
        <w:t xml:space="preserve">Общая трудоемкость дисциплины составляет </w:t>
      </w:r>
      <w:r w:rsidR="00B25FDB">
        <w:rPr>
          <w:bCs/>
          <w:sz w:val="28"/>
        </w:rPr>
        <w:t>8</w:t>
      </w:r>
      <w:r w:rsidRPr="00B23180">
        <w:rPr>
          <w:bCs/>
          <w:sz w:val="28"/>
        </w:rPr>
        <w:t xml:space="preserve"> зачетных единиц.</w:t>
      </w:r>
    </w:p>
    <w:p w:rsidR="002F26E6" w:rsidRPr="00B23180" w:rsidRDefault="002F26E6" w:rsidP="002F26E6">
      <w:pPr>
        <w:ind w:left="680"/>
        <w:rPr>
          <w:b/>
          <w:sz w:val="16"/>
          <w:szCs w:val="16"/>
        </w:rPr>
      </w:pPr>
    </w:p>
    <w:tbl>
      <w:tblPr>
        <w:tblW w:w="9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81"/>
        <w:gridCol w:w="1330"/>
        <w:gridCol w:w="918"/>
        <w:gridCol w:w="919"/>
        <w:gridCol w:w="919"/>
      </w:tblGrid>
      <w:tr w:rsidR="002F26E6" w:rsidRPr="00B23180" w:rsidTr="00000DE2">
        <w:trPr>
          <w:trHeight w:val="219"/>
        </w:trPr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  <w:i/>
              </w:rPr>
            </w:pPr>
            <w:r w:rsidRPr="00B23180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 xml:space="preserve">Всего часов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Семестры</w:t>
            </w:r>
          </w:p>
        </w:tc>
      </w:tr>
      <w:tr w:rsidR="002F26E6" w:rsidRPr="00B23180" w:rsidTr="00000DE2">
        <w:trPr>
          <w:trHeight w:val="234"/>
        </w:trPr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EE1922" w:rsidP="00000DE2">
            <w:pPr>
              <w:pStyle w:val="a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2F26E6" w:rsidRPr="00B23180" w:rsidTr="00000DE2">
        <w:trPr>
          <w:trHeight w:val="42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2F26E6" w:rsidP="00000DE2">
            <w:pPr>
              <w:pStyle w:val="a5"/>
            </w:pPr>
            <w:r w:rsidRPr="00B23180">
              <w:rPr>
                <w:b/>
              </w:rPr>
              <w:t>Аудиторные занятия (всего)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000DE2" w:rsidP="00000D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1922">
              <w:rPr>
                <w:b/>
              </w:rPr>
              <w:t>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B25FDB" w:rsidP="00000DE2">
            <w:pPr>
              <w:pStyle w:val="a5"/>
              <w:jc w:val="center"/>
            </w:pPr>
            <w:r>
              <w:t>8</w:t>
            </w:r>
            <w:r w:rsidR="00EE1922"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B25FDB" w:rsidP="00000DE2">
            <w:pPr>
              <w:pStyle w:val="a5"/>
              <w:jc w:val="center"/>
            </w:pPr>
            <w:r>
              <w:t>6</w:t>
            </w:r>
            <w:r w:rsidR="00EE1922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B25FDB" w:rsidP="00000DE2">
            <w:pPr>
              <w:pStyle w:val="a5"/>
              <w:jc w:val="center"/>
            </w:pPr>
            <w:r>
              <w:t>24</w:t>
            </w: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</w:pPr>
            <w:r w:rsidRPr="00B23180">
              <w:t>В том числе: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</w:pPr>
            <w:r w:rsidRPr="00B23180">
              <w:t>Лекции (Л)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B25FDB" w:rsidP="00000D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E1922">
              <w:rPr>
                <w:b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000DE2" w:rsidP="00000DE2">
            <w:pPr>
              <w:pStyle w:val="a5"/>
              <w:jc w:val="center"/>
            </w:pPr>
            <w:r>
              <w:t>2</w:t>
            </w:r>
            <w:r w:rsidR="00EE1922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EE1922" w:rsidP="00000DE2">
            <w:pPr>
              <w:pStyle w:val="a5"/>
              <w:jc w:val="center"/>
            </w:pPr>
            <w: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000DE2" w:rsidP="00000DE2">
            <w:pPr>
              <w:pStyle w:val="a5"/>
              <w:jc w:val="center"/>
            </w:pPr>
            <w:r>
              <w:t>8</w:t>
            </w: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</w:pPr>
            <w:r w:rsidRPr="00B23180">
              <w:t>Практические занятия (ПЗ)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B25FDB" w:rsidP="00000D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E1922">
              <w:rPr>
                <w:b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000DE2" w:rsidP="00000DE2">
            <w:pPr>
              <w:pStyle w:val="a5"/>
              <w:jc w:val="center"/>
            </w:pPr>
            <w:r>
              <w:t>5</w:t>
            </w:r>
            <w:r w:rsidR="00EE1922"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000DE2" w:rsidP="00000DE2">
            <w:pPr>
              <w:pStyle w:val="a5"/>
              <w:jc w:val="center"/>
            </w:pPr>
            <w:r>
              <w:t>4</w:t>
            </w:r>
            <w:r w:rsidR="00EE1922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000DE2" w:rsidP="00000DE2">
            <w:pPr>
              <w:pStyle w:val="a5"/>
              <w:jc w:val="center"/>
            </w:pPr>
            <w:r>
              <w:t>16</w:t>
            </w: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keepNext/>
            </w:pPr>
            <w:r w:rsidRPr="00B23180">
              <w:rPr>
                <w:sz w:val="22"/>
                <w:szCs w:val="22"/>
              </w:rPr>
              <w:t>Семинары (С)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keepNext/>
            </w:pPr>
            <w:r w:rsidRPr="00B23180">
              <w:rPr>
                <w:sz w:val="22"/>
                <w:szCs w:val="22"/>
              </w:rPr>
              <w:t>Лабораторные работы (ЛР)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2F26E6" w:rsidP="00000DE2">
            <w:pPr>
              <w:pStyle w:val="a5"/>
              <w:rPr>
                <w:b/>
              </w:rPr>
            </w:pPr>
            <w:r w:rsidRPr="00B23180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B23180" w:rsidRDefault="00B25FDB" w:rsidP="00000D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EE1922" w:rsidRDefault="00697E9C" w:rsidP="00000DE2">
            <w:pPr>
              <w:pStyle w:val="a5"/>
              <w:jc w:val="center"/>
            </w:pPr>
            <w:r>
              <w:rPr>
                <w:lang w:val="en-US"/>
              </w:rPr>
              <w:t>4</w:t>
            </w:r>
            <w:r w:rsidR="00EE1922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D25D4A" w:rsidRDefault="00EE1922" w:rsidP="00000DE2">
            <w:pPr>
              <w:pStyle w:val="a5"/>
              <w:jc w:val="center"/>
            </w:pPr>
            <w:r>
              <w:t>2</w:t>
            </w:r>
            <w:r w:rsidR="00D25D4A"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26E6" w:rsidRPr="00D25D4A" w:rsidRDefault="00697E9C" w:rsidP="00000DE2">
            <w:pPr>
              <w:pStyle w:val="a5"/>
              <w:jc w:val="center"/>
            </w:pPr>
            <w:r>
              <w:rPr>
                <w:lang w:val="en-US"/>
              </w:rPr>
              <w:t>1</w:t>
            </w:r>
            <w:r w:rsidR="00EE1922">
              <w:t>2</w:t>
            </w: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</w:pPr>
            <w:r w:rsidRPr="00B23180">
              <w:t>В том числе: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ind w:right="24"/>
              <w:rPr>
                <w:strike/>
                <w:color w:val="FF0000"/>
              </w:rPr>
            </w:pPr>
            <w:r w:rsidRPr="00B23180">
              <w:rPr>
                <w:sz w:val="22"/>
                <w:szCs w:val="22"/>
              </w:rPr>
              <w:t>Курсовой проект (работа)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ind w:right="24"/>
              <w:rPr>
                <w:strike/>
                <w:color w:val="FF0000"/>
              </w:rPr>
            </w:pPr>
            <w:r w:rsidRPr="00B23180">
              <w:rPr>
                <w:sz w:val="22"/>
                <w:szCs w:val="22"/>
              </w:rPr>
              <w:t>Расчетно-графические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</w:pPr>
            <w:r w:rsidRPr="00B23180">
              <w:t xml:space="preserve">Реферат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6"/>
              <w:spacing w:after="0"/>
              <w:ind w:left="0"/>
              <w:rPr>
                <w:strike/>
                <w:color w:val="FF0000"/>
              </w:rPr>
            </w:pPr>
            <w:r w:rsidRPr="00B23180">
              <w:rPr>
                <w:sz w:val="22"/>
                <w:szCs w:val="22"/>
              </w:rPr>
              <w:t>Другие виды самостоятельной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</w:tr>
      <w:tr w:rsidR="002F26E6" w:rsidRPr="00B23180" w:rsidTr="00000DE2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6"/>
              <w:spacing w:after="0"/>
              <w:ind w:left="0"/>
            </w:pPr>
            <w:r w:rsidRPr="00B23180">
              <w:t xml:space="preserve">Формулировка (и защита) патологоанатомического диагноза, клинико-анатомического эпикриза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697E9C" w:rsidRDefault="00697E9C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F26E6" w:rsidRPr="00B23180" w:rsidTr="00000DE2">
        <w:trPr>
          <w:trHeight w:val="41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rPr>
                <w:i/>
              </w:rPr>
            </w:pPr>
            <w:r w:rsidRPr="00B23180">
              <w:t>Вид промежуточной аттестации (зачет, экзамен)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  <w:lang w:val="en-US"/>
              </w:rPr>
            </w:pPr>
            <w:r w:rsidRPr="00B23180">
              <w:rPr>
                <w:b/>
              </w:rPr>
              <w:t>экзамен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  <w:r w:rsidRPr="00B23180"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000DE2" w:rsidP="00000DE2">
            <w:pPr>
              <w:pStyle w:val="a5"/>
              <w:jc w:val="center"/>
            </w:pPr>
            <w: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</w:rPr>
              <w:t>зачет</w:t>
            </w:r>
          </w:p>
        </w:tc>
      </w:tr>
      <w:tr w:rsidR="002F26E6" w:rsidRPr="00B23180" w:rsidTr="00000DE2">
        <w:trPr>
          <w:trHeight w:val="41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Default="002F26E6" w:rsidP="00000DE2">
            <w:pPr>
              <w:pStyle w:val="a5"/>
              <w:rPr>
                <w:b/>
              </w:rPr>
            </w:pPr>
            <w:r w:rsidRPr="00B23180">
              <w:rPr>
                <w:b/>
              </w:rPr>
              <w:t>Общая трудоемкость:</w:t>
            </w:r>
          </w:p>
          <w:p w:rsidR="002F26E6" w:rsidRPr="00B23180" w:rsidRDefault="002F26E6" w:rsidP="00000DE2">
            <w:pPr>
              <w:pStyle w:val="a5"/>
              <w:rPr>
                <w:b/>
              </w:rPr>
            </w:pPr>
            <w:r w:rsidRPr="00B23180">
              <w:rPr>
                <w:b/>
              </w:rPr>
              <w:t>часы</w:t>
            </w:r>
          </w:p>
          <w:p w:rsidR="002F26E6" w:rsidRPr="00B23180" w:rsidRDefault="002F26E6" w:rsidP="00000DE2">
            <w:pPr>
              <w:pStyle w:val="a5"/>
            </w:pPr>
            <w:r w:rsidRPr="00B23180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Default="00000DE2" w:rsidP="00000D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  <w:p w:rsidR="00000DE2" w:rsidRDefault="00000DE2" w:rsidP="00000DE2">
            <w:pPr>
              <w:pStyle w:val="a5"/>
              <w:jc w:val="center"/>
              <w:rPr>
                <w:b/>
              </w:rPr>
            </w:pPr>
          </w:p>
          <w:p w:rsidR="00000DE2" w:rsidRPr="00B23180" w:rsidRDefault="00000DE2" w:rsidP="00000D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pStyle w:val="a5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</w:p>
        </w:tc>
      </w:tr>
    </w:tbl>
    <w:p w:rsidR="002F26E6" w:rsidRDefault="002F26E6" w:rsidP="002F26E6">
      <w:pPr>
        <w:ind w:firstLine="709"/>
        <w:rPr>
          <w:b/>
          <w:sz w:val="28"/>
          <w:szCs w:val="28"/>
        </w:rPr>
      </w:pPr>
    </w:p>
    <w:p w:rsidR="002F26E6" w:rsidRPr="00B23180" w:rsidRDefault="002F26E6" w:rsidP="002F26E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23180">
        <w:rPr>
          <w:b/>
          <w:sz w:val="28"/>
          <w:szCs w:val="28"/>
        </w:rPr>
        <w:lastRenderedPageBreak/>
        <w:t>5. Содержание дисциплины</w:t>
      </w:r>
      <w:r>
        <w:rPr>
          <w:b/>
          <w:sz w:val="28"/>
          <w:szCs w:val="28"/>
        </w:rPr>
        <w:t>:</w:t>
      </w:r>
    </w:p>
    <w:p w:rsidR="002F26E6" w:rsidRDefault="002F26E6" w:rsidP="002F26E6">
      <w:pPr>
        <w:rPr>
          <w:b/>
        </w:rPr>
      </w:pPr>
      <w:r w:rsidRPr="00B23180">
        <w:rPr>
          <w:b/>
        </w:rPr>
        <w:t>5.1. Содержание разделов дисциплины</w:t>
      </w:r>
    </w:p>
    <w:p w:rsidR="002F26E6" w:rsidRPr="00B23180" w:rsidRDefault="002F26E6" w:rsidP="002F26E6">
      <w:pPr>
        <w:rPr>
          <w:b/>
          <w:sz w:val="16"/>
          <w:szCs w:val="16"/>
        </w:rPr>
      </w:pPr>
    </w:p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5103"/>
        <w:gridCol w:w="7654"/>
        <w:gridCol w:w="6237"/>
      </w:tblGrid>
      <w:tr w:rsidR="00655B52" w:rsidRPr="00B23180" w:rsidTr="00655B52">
        <w:tc>
          <w:tcPr>
            <w:tcW w:w="648" w:type="dxa"/>
            <w:vAlign w:val="center"/>
          </w:tcPr>
          <w:p w:rsidR="00655B52" w:rsidRPr="00B23180" w:rsidRDefault="00655B52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79" w:type="dxa"/>
            <w:vAlign w:val="center"/>
          </w:tcPr>
          <w:p w:rsidR="00655B52" w:rsidRDefault="00655B52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 xml:space="preserve">Наименование раздела </w:t>
            </w:r>
          </w:p>
          <w:p w:rsidR="00655B52" w:rsidRPr="00B23180" w:rsidRDefault="00655B52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5103" w:type="dxa"/>
            <w:vAlign w:val="center"/>
          </w:tcPr>
          <w:p w:rsidR="00655B52" w:rsidRPr="00B23180" w:rsidRDefault="00655B52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7654" w:type="dxa"/>
          </w:tcPr>
          <w:p w:rsidR="00655B52" w:rsidRDefault="00655B52" w:rsidP="00655B5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Формируемые</w:t>
            </w:r>
          </w:p>
          <w:p w:rsidR="00655B52" w:rsidRPr="00B23180" w:rsidRDefault="00655B52" w:rsidP="00655B5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6237" w:type="dxa"/>
          </w:tcPr>
          <w:p w:rsidR="00655B52" w:rsidRPr="00B23180" w:rsidRDefault="00655B52" w:rsidP="00000DE2">
            <w:pPr>
              <w:jc w:val="center"/>
              <w:rPr>
                <w:b/>
              </w:rPr>
            </w:pPr>
          </w:p>
        </w:tc>
      </w:tr>
    </w:tbl>
    <w:p w:rsidR="002F26E6" w:rsidRPr="00B23180" w:rsidRDefault="002F26E6" w:rsidP="002F26E6">
      <w:pPr>
        <w:rPr>
          <w:sz w:val="2"/>
          <w:szCs w:val="2"/>
        </w:rPr>
      </w:pPr>
    </w:p>
    <w:tbl>
      <w:tblPr>
        <w:tblW w:w="2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5103"/>
        <w:gridCol w:w="4252"/>
        <w:gridCol w:w="4536"/>
        <w:gridCol w:w="4536"/>
      </w:tblGrid>
      <w:tr w:rsidR="00655B52" w:rsidRPr="00B23180" w:rsidTr="00655B52">
        <w:trPr>
          <w:tblHeader/>
        </w:trPr>
        <w:tc>
          <w:tcPr>
            <w:tcW w:w="648" w:type="dxa"/>
          </w:tcPr>
          <w:p w:rsidR="00655B52" w:rsidRPr="00B23180" w:rsidRDefault="00655B52" w:rsidP="00000DE2">
            <w:pPr>
              <w:jc w:val="center"/>
            </w:pPr>
            <w:r>
              <w:t>1</w:t>
            </w:r>
          </w:p>
        </w:tc>
        <w:tc>
          <w:tcPr>
            <w:tcW w:w="2579" w:type="dxa"/>
          </w:tcPr>
          <w:p w:rsidR="00655B52" w:rsidRPr="00B23180" w:rsidRDefault="00655B52" w:rsidP="00000DE2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center"/>
              <w:outlineLvl w:val="0"/>
            </w:pPr>
            <w:r>
              <w:t>3</w:t>
            </w:r>
          </w:p>
        </w:tc>
        <w:tc>
          <w:tcPr>
            <w:tcW w:w="4252" w:type="dxa"/>
          </w:tcPr>
          <w:p w:rsidR="00655B52" w:rsidRDefault="00655B52" w:rsidP="00655B52">
            <w:pPr>
              <w:outlineLvl w:val="0"/>
            </w:pPr>
            <w:r>
              <w:t xml:space="preserve">     4</w:t>
            </w:r>
          </w:p>
        </w:tc>
        <w:tc>
          <w:tcPr>
            <w:tcW w:w="4536" w:type="dxa"/>
          </w:tcPr>
          <w:p w:rsidR="00655B52" w:rsidRDefault="00655B52" w:rsidP="00000DE2">
            <w:pPr>
              <w:jc w:val="center"/>
              <w:outlineLvl w:val="0"/>
            </w:pPr>
          </w:p>
        </w:tc>
        <w:tc>
          <w:tcPr>
            <w:tcW w:w="4536" w:type="dxa"/>
          </w:tcPr>
          <w:p w:rsidR="00655B52" w:rsidRDefault="00655B52" w:rsidP="00000DE2">
            <w:pPr>
              <w:jc w:val="center"/>
              <w:outlineLvl w:val="0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Общая патологическая анатомия.</w:t>
            </w:r>
          </w:p>
          <w:p w:rsidR="00655B52" w:rsidRPr="00B23180" w:rsidRDefault="00655B52" w:rsidP="00000DE2">
            <w:pPr>
              <w:rPr>
                <w:b/>
              </w:rPr>
            </w:pPr>
            <w:r w:rsidRPr="00B23180">
              <w:t>Введение в патологическую анатомию.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  <w:outlineLvl w:val="0"/>
            </w:pPr>
            <w:r w:rsidRPr="00B23180">
              <w:t xml:space="preserve">Содержание и алгоритм изучения предмета «патологическая анатомия». Этические и </w:t>
            </w:r>
            <w:proofErr w:type="spellStart"/>
            <w:r w:rsidRPr="00B23180">
              <w:t>деонтологические</w:t>
            </w:r>
            <w:proofErr w:type="spellEnd"/>
            <w:r w:rsidRPr="00B23180">
              <w:t xml:space="preserve"> нормы в патологической анатомии. </w:t>
            </w:r>
          </w:p>
          <w:p w:rsidR="00655B52" w:rsidRPr="00B23180" w:rsidRDefault="00655B52" w:rsidP="00000DE2">
            <w:pPr>
              <w:jc w:val="both"/>
              <w:outlineLvl w:val="0"/>
            </w:pPr>
            <w:r w:rsidRPr="00B23180">
              <w:t>Основные этапы истории развития патологической анатомии. Задачи, объекты и методы патологоанатомических исследований. Демонстр</w:t>
            </w:r>
            <w:r>
              <w:t xml:space="preserve">ация </w:t>
            </w:r>
            <w:proofErr w:type="spellStart"/>
            <w:r>
              <w:t>биопсийной</w:t>
            </w:r>
            <w:proofErr w:type="spellEnd"/>
            <w:r>
              <w:t xml:space="preserve"> лаборатории</w:t>
            </w:r>
            <w:r w:rsidRPr="00B23180">
              <w:t>.</w:t>
            </w:r>
          </w:p>
        </w:tc>
        <w:tc>
          <w:tcPr>
            <w:tcW w:w="4252" w:type="dxa"/>
          </w:tcPr>
          <w:p w:rsidR="003D00D7" w:rsidRDefault="00C566A6" w:rsidP="003D00D7">
            <w:pPr>
              <w:pStyle w:val="3"/>
              <w:shd w:val="clear" w:color="auto" w:fill="auto"/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ОК-1</w:t>
            </w:r>
          </w:p>
          <w:p w:rsidR="003D00D7" w:rsidRDefault="003D00D7" w:rsidP="003D00D7">
            <w:pPr>
              <w:pStyle w:val="3"/>
              <w:shd w:val="clear" w:color="auto" w:fill="auto"/>
              <w:spacing w:line="485" w:lineRule="exact"/>
              <w:ind w:right="40" w:firstLine="0"/>
              <w:jc w:val="both"/>
            </w:pPr>
            <w:r>
              <w:rPr>
                <w:color w:val="000000"/>
              </w:rPr>
              <w:t>ОПК-4</w:t>
            </w:r>
          </w:p>
          <w:p w:rsidR="00655B52" w:rsidRPr="00B23180" w:rsidRDefault="003D00D7" w:rsidP="00000DE2">
            <w:pPr>
              <w:jc w:val="both"/>
              <w:outlineLvl w:val="0"/>
            </w:pPr>
            <w:r>
              <w:rPr>
                <w:color w:val="000000"/>
              </w:rPr>
              <w:t>ОПК-6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outlineLvl w:val="0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outlineLvl w:val="0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2.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rPr>
                <w:noProof/>
              </w:rPr>
              <w:t>Повреждение и гибель клеток и тканей.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rPr>
                <w:noProof/>
              </w:rPr>
              <w:t>Некроз. Апоптоз.</w:t>
            </w:r>
          </w:p>
        </w:tc>
        <w:tc>
          <w:tcPr>
            <w:tcW w:w="4252" w:type="dxa"/>
          </w:tcPr>
          <w:p w:rsidR="003D00D7" w:rsidRDefault="00865FBB" w:rsidP="00000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ОК-5,</w:t>
            </w:r>
          </w:p>
          <w:p w:rsidR="00865FBB" w:rsidRDefault="00865FBB" w:rsidP="00865FBB">
            <w:pPr>
              <w:pStyle w:val="3"/>
              <w:shd w:val="clear" w:color="auto" w:fill="auto"/>
              <w:spacing w:line="485" w:lineRule="exact"/>
              <w:ind w:right="40" w:firstLine="0"/>
              <w:jc w:val="both"/>
            </w:pPr>
            <w:r>
              <w:rPr>
                <w:color w:val="000000"/>
              </w:rPr>
              <w:t>ОПК-1</w:t>
            </w:r>
          </w:p>
          <w:p w:rsidR="00865FBB" w:rsidRDefault="00865FBB" w:rsidP="00865F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65FBB" w:rsidRPr="00B23180" w:rsidRDefault="00865FBB" w:rsidP="00000DE2">
            <w:pPr>
              <w:jc w:val="both"/>
              <w:rPr>
                <w:noProof/>
              </w:rPr>
            </w:pPr>
            <w:r>
              <w:rPr>
                <w:color w:val="000000"/>
              </w:rPr>
              <w:t>ПК-7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rPr>
                <w:noProof/>
              </w:rPr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3.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Нарушения обмена веществ в клетках и тканях.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  <w:rPr>
                <w:b/>
              </w:rPr>
            </w:pPr>
            <w:r w:rsidRPr="00B23180">
              <w:t>Патология накопления (дистрофии).</w:t>
            </w:r>
          </w:p>
          <w:p w:rsidR="00655B52" w:rsidRPr="00B23180" w:rsidRDefault="00655B52" w:rsidP="00000DE2">
            <w:pPr>
              <w:jc w:val="both"/>
            </w:pPr>
            <w:r w:rsidRPr="00B23180">
              <w:t>Нарушения белкового, липидного, углеводного обмена.</w:t>
            </w:r>
          </w:p>
          <w:p w:rsidR="00655B52" w:rsidRPr="00B23180" w:rsidRDefault="00655B52" w:rsidP="00000DE2">
            <w:pPr>
              <w:jc w:val="both"/>
            </w:pPr>
            <w:proofErr w:type="spellStart"/>
            <w:r w:rsidRPr="00B23180">
              <w:t>Мукоидное</w:t>
            </w:r>
            <w:proofErr w:type="spellEnd"/>
            <w:r w:rsidRPr="00B23180">
              <w:t xml:space="preserve"> и </w:t>
            </w:r>
            <w:proofErr w:type="spellStart"/>
            <w:r w:rsidRPr="00B23180">
              <w:t>фибриноидное</w:t>
            </w:r>
            <w:proofErr w:type="spellEnd"/>
            <w:r w:rsidRPr="00B23180">
              <w:t xml:space="preserve"> набухание. Гиалиновые изменения. Нарушения  обмена </w:t>
            </w:r>
            <w:proofErr w:type="spellStart"/>
            <w:r w:rsidRPr="00B23180">
              <w:t>хромопротеидов</w:t>
            </w:r>
            <w:proofErr w:type="spellEnd"/>
            <w:r w:rsidRPr="00B23180">
              <w:t xml:space="preserve"> (эндогенных пигментов). Нарушения обмена нуклеиновых кислот. Нарушения минерального обмена. Патологическое обызвествление. Образование камней.</w:t>
            </w:r>
          </w:p>
        </w:tc>
        <w:tc>
          <w:tcPr>
            <w:tcW w:w="4252" w:type="dxa"/>
          </w:tcPr>
          <w:p w:rsidR="00865FBB" w:rsidRDefault="00C566A6" w:rsidP="00865FBB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865FBB" w:rsidRDefault="00865FBB" w:rsidP="00865FBB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ПК-1</w:t>
            </w:r>
          </w:p>
          <w:p w:rsidR="00655B52" w:rsidRPr="00B23180" w:rsidRDefault="008B36D6" w:rsidP="00000DE2">
            <w:pPr>
              <w:jc w:val="both"/>
            </w:pPr>
            <w:r>
              <w:rPr>
                <w:color w:val="000000"/>
              </w:rPr>
              <w:t>ПК-21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4.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 xml:space="preserve">Расстройства </w:t>
            </w:r>
            <w:proofErr w:type="spellStart"/>
            <w:r w:rsidRPr="00B23180">
              <w:t>крово</w:t>
            </w:r>
            <w:proofErr w:type="spellEnd"/>
            <w:r w:rsidRPr="00B23180">
              <w:t xml:space="preserve">- и </w:t>
            </w:r>
            <w:proofErr w:type="spellStart"/>
            <w:r w:rsidRPr="00B23180">
              <w:t>лимфообращения</w:t>
            </w:r>
            <w:proofErr w:type="spellEnd"/>
            <w:r w:rsidRPr="00B23180">
              <w:t>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Нарушение кровенаполнения (полнокровие, малокровие).</w:t>
            </w:r>
          </w:p>
          <w:p w:rsidR="00655B52" w:rsidRPr="00B23180" w:rsidRDefault="00655B52" w:rsidP="00000DE2">
            <w:pPr>
              <w:jc w:val="both"/>
            </w:pPr>
            <w:r w:rsidRPr="00B23180">
              <w:t xml:space="preserve">Кровотечения, кровоизлияния, </w:t>
            </w:r>
            <w:proofErr w:type="spellStart"/>
            <w:r w:rsidRPr="00B23180">
              <w:t>плазморрагия</w:t>
            </w:r>
            <w:proofErr w:type="spellEnd"/>
            <w:r w:rsidRPr="00B23180">
              <w:t xml:space="preserve">. Нарушения </w:t>
            </w:r>
            <w:proofErr w:type="spellStart"/>
            <w:r w:rsidRPr="00B23180">
              <w:t>лимфообращения</w:t>
            </w:r>
            <w:proofErr w:type="spellEnd"/>
            <w:r w:rsidRPr="00B23180">
              <w:t xml:space="preserve"> и содержания тканевой жидкости. Стаз. </w:t>
            </w:r>
            <w:proofErr w:type="spellStart"/>
            <w:r w:rsidRPr="00B23180">
              <w:t>Сладж-синдром</w:t>
            </w:r>
            <w:proofErr w:type="spellEnd"/>
            <w:r w:rsidRPr="00B23180">
              <w:t>. Тромбоз. Шок. ДВС-синдром. Эмболия. Ишемия. Инфаркт.</w:t>
            </w:r>
          </w:p>
        </w:tc>
        <w:tc>
          <w:tcPr>
            <w:tcW w:w="4252" w:type="dxa"/>
          </w:tcPr>
          <w:p w:rsidR="00865FBB" w:rsidRDefault="00865FBB" w:rsidP="00000DE2">
            <w:pPr>
              <w:jc w:val="both"/>
            </w:pPr>
          </w:p>
          <w:p w:rsidR="00865FBB" w:rsidRPr="00865FBB" w:rsidRDefault="00865FBB" w:rsidP="00865FBB"/>
          <w:p w:rsidR="008B36D6" w:rsidRDefault="00C566A6" w:rsidP="008B36D6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865FBB" w:rsidRDefault="00865FBB" w:rsidP="00865FBB"/>
          <w:p w:rsidR="00865FBB" w:rsidRDefault="00865FBB" w:rsidP="00865FBB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ПК-1</w:t>
            </w:r>
          </w:p>
          <w:p w:rsidR="008B36D6" w:rsidRDefault="00865FBB" w:rsidP="00865FBB">
            <w:r>
              <w:rPr>
                <w:color w:val="000000"/>
              </w:rPr>
              <w:t>ПК-7</w:t>
            </w:r>
          </w:p>
          <w:p w:rsidR="00655B52" w:rsidRPr="008B36D6" w:rsidRDefault="008B36D6" w:rsidP="008B36D6">
            <w:r>
              <w:rPr>
                <w:color w:val="000000"/>
              </w:rPr>
              <w:t>ПК-21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5.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Воспаление.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Воспаление, общая характеристика.</w:t>
            </w:r>
          </w:p>
          <w:p w:rsidR="00655B52" w:rsidRPr="00B23180" w:rsidRDefault="00655B52" w:rsidP="00000DE2">
            <w:pPr>
              <w:jc w:val="both"/>
            </w:pPr>
            <w:r w:rsidRPr="00B23180">
              <w:t>Острое воспаление. Экссудативное воспаление.</w:t>
            </w:r>
          </w:p>
          <w:p w:rsidR="00655B52" w:rsidRPr="00B23180" w:rsidRDefault="00655B52" w:rsidP="00000DE2">
            <w:pPr>
              <w:jc w:val="both"/>
            </w:pPr>
            <w:r w:rsidRPr="00B23180">
              <w:t xml:space="preserve">Продуктивное и хроническое воспаление. Гранулематозное воспаление. Гранулематозные болезни. Специфические гранулемы (туберкулез, сифилис, лепра, риносклерома). </w:t>
            </w:r>
          </w:p>
        </w:tc>
        <w:tc>
          <w:tcPr>
            <w:tcW w:w="4252" w:type="dxa"/>
          </w:tcPr>
          <w:p w:rsidR="00865FBB" w:rsidRDefault="00865FBB" w:rsidP="00000DE2">
            <w:pPr>
              <w:jc w:val="both"/>
            </w:pPr>
          </w:p>
          <w:p w:rsidR="008B36D6" w:rsidRDefault="00C566A6" w:rsidP="008B36D6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865FBB" w:rsidRDefault="00865FBB" w:rsidP="00865FBB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ПК-1</w:t>
            </w:r>
          </w:p>
          <w:p w:rsidR="00655B52" w:rsidRPr="00865FBB" w:rsidRDefault="008B36D6" w:rsidP="00865FBB">
            <w:r>
              <w:rPr>
                <w:color w:val="000000"/>
              </w:rPr>
              <w:t>ПК-21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6.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Патология иммунной системы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Реакции гиперчувствительности. </w:t>
            </w:r>
            <w:proofErr w:type="spellStart"/>
            <w:r w:rsidRPr="00B23180">
              <w:t>Аутоиммунизация</w:t>
            </w:r>
            <w:proofErr w:type="spellEnd"/>
            <w:r w:rsidRPr="00B23180">
              <w:t xml:space="preserve"> и аутоиммунные болезни. Амилоидоз.</w:t>
            </w:r>
          </w:p>
          <w:p w:rsidR="00655B52" w:rsidRPr="00B23180" w:rsidRDefault="00655B52" w:rsidP="00000DE2">
            <w:pPr>
              <w:jc w:val="both"/>
            </w:pPr>
            <w:r w:rsidRPr="00B23180">
              <w:t xml:space="preserve">Первичные и вторичные </w:t>
            </w:r>
            <w:proofErr w:type="spellStart"/>
            <w:r w:rsidRPr="00B23180">
              <w:t>иммунодефицитные</w:t>
            </w:r>
            <w:proofErr w:type="spellEnd"/>
            <w:r w:rsidRPr="00B23180">
              <w:t xml:space="preserve"> синдромы. СПИД (ВИЧ-инфекция).</w:t>
            </w:r>
          </w:p>
        </w:tc>
        <w:tc>
          <w:tcPr>
            <w:tcW w:w="4252" w:type="dxa"/>
          </w:tcPr>
          <w:p w:rsidR="008B36D6" w:rsidRDefault="00C566A6" w:rsidP="008B36D6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ПК-1</w:t>
            </w:r>
          </w:p>
          <w:p w:rsidR="00655B52" w:rsidRPr="00B23180" w:rsidRDefault="008B36D6" w:rsidP="008B36D6">
            <w:pPr>
              <w:jc w:val="both"/>
            </w:pPr>
            <w:r>
              <w:rPr>
                <w:color w:val="000000"/>
              </w:rPr>
              <w:t>ПК-21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7.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 xml:space="preserve">Процессы регенерации </w:t>
            </w:r>
            <w:r w:rsidRPr="00B23180">
              <w:lastRenderedPageBreak/>
              <w:t>и адаптации.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  <w:rPr>
                <w:sz w:val="36"/>
                <w:szCs w:val="36"/>
              </w:rPr>
            </w:pPr>
            <w:r w:rsidRPr="00B23180">
              <w:lastRenderedPageBreak/>
              <w:t xml:space="preserve">Репарация. Заживление ран. Гиперплазия. </w:t>
            </w:r>
            <w:r w:rsidRPr="00B23180">
              <w:lastRenderedPageBreak/>
              <w:t xml:space="preserve">Гипертрофия. Атрофия. Метаплазия. Дисплазия. </w:t>
            </w:r>
            <w:proofErr w:type="spellStart"/>
            <w:r w:rsidRPr="00B23180">
              <w:t>Интраэпителиальная</w:t>
            </w:r>
            <w:proofErr w:type="spellEnd"/>
            <w:r w:rsidRPr="00B23180">
              <w:t xml:space="preserve"> неоплазия.</w:t>
            </w:r>
          </w:p>
        </w:tc>
        <w:tc>
          <w:tcPr>
            <w:tcW w:w="4252" w:type="dxa"/>
          </w:tcPr>
          <w:p w:rsidR="008B36D6" w:rsidRDefault="00C566A6" w:rsidP="008B36D6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ОПК-9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lastRenderedPageBreak/>
              <w:t>ПК-1</w:t>
            </w:r>
          </w:p>
          <w:p w:rsidR="008B36D6" w:rsidRDefault="008B36D6" w:rsidP="008B36D6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ОК-8</w:t>
            </w:r>
          </w:p>
          <w:p w:rsidR="008B36D6" w:rsidRDefault="0074395E" w:rsidP="008B36D6">
            <w:pPr>
              <w:pStyle w:val="3"/>
              <w:shd w:val="clear" w:color="auto" w:fill="auto"/>
              <w:tabs>
                <w:tab w:val="left" w:pos="1278"/>
              </w:tabs>
              <w:spacing w:line="485" w:lineRule="exact"/>
              <w:ind w:right="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  <w:r w:rsidR="008B36D6">
              <w:rPr>
                <w:color w:val="000000"/>
              </w:rPr>
              <w:t>;</w:t>
            </w:r>
          </w:p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lastRenderedPageBreak/>
              <w:t>8.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Опухоли.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Введение в </w:t>
            </w:r>
            <w:proofErr w:type="spellStart"/>
            <w:r w:rsidRPr="00B23180">
              <w:t>онкоморфологию</w:t>
            </w:r>
            <w:proofErr w:type="spellEnd"/>
            <w:r w:rsidRPr="00B23180">
              <w:t xml:space="preserve">. Основные свойства опухолей. Номенклатура и принципы классификации. Метастазирование. Воздействие опухоли на организм. Опухоли из эпителия. Органоспецифические и </w:t>
            </w:r>
            <w:proofErr w:type="spellStart"/>
            <w:r w:rsidRPr="00B23180">
              <w:t>органонеспецифические</w:t>
            </w:r>
            <w:proofErr w:type="spellEnd"/>
            <w:r w:rsidRPr="00B23180">
              <w:t xml:space="preserve"> опухоли. Опухоли из тканей — производных мезенхимы, </w:t>
            </w:r>
            <w:proofErr w:type="spellStart"/>
            <w:r w:rsidRPr="00B23180">
              <w:t>нейроэктодермы</w:t>
            </w:r>
            <w:proofErr w:type="spellEnd"/>
            <w:r w:rsidRPr="00B23180">
              <w:t xml:space="preserve"> и </w:t>
            </w:r>
            <w:proofErr w:type="spellStart"/>
            <w:r w:rsidRPr="00B23180">
              <w:t>меланинпродуцирующей</w:t>
            </w:r>
            <w:proofErr w:type="spellEnd"/>
            <w:r w:rsidRPr="00B23180">
              <w:t xml:space="preserve"> ткани.</w:t>
            </w:r>
            <w:r w:rsidRPr="00B23180">
              <w:rPr>
                <w:b/>
                <w:i/>
              </w:rPr>
              <w:t xml:space="preserve"> </w:t>
            </w:r>
            <w:r w:rsidRPr="00B23180">
              <w:t>Принципы классификации. Клинико-морфологическая характеристика. Особенности метастазирования.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ОК-1,</w:t>
            </w:r>
          </w:p>
          <w:p w:rsidR="008B36D6" w:rsidRDefault="008B36D6" w:rsidP="00000DE2">
            <w:pPr>
              <w:jc w:val="both"/>
            </w:pPr>
          </w:p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B36D6" w:rsidRDefault="008B36D6" w:rsidP="008B36D6"/>
          <w:p w:rsidR="008B36D6" w:rsidRDefault="008B36D6" w:rsidP="008B36D6">
            <w:r>
              <w:rPr>
                <w:color w:val="000000"/>
              </w:rPr>
              <w:t>ОПК-9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ПК-1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9.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Патология, связанная с факторами окружающей среды. Алкогольная интоксикация и алкоголизм. Наркомания, токсикомания. Неблагоприятные последствия диагностики и лечения.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Патология, связанная с факторами окружающей среды. Пневмокониозы. Алкогольная интоксикация и алкоголизм. Наркомания, токсикомания. Неблагоприятные последствия диагностики и лечения. Ятрогении.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ОК-1,</w:t>
            </w:r>
          </w:p>
          <w:p w:rsidR="008B36D6" w:rsidRDefault="008B36D6" w:rsidP="008B36D6">
            <w:pPr>
              <w:jc w:val="both"/>
            </w:pPr>
          </w:p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B36D6" w:rsidRDefault="008B36D6" w:rsidP="008B36D6"/>
          <w:p w:rsidR="008B36D6" w:rsidRDefault="008B36D6" w:rsidP="008B36D6">
            <w:r>
              <w:rPr>
                <w:color w:val="000000"/>
              </w:rPr>
              <w:t>ОПК-9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ПК-1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10.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Введение в нозологию. Учение о диагнозе. Танатология. Врачебная констатация смерти. Патологоанатомическое вскрытие.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Введение в нозологию. Учение о диагнозе. Номенклатура и принципы классификации болезней. Международная статистическая классификация болезней и проблем, связанных со здоровьем. (МКБ) Международная</w:t>
            </w:r>
            <w:r w:rsidRPr="00B23180">
              <w:rPr>
                <w:bCs/>
              </w:rPr>
              <w:t xml:space="preserve"> </w:t>
            </w:r>
            <w:r w:rsidRPr="00B23180">
              <w:t>классификация</w:t>
            </w:r>
            <w:r w:rsidRPr="00B23180">
              <w:rPr>
                <w:bCs/>
              </w:rPr>
              <w:t xml:space="preserve"> </w:t>
            </w:r>
            <w:r w:rsidRPr="00B23180">
              <w:t>болезней</w:t>
            </w:r>
            <w:r w:rsidRPr="00B23180">
              <w:rPr>
                <w:bCs/>
              </w:rPr>
              <w:t xml:space="preserve"> в онкологии (</w:t>
            </w:r>
            <w:r w:rsidRPr="00B23180">
              <w:t>МКБ</w:t>
            </w:r>
            <w:r w:rsidRPr="00B23180">
              <w:noBreakHyphen/>
              <w:t>О). Международные</w:t>
            </w:r>
            <w:r w:rsidRPr="00B23180">
              <w:rPr>
                <w:bCs/>
              </w:rPr>
              <w:t xml:space="preserve"> </w:t>
            </w:r>
            <w:r w:rsidRPr="00B23180">
              <w:t>гистологические</w:t>
            </w:r>
            <w:r w:rsidRPr="00B23180">
              <w:rPr>
                <w:bCs/>
              </w:rPr>
              <w:t xml:space="preserve"> </w:t>
            </w:r>
            <w:r w:rsidRPr="00B23180">
              <w:t>классификации опухолей. Классификация стадий анатомического распространения</w:t>
            </w:r>
            <w:r w:rsidRPr="00B23180">
              <w:rPr>
                <w:b/>
              </w:rPr>
              <w:t xml:space="preserve"> </w:t>
            </w:r>
            <w:r w:rsidRPr="00B23180">
              <w:t>злокачественных опухолей (система Т</w:t>
            </w:r>
            <w:r w:rsidRPr="00B23180">
              <w:rPr>
                <w:lang w:val="en-US"/>
              </w:rPr>
              <w:t>N</w:t>
            </w:r>
            <w:r w:rsidRPr="00B23180">
              <w:t>М). Классификация</w:t>
            </w:r>
            <w:r w:rsidRPr="00B23180">
              <w:rPr>
                <w:bCs/>
              </w:rPr>
              <w:t xml:space="preserve"> </w:t>
            </w:r>
            <w:r w:rsidRPr="00B23180">
              <w:t xml:space="preserve">наследственных заболеваний человека (OMIM). </w:t>
            </w:r>
            <w:r w:rsidR="0097772F" w:rsidRPr="00B23180">
              <w:fldChar w:fldCharType="begin"/>
            </w:r>
            <w:r w:rsidRPr="00B23180">
              <w:instrText>tc "Классификация</w:instrText>
            </w:r>
            <w:r w:rsidRPr="00B23180">
              <w:rPr>
                <w:bCs/>
              </w:rPr>
              <w:instrText xml:space="preserve"> </w:instrText>
            </w:r>
            <w:r w:rsidRPr="00B23180">
              <w:instrText>OMIM"</w:instrText>
            </w:r>
            <w:r w:rsidR="0097772F" w:rsidRPr="00B23180">
              <w:fldChar w:fldCharType="end"/>
            </w:r>
            <w:r w:rsidRPr="00B23180">
              <w:t xml:space="preserve"> Танатология. Врачебная констатация смерти. Патологоанатомическое вскрытие (аутопсия, секция).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ОК-5,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40" w:firstLine="0"/>
              <w:jc w:val="both"/>
            </w:pPr>
            <w:r>
              <w:rPr>
                <w:color w:val="000000"/>
              </w:rPr>
              <w:t>ОПК-1</w:t>
            </w:r>
          </w:p>
          <w:p w:rsidR="00C566A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</w:t>
            </w:r>
          </w:p>
          <w:p w:rsidR="008B36D6" w:rsidRPr="00C566A6" w:rsidRDefault="00C566A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B36D6">
              <w:rPr>
                <w:color w:val="000000"/>
              </w:rPr>
              <w:t>ПК-7</w:t>
            </w:r>
          </w:p>
          <w:p w:rsidR="008B36D6" w:rsidRDefault="00C566A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 xml:space="preserve"> </w:t>
            </w:r>
            <w:r w:rsidR="008B36D6">
              <w:rPr>
                <w:color w:val="000000"/>
              </w:rPr>
              <w:t>ПК-5</w:t>
            </w:r>
          </w:p>
          <w:p w:rsidR="00655B52" w:rsidRPr="008B36D6" w:rsidRDefault="00C566A6" w:rsidP="008B36D6">
            <w:r>
              <w:rPr>
                <w:color w:val="000000"/>
              </w:rPr>
              <w:t xml:space="preserve">  </w:t>
            </w:r>
            <w:r w:rsidR="008B36D6"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11.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Частная патологическая анатомия</w:t>
            </w:r>
          </w:p>
          <w:p w:rsidR="00655B52" w:rsidRPr="00B23180" w:rsidRDefault="00655B52" w:rsidP="00000DE2">
            <w:pPr>
              <w:rPr>
                <w:b/>
              </w:rPr>
            </w:pPr>
            <w:r w:rsidRPr="00B23180">
              <w:t>Заболевания органов кроветворения и лимфоидной ткани.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Анемии. Полицитемии. Опухоли кроветворной и лимфоидной тканей.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B36D6" w:rsidRDefault="008B36D6" w:rsidP="008B36D6">
            <w:pPr>
              <w:jc w:val="both"/>
            </w:pPr>
            <w:r>
              <w:rPr>
                <w:color w:val="000000"/>
              </w:rPr>
              <w:t>ПК-7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rPr>
          <w:trHeight w:val="1925"/>
        </w:trPr>
        <w:tc>
          <w:tcPr>
            <w:tcW w:w="648" w:type="dxa"/>
          </w:tcPr>
          <w:p w:rsidR="00655B52" w:rsidRPr="00B23180" w:rsidRDefault="00655B52" w:rsidP="00000DE2">
            <w:r w:rsidRPr="00B23180">
              <w:lastRenderedPageBreak/>
              <w:t>12.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сердечно-сосудистой системы.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Атеросклероз. Артериальная гипертензия. Гипертоническая болезнь и вторичные артериальные гипертензии. Ишемические болезни сердца (ИБС). </w:t>
            </w:r>
            <w:proofErr w:type="spellStart"/>
            <w:r w:rsidRPr="00B23180">
              <w:t>Кардиомиопатии</w:t>
            </w:r>
            <w:proofErr w:type="spellEnd"/>
            <w:r w:rsidRPr="00B23180">
              <w:t xml:space="preserve">. Болезни эндокарда. Болезни миокарда. Болезни перикарда. Опухоли сердца. </w:t>
            </w:r>
            <w:proofErr w:type="spellStart"/>
            <w:r w:rsidRPr="00B23180">
              <w:t>Васкулиты</w:t>
            </w:r>
            <w:proofErr w:type="spellEnd"/>
            <w:r w:rsidRPr="00B23180">
              <w:t>. Болезни артерий. Аневризмы. Болезни вен. Опухоли сосудов.  Цереброваскулярные болезни (ЦВБ).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B36D6" w:rsidRDefault="008B36D6" w:rsidP="008B36D6">
            <w:pPr>
              <w:jc w:val="both"/>
            </w:pPr>
            <w:r>
              <w:rPr>
                <w:color w:val="000000"/>
              </w:rPr>
              <w:t>ПК-7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13.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Ревматические болезни. Врожденные и приобретенные пороки сердца.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Классификация. Ревматизм (ревматическая лихорадка), узелковый периартериит, ревматоидный артрит, системная красная волчанка (СКВ), системная склеродермия, дерматомиозит (</w:t>
            </w:r>
            <w:proofErr w:type="spellStart"/>
            <w:r w:rsidRPr="00B23180">
              <w:t>полимиозит</w:t>
            </w:r>
            <w:proofErr w:type="spellEnd"/>
            <w:r w:rsidRPr="00B23180">
              <w:t xml:space="preserve">), болезнь </w:t>
            </w:r>
            <w:proofErr w:type="spellStart"/>
            <w:r w:rsidRPr="00B23180">
              <w:t>Шегрена</w:t>
            </w:r>
            <w:proofErr w:type="spellEnd"/>
            <w:r w:rsidRPr="00B23180">
              <w:t>. Врожденные и приобретенные пороки сердца.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</w:t>
            </w:r>
          </w:p>
          <w:p w:rsidR="008B36D6" w:rsidRDefault="008B36D6" w:rsidP="008B36D6">
            <w:pPr>
              <w:jc w:val="both"/>
            </w:pPr>
            <w:r>
              <w:rPr>
                <w:color w:val="000000"/>
              </w:rPr>
              <w:t>ПК-7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14.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rPr>
                <w:bCs/>
                <w:color w:val="000000"/>
              </w:rPr>
              <w:t>Болезни легких.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rPr>
                <w:bCs/>
                <w:color w:val="000000"/>
              </w:rPr>
              <w:t xml:space="preserve">Врожденные аномалии легких. Ателектазы. Сосудистая патология легких. Пневмонии. Хронические диффузные заболевания легких. Хронические </w:t>
            </w:r>
            <w:proofErr w:type="spellStart"/>
            <w:r w:rsidRPr="00B23180">
              <w:rPr>
                <w:bCs/>
                <w:color w:val="000000"/>
              </w:rPr>
              <w:t>обструктивные</w:t>
            </w:r>
            <w:proofErr w:type="spellEnd"/>
            <w:r w:rsidRPr="00B23180">
              <w:rPr>
                <w:bCs/>
                <w:color w:val="000000"/>
              </w:rPr>
              <w:t xml:space="preserve"> и </w:t>
            </w:r>
            <w:proofErr w:type="spellStart"/>
            <w:r w:rsidRPr="00B23180">
              <w:rPr>
                <w:bCs/>
                <w:color w:val="000000"/>
              </w:rPr>
              <w:t>рестриктивные</w:t>
            </w:r>
            <w:proofErr w:type="spellEnd"/>
            <w:r w:rsidRPr="00B23180">
              <w:rPr>
                <w:bCs/>
                <w:color w:val="000000"/>
              </w:rPr>
              <w:t xml:space="preserve"> болезни легких. Интерстициальные болезни легких. Бронхиальная астма. </w:t>
            </w:r>
            <w:r w:rsidRPr="00B23180">
              <w:t>Опухоли бронхов и ткани легких. Рак легкого.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</w:t>
            </w:r>
          </w:p>
          <w:p w:rsidR="008B36D6" w:rsidRDefault="008B36D6" w:rsidP="008B36D6">
            <w:pPr>
              <w:jc w:val="both"/>
            </w:pPr>
            <w:r>
              <w:rPr>
                <w:color w:val="000000"/>
              </w:rPr>
              <w:t>ПК-7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rPr>
                <w:bCs/>
                <w:color w:val="000000"/>
              </w:rPr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15.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желудочно-кишечного тракта.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Болезни зева и глотки. Болезни пищевода. Болезни желудка. Болезни кишечника (врожденные аномалии, сосудистые заболевания, неспецифический язвенный колит, болезнь Крона). Заболевания червеобразного отростка слепой кишки. Опухоли желудка и кишечника.</w:t>
            </w:r>
          </w:p>
        </w:tc>
        <w:tc>
          <w:tcPr>
            <w:tcW w:w="4252" w:type="dxa"/>
          </w:tcPr>
          <w:p w:rsidR="0074395E" w:rsidRDefault="0074395E" w:rsidP="00743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74395E" w:rsidRDefault="0074395E" w:rsidP="0074395E">
            <w:pPr>
              <w:jc w:val="both"/>
            </w:pPr>
            <w:r>
              <w:rPr>
                <w:color w:val="000000"/>
              </w:rPr>
              <w:t>ПК-7</w:t>
            </w:r>
          </w:p>
          <w:p w:rsidR="0074395E" w:rsidRDefault="0074395E" w:rsidP="0074395E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74395E" w:rsidP="0074395E">
            <w:pPr>
              <w:jc w:val="both"/>
            </w:pPr>
            <w:r>
              <w:rPr>
                <w:color w:val="000000"/>
              </w:rPr>
              <w:t>ПК-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16.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печени, желчевыводящих путей и экзокринной части поджелудочной железы.</w:t>
            </w:r>
          </w:p>
        </w:tc>
        <w:tc>
          <w:tcPr>
            <w:tcW w:w="5103" w:type="dxa"/>
          </w:tcPr>
          <w:p w:rsidR="00655B52" w:rsidRDefault="00655B52" w:rsidP="00000DE2">
            <w:pPr>
              <w:jc w:val="both"/>
            </w:pPr>
            <w:r w:rsidRPr="00B23180">
              <w:t xml:space="preserve">Печеночно-клеточная недостаточность. Циркуляторные нарушения в печени. Гепатит. Цирроз печени. Поражения печени, вызванные лекарствами и токсинами. Алкогольная болезнь печени. Неалкогольный </w:t>
            </w:r>
            <w:proofErr w:type="spellStart"/>
            <w:r w:rsidRPr="00B23180">
              <w:t>стеатоз</w:t>
            </w:r>
            <w:proofErr w:type="spellEnd"/>
            <w:r w:rsidRPr="00B23180">
              <w:t xml:space="preserve"> печени. Опухоли печени. Желчнокаменная болезнь. Холецистит. Болезни экзокринной части поджелудочной железы. Опухоли желчевыводящих путей и поджелудочной железы.</w:t>
            </w:r>
          </w:p>
          <w:p w:rsidR="00655B52" w:rsidRPr="00B23180" w:rsidRDefault="00655B52" w:rsidP="00000DE2">
            <w:pPr>
              <w:jc w:val="both"/>
            </w:pP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B36D6" w:rsidRDefault="008B36D6" w:rsidP="008B36D6">
            <w:pPr>
              <w:jc w:val="both"/>
            </w:pPr>
            <w:r>
              <w:rPr>
                <w:color w:val="000000"/>
              </w:rPr>
              <w:t>ПК-7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17.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rPr>
                <w:bCs/>
                <w:color w:val="000000"/>
              </w:rPr>
              <w:t>Болезни почек.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proofErr w:type="spellStart"/>
            <w:r w:rsidRPr="00B23180">
              <w:rPr>
                <w:bCs/>
                <w:color w:val="000000"/>
              </w:rPr>
              <w:t>Гломерулярные</w:t>
            </w:r>
            <w:proofErr w:type="spellEnd"/>
            <w:r w:rsidRPr="00B23180">
              <w:rPr>
                <w:bCs/>
                <w:color w:val="000000"/>
              </w:rPr>
              <w:t xml:space="preserve"> болезни. Острый </w:t>
            </w:r>
            <w:proofErr w:type="spellStart"/>
            <w:r w:rsidRPr="00B23180">
              <w:rPr>
                <w:bCs/>
                <w:color w:val="000000"/>
              </w:rPr>
              <w:t>гломерулонефрит</w:t>
            </w:r>
            <w:proofErr w:type="spellEnd"/>
            <w:r w:rsidRPr="00B23180">
              <w:rPr>
                <w:bCs/>
                <w:color w:val="000000"/>
              </w:rPr>
              <w:t xml:space="preserve">. Хронический </w:t>
            </w:r>
            <w:proofErr w:type="spellStart"/>
            <w:r w:rsidRPr="00B23180">
              <w:rPr>
                <w:bCs/>
                <w:color w:val="000000"/>
              </w:rPr>
              <w:t>гломерулонефрит</w:t>
            </w:r>
            <w:proofErr w:type="spellEnd"/>
            <w:r w:rsidRPr="00B23180">
              <w:rPr>
                <w:bCs/>
                <w:color w:val="000000"/>
              </w:rPr>
              <w:t xml:space="preserve">. </w:t>
            </w:r>
            <w:proofErr w:type="spellStart"/>
            <w:r w:rsidRPr="00B23180">
              <w:rPr>
                <w:bCs/>
                <w:color w:val="000000"/>
              </w:rPr>
              <w:t>Невоспалительные</w:t>
            </w:r>
            <w:proofErr w:type="spellEnd"/>
            <w:r w:rsidRPr="00B23180">
              <w:rPr>
                <w:bCs/>
                <w:color w:val="000000"/>
              </w:rPr>
              <w:t xml:space="preserve"> </w:t>
            </w:r>
            <w:proofErr w:type="spellStart"/>
            <w:r w:rsidRPr="00B23180">
              <w:rPr>
                <w:bCs/>
                <w:color w:val="000000"/>
              </w:rPr>
              <w:t>гломерулопатии</w:t>
            </w:r>
            <w:proofErr w:type="spellEnd"/>
            <w:r w:rsidRPr="00B23180">
              <w:rPr>
                <w:bCs/>
                <w:color w:val="000000"/>
              </w:rPr>
              <w:t xml:space="preserve">. Заболевания почек, связанные с поражением канальцев и </w:t>
            </w:r>
            <w:proofErr w:type="spellStart"/>
            <w:r w:rsidRPr="00B23180">
              <w:rPr>
                <w:bCs/>
                <w:color w:val="000000"/>
              </w:rPr>
              <w:t>интерстиция</w:t>
            </w:r>
            <w:proofErr w:type="spellEnd"/>
            <w:r w:rsidRPr="00B23180">
              <w:rPr>
                <w:bCs/>
                <w:color w:val="000000"/>
              </w:rPr>
              <w:t xml:space="preserve">. Некротический нефроз (острый </w:t>
            </w:r>
            <w:proofErr w:type="spellStart"/>
            <w:r w:rsidRPr="00B23180">
              <w:rPr>
                <w:bCs/>
                <w:color w:val="000000"/>
              </w:rPr>
              <w:t>тубулонекроз</w:t>
            </w:r>
            <w:proofErr w:type="spellEnd"/>
            <w:r w:rsidRPr="00B23180">
              <w:rPr>
                <w:bCs/>
                <w:color w:val="000000"/>
              </w:rPr>
              <w:t xml:space="preserve">). Пиелонефрит. Нефросклероз. Амилоидоз почек. </w:t>
            </w:r>
            <w:proofErr w:type="spellStart"/>
            <w:r w:rsidRPr="00B23180">
              <w:rPr>
                <w:bCs/>
                <w:color w:val="000000"/>
              </w:rPr>
              <w:t>Уролитиаз</w:t>
            </w:r>
            <w:proofErr w:type="spellEnd"/>
            <w:r w:rsidRPr="00B23180">
              <w:rPr>
                <w:bCs/>
                <w:color w:val="000000"/>
              </w:rPr>
              <w:t xml:space="preserve"> (мочекаменная болезнь)</w:t>
            </w:r>
            <w:r w:rsidRPr="00B23180">
              <w:t xml:space="preserve">. Опухоли почек и мочевыводящих путей. </w:t>
            </w:r>
          </w:p>
        </w:tc>
        <w:tc>
          <w:tcPr>
            <w:tcW w:w="4252" w:type="dxa"/>
          </w:tcPr>
          <w:p w:rsidR="008B36D6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8B36D6" w:rsidRDefault="008B36D6" w:rsidP="008B36D6">
            <w:pPr>
              <w:jc w:val="both"/>
            </w:pPr>
            <w:r>
              <w:rPr>
                <w:color w:val="000000"/>
              </w:rPr>
              <w:t>ПК-7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8B36D6" w:rsidP="008B36D6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  <w:rPr>
                <w:bCs/>
                <w:color w:val="000000"/>
              </w:rPr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lastRenderedPageBreak/>
              <w:t>18.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Инфекционные и паразитарные болезни.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Инфекционные и паразитарные болезни, общая характеристика. Особо опасные инфекции. Вирусные и бактериальные инфекции, передающиеся воздушно-капельным путем: грипп, ОРВИ, корь, коклюш, дифтерия, скарлатина, менингококковая инфекция. Вирусные инфекции: герпес, </w:t>
            </w:r>
            <w:proofErr w:type="spellStart"/>
            <w:r w:rsidRPr="00B23180">
              <w:t>цитомегалия</w:t>
            </w:r>
            <w:proofErr w:type="spellEnd"/>
            <w:r w:rsidRPr="00B23180">
              <w:t xml:space="preserve">, ВИЧ-инфекция. </w:t>
            </w:r>
            <w:proofErr w:type="spellStart"/>
            <w:r w:rsidRPr="00B23180">
              <w:t>Хламидийные</w:t>
            </w:r>
            <w:proofErr w:type="spellEnd"/>
            <w:r w:rsidRPr="00B23180">
              <w:t xml:space="preserve"> инфекции. </w:t>
            </w:r>
            <w:proofErr w:type="spellStart"/>
            <w:r w:rsidRPr="00B23180">
              <w:t>Риккетсиозные</w:t>
            </w:r>
            <w:proofErr w:type="spellEnd"/>
            <w:r w:rsidRPr="00B23180">
              <w:t xml:space="preserve"> инфекции. </w:t>
            </w:r>
            <w:proofErr w:type="spellStart"/>
            <w:r w:rsidRPr="00B23180">
              <w:t>Прионовые</w:t>
            </w:r>
            <w:proofErr w:type="spellEnd"/>
            <w:r w:rsidRPr="00B23180">
              <w:t xml:space="preserve"> болезни. </w:t>
            </w:r>
            <w:proofErr w:type="spellStart"/>
            <w:r w:rsidRPr="00B23180">
              <w:t>Бактериальыне</w:t>
            </w:r>
            <w:proofErr w:type="spellEnd"/>
            <w:r w:rsidRPr="00B23180">
              <w:t xml:space="preserve"> кишечные инфекции: брюшной тиф и другие сальмонеллезы, дизентерия, </w:t>
            </w:r>
            <w:proofErr w:type="spellStart"/>
            <w:r w:rsidRPr="00B23180">
              <w:t>иерсиниозы</w:t>
            </w:r>
            <w:proofErr w:type="spellEnd"/>
            <w:r w:rsidRPr="00B23180">
              <w:t xml:space="preserve">, холера. </w:t>
            </w:r>
            <w:proofErr w:type="spellStart"/>
            <w:r w:rsidRPr="00B23180">
              <w:t>Пиогенные</w:t>
            </w:r>
            <w:proofErr w:type="spellEnd"/>
            <w:r w:rsidRPr="00B23180">
              <w:t xml:space="preserve"> инфекции. Сепсис. Туберкулез. Инфекции, передающиеся половым путем: гонококковая инфекция, сифилис. Паразитарные болезни.</w:t>
            </w:r>
          </w:p>
        </w:tc>
        <w:tc>
          <w:tcPr>
            <w:tcW w:w="4252" w:type="dxa"/>
          </w:tcPr>
          <w:p w:rsidR="008B36D6" w:rsidRPr="00161041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</w:t>
            </w:r>
          </w:p>
          <w:p w:rsidR="008B36D6" w:rsidRDefault="008B36D6" w:rsidP="008B36D6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Default="008B36D6" w:rsidP="008B36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161041" w:rsidRPr="00B23180" w:rsidRDefault="00161041" w:rsidP="00161041">
            <w:pPr>
              <w:jc w:val="both"/>
            </w:pPr>
            <w:r>
              <w:rPr>
                <w:color w:val="000000"/>
              </w:rPr>
              <w:t>ПК-7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19.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эндокринной системы.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Болезни эндокринной части поджелудочной железы (сахарный диабет). Болезни щитовидной железы. Болезни околощитовидных желез. Болезни гипоталамо-гипофизарной системы и гипофиза. Болезни надпочечников. Аутоиммунные </w:t>
            </w:r>
            <w:proofErr w:type="spellStart"/>
            <w:r w:rsidRPr="00B23180">
              <w:t>полигландулярные</w:t>
            </w:r>
            <w:proofErr w:type="spellEnd"/>
            <w:r w:rsidRPr="00B23180">
              <w:t xml:space="preserve"> синдромы. Опухоли эндокринных желез. Нейроэндокринные опухоли. Синдромы множественной эндокринной неоплазии.</w:t>
            </w:r>
          </w:p>
        </w:tc>
        <w:tc>
          <w:tcPr>
            <w:tcW w:w="4252" w:type="dxa"/>
          </w:tcPr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161041" w:rsidRDefault="00161041" w:rsidP="00161041">
            <w:pPr>
              <w:jc w:val="both"/>
            </w:pPr>
            <w:r>
              <w:rPr>
                <w:color w:val="000000"/>
              </w:rPr>
              <w:t>ПК-7</w:t>
            </w:r>
          </w:p>
          <w:p w:rsidR="00161041" w:rsidRDefault="00161041" w:rsidP="00161041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ПК-5);</w:t>
            </w:r>
          </w:p>
          <w:p w:rsidR="00655B52" w:rsidRPr="00B23180" w:rsidRDefault="00161041" w:rsidP="00161041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20.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мужской половой системы.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>Инфекции мужской половой системы. Болезни предстательной железы. Заболевания яичек и их придатков. Опухоли.</w:t>
            </w:r>
          </w:p>
        </w:tc>
        <w:tc>
          <w:tcPr>
            <w:tcW w:w="4252" w:type="dxa"/>
          </w:tcPr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161041" w:rsidRDefault="00161041" w:rsidP="00161041">
            <w:pPr>
              <w:jc w:val="both"/>
            </w:pPr>
            <w:r>
              <w:rPr>
                <w:color w:val="000000"/>
              </w:rPr>
              <w:t>ПК-7</w:t>
            </w:r>
          </w:p>
          <w:p w:rsidR="00161041" w:rsidRDefault="00161041" w:rsidP="00161041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161041" w:rsidP="00161041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>
            <w:r w:rsidRPr="00B23180">
              <w:t>21.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молочных желез и женской половой системы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Болезни молочных желез. Болезни шейки и тела матки. Болезни яичников и маточных труб. </w:t>
            </w:r>
            <w:proofErr w:type="spellStart"/>
            <w:r w:rsidRPr="00B23180">
              <w:t>Эндометриоз</w:t>
            </w:r>
            <w:proofErr w:type="spellEnd"/>
            <w:r w:rsidRPr="00B23180">
              <w:t>. Опухоли.</w:t>
            </w:r>
          </w:p>
        </w:tc>
        <w:tc>
          <w:tcPr>
            <w:tcW w:w="4252" w:type="dxa"/>
          </w:tcPr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161041" w:rsidRDefault="00161041" w:rsidP="00161041">
            <w:pPr>
              <w:jc w:val="both"/>
            </w:pPr>
            <w:r>
              <w:rPr>
                <w:color w:val="000000"/>
              </w:rPr>
              <w:t>ПК-7</w:t>
            </w:r>
          </w:p>
          <w:p w:rsidR="00161041" w:rsidRDefault="00161041" w:rsidP="00161041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161041" w:rsidP="00161041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/>
        </w:tc>
        <w:tc>
          <w:tcPr>
            <w:tcW w:w="2579" w:type="dxa"/>
          </w:tcPr>
          <w:p w:rsidR="00655B52" w:rsidRPr="00B23180" w:rsidRDefault="00655B52" w:rsidP="00000DE2"/>
        </w:tc>
        <w:tc>
          <w:tcPr>
            <w:tcW w:w="5103" w:type="dxa"/>
          </w:tcPr>
          <w:p w:rsidR="00655B52" w:rsidRPr="00B23180" w:rsidRDefault="00655B52" w:rsidP="00000DE2"/>
        </w:tc>
        <w:tc>
          <w:tcPr>
            <w:tcW w:w="4252" w:type="dxa"/>
          </w:tcPr>
          <w:p w:rsidR="00655B52" w:rsidRPr="00B23180" w:rsidRDefault="00655B52" w:rsidP="00000DE2"/>
        </w:tc>
        <w:tc>
          <w:tcPr>
            <w:tcW w:w="4536" w:type="dxa"/>
          </w:tcPr>
          <w:p w:rsidR="00655B52" w:rsidRPr="00B23180" w:rsidRDefault="00655B52" w:rsidP="00000DE2"/>
        </w:tc>
        <w:tc>
          <w:tcPr>
            <w:tcW w:w="4536" w:type="dxa"/>
          </w:tcPr>
          <w:p w:rsidR="00655B52" w:rsidRPr="00B23180" w:rsidRDefault="00655B52" w:rsidP="00000DE2"/>
        </w:tc>
      </w:tr>
      <w:tr w:rsidR="00655B52" w:rsidRPr="00B23180" w:rsidTr="00655B52">
        <w:tc>
          <w:tcPr>
            <w:tcW w:w="648" w:type="dxa"/>
          </w:tcPr>
          <w:p w:rsidR="00655B52" w:rsidRPr="00B23180" w:rsidRDefault="00655B52" w:rsidP="00000DE2"/>
        </w:tc>
        <w:tc>
          <w:tcPr>
            <w:tcW w:w="2579" w:type="dxa"/>
          </w:tcPr>
          <w:p w:rsidR="00655B52" w:rsidRPr="00B23180" w:rsidRDefault="00655B52" w:rsidP="00000DE2"/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252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655B52" w:rsidRPr="00B23180" w:rsidTr="00655B52">
        <w:tc>
          <w:tcPr>
            <w:tcW w:w="648" w:type="dxa"/>
          </w:tcPr>
          <w:p w:rsidR="00655B52" w:rsidRPr="00B23180" w:rsidRDefault="00161041" w:rsidP="00000DE2">
            <w:r>
              <w:t>22</w:t>
            </w:r>
          </w:p>
        </w:tc>
        <w:tc>
          <w:tcPr>
            <w:tcW w:w="2579" w:type="dxa"/>
          </w:tcPr>
          <w:p w:rsidR="00655B52" w:rsidRPr="00B23180" w:rsidRDefault="00655B52" w:rsidP="00000DE2">
            <w:r w:rsidRPr="00B23180">
              <w:t>Болезни опорно-двигательного аппарата</w:t>
            </w:r>
          </w:p>
        </w:tc>
        <w:tc>
          <w:tcPr>
            <w:tcW w:w="5103" w:type="dxa"/>
          </w:tcPr>
          <w:p w:rsidR="00655B52" w:rsidRPr="00B23180" w:rsidRDefault="00655B52" w:rsidP="00000DE2">
            <w:pPr>
              <w:jc w:val="both"/>
            </w:pPr>
            <w:r w:rsidRPr="00B23180">
              <w:t xml:space="preserve">Заболевания костей. Остеопороз, </w:t>
            </w:r>
            <w:proofErr w:type="spellStart"/>
            <w:r w:rsidRPr="00B23180">
              <w:t>остеопетроз</w:t>
            </w:r>
            <w:proofErr w:type="spellEnd"/>
            <w:r w:rsidRPr="00B23180">
              <w:t xml:space="preserve">, остеомиелит. </w:t>
            </w:r>
            <w:proofErr w:type="spellStart"/>
            <w:r w:rsidRPr="00B23180">
              <w:t>Остеонекроз</w:t>
            </w:r>
            <w:proofErr w:type="spellEnd"/>
            <w:r w:rsidRPr="00B23180">
              <w:t>. Переломы костей. Рахит и остеомаляция. Сифилитические поражения костей. Болезни суставов. Ревматоидный артрит. Инфекционные артриты. Подагра и подагрический артрит. Опухоли и опухолеподобные образования костей и мягких тканей.</w:t>
            </w:r>
          </w:p>
        </w:tc>
        <w:tc>
          <w:tcPr>
            <w:tcW w:w="4252" w:type="dxa"/>
          </w:tcPr>
          <w:p w:rsidR="0074395E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ПК-1</w:t>
            </w:r>
          </w:p>
          <w:p w:rsidR="00161041" w:rsidRDefault="00161041" w:rsidP="00161041">
            <w:pPr>
              <w:jc w:val="both"/>
            </w:pPr>
            <w:r>
              <w:rPr>
                <w:color w:val="000000"/>
              </w:rPr>
              <w:t>ПК-7</w:t>
            </w:r>
          </w:p>
          <w:p w:rsidR="00161041" w:rsidRDefault="00161041" w:rsidP="00161041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655B52" w:rsidRPr="00B23180" w:rsidRDefault="00161041" w:rsidP="00161041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  <w:tc>
          <w:tcPr>
            <w:tcW w:w="4536" w:type="dxa"/>
          </w:tcPr>
          <w:p w:rsidR="00655B52" w:rsidRPr="00B23180" w:rsidRDefault="00655B52" w:rsidP="00000DE2">
            <w:pPr>
              <w:jc w:val="both"/>
            </w:pPr>
          </w:p>
        </w:tc>
      </w:tr>
      <w:tr w:rsidR="00161041" w:rsidRPr="00B23180" w:rsidTr="00655B52">
        <w:tc>
          <w:tcPr>
            <w:tcW w:w="648" w:type="dxa"/>
          </w:tcPr>
          <w:p w:rsidR="00161041" w:rsidRPr="00B23180" w:rsidRDefault="00161041" w:rsidP="00000DE2">
            <w:r>
              <w:t>23</w:t>
            </w:r>
          </w:p>
        </w:tc>
        <w:tc>
          <w:tcPr>
            <w:tcW w:w="2579" w:type="dxa"/>
          </w:tcPr>
          <w:p w:rsidR="00161041" w:rsidRPr="00B23180" w:rsidRDefault="00161041" w:rsidP="00070429">
            <w:r w:rsidRPr="00B23180">
              <w:t xml:space="preserve">Структура, роль и задачи патологоанатомической службы. </w:t>
            </w:r>
            <w:proofErr w:type="spellStart"/>
            <w:r w:rsidRPr="00B23180">
              <w:lastRenderedPageBreak/>
              <w:t>Паотогоанатомический</w:t>
            </w:r>
            <w:proofErr w:type="spellEnd"/>
            <w:r w:rsidRPr="00B23180">
              <w:t xml:space="preserve"> диагноз. </w:t>
            </w:r>
            <w:proofErr w:type="spellStart"/>
            <w:r w:rsidRPr="00B23180">
              <w:t>Биопсийный</w:t>
            </w:r>
            <w:proofErr w:type="spellEnd"/>
            <w:r w:rsidRPr="00B23180">
              <w:t xml:space="preserve"> раздел. Секционный раздел.</w:t>
            </w:r>
          </w:p>
        </w:tc>
        <w:tc>
          <w:tcPr>
            <w:tcW w:w="5103" w:type="dxa"/>
          </w:tcPr>
          <w:p w:rsidR="00161041" w:rsidRPr="00B23180" w:rsidRDefault="00161041" w:rsidP="00070429">
            <w:pPr>
              <w:jc w:val="both"/>
            </w:pPr>
            <w:r w:rsidRPr="00B23180">
              <w:lastRenderedPageBreak/>
              <w:t xml:space="preserve">Структура, роль и задачи патологоанатомической службы. </w:t>
            </w:r>
            <w:proofErr w:type="spellStart"/>
            <w:r w:rsidRPr="00B23180">
              <w:t>Биопсийный</w:t>
            </w:r>
            <w:proofErr w:type="spellEnd"/>
            <w:r w:rsidRPr="00B23180">
              <w:t xml:space="preserve"> раздел. Задачи и методы </w:t>
            </w:r>
            <w:proofErr w:type="spellStart"/>
            <w:r w:rsidRPr="00B23180">
              <w:t>биопсийного</w:t>
            </w:r>
            <w:proofErr w:type="spellEnd"/>
            <w:r w:rsidRPr="00B23180">
              <w:t xml:space="preserve"> и цитологического исследований. Правила </w:t>
            </w:r>
            <w:r w:rsidRPr="00B23180">
              <w:lastRenderedPageBreak/>
              <w:t xml:space="preserve">направления </w:t>
            </w:r>
            <w:proofErr w:type="spellStart"/>
            <w:r w:rsidRPr="00B23180">
              <w:t>биопсийного</w:t>
            </w:r>
            <w:proofErr w:type="spellEnd"/>
            <w:r w:rsidRPr="00B23180">
              <w:t xml:space="preserve"> материала на исследование. Клинико-анатомический разбор диагностических и операционных биопсий. Секционный раздел. Патологоанатомический диагноз: требования к формулировке. Протокол патологоанатомического вскрытия. Клинико-анатомический эпикриз. Правила сличения (сопоставления) заключительного клинического и патологоанатомического диагнозов. Клинико-экспертные комиссии и клинико-анатомические конференции.</w:t>
            </w:r>
          </w:p>
        </w:tc>
        <w:tc>
          <w:tcPr>
            <w:tcW w:w="4252" w:type="dxa"/>
          </w:tcPr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ОК-5,</w:t>
            </w:r>
          </w:p>
          <w:p w:rsidR="00161041" w:rsidRDefault="00161041" w:rsidP="00161041">
            <w:pPr>
              <w:pStyle w:val="3"/>
              <w:shd w:val="clear" w:color="auto" w:fill="auto"/>
              <w:spacing w:line="485" w:lineRule="exact"/>
              <w:ind w:right="40" w:firstLine="0"/>
              <w:jc w:val="both"/>
            </w:pPr>
            <w:r>
              <w:rPr>
                <w:color w:val="000000"/>
              </w:rPr>
              <w:t>ОПК-1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ОПК-4,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ОПК-9</w:t>
            </w:r>
          </w:p>
          <w:p w:rsidR="00161041" w:rsidRDefault="00161041" w:rsidP="001610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ПК-1</w:t>
            </w:r>
          </w:p>
          <w:p w:rsidR="00161041" w:rsidRDefault="00161041" w:rsidP="00161041">
            <w:pPr>
              <w:jc w:val="both"/>
            </w:pPr>
            <w:r>
              <w:rPr>
                <w:color w:val="000000"/>
              </w:rPr>
              <w:t>ПК-7</w:t>
            </w:r>
          </w:p>
          <w:p w:rsidR="00161041" w:rsidRDefault="00161041" w:rsidP="00161041">
            <w:pPr>
              <w:pStyle w:val="3"/>
              <w:shd w:val="clear" w:color="auto" w:fill="auto"/>
              <w:spacing w:line="485" w:lineRule="exact"/>
              <w:ind w:right="20" w:firstLine="0"/>
              <w:jc w:val="both"/>
            </w:pPr>
            <w:r>
              <w:rPr>
                <w:color w:val="000000"/>
              </w:rPr>
              <w:t>ПК-5</w:t>
            </w:r>
          </w:p>
          <w:p w:rsidR="00161041" w:rsidRPr="00B23180" w:rsidRDefault="00161041" w:rsidP="00161041">
            <w:pPr>
              <w:jc w:val="both"/>
            </w:pPr>
            <w:r>
              <w:rPr>
                <w:color w:val="000000"/>
              </w:rPr>
              <w:t>ПК-6</w:t>
            </w:r>
          </w:p>
        </w:tc>
        <w:tc>
          <w:tcPr>
            <w:tcW w:w="4536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536" w:type="dxa"/>
          </w:tcPr>
          <w:p w:rsidR="00161041" w:rsidRPr="00B23180" w:rsidRDefault="00161041" w:rsidP="00000DE2">
            <w:pPr>
              <w:jc w:val="both"/>
            </w:pPr>
          </w:p>
        </w:tc>
      </w:tr>
      <w:tr w:rsidR="00161041" w:rsidRPr="00B23180" w:rsidTr="00655B52">
        <w:tc>
          <w:tcPr>
            <w:tcW w:w="648" w:type="dxa"/>
          </w:tcPr>
          <w:p w:rsidR="00161041" w:rsidRPr="00B23180" w:rsidRDefault="00161041" w:rsidP="00000DE2"/>
        </w:tc>
        <w:tc>
          <w:tcPr>
            <w:tcW w:w="2579" w:type="dxa"/>
          </w:tcPr>
          <w:p w:rsidR="00161041" w:rsidRPr="00B23180" w:rsidRDefault="00161041" w:rsidP="00000DE2"/>
        </w:tc>
        <w:tc>
          <w:tcPr>
            <w:tcW w:w="5103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252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536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536" w:type="dxa"/>
          </w:tcPr>
          <w:p w:rsidR="00161041" w:rsidRPr="00B23180" w:rsidRDefault="00161041" w:rsidP="00000DE2">
            <w:pPr>
              <w:jc w:val="both"/>
            </w:pPr>
          </w:p>
        </w:tc>
      </w:tr>
      <w:tr w:rsidR="00161041" w:rsidRPr="00B23180" w:rsidTr="00161041">
        <w:trPr>
          <w:trHeight w:val="196"/>
        </w:trPr>
        <w:tc>
          <w:tcPr>
            <w:tcW w:w="648" w:type="dxa"/>
          </w:tcPr>
          <w:p w:rsidR="00161041" w:rsidRPr="00B23180" w:rsidRDefault="00161041" w:rsidP="00000DE2"/>
        </w:tc>
        <w:tc>
          <w:tcPr>
            <w:tcW w:w="2579" w:type="dxa"/>
          </w:tcPr>
          <w:p w:rsidR="00161041" w:rsidRPr="00B23180" w:rsidRDefault="00161041" w:rsidP="00000DE2"/>
        </w:tc>
        <w:tc>
          <w:tcPr>
            <w:tcW w:w="5103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252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536" w:type="dxa"/>
          </w:tcPr>
          <w:p w:rsidR="00161041" w:rsidRPr="00B23180" w:rsidRDefault="00161041" w:rsidP="00000DE2">
            <w:pPr>
              <w:jc w:val="both"/>
            </w:pPr>
          </w:p>
        </w:tc>
        <w:tc>
          <w:tcPr>
            <w:tcW w:w="4536" w:type="dxa"/>
          </w:tcPr>
          <w:p w:rsidR="00161041" w:rsidRPr="00B23180" w:rsidRDefault="00161041" w:rsidP="00000DE2">
            <w:pPr>
              <w:jc w:val="both"/>
            </w:pPr>
          </w:p>
        </w:tc>
      </w:tr>
    </w:tbl>
    <w:p w:rsidR="008D0EBE" w:rsidRDefault="008D0EBE" w:rsidP="002F26E6">
      <w:pPr>
        <w:rPr>
          <w:b/>
        </w:rPr>
      </w:pPr>
    </w:p>
    <w:p w:rsidR="008D0EBE" w:rsidRDefault="008D0EBE" w:rsidP="002F26E6">
      <w:pPr>
        <w:rPr>
          <w:b/>
        </w:rPr>
      </w:pPr>
    </w:p>
    <w:p w:rsidR="002F26E6" w:rsidRPr="00B23180" w:rsidRDefault="002F26E6" w:rsidP="002F26E6">
      <w:pPr>
        <w:rPr>
          <w:b/>
        </w:rPr>
      </w:pPr>
      <w:r w:rsidRPr="00B23180">
        <w:rPr>
          <w:b/>
        </w:rPr>
        <w:t xml:space="preserve">5.2. Разделы дисциплины и междисциплинарные связи с обеспечиваемыми </w:t>
      </w:r>
    </w:p>
    <w:p w:rsidR="002F26E6" w:rsidRPr="00B23180" w:rsidRDefault="002F26E6" w:rsidP="002F26E6">
      <w:pPr>
        <w:rPr>
          <w:b/>
        </w:rPr>
      </w:pPr>
      <w:r w:rsidRPr="00B23180">
        <w:rPr>
          <w:b/>
        </w:rPr>
        <w:t xml:space="preserve">       (последующими) дисциплинами</w:t>
      </w:r>
    </w:p>
    <w:p w:rsidR="002F26E6" w:rsidRPr="00B23180" w:rsidRDefault="002F26E6" w:rsidP="002F26E6">
      <w:pPr>
        <w:ind w:left="680"/>
        <w:rPr>
          <w:sz w:val="16"/>
          <w:szCs w:val="16"/>
        </w:rPr>
      </w:pPr>
    </w:p>
    <w:tbl>
      <w:tblPr>
        <w:tblW w:w="974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68"/>
        <w:gridCol w:w="1700"/>
        <w:gridCol w:w="283"/>
        <w:gridCol w:w="284"/>
        <w:gridCol w:w="283"/>
        <w:gridCol w:w="284"/>
        <w:gridCol w:w="284"/>
        <w:gridCol w:w="286"/>
        <w:gridCol w:w="281"/>
        <w:gridCol w:w="284"/>
        <w:gridCol w:w="283"/>
        <w:gridCol w:w="284"/>
        <w:gridCol w:w="284"/>
        <w:gridCol w:w="284"/>
        <w:gridCol w:w="271"/>
        <w:gridCol w:w="272"/>
        <w:gridCol w:w="272"/>
        <w:gridCol w:w="271"/>
        <w:gridCol w:w="272"/>
        <w:gridCol w:w="236"/>
        <w:gridCol w:w="308"/>
        <w:gridCol w:w="271"/>
        <w:gridCol w:w="272"/>
        <w:gridCol w:w="272"/>
        <w:gridCol w:w="272"/>
        <w:gridCol w:w="271"/>
        <w:gridCol w:w="284"/>
        <w:gridCol w:w="260"/>
        <w:gridCol w:w="272"/>
      </w:tblGrid>
      <w:tr w:rsidR="002F26E6" w:rsidRPr="00B23180" w:rsidTr="00000DE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№</w:t>
            </w:r>
          </w:p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23180">
              <w:rPr>
                <w:b/>
                <w:sz w:val="20"/>
                <w:szCs w:val="20"/>
              </w:rPr>
              <w:t>п</w:t>
            </w:r>
            <w:proofErr w:type="gramEnd"/>
            <w:r w:rsidRPr="00B231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 xml:space="preserve">Наименование </w:t>
            </w:r>
          </w:p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23180">
              <w:rPr>
                <w:b/>
                <w:sz w:val="20"/>
                <w:szCs w:val="20"/>
              </w:rPr>
              <w:t>обеспечивае-мых</w:t>
            </w:r>
            <w:proofErr w:type="spellEnd"/>
            <w:proofErr w:type="gramEnd"/>
            <w:r w:rsidRPr="00B23180">
              <w:rPr>
                <w:b/>
                <w:sz w:val="20"/>
                <w:szCs w:val="20"/>
              </w:rPr>
              <w:t xml:space="preserve"> </w:t>
            </w:r>
          </w:p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 xml:space="preserve">(последующих) </w:t>
            </w:r>
          </w:p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дисциплин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№ № разделов данной дисциплины, необходимых для изучения о</w:t>
            </w:r>
          </w:p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3180">
              <w:rPr>
                <w:b/>
                <w:sz w:val="20"/>
                <w:szCs w:val="20"/>
              </w:rPr>
              <w:t>беспечиваемых</w:t>
            </w:r>
            <w:proofErr w:type="spellEnd"/>
            <w:r w:rsidRPr="00B23180">
              <w:rPr>
                <w:b/>
                <w:sz w:val="20"/>
                <w:szCs w:val="20"/>
              </w:rPr>
              <w:t xml:space="preserve"> (последующих) дисциплин</w:t>
            </w:r>
          </w:p>
        </w:tc>
      </w:tr>
      <w:tr w:rsidR="002F26E6" w:rsidRPr="00B23180" w:rsidTr="00000DE2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6E6" w:rsidRPr="00B23180" w:rsidRDefault="002F26E6" w:rsidP="00000D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27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t>Пропедевтика внутренних болезней, лучевая диагностика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D25D4A" w:rsidRDefault="002F26E6" w:rsidP="00000DE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+</w:t>
            </w:r>
          </w:p>
        </w:tc>
      </w:tr>
      <w:tr w:rsidR="002F26E6" w:rsidRPr="00B23180" w:rsidTr="00000DE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t>Эпидемиология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t>Офтальмология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Оториноларингология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roofErr w:type="spellStart"/>
            <w:r w:rsidRPr="00B23180">
              <w:t>Дерматовенерология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Акушерство и гинекология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r w:rsidRPr="00B23180">
              <w:t>Педиатрия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</w:tbl>
    <w:p w:rsidR="002F26E6" w:rsidRDefault="002F26E6" w:rsidP="002F26E6">
      <w:r>
        <w:br w:type="page"/>
      </w:r>
    </w:p>
    <w:tbl>
      <w:tblPr>
        <w:tblW w:w="974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68"/>
        <w:gridCol w:w="1700"/>
        <w:gridCol w:w="283"/>
        <w:gridCol w:w="284"/>
        <w:gridCol w:w="283"/>
        <w:gridCol w:w="284"/>
        <w:gridCol w:w="284"/>
        <w:gridCol w:w="286"/>
        <w:gridCol w:w="281"/>
        <w:gridCol w:w="284"/>
        <w:gridCol w:w="283"/>
        <w:gridCol w:w="284"/>
        <w:gridCol w:w="284"/>
        <w:gridCol w:w="284"/>
        <w:gridCol w:w="271"/>
        <w:gridCol w:w="272"/>
        <w:gridCol w:w="272"/>
        <w:gridCol w:w="271"/>
        <w:gridCol w:w="272"/>
        <w:gridCol w:w="236"/>
        <w:gridCol w:w="308"/>
        <w:gridCol w:w="271"/>
        <w:gridCol w:w="272"/>
        <w:gridCol w:w="272"/>
        <w:gridCol w:w="272"/>
        <w:gridCol w:w="271"/>
        <w:gridCol w:w="284"/>
        <w:gridCol w:w="260"/>
        <w:gridCol w:w="272"/>
      </w:tblGrid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Неврология, медицинская генетика, нейрохирургия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Психиатрия, медицинская психология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Судебная медицина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Медицинская реабилитация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Факультетская терапия, профессиональные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Госпитальная терапия, эндокринология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8D0EBE">
            <w:pPr>
              <w:jc w:val="center"/>
            </w:pPr>
            <w:r w:rsidRPr="00B23180">
              <w:t>Инфекционные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Фтизиатрия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Поликлиническая терапия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Общая хирургия, лучевая диагностика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Анестезиология, реанимация, интенсивная терапия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Факультетская хирургия, урология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Госпитальная хирургия, детская хирургия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Стоматология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Онкология, лучевая терапия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Травматология ортопедия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  <w:tr w:rsidR="002F26E6" w:rsidRPr="00B23180" w:rsidTr="00000D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sz w:val="20"/>
                <w:szCs w:val="20"/>
              </w:rPr>
            </w:pPr>
            <w:r w:rsidRPr="00B23180">
              <w:rPr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8D0EBE">
            <w:pPr>
              <w:widowControl w:val="0"/>
              <w:ind w:left="-57" w:right="-57"/>
              <w:jc w:val="center"/>
            </w:pPr>
            <w:r w:rsidRPr="00B23180">
              <w:t>Общественное здоровье и здравоохранение, экономика здравоохранен</w:t>
            </w:r>
            <w:r w:rsidRPr="00B23180">
              <w:lastRenderedPageBreak/>
              <w:t>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34E51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697E9C" w:rsidRDefault="002F26E6" w:rsidP="00000DE2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rPr>
                <w:b/>
              </w:rPr>
              <w:t>+</w:t>
            </w:r>
          </w:p>
        </w:tc>
      </w:tr>
    </w:tbl>
    <w:p w:rsidR="002F26E6" w:rsidRPr="00B23180" w:rsidRDefault="002F26E6" w:rsidP="002F26E6">
      <w:pPr>
        <w:rPr>
          <w:b/>
        </w:rPr>
      </w:pPr>
    </w:p>
    <w:p w:rsidR="002F26E6" w:rsidRDefault="002F26E6" w:rsidP="002F26E6">
      <w:pPr>
        <w:rPr>
          <w:b/>
        </w:rPr>
      </w:pPr>
      <w:r w:rsidRPr="00B23180">
        <w:rPr>
          <w:b/>
        </w:rPr>
        <w:t>5.3. Разделы дисциплин и виды занятий</w:t>
      </w:r>
    </w:p>
    <w:p w:rsidR="002F26E6" w:rsidRPr="00B23180" w:rsidRDefault="002F26E6" w:rsidP="002F26E6">
      <w:pPr>
        <w:rPr>
          <w:b/>
          <w:sz w:val="16"/>
          <w:szCs w:val="16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567"/>
        <w:gridCol w:w="567"/>
        <w:gridCol w:w="567"/>
        <w:gridCol w:w="709"/>
        <w:gridCol w:w="754"/>
        <w:gridCol w:w="862"/>
      </w:tblGrid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№</w:t>
            </w:r>
          </w:p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23180">
              <w:rPr>
                <w:b/>
                <w:sz w:val="20"/>
                <w:szCs w:val="20"/>
              </w:rPr>
              <w:t>п</w:t>
            </w:r>
            <w:proofErr w:type="gramEnd"/>
            <w:r w:rsidRPr="00B231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86" w:type="dxa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09" w:type="dxa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z w:val="20"/>
                <w:szCs w:val="20"/>
              </w:rPr>
            </w:pPr>
            <w:r w:rsidRPr="00B23180">
              <w:rPr>
                <w:b/>
                <w:sz w:val="20"/>
                <w:szCs w:val="20"/>
              </w:rPr>
              <w:t>Всего часов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1.</w:t>
            </w:r>
          </w:p>
        </w:tc>
        <w:tc>
          <w:tcPr>
            <w:tcW w:w="5386" w:type="dxa"/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t>Введение в патологическую анатомию. История патологической анатомии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pStyle w:val="a5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rPr>
                <w:noProof/>
              </w:rPr>
              <w:t>Повреждение и гибель клеток и тканей.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pStyle w:val="a5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3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Нарушения обмена веществ в клетках и тканях.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pStyle w:val="a5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4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 xml:space="preserve">Расстройства </w:t>
            </w:r>
            <w:proofErr w:type="spellStart"/>
            <w:r w:rsidRPr="00B23180">
              <w:t>крово</w:t>
            </w:r>
            <w:proofErr w:type="spellEnd"/>
            <w:r w:rsidRPr="00B23180">
              <w:t xml:space="preserve">- и </w:t>
            </w:r>
            <w:proofErr w:type="spellStart"/>
            <w:r w:rsidRPr="00B23180">
              <w:t>лимфообращения</w:t>
            </w:r>
            <w:proofErr w:type="spellEnd"/>
            <w:r w:rsidRPr="00B23180">
              <w:t>.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pStyle w:val="a5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5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 xml:space="preserve">Воспаление. 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pStyle w:val="a5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6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Патология иммунной системы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pStyle w:val="a5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7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Процессы регенерации и адаптации.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F26E6" w:rsidRPr="00B23180" w:rsidTr="00000DE2">
        <w:trPr>
          <w:trHeight w:val="205"/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8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Опухоли.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9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 xml:space="preserve">Патология, связанная с факторами окружающей среды. Алкогольная интоксикация и алкоголизм. Наркомания, токсикомания. Неблагоприятные последствия диагностики и лечения. 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F26E6" w:rsidRPr="00BF4A81" w:rsidRDefault="002F26E6" w:rsidP="00000DE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F26E6" w:rsidRPr="00BF4A81" w:rsidRDefault="002F26E6" w:rsidP="00000DE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10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Введение в нозологию. Учение о диагнозе. Танатология. Врачебная констатация смерти. Патологоанатомическое вскрытие.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F26E6" w:rsidRPr="00BF4A81" w:rsidRDefault="002F26E6" w:rsidP="00000DE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F26E6" w:rsidRPr="00BF4A81" w:rsidRDefault="002F26E6" w:rsidP="00000DE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F26E6" w:rsidRPr="00E217CD" w:rsidRDefault="00E217CD" w:rsidP="00000DE2">
            <w:pPr>
              <w:jc w:val="center"/>
            </w:pPr>
            <w:r>
              <w:t>7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11</w:t>
            </w:r>
          </w:p>
        </w:tc>
        <w:tc>
          <w:tcPr>
            <w:tcW w:w="5386" w:type="dxa"/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t>Заболевания органов кроветворения и лимфоидной ткани.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12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сердечно-сосудистой системы.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13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 xml:space="preserve">Ревматические болезни. Врожденные и приобретенные пороки сердца. 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14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rPr>
                <w:bCs/>
                <w:color w:val="000000"/>
              </w:rPr>
              <w:t xml:space="preserve">Болезни легких.  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15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желудочно-кишечного тракта.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16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печени, желчевыводящих путей и экзокринной части поджелудочной железы.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17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rPr>
                <w:bCs/>
                <w:color w:val="000000"/>
              </w:rPr>
              <w:t>Болезни почек.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18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Инфекционные и паразитарные болезни.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19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эндокринной системы.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20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мужской половой системы. Болезни молочных желез и женской половой системы</w:t>
            </w:r>
          </w:p>
        </w:tc>
        <w:tc>
          <w:tcPr>
            <w:tcW w:w="567" w:type="dxa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21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перинатального периода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22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Патология плаценты и пуповины. Патология беременности и послеродового периода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23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опорно-двигательного аппарата.  Болезни кожи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24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>Болезни центральной и периферической нервной системы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F26E6" w:rsidRPr="00B23180" w:rsidTr="00000DE2">
        <w:trPr>
          <w:jc w:val="center"/>
        </w:trPr>
        <w:tc>
          <w:tcPr>
            <w:tcW w:w="568" w:type="dxa"/>
            <w:vAlign w:val="center"/>
          </w:tcPr>
          <w:p w:rsidR="002F26E6" w:rsidRPr="00B23180" w:rsidRDefault="002F26E6" w:rsidP="00000DE2">
            <w:pPr>
              <w:jc w:val="center"/>
            </w:pPr>
            <w:r w:rsidRPr="00B23180">
              <w:t>25</w:t>
            </w:r>
          </w:p>
        </w:tc>
        <w:tc>
          <w:tcPr>
            <w:tcW w:w="5386" w:type="dxa"/>
          </w:tcPr>
          <w:p w:rsidR="002F26E6" w:rsidRPr="00B23180" w:rsidRDefault="002F26E6" w:rsidP="00000DE2">
            <w:r w:rsidRPr="00B23180">
              <w:t xml:space="preserve">Структура, роль и задачи патологоанатомической службы. Патологоанатомический диагноз. </w:t>
            </w:r>
            <w:proofErr w:type="spellStart"/>
            <w:r w:rsidRPr="00B23180">
              <w:t>Биопсийный</w:t>
            </w:r>
            <w:proofErr w:type="spellEnd"/>
            <w:r w:rsidRPr="00B23180">
              <w:t xml:space="preserve"> раздел. Секционный раздел.</w:t>
            </w:r>
          </w:p>
        </w:tc>
        <w:tc>
          <w:tcPr>
            <w:tcW w:w="567" w:type="dxa"/>
            <w:vAlign w:val="center"/>
          </w:tcPr>
          <w:p w:rsidR="002F26E6" w:rsidRPr="00B23180" w:rsidRDefault="00FF6971" w:rsidP="00000DE2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709" w:type="dxa"/>
            <w:vAlign w:val="center"/>
          </w:tcPr>
          <w:p w:rsidR="002F26E6" w:rsidRPr="00BF4A81" w:rsidRDefault="00BF4A81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26E6" w:rsidRPr="00B23180" w:rsidRDefault="00EB6AB0" w:rsidP="00000DE2">
            <w:pPr>
              <w:jc w:val="center"/>
            </w:pPr>
            <w: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6E6" w:rsidRPr="00B0533C" w:rsidRDefault="00B0533C" w:rsidP="00000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</w:tbl>
    <w:p w:rsidR="002F26E6" w:rsidRDefault="002F26E6" w:rsidP="002F26E6">
      <w:pPr>
        <w:ind w:left="680"/>
        <w:rPr>
          <w:b/>
          <w:i/>
          <w:sz w:val="28"/>
          <w:szCs w:val="28"/>
        </w:rPr>
      </w:pPr>
    </w:p>
    <w:p w:rsidR="008D0EBE" w:rsidRDefault="008D0EBE" w:rsidP="002F26E6">
      <w:pPr>
        <w:rPr>
          <w:b/>
          <w:sz w:val="28"/>
          <w:szCs w:val="28"/>
        </w:rPr>
      </w:pPr>
    </w:p>
    <w:p w:rsidR="002F26E6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6. Лабораторный практикум</w:t>
      </w:r>
      <w:r>
        <w:rPr>
          <w:b/>
          <w:sz w:val="28"/>
          <w:szCs w:val="28"/>
        </w:rPr>
        <w:t>:</w:t>
      </w:r>
    </w:p>
    <w:p w:rsidR="002F26E6" w:rsidRDefault="002F26E6" w:rsidP="002F26E6">
      <w:pPr>
        <w:ind w:firstLine="709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Лабораторные работы не предусмотрены.</w:t>
      </w:r>
    </w:p>
    <w:p w:rsidR="002F26E6" w:rsidRPr="00B23180" w:rsidRDefault="002F26E6" w:rsidP="002F26E6">
      <w:pPr>
        <w:ind w:firstLine="709"/>
        <w:rPr>
          <w:b/>
          <w:sz w:val="28"/>
          <w:szCs w:val="28"/>
        </w:rPr>
      </w:pPr>
    </w:p>
    <w:p w:rsidR="002F26E6" w:rsidRDefault="002F26E6" w:rsidP="002F26E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23180">
        <w:rPr>
          <w:b/>
          <w:sz w:val="28"/>
          <w:szCs w:val="28"/>
        </w:rPr>
        <w:lastRenderedPageBreak/>
        <w:t xml:space="preserve">7. </w:t>
      </w:r>
      <w:r>
        <w:rPr>
          <w:b/>
          <w:sz w:val="28"/>
          <w:szCs w:val="28"/>
        </w:rPr>
        <w:t>Практические занятия (семинары):</w:t>
      </w:r>
    </w:p>
    <w:p w:rsidR="002F26E6" w:rsidRPr="00B23180" w:rsidRDefault="002F26E6" w:rsidP="002F26E6">
      <w:pPr>
        <w:rPr>
          <w:b/>
          <w:sz w:val="16"/>
          <w:szCs w:val="16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475"/>
        <w:gridCol w:w="6180"/>
        <w:gridCol w:w="612"/>
        <w:gridCol w:w="620"/>
        <w:gridCol w:w="526"/>
        <w:gridCol w:w="22"/>
      </w:tblGrid>
      <w:tr w:rsidR="002F26E6" w:rsidRPr="00B23180" w:rsidTr="00000DE2">
        <w:trPr>
          <w:gridAfter w:val="1"/>
          <w:wAfter w:w="11" w:type="pct"/>
          <w:trHeight w:val="576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Default="002F26E6" w:rsidP="00000D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2F26E6" w:rsidRPr="00B23180" w:rsidRDefault="002F26E6" w:rsidP="00000DE2">
            <w:pPr>
              <w:jc w:val="center"/>
              <w:rPr>
                <w:b/>
              </w:rPr>
            </w:pPr>
            <w:proofErr w:type="gramStart"/>
            <w:r w:rsidRPr="00B23180">
              <w:rPr>
                <w:b/>
                <w:sz w:val="22"/>
                <w:szCs w:val="22"/>
              </w:rPr>
              <w:t>п</w:t>
            </w:r>
            <w:proofErr w:type="gramEnd"/>
            <w:r w:rsidRPr="00B231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Default="002F26E6" w:rsidP="00000DE2">
            <w:pPr>
              <w:jc w:val="center"/>
              <w:rPr>
                <w:b/>
                <w:sz w:val="20"/>
              </w:rPr>
            </w:pPr>
            <w:r w:rsidRPr="00B23180">
              <w:rPr>
                <w:b/>
                <w:sz w:val="20"/>
              </w:rPr>
              <w:t xml:space="preserve">№ раздела </w:t>
            </w:r>
          </w:p>
          <w:p w:rsidR="002F26E6" w:rsidRPr="00B23180" w:rsidRDefault="002F26E6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0"/>
              </w:rPr>
              <w:t>дисциплины</w:t>
            </w:r>
          </w:p>
        </w:tc>
        <w:tc>
          <w:tcPr>
            <w:tcW w:w="3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  <w:rPr>
                <w:b/>
                <w:strike/>
                <w:color w:val="FF0000"/>
              </w:rPr>
            </w:pPr>
            <w:r w:rsidRPr="00B23180">
              <w:rPr>
                <w:b/>
                <w:sz w:val="20"/>
              </w:rPr>
              <w:t>Тематика практических занятий (семинаров)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Default="002F26E6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 xml:space="preserve">Трудоемкость </w:t>
            </w:r>
          </w:p>
          <w:p w:rsidR="002F26E6" w:rsidRPr="00B23180" w:rsidRDefault="002F26E6" w:rsidP="00000DE2">
            <w:pPr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(час)</w:t>
            </w:r>
          </w:p>
        </w:tc>
      </w:tr>
      <w:tr w:rsidR="002F26E6" w:rsidRPr="00B23180" w:rsidTr="00000DE2">
        <w:trPr>
          <w:trHeight w:val="494"/>
          <w:jc w:val="center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3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  <w:rPr>
                <w:b/>
              </w:rPr>
            </w:pPr>
            <w:r w:rsidRPr="00B231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E6" w:rsidRPr="00B23180" w:rsidRDefault="002F26E6" w:rsidP="00000DE2">
            <w:pPr>
              <w:pStyle w:val="a5"/>
              <w:jc w:val="center"/>
            </w:pPr>
            <w:r w:rsidRPr="00B23180">
              <w:rPr>
                <w:b/>
                <w:sz w:val="22"/>
                <w:szCs w:val="22"/>
              </w:rPr>
              <w:t>7</w:t>
            </w:r>
          </w:p>
        </w:tc>
      </w:tr>
      <w:tr w:rsidR="002F26E6" w:rsidRPr="00B23180" w:rsidTr="00000DE2">
        <w:trPr>
          <w:trHeight w:val="663"/>
          <w:jc w:val="center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2F26E6" w:rsidRPr="00B23180" w:rsidRDefault="002F26E6" w:rsidP="00000DE2">
            <w:pPr>
              <w:pStyle w:val="a5"/>
            </w:pPr>
            <w:r w:rsidRPr="00B23180">
              <w:t>1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2F26E6" w:rsidRPr="00B23180" w:rsidRDefault="002F26E6" w:rsidP="00000DE2">
            <w:pPr>
              <w:jc w:val="center"/>
            </w:pPr>
            <w:r w:rsidRPr="00B23180">
              <w:t>1</w:t>
            </w:r>
          </w:p>
        </w:tc>
        <w:tc>
          <w:tcPr>
            <w:tcW w:w="31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rPr>
                <w:b/>
              </w:rPr>
            </w:pPr>
            <w:r w:rsidRPr="00B23180">
              <w:t>Введение в патологическую анатомию. История патологической анатомии.</w:t>
            </w:r>
            <w:r w:rsidRPr="00B23180">
              <w:rPr>
                <w:noProof/>
              </w:rPr>
              <w:t xml:space="preserve"> Демонстрация вскрытия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E6" w:rsidRPr="00B23180" w:rsidRDefault="00000DE2" w:rsidP="00000DE2">
            <w:pPr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</w:pPr>
          </w:p>
        </w:tc>
      </w:tr>
      <w:tr w:rsidR="002F26E6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2F26E6" w:rsidRPr="00B23180" w:rsidRDefault="002F26E6" w:rsidP="00000DE2">
            <w:r w:rsidRPr="00B23180">
              <w:t>2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2F26E6" w:rsidRPr="00B23180" w:rsidRDefault="002F26E6" w:rsidP="00000DE2">
            <w:pPr>
              <w:jc w:val="center"/>
              <w:rPr>
                <w:noProof/>
              </w:rPr>
            </w:pPr>
            <w:r w:rsidRPr="00B23180">
              <w:rPr>
                <w:noProof/>
              </w:rPr>
              <w:t>2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2F26E6" w:rsidRPr="00B23180" w:rsidRDefault="00C07BF4" w:rsidP="00000DE2">
            <w:r>
              <w:t>Паренхиматозные дистрофии: белковые</w:t>
            </w:r>
            <w:proofErr w:type="gramStart"/>
            <w:r>
              <w:t xml:space="preserve"> ,</w:t>
            </w:r>
            <w:proofErr w:type="gramEnd"/>
            <w:r>
              <w:t xml:space="preserve"> углеводные и жировые.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2F26E6" w:rsidRPr="00B23180" w:rsidRDefault="00E71E78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</w:pPr>
          </w:p>
        </w:tc>
      </w:tr>
      <w:tr w:rsidR="002F26E6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2F26E6" w:rsidRPr="00B23180" w:rsidRDefault="002F26E6" w:rsidP="00000DE2">
            <w:r w:rsidRPr="00B23180">
              <w:t>3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2F26E6" w:rsidRPr="00B23180" w:rsidRDefault="002F26E6" w:rsidP="00000DE2">
            <w:pPr>
              <w:jc w:val="center"/>
            </w:pPr>
            <w:r w:rsidRPr="00B23180">
              <w:t>3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2F26E6" w:rsidRPr="00B23180" w:rsidRDefault="00C07BF4" w:rsidP="00000DE2">
            <w:proofErr w:type="spellStart"/>
            <w:r>
              <w:t>Мезенхимальные</w:t>
            </w:r>
            <w:proofErr w:type="spellEnd"/>
            <w:r>
              <w:t xml:space="preserve"> дистрофии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2F26E6" w:rsidRPr="00B23180" w:rsidRDefault="00E71E78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2F26E6" w:rsidRPr="00B23180" w:rsidRDefault="002F26E6" w:rsidP="00000DE2">
            <w:pPr>
              <w:jc w:val="center"/>
            </w:pPr>
          </w:p>
        </w:tc>
      </w:tr>
      <w:tr w:rsidR="000C7091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0C7091" w:rsidRPr="00B23180" w:rsidRDefault="000C7091" w:rsidP="00000DE2">
            <w:r w:rsidRPr="00B23180">
              <w:t>4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0C7091" w:rsidRPr="00B23180" w:rsidRDefault="000C7091" w:rsidP="00000DE2">
            <w:pPr>
              <w:jc w:val="center"/>
            </w:pPr>
            <w:r w:rsidRPr="00B23180">
              <w:t>3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0C7091" w:rsidRPr="00B23180" w:rsidRDefault="00C07BF4" w:rsidP="000C7091">
            <w:r>
              <w:t xml:space="preserve">Нарушение обмена </w:t>
            </w:r>
            <w:proofErr w:type="spellStart"/>
            <w:r>
              <w:t>хромопротеидов</w:t>
            </w:r>
            <w:proofErr w:type="spellEnd"/>
            <w:r>
              <w:t xml:space="preserve"> и минералов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0C7091" w:rsidRPr="00B23180" w:rsidRDefault="000C7091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0C7091" w:rsidRPr="00B23180" w:rsidRDefault="000C7091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0C7091" w:rsidRPr="00B23180" w:rsidRDefault="000C7091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5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4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 w:rsidRPr="00B23180">
              <w:rPr>
                <w:noProof/>
              </w:rPr>
              <w:t>Повреждение и гибель клеток и тканей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6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6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4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 w:rsidRPr="00B23180">
              <w:t xml:space="preserve">Расстройства </w:t>
            </w:r>
            <w:proofErr w:type="spellStart"/>
            <w:r w:rsidRPr="00B23180">
              <w:t>крово</w:t>
            </w:r>
            <w:proofErr w:type="spellEnd"/>
            <w:r w:rsidRPr="00B23180">
              <w:t xml:space="preserve">- и </w:t>
            </w:r>
            <w:proofErr w:type="spellStart"/>
            <w:r w:rsidRPr="00B23180">
              <w:t>лимфообращения</w:t>
            </w:r>
            <w:proofErr w:type="spellEnd"/>
            <w:r w:rsidRPr="00B23180">
              <w:t xml:space="preserve"> – 1.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7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5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 w:rsidRPr="00B23180">
              <w:t xml:space="preserve">Расстройства </w:t>
            </w:r>
            <w:proofErr w:type="spellStart"/>
            <w:r w:rsidRPr="00B23180">
              <w:t>крово</w:t>
            </w:r>
            <w:proofErr w:type="spellEnd"/>
            <w:r w:rsidRPr="00B23180">
              <w:t xml:space="preserve">- и </w:t>
            </w:r>
            <w:proofErr w:type="spellStart"/>
            <w:r w:rsidRPr="00B23180">
              <w:t>лимфообращения</w:t>
            </w:r>
            <w:proofErr w:type="spellEnd"/>
            <w:r w:rsidRPr="00B23180">
              <w:t xml:space="preserve"> - 2.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8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5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>
              <w:t>Воспаление</w:t>
            </w:r>
            <w:proofErr w:type="gramStart"/>
            <w:r>
              <w:t xml:space="preserve"> </w:t>
            </w:r>
            <w:r w:rsidRPr="00B23180">
              <w:t>.</w:t>
            </w:r>
            <w:proofErr w:type="gramEnd"/>
            <w:r>
              <w:t xml:space="preserve"> Экссудативное воспаление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9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6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>
              <w:t>Воспаление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Прдуктивное</w:t>
            </w:r>
            <w:proofErr w:type="spellEnd"/>
            <w:r>
              <w:t xml:space="preserve"> воспаление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10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7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 w:rsidRPr="00B23180">
              <w:t>Патология иммунной системы</w:t>
            </w:r>
            <w:r>
              <w:t>.  Амилоидоз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11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8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 w:rsidRPr="00B23180">
              <w:t>Процессы  регенерации и адаптации.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12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8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>
              <w:t>Опухоли. Эпителиальные опухоли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6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13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9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BF4A81">
            <w:r>
              <w:t xml:space="preserve">Опухоли </w:t>
            </w:r>
            <w:proofErr w:type="spellStart"/>
            <w:r>
              <w:t>мезенхимального</w:t>
            </w:r>
            <w:proofErr w:type="spellEnd"/>
            <w:r>
              <w:t xml:space="preserve"> происхождения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14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10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A64BB" w:rsidP="00BF4A81">
            <w:r>
              <w:t xml:space="preserve">Опухоли </w:t>
            </w:r>
            <w:proofErr w:type="spellStart"/>
            <w:r>
              <w:t>меланинобразующей</w:t>
            </w:r>
            <w:proofErr w:type="spellEnd"/>
            <w:r>
              <w:t xml:space="preserve"> и нервной ткани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07BF4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r w:rsidRPr="00B23180">
              <w:t>15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07BF4" w:rsidRPr="00B23180" w:rsidRDefault="00C07BF4" w:rsidP="00000DE2">
            <w:pPr>
              <w:jc w:val="center"/>
            </w:pPr>
            <w:r w:rsidRPr="00B23180">
              <w:t>11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C07BF4">
            <w:r w:rsidRPr="00B23180">
              <w:t>Введение</w:t>
            </w:r>
            <w:r w:rsidR="00CA64BB">
              <w:t xml:space="preserve"> в нозологию. </w:t>
            </w:r>
            <w:r w:rsidRPr="00B23180">
              <w:t xml:space="preserve"> </w:t>
            </w:r>
            <w:r w:rsidR="00CA64BB" w:rsidRPr="00B23180">
              <w:t>Заболевания органов кроветворения и лимфоидной тка</w:t>
            </w:r>
            <w:r w:rsidR="00CA64BB">
              <w:t>ни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07BF4" w:rsidRPr="00B23180" w:rsidRDefault="00C07BF4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16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12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 w:rsidRPr="00B23180">
              <w:t>Ревматические болезни. Врожденные и приобретенные пороки сердца.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B84542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17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13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 w:rsidRPr="00B23180">
              <w:t>Боле</w:t>
            </w:r>
            <w:r>
              <w:t>зни сердечно-сосудистой системы. Атеросклероз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B84542" w:rsidP="00000DE2">
            <w:pPr>
              <w:jc w:val="center"/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18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14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>
              <w:t>Гипертоническая болезнь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19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  <w:rPr>
                <w:bCs/>
              </w:rPr>
            </w:pPr>
            <w:r w:rsidRPr="00B23180">
              <w:rPr>
                <w:bCs/>
              </w:rPr>
              <w:t>15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 w:rsidRPr="00B23180">
              <w:rPr>
                <w:bCs/>
              </w:rPr>
              <w:t xml:space="preserve">Болезни легких.  </w:t>
            </w:r>
            <w:r>
              <w:rPr>
                <w:bCs/>
              </w:rPr>
              <w:t>Острые воспалительные заболевания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20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16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proofErr w:type="spellStart"/>
            <w:r>
              <w:t>Хроническиенеспецефические</w:t>
            </w:r>
            <w:proofErr w:type="spellEnd"/>
            <w:r>
              <w:t xml:space="preserve"> заболевания лёгких. Рак лёгкого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21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17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 w:rsidRPr="00B23180">
              <w:t>Болезни желудочно-кишечного тракта.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22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  <w:rPr>
                <w:bCs/>
              </w:rPr>
            </w:pPr>
            <w:r w:rsidRPr="00B23180">
              <w:rPr>
                <w:bCs/>
              </w:rPr>
              <w:t>18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 w:rsidRPr="00B23180">
              <w:t>Болезни печен</w:t>
            </w:r>
            <w:r w:rsidR="00EA397E">
              <w:t>и, желчевыводящих путей</w:t>
            </w:r>
            <w:r w:rsidRPr="00B23180">
              <w:t>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23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18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r w:rsidRPr="00B23180">
              <w:rPr>
                <w:bCs/>
              </w:rPr>
              <w:t>Болезни почек.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Гломерулопатии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24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pPr>
              <w:jc w:val="center"/>
            </w:pPr>
            <w:r w:rsidRPr="00B23180">
              <w:t>19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BF4A81">
            <w:proofErr w:type="spellStart"/>
            <w:r>
              <w:t>Тубулопатии</w:t>
            </w:r>
            <w:proofErr w:type="spellEnd"/>
            <w:r>
              <w:t>. Интерстициальные болезни почек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CA64BB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CA64BB" w:rsidRPr="00B23180" w:rsidRDefault="00CA64BB" w:rsidP="00000DE2">
            <w:r w:rsidRPr="00B23180">
              <w:t>25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CA64BB" w:rsidRPr="00B23180" w:rsidRDefault="00EA397E" w:rsidP="00000DE2">
            <w:pPr>
              <w:jc w:val="center"/>
            </w:pPr>
            <w:r>
              <w:t>20,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CA64BB" w:rsidRPr="00B23180" w:rsidRDefault="00EA397E" w:rsidP="00BF4A81">
            <w:r w:rsidRPr="00B23180">
              <w:t>Болезни эндокринной системы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CA64BB" w:rsidRPr="00B23180" w:rsidRDefault="00CA64BB" w:rsidP="00000DE2">
            <w:pPr>
              <w:jc w:val="center"/>
            </w:pP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EA397E" w:rsidRPr="00B23180" w:rsidRDefault="00EA397E" w:rsidP="00000DE2">
            <w:r w:rsidRPr="00B23180">
              <w:t>26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EA397E" w:rsidRPr="00B23180" w:rsidRDefault="00EA397E" w:rsidP="00000DE2">
            <w:pPr>
              <w:jc w:val="center"/>
            </w:pPr>
            <w:r>
              <w:t>21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BF4A81">
            <w:r w:rsidRPr="00B23180">
              <w:t>Болезни мужской половой системы. Болезни молочных желез и женской половой системы</w:t>
            </w:r>
            <w:r>
              <w:t>.</w:t>
            </w:r>
            <w:r w:rsidRPr="00B23180">
              <w:t xml:space="preserve"> Патология беременности и послеродового периода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EA397E" w:rsidRPr="00B23180" w:rsidRDefault="00EA397E" w:rsidP="00000DE2">
            <w:r w:rsidRPr="00B23180">
              <w:t>27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EA397E" w:rsidRPr="00B23180" w:rsidRDefault="00EA397E" w:rsidP="00000DE2">
            <w:pPr>
              <w:jc w:val="center"/>
            </w:pPr>
            <w:r>
              <w:t>22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BF4A81">
            <w:r w:rsidRPr="00B23180">
              <w:t>Инфекцио</w:t>
            </w:r>
            <w:r>
              <w:t>нные болезни. Вирусные инфекции. Риккетсиозы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  <w:tcBorders>
              <w:bottom w:val="single" w:sz="4" w:space="0" w:color="auto"/>
            </w:tcBorders>
          </w:tcPr>
          <w:p w:rsidR="00EA397E" w:rsidRPr="00B23180" w:rsidRDefault="00EA397E" w:rsidP="00000DE2">
            <w:r w:rsidRPr="00B23180">
              <w:t>28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EA397E" w:rsidRPr="00B23180" w:rsidRDefault="00EA397E" w:rsidP="00000DE2">
            <w:pPr>
              <w:jc w:val="center"/>
            </w:pPr>
            <w:r>
              <w:t>23</w:t>
            </w:r>
          </w:p>
        </w:tc>
        <w:tc>
          <w:tcPr>
            <w:tcW w:w="3100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BF4A81">
            <w:r>
              <w:t>Кишечные инфекции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EA397E" w:rsidRPr="00B23180" w:rsidRDefault="00EA397E" w:rsidP="00000DE2">
            <w:pPr>
              <w:jc w:val="center"/>
            </w:pP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>
            <w:r w:rsidRPr="00B23180">
              <w:t>29</w:t>
            </w:r>
          </w:p>
        </w:tc>
        <w:tc>
          <w:tcPr>
            <w:tcW w:w="740" w:type="pct"/>
          </w:tcPr>
          <w:p w:rsidR="00EA397E" w:rsidRPr="00B23180" w:rsidRDefault="00EA397E" w:rsidP="00000DE2">
            <w:pPr>
              <w:jc w:val="center"/>
            </w:pPr>
            <w:r>
              <w:t>24</w:t>
            </w:r>
          </w:p>
        </w:tc>
        <w:tc>
          <w:tcPr>
            <w:tcW w:w="3100" w:type="pct"/>
            <w:vAlign w:val="center"/>
          </w:tcPr>
          <w:p w:rsidR="00EA397E" w:rsidRPr="00B23180" w:rsidRDefault="00EA397E" w:rsidP="00BF4A81">
            <w:r>
              <w:t>Детские инфекционные заболевания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E71E78"/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>
            <w:r w:rsidRPr="00B23180">
              <w:t>30</w:t>
            </w:r>
          </w:p>
        </w:tc>
        <w:tc>
          <w:tcPr>
            <w:tcW w:w="740" w:type="pct"/>
          </w:tcPr>
          <w:p w:rsidR="00EA397E" w:rsidRPr="00B23180" w:rsidRDefault="00EA397E" w:rsidP="00000DE2">
            <w:pPr>
              <w:jc w:val="center"/>
            </w:pPr>
            <w:r>
              <w:t>25,26</w:t>
            </w:r>
          </w:p>
        </w:tc>
        <w:tc>
          <w:tcPr>
            <w:tcW w:w="3100" w:type="pct"/>
            <w:vAlign w:val="center"/>
          </w:tcPr>
          <w:p w:rsidR="00EA397E" w:rsidRPr="00B23180" w:rsidRDefault="00B84542" w:rsidP="00BF4A81">
            <w:r>
              <w:t>Туберкулёз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B84542" w:rsidP="00000DE2">
            <w:pPr>
              <w:jc w:val="center"/>
            </w:pPr>
            <w:r>
              <w:t>4</w:t>
            </w:r>
          </w:p>
        </w:tc>
        <w:tc>
          <w:tcPr>
            <w:tcW w:w="275" w:type="pct"/>
            <w:gridSpan w:val="2"/>
            <w:vAlign w:val="center"/>
          </w:tcPr>
          <w:p w:rsidR="00EA397E" w:rsidRPr="00B23180" w:rsidRDefault="00EA397E" w:rsidP="00B84542">
            <w:pPr>
              <w:jc w:val="center"/>
            </w:pP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B34E51" w:rsidP="00000DE2">
            <w:r>
              <w:t>31</w:t>
            </w:r>
          </w:p>
        </w:tc>
        <w:tc>
          <w:tcPr>
            <w:tcW w:w="740" w:type="pct"/>
          </w:tcPr>
          <w:p w:rsidR="00EA397E" w:rsidRPr="00B23180" w:rsidRDefault="00B34E51" w:rsidP="00000DE2">
            <w:pPr>
              <w:jc w:val="center"/>
            </w:pPr>
            <w:r>
              <w:t>27</w:t>
            </w:r>
          </w:p>
        </w:tc>
        <w:tc>
          <w:tcPr>
            <w:tcW w:w="3100" w:type="pct"/>
            <w:vAlign w:val="center"/>
          </w:tcPr>
          <w:p w:rsidR="00EA397E" w:rsidRPr="00B23180" w:rsidRDefault="00B34E51" w:rsidP="00EA397E">
            <w:r>
              <w:t xml:space="preserve">Задачи, методы </w:t>
            </w:r>
            <w:r w:rsidR="00EA397E" w:rsidRPr="00B23180">
              <w:t xml:space="preserve"> </w:t>
            </w:r>
            <w:r>
              <w:t xml:space="preserve">и организация патологоанатомической службы. Положение о порядке </w:t>
            </w:r>
            <w:r w:rsidR="00E217CD">
              <w:t xml:space="preserve">аутопсии, </w:t>
            </w:r>
            <w:r w:rsidR="008849A3">
              <w:t>демонстрация аутопсии.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275" w:type="pct"/>
            <w:gridSpan w:val="2"/>
            <w:vAlign w:val="center"/>
          </w:tcPr>
          <w:p w:rsidR="00EA397E" w:rsidRDefault="00B25CFF" w:rsidP="00000DE2">
            <w:pPr>
              <w:jc w:val="center"/>
            </w:pPr>
            <w:r>
              <w:t>2</w:t>
            </w: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/>
        </w:tc>
        <w:tc>
          <w:tcPr>
            <w:tcW w:w="740" w:type="pct"/>
          </w:tcPr>
          <w:p w:rsidR="00EA397E" w:rsidRPr="00B23180" w:rsidRDefault="008849A3" w:rsidP="00000DE2">
            <w:pPr>
              <w:jc w:val="center"/>
            </w:pPr>
            <w:r>
              <w:t>28</w:t>
            </w:r>
          </w:p>
        </w:tc>
        <w:tc>
          <w:tcPr>
            <w:tcW w:w="3100" w:type="pct"/>
            <w:vAlign w:val="center"/>
          </w:tcPr>
          <w:p w:rsidR="00EA397E" w:rsidRPr="00B23180" w:rsidRDefault="008849A3" w:rsidP="00BF4A81">
            <w:r>
              <w:t>Клинико-анатомическое сопоставление в аспекте оценки качества прижизненной диагностики и лечения.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275" w:type="pct"/>
            <w:gridSpan w:val="2"/>
            <w:vAlign w:val="center"/>
          </w:tcPr>
          <w:p w:rsidR="00EA397E" w:rsidRDefault="00B25CFF" w:rsidP="00000DE2">
            <w:pPr>
              <w:jc w:val="center"/>
            </w:pPr>
            <w:r>
              <w:t>2</w:t>
            </w: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/>
        </w:tc>
        <w:tc>
          <w:tcPr>
            <w:tcW w:w="740" w:type="pct"/>
          </w:tcPr>
          <w:p w:rsidR="00EA397E" w:rsidRPr="00B23180" w:rsidRDefault="008849A3" w:rsidP="00000DE2">
            <w:pPr>
              <w:jc w:val="center"/>
            </w:pPr>
            <w:r>
              <w:t>29</w:t>
            </w:r>
          </w:p>
        </w:tc>
        <w:tc>
          <w:tcPr>
            <w:tcW w:w="3100" w:type="pct"/>
            <w:vAlign w:val="center"/>
          </w:tcPr>
          <w:p w:rsidR="00EA397E" w:rsidRPr="008F2563" w:rsidRDefault="008849A3" w:rsidP="00BF4A81">
            <w:pPr>
              <w:rPr>
                <w:spacing w:val="-2"/>
              </w:rPr>
            </w:pPr>
            <w:r>
              <w:rPr>
                <w:spacing w:val="-2"/>
              </w:rPr>
              <w:t xml:space="preserve">Принципы  исследования </w:t>
            </w:r>
            <w:proofErr w:type="spellStart"/>
            <w:r>
              <w:rPr>
                <w:spacing w:val="-2"/>
              </w:rPr>
              <w:t>биопсийного</w:t>
            </w:r>
            <w:proofErr w:type="spellEnd"/>
            <w:proofErr w:type="gramStart"/>
            <w:r>
              <w:rPr>
                <w:spacing w:val="-2"/>
              </w:rPr>
              <w:t xml:space="preserve"> ,</w:t>
            </w:r>
            <w:proofErr w:type="gramEnd"/>
            <w:r>
              <w:rPr>
                <w:spacing w:val="-2"/>
              </w:rPr>
              <w:t xml:space="preserve"> операционного материала и последа.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275" w:type="pct"/>
            <w:gridSpan w:val="2"/>
            <w:vAlign w:val="center"/>
          </w:tcPr>
          <w:p w:rsidR="00EA397E" w:rsidRDefault="00B25CFF" w:rsidP="00000DE2">
            <w:pPr>
              <w:jc w:val="center"/>
            </w:pPr>
            <w:r>
              <w:t>2</w:t>
            </w: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/>
        </w:tc>
        <w:tc>
          <w:tcPr>
            <w:tcW w:w="740" w:type="pct"/>
          </w:tcPr>
          <w:p w:rsidR="00EA397E" w:rsidRPr="00B23180" w:rsidRDefault="008849A3" w:rsidP="00000DE2">
            <w:pPr>
              <w:jc w:val="center"/>
            </w:pPr>
            <w:r>
              <w:t>30,31</w:t>
            </w:r>
          </w:p>
        </w:tc>
        <w:tc>
          <w:tcPr>
            <w:tcW w:w="3100" w:type="pct"/>
            <w:vAlign w:val="center"/>
          </w:tcPr>
          <w:p w:rsidR="00EA397E" w:rsidRPr="00B23180" w:rsidRDefault="008849A3" w:rsidP="00BF4A81">
            <w:r>
              <w:t xml:space="preserve">Патологоанатомическое вскрытие трупа, </w:t>
            </w:r>
            <w:proofErr w:type="spellStart"/>
            <w:r>
              <w:t>клинико</w:t>
            </w:r>
            <w:proofErr w:type="spellEnd"/>
            <w:r>
              <w:t xml:space="preserve"> </w:t>
            </w:r>
            <w:proofErr w:type="gramStart"/>
            <w:r w:rsidR="00B25CFF">
              <w:t>-</w:t>
            </w:r>
            <w:r>
              <w:t>а</w:t>
            </w:r>
            <w:proofErr w:type="gramEnd"/>
            <w:r>
              <w:t xml:space="preserve">натомический  анализ. 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275" w:type="pct"/>
            <w:gridSpan w:val="2"/>
            <w:vAlign w:val="center"/>
          </w:tcPr>
          <w:p w:rsidR="00EA397E" w:rsidRDefault="00B25CFF" w:rsidP="00000DE2">
            <w:pPr>
              <w:jc w:val="center"/>
            </w:pPr>
            <w:r>
              <w:t>4</w:t>
            </w: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/>
        </w:tc>
        <w:tc>
          <w:tcPr>
            <w:tcW w:w="740" w:type="pct"/>
          </w:tcPr>
          <w:p w:rsidR="00EA397E" w:rsidRPr="00B23180" w:rsidRDefault="008849A3" w:rsidP="00000DE2">
            <w:pPr>
              <w:jc w:val="center"/>
            </w:pPr>
            <w:r>
              <w:t>32</w:t>
            </w:r>
          </w:p>
        </w:tc>
        <w:tc>
          <w:tcPr>
            <w:tcW w:w="3100" w:type="pct"/>
            <w:vAlign w:val="center"/>
          </w:tcPr>
          <w:p w:rsidR="00EA397E" w:rsidRPr="00B23180" w:rsidRDefault="008849A3" w:rsidP="00BF4A81">
            <w:r>
              <w:t>Учебная клинико-анатомическая конференция</w:t>
            </w:r>
            <w:r w:rsidR="003466EA">
              <w:t>. Решение ситуационных зада</w:t>
            </w:r>
            <w:proofErr w:type="gramStart"/>
            <w:r w:rsidR="003466EA">
              <w:t>ч(</w:t>
            </w:r>
            <w:proofErr w:type="gramEnd"/>
            <w:r w:rsidR="003466EA">
              <w:t>деловая игра).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275" w:type="pct"/>
            <w:gridSpan w:val="2"/>
            <w:vAlign w:val="center"/>
          </w:tcPr>
          <w:p w:rsidR="00EA397E" w:rsidRDefault="003466EA" w:rsidP="00000DE2">
            <w:pPr>
              <w:jc w:val="center"/>
            </w:pPr>
            <w:r>
              <w:t>2</w:t>
            </w:r>
          </w:p>
        </w:tc>
      </w:tr>
      <w:tr w:rsidR="00EA397E" w:rsidRPr="00B23180" w:rsidTr="00000DE2">
        <w:trPr>
          <w:trHeight w:val="20"/>
          <w:jc w:val="center"/>
        </w:trPr>
        <w:tc>
          <w:tcPr>
            <w:tcW w:w="267" w:type="pct"/>
          </w:tcPr>
          <w:p w:rsidR="00EA397E" w:rsidRPr="00B23180" w:rsidRDefault="00EA397E" w:rsidP="00000DE2"/>
        </w:tc>
        <w:tc>
          <w:tcPr>
            <w:tcW w:w="740" w:type="pct"/>
          </w:tcPr>
          <w:p w:rsidR="00EA397E" w:rsidRPr="00B23180" w:rsidRDefault="003466EA" w:rsidP="00000DE2">
            <w:pPr>
              <w:jc w:val="center"/>
            </w:pPr>
            <w:r>
              <w:t>33</w:t>
            </w:r>
          </w:p>
        </w:tc>
        <w:tc>
          <w:tcPr>
            <w:tcW w:w="3100" w:type="pct"/>
            <w:vAlign w:val="center"/>
          </w:tcPr>
          <w:p w:rsidR="00EA397E" w:rsidRPr="00B23180" w:rsidRDefault="003466EA" w:rsidP="00000DE2">
            <w:r>
              <w:t xml:space="preserve">Итоговое занятие. </w:t>
            </w:r>
            <w:proofErr w:type="spellStart"/>
            <w:r>
              <w:t>Самостаятельный</w:t>
            </w:r>
            <w:proofErr w:type="spellEnd"/>
            <w:r>
              <w:t xml:space="preserve"> клинико-анатомический анализ. Разбор конкретного </w:t>
            </w:r>
            <w:proofErr w:type="spellStart"/>
            <w:r>
              <w:t>аутопсийного</w:t>
            </w:r>
            <w:proofErr w:type="spellEnd"/>
            <w:r>
              <w:t xml:space="preserve"> наблюдения.</w:t>
            </w:r>
          </w:p>
        </w:tc>
        <w:tc>
          <w:tcPr>
            <w:tcW w:w="307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311" w:type="pct"/>
            <w:vAlign w:val="center"/>
          </w:tcPr>
          <w:p w:rsidR="00EA397E" w:rsidRPr="00B23180" w:rsidRDefault="00EA397E" w:rsidP="00000DE2">
            <w:pPr>
              <w:jc w:val="center"/>
            </w:pPr>
          </w:p>
        </w:tc>
        <w:tc>
          <w:tcPr>
            <w:tcW w:w="275" w:type="pct"/>
            <w:gridSpan w:val="2"/>
            <w:vAlign w:val="center"/>
          </w:tcPr>
          <w:p w:rsidR="00EA397E" w:rsidRDefault="003466EA" w:rsidP="00000DE2">
            <w:pPr>
              <w:jc w:val="center"/>
            </w:pPr>
            <w:r>
              <w:t>2</w:t>
            </w:r>
          </w:p>
        </w:tc>
      </w:tr>
    </w:tbl>
    <w:p w:rsidR="002F26E6" w:rsidRDefault="002F26E6" w:rsidP="002F26E6">
      <w:pPr>
        <w:ind w:left="709"/>
        <w:rPr>
          <w:b/>
          <w:sz w:val="28"/>
          <w:szCs w:val="28"/>
        </w:rPr>
      </w:pPr>
    </w:p>
    <w:p w:rsidR="002F26E6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 xml:space="preserve">8. Примерная тематика курсовых проектов (работ) </w:t>
      </w:r>
      <w:r>
        <w:rPr>
          <w:b/>
          <w:sz w:val="28"/>
          <w:szCs w:val="28"/>
        </w:rPr>
        <w:t>–</w:t>
      </w:r>
      <w:r w:rsidRPr="00B23180">
        <w:rPr>
          <w:b/>
          <w:sz w:val="28"/>
          <w:szCs w:val="28"/>
        </w:rPr>
        <w:t xml:space="preserve"> не предусмотрено.</w:t>
      </w:r>
    </w:p>
    <w:p w:rsidR="002F26E6" w:rsidRPr="00B23180" w:rsidRDefault="002F26E6" w:rsidP="002F26E6">
      <w:pPr>
        <w:rPr>
          <w:b/>
          <w:sz w:val="28"/>
          <w:szCs w:val="28"/>
        </w:rPr>
      </w:pPr>
    </w:p>
    <w:p w:rsidR="002F26E6" w:rsidRPr="00B23180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9. Учебно-методическое и информационное обеспечение дисциплины:</w:t>
      </w:r>
    </w:p>
    <w:p w:rsidR="002F26E6" w:rsidRPr="008F2563" w:rsidRDefault="002F26E6" w:rsidP="002F26E6">
      <w:pPr>
        <w:ind w:firstLine="709"/>
        <w:rPr>
          <w:sz w:val="28"/>
          <w:szCs w:val="28"/>
        </w:rPr>
      </w:pPr>
      <w:r w:rsidRPr="008F2563">
        <w:rPr>
          <w:color w:val="000000"/>
          <w:sz w:val="28"/>
          <w:szCs w:val="28"/>
        </w:rPr>
        <w:t>а) основная литература</w:t>
      </w:r>
      <w:r w:rsidRPr="008F2563">
        <w:rPr>
          <w:sz w:val="28"/>
          <w:szCs w:val="28"/>
        </w:rPr>
        <w:t xml:space="preserve"> </w:t>
      </w:r>
    </w:p>
    <w:p w:rsidR="00B84542" w:rsidRPr="00B23180" w:rsidRDefault="00B84542" w:rsidP="00B84542">
      <w:pPr>
        <w:numPr>
          <w:ilvl w:val="0"/>
          <w:numId w:val="33"/>
        </w:numPr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>Патологическая анатомия. Под ред. А.И.Струкова, В.В.Серова. Учебник. Переиздание. – М.: ОА</w:t>
      </w:r>
      <w:r w:rsidR="00271A25">
        <w:rPr>
          <w:color w:val="000000"/>
          <w:sz w:val="28"/>
          <w:szCs w:val="28"/>
        </w:rPr>
        <w:t>О «Издательство «Медицина», 2015</w:t>
      </w:r>
      <w:r w:rsidRPr="00B23180">
        <w:rPr>
          <w:color w:val="000000"/>
          <w:sz w:val="28"/>
          <w:szCs w:val="28"/>
        </w:rPr>
        <w:t>.</w:t>
      </w:r>
    </w:p>
    <w:p w:rsidR="002F26E6" w:rsidRPr="00B23180" w:rsidRDefault="002F26E6" w:rsidP="002F26E6">
      <w:pPr>
        <w:numPr>
          <w:ilvl w:val="0"/>
          <w:numId w:val="33"/>
        </w:numPr>
        <w:ind w:hanging="720"/>
        <w:jc w:val="both"/>
        <w:rPr>
          <w:color w:val="FF0000"/>
          <w:sz w:val="28"/>
          <w:szCs w:val="28"/>
        </w:rPr>
      </w:pPr>
      <w:r w:rsidRPr="00B23180">
        <w:rPr>
          <w:color w:val="FF0000"/>
          <w:sz w:val="28"/>
          <w:szCs w:val="28"/>
        </w:rPr>
        <w:t xml:space="preserve">Руководство к практическим занятиям по патологии. / Под ред. </w:t>
      </w:r>
      <w:proofErr w:type="spellStart"/>
      <w:r w:rsidRPr="00B23180">
        <w:rPr>
          <w:color w:val="FF0000"/>
          <w:sz w:val="28"/>
          <w:szCs w:val="28"/>
        </w:rPr>
        <w:t>М.А.Пальцева</w:t>
      </w:r>
      <w:proofErr w:type="spellEnd"/>
      <w:r w:rsidRPr="00B23180">
        <w:rPr>
          <w:color w:val="FF0000"/>
          <w:sz w:val="28"/>
          <w:szCs w:val="28"/>
        </w:rPr>
        <w:t>. – М.: О</w:t>
      </w:r>
      <w:r w:rsidR="0023659D">
        <w:rPr>
          <w:color w:val="FF0000"/>
          <w:sz w:val="28"/>
          <w:szCs w:val="28"/>
        </w:rPr>
        <w:t>АО «Издательство «Медицина», 201</w:t>
      </w:r>
      <w:r w:rsidRPr="00B23180">
        <w:rPr>
          <w:color w:val="FF0000"/>
          <w:sz w:val="28"/>
          <w:szCs w:val="28"/>
        </w:rPr>
        <w:t xml:space="preserve">6. </w:t>
      </w:r>
    </w:p>
    <w:p w:rsidR="002F26E6" w:rsidRPr="008F2563" w:rsidRDefault="002F26E6" w:rsidP="002F26E6">
      <w:pPr>
        <w:ind w:firstLine="709"/>
        <w:rPr>
          <w:color w:val="000000"/>
          <w:sz w:val="28"/>
          <w:szCs w:val="28"/>
        </w:rPr>
      </w:pPr>
      <w:r w:rsidRPr="008F2563">
        <w:rPr>
          <w:sz w:val="28"/>
          <w:szCs w:val="28"/>
        </w:rPr>
        <w:t>б) дополнительная литература</w:t>
      </w:r>
      <w:r w:rsidRPr="008F2563">
        <w:rPr>
          <w:color w:val="000000"/>
          <w:sz w:val="28"/>
          <w:szCs w:val="28"/>
        </w:rPr>
        <w:t xml:space="preserve"> </w:t>
      </w:r>
    </w:p>
    <w:p w:rsidR="002F26E6" w:rsidRPr="00B23180" w:rsidRDefault="002F26E6" w:rsidP="002F26E6">
      <w:pPr>
        <w:numPr>
          <w:ilvl w:val="0"/>
          <w:numId w:val="34"/>
        </w:numPr>
        <w:ind w:hanging="720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Пальцев М.А., Аничков Н.М., </w:t>
      </w:r>
      <w:proofErr w:type="spellStart"/>
      <w:r w:rsidRPr="00B23180">
        <w:rPr>
          <w:sz w:val="28"/>
          <w:szCs w:val="28"/>
        </w:rPr>
        <w:t>Литвицкий</w:t>
      </w:r>
      <w:proofErr w:type="spellEnd"/>
      <w:r w:rsidRPr="00B23180">
        <w:rPr>
          <w:sz w:val="28"/>
          <w:szCs w:val="28"/>
        </w:rPr>
        <w:t xml:space="preserve"> П.Ф. Патология человека: Учебник. — В 2-х т.— Изд. 2-е, </w:t>
      </w:r>
      <w:proofErr w:type="spellStart"/>
      <w:r w:rsidRPr="00B23180">
        <w:rPr>
          <w:sz w:val="28"/>
          <w:szCs w:val="28"/>
        </w:rPr>
        <w:t>перераб</w:t>
      </w:r>
      <w:proofErr w:type="spellEnd"/>
      <w:r w:rsidRPr="00B23180">
        <w:rPr>
          <w:sz w:val="28"/>
          <w:szCs w:val="28"/>
        </w:rPr>
        <w:t xml:space="preserve">. — М.: ОАО «Издательство «Медицина», 2009. </w:t>
      </w:r>
    </w:p>
    <w:p w:rsidR="002F26E6" w:rsidRPr="00B23180" w:rsidRDefault="002F26E6" w:rsidP="002F26E6">
      <w:pPr>
        <w:numPr>
          <w:ilvl w:val="0"/>
          <w:numId w:val="34"/>
        </w:numPr>
        <w:ind w:hanging="720"/>
        <w:rPr>
          <w:sz w:val="28"/>
          <w:szCs w:val="28"/>
        </w:rPr>
      </w:pPr>
      <w:r w:rsidRPr="00B23180">
        <w:rPr>
          <w:sz w:val="28"/>
          <w:szCs w:val="28"/>
        </w:rPr>
        <w:t xml:space="preserve">Патология: курс лекций. Том 1, 2. Под ред. </w:t>
      </w:r>
      <w:proofErr w:type="spellStart"/>
      <w:r w:rsidRPr="00B23180">
        <w:rPr>
          <w:sz w:val="28"/>
          <w:szCs w:val="28"/>
        </w:rPr>
        <w:t>М.А.Пальцева</w:t>
      </w:r>
      <w:proofErr w:type="spellEnd"/>
      <w:r w:rsidRPr="00B23180">
        <w:rPr>
          <w:sz w:val="28"/>
          <w:szCs w:val="28"/>
        </w:rPr>
        <w:t>. – М.: ОАО «Издательство «Медицина», 2</w:t>
      </w:r>
      <w:r w:rsidR="0023659D">
        <w:rPr>
          <w:sz w:val="28"/>
          <w:szCs w:val="28"/>
        </w:rPr>
        <w:t>013</w:t>
      </w:r>
      <w:r w:rsidRPr="00B23180">
        <w:rPr>
          <w:sz w:val="28"/>
          <w:szCs w:val="28"/>
        </w:rPr>
        <w:t>.</w:t>
      </w:r>
    </w:p>
    <w:p w:rsidR="002F26E6" w:rsidRPr="00B23180" w:rsidRDefault="002F26E6" w:rsidP="002F26E6">
      <w:pPr>
        <w:pStyle w:val="af1"/>
        <w:numPr>
          <w:ilvl w:val="0"/>
          <w:numId w:val="34"/>
        </w:numPr>
        <w:spacing w:after="0"/>
        <w:ind w:hanging="720"/>
        <w:rPr>
          <w:sz w:val="28"/>
          <w:szCs w:val="28"/>
        </w:rPr>
      </w:pPr>
      <w:r w:rsidRPr="00B23180">
        <w:rPr>
          <w:sz w:val="28"/>
          <w:szCs w:val="28"/>
        </w:rPr>
        <w:t xml:space="preserve">Патология. Руководство. Под ред. </w:t>
      </w:r>
      <w:proofErr w:type="spellStart"/>
      <w:r w:rsidRPr="00B23180">
        <w:rPr>
          <w:sz w:val="28"/>
          <w:szCs w:val="28"/>
        </w:rPr>
        <w:t>М.А.Пальцева</w:t>
      </w:r>
      <w:proofErr w:type="spellEnd"/>
      <w:r w:rsidRPr="00B23180">
        <w:rPr>
          <w:sz w:val="28"/>
          <w:szCs w:val="28"/>
        </w:rPr>
        <w:t xml:space="preserve">, </w:t>
      </w:r>
      <w:proofErr w:type="spellStart"/>
      <w:r w:rsidRPr="00B23180">
        <w:rPr>
          <w:sz w:val="28"/>
          <w:szCs w:val="28"/>
        </w:rPr>
        <w:t>В.С.Паукова</w:t>
      </w:r>
      <w:proofErr w:type="spellEnd"/>
      <w:r w:rsidRPr="00B23180">
        <w:rPr>
          <w:sz w:val="28"/>
          <w:szCs w:val="28"/>
        </w:rPr>
        <w:t xml:space="preserve">, </w:t>
      </w:r>
      <w:proofErr w:type="spellStart"/>
      <w:r w:rsidRPr="00B23180">
        <w:rPr>
          <w:sz w:val="28"/>
          <w:szCs w:val="28"/>
        </w:rPr>
        <w:t>Э.</w:t>
      </w:r>
      <w:r w:rsidR="0023659D">
        <w:rPr>
          <w:sz w:val="28"/>
          <w:szCs w:val="28"/>
        </w:rPr>
        <w:t>Г.Улумбекова</w:t>
      </w:r>
      <w:proofErr w:type="spellEnd"/>
      <w:r w:rsidR="0023659D">
        <w:rPr>
          <w:sz w:val="28"/>
          <w:szCs w:val="28"/>
        </w:rPr>
        <w:t>. – М.: ГЭОТАР, 2014</w:t>
      </w:r>
      <w:r w:rsidRPr="00B23180">
        <w:rPr>
          <w:sz w:val="28"/>
          <w:szCs w:val="28"/>
        </w:rPr>
        <w:t>.</w:t>
      </w:r>
    </w:p>
    <w:p w:rsidR="002F26E6" w:rsidRPr="00B23180" w:rsidRDefault="002F26E6" w:rsidP="002F26E6">
      <w:pPr>
        <w:pStyle w:val="af1"/>
        <w:numPr>
          <w:ilvl w:val="0"/>
          <w:numId w:val="34"/>
        </w:numPr>
        <w:spacing w:after="0"/>
        <w:ind w:hanging="720"/>
        <w:rPr>
          <w:sz w:val="28"/>
          <w:szCs w:val="28"/>
        </w:rPr>
      </w:pPr>
      <w:r w:rsidRPr="00B23180">
        <w:rPr>
          <w:sz w:val="28"/>
          <w:szCs w:val="28"/>
        </w:rPr>
        <w:t xml:space="preserve">Атлас патологии </w:t>
      </w:r>
      <w:proofErr w:type="spellStart"/>
      <w:r w:rsidRPr="00B23180">
        <w:rPr>
          <w:sz w:val="28"/>
          <w:szCs w:val="28"/>
        </w:rPr>
        <w:t>Роббинса</w:t>
      </w:r>
      <w:proofErr w:type="spellEnd"/>
      <w:r w:rsidRPr="00B23180">
        <w:rPr>
          <w:sz w:val="28"/>
          <w:szCs w:val="28"/>
        </w:rPr>
        <w:t xml:space="preserve"> и </w:t>
      </w:r>
      <w:proofErr w:type="spellStart"/>
      <w:r w:rsidRPr="00B23180">
        <w:rPr>
          <w:sz w:val="28"/>
          <w:szCs w:val="28"/>
        </w:rPr>
        <w:t>Котрана</w:t>
      </w:r>
      <w:proofErr w:type="spellEnd"/>
      <w:r w:rsidRPr="00B23180">
        <w:rPr>
          <w:sz w:val="28"/>
          <w:szCs w:val="28"/>
        </w:rPr>
        <w:t xml:space="preserve">. </w:t>
      </w:r>
      <w:proofErr w:type="spellStart"/>
      <w:r w:rsidRPr="00B23180">
        <w:rPr>
          <w:sz w:val="28"/>
          <w:szCs w:val="28"/>
        </w:rPr>
        <w:t>Клатт</w:t>
      </w:r>
      <w:proofErr w:type="spellEnd"/>
      <w:r w:rsidRPr="00B23180">
        <w:rPr>
          <w:sz w:val="28"/>
          <w:szCs w:val="28"/>
        </w:rPr>
        <w:t xml:space="preserve"> Э.К.: пер. с англ. Под ред. О.Д.Мишнева, А.И</w:t>
      </w:r>
      <w:r w:rsidR="0023659D">
        <w:rPr>
          <w:sz w:val="28"/>
          <w:szCs w:val="28"/>
        </w:rPr>
        <w:t xml:space="preserve">.Щеголева. – М.: </w:t>
      </w:r>
      <w:proofErr w:type="spellStart"/>
      <w:r w:rsidR="0023659D">
        <w:rPr>
          <w:sz w:val="28"/>
          <w:szCs w:val="28"/>
        </w:rPr>
        <w:t>Логосфера</w:t>
      </w:r>
      <w:proofErr w:type="spellEnd"/>
      <w:r w:rsidR="0023659D">
        <w:rPr>
          <w:sz w:val="28"/>
          <w:szCs w:val="28"/>
        </w:rPr>
        <w:t>, 2016</w:t>
      </w:r>
      <w:r w:rsidRPr="00B23180">
        <w:rPr>
          <w:sz w:val="28"/>
          <w:szCs w:val="28"/>
        </w:rPr>
        <w:t>.</w:t>
      </w:r>
    </w:p>
    <w:p w:rsidR="002F26E6" w:rsidRPr="00B23180" w:rsidRDefault="002F26E6" w:rsidP="002F26E6">
      <w:pPr>
        <w:pStyle w:val="Text05"/>
        <w:numPr>
          <w:ilvl w:val="0"/>
          <w:numId w:val="34"/>
        </w:numPr>
        <w:spacing w:before="0" w:after="0" w:line="240" w:lineRule="auto"/>
        <w:ind w:hanging="720"/>
        <w:rPr>
          <w:sz w:val="28"/>
          <w:szCs w:val="28"/>
        </w:rPr>
      </w:pPr>
      <w:proofErr w:type="spellStart"/>
      <w:r w:rsidRPr="00B23180">
        <w:rPr>
          <w:sz w:val="28"/>
          <w:szCs w:val="28"/>
        </w:rPr>
        <w:t>Зайратьянц</w:t>
      </w:r>
      <w:proofErr w:type="spellEnd"/>
      <w:r w:rsidRPr="00B23180">
        <w:rPr>
          <w:sz w:val="28"/>
          <w:szCs w:val="28"/>
        </w:rPr>
        <w:t xml:space="preserve"> О.В., </w:t>
      </w:r>
      <w:proofErr w:type="spellStart"/>
      <w:r w:rsidRPr="00B23180">
        <w:rPr>
          <w:sz w:val="28"/>
          <w:szCs w:val="28"/>
        </w:rPr>
        <w:t>Кактурский</w:t>
      </w:r>
      <w:proofErr w:type="spellEnd"/>
      <w:r w:rsidRPr="00B23180">
        <w:rPr>
          <w:sz w:val="28"/>
          <w:szCs w:val="28"/>
        </w:rPr>
        <w:t xml:space="preserve"> Л.В. Формулировка и сопоставление клинического и патологоанатомического диагнозов. Справочник. — М.: ООО «Медицинское</w:t>
      </w:r>
      <w:r w:rsidR="0023659D">
        <w:rPr>
          <w:sz w:val="28"/>
          <w:szCs w:val="28"/>
        </w:rPr>
        <w:t xml:space="preserve"> информационное агентство», 2016</w:t>
      </w:r>
      <w:r w:rsidRPr="00B23180">
        <w:rPr>
          <w:sz w:val="28"/>
          <w:szCs w:val="28"/>
        </w:rPr>
        <w:t>.</w:t>
      </w:r>
    </w:p>
    <w:p w:rsidR="002F26E6" w:rsidRPr="002F26E6" w:rsidRDefault="002F26E6" w:rsidP="002F26E6">
      <w:pPr>
        <w:pStyle w:val="Text05"/>
        <w:numPr>
          <w:ilvl w:val="0"/>
          <w:numId w:val="34"/>
        </w:numPr>
        <w:spacing w:before="0" w:after="0" w:line="240" w:lineRule="auto"/>
        <w:ind w:hanging="720"/>
        <w:rPr>
          <w:sz w:val="28"/>
          <w:szCs w:val="28"/>
          <w:lang w:val="en-US"/>
        </w:rPr>
      </w:pPr>
      <w:r w:rsidRPr="00B23180">
        <w:rPr>
          <w:sz w:val="28"/>
          <w:szCs w:val="28"/>
          <w:lang w:val="en-US"/>
        </w:rPr>
        <w:t>Rapid</w:t>
      </w:r>
      <w:r w:rsidRPr="002F26E6">
        <w:rPr>
          <w:sz w:val="28"/>
          <w:szCs w:val="28"/>
          <w:lang w:val="en-US"/>
        </w:rPr>
        <w:t xml:space="preserve"> </w:t>
      </w:r>
      <w:r w:rsidRPr="00B23180">
        <w:rPr>
          <w:sz w:val="28"/>
          <w:szCs w:val="28"/>
          <w:lang w:val="en-US"/>
        </w:rPr>
        <w:t>Review</w:t>
      </w:r>
      <w:r w:rsidRPr="002F26E6">
        <w:rPr>
          <w:sz w:val="28"/>
          <w:szCs w:val="28"/>
          <w:lang w:val="en-US"/>
        </w:rPr>
        <w:t xml:space="preserve"> </w:t>
      </w:r>
      <w:r w:rsidRPr="00B23180">
        <w:rPr>
          <w:sz w:val="28"/>
          <w:szCs w:val="28"/>
          <w:lang w:val="en-US"/>
        </w:rPr>
        <w:t>Pathology</w:t>
      </w:r>
      <w:r w:rsidRPr="002F26E6">
        <w:rPr>
          <w:sz w:val="28"/>
          <w:szCs w:val="28"/>
          <w:lang w:val="en-US"/>
        </w:rPr>
        <w:t>. 2</w:t>
      </w:r>
      <w:r w:rsidRPr="00B23180">
        <w:rPr>
          <w:sz w:val="28"/>
          <w:szCs w:val="28"/>
          <w:vertAlign w:val="superscript"/>
          <w:lang w:val="en-US"/>
        </w:rPr>
        <w:t>th</w:t>
      </w:r>
      <w:r w:rsidRPr="002F26E6">
        <w:rPr>
          <w:sz w:val="28"/>
          <w:szCs w:val="28"/>
          <w:lang w:val="en-US"/>
        </w:rPr>
        <w:t xml:space="preserve"> </w:t>
      </w:r>
      <w:r w:rsidRPr="00B23180">
        <w:rPr>
          <w:sz w:val="28"/>
          <w:szCs w:val="28"/>
          <w:lang w:val="en-US"/>
        </w:rPr>
        <w:t>ed</w:t>
      </w:r>
      <w:r w:rsidRPr="002F26E6">
        <w:rPr>
          <w:sz w:val="28"/>
          <w:szCs w:val="28"/>
          <w:lang w:val="en-US"/>
        </w:rPr>
        <w:t xml:space="preserve">. / </w:t>
      </w:r>
      <w:r w:rsidRPr="00B23180">
        <w:rPr>
          <w:sz w:val="28"/>
          <w:szCs w:val="28"/>
          <w:lang w:val="en-US"/>
        </w:rPr>
        <w:t>Ed</w:t>
      </w:r>
      <w:r w:rsidRPr="002F26E6">
        <w:rPr>
          <w:sz w:val="28"/>
          <w:szCs w:val="28"/>
          <w:lang w:val="en-US"/>
        </w:rPr>
        <w:t xml:space="preserve">.: </w:t>
      </w:r>
      <w:proofErr w:type="spellStart"/>
      <w:r w:rsidRPr="00B23180">
        <w:rPr>
          <w:sz w:val="28"/>
          <w:szCs w:val="28"/>
          <w:lang w:val="en-US"/>
        </w:rPr>
        <w:t>E</w:t>
      </w:r>
      <w:r w:rsidRPr="002F26E6">
        <w:rPr>
          <w:sz w:val="28"/>
          <w:szCs w:val="28"/>
          <w:lang w:val="en-US"/>
        </w:rPr>
        <w:t>.</w:t>
      </w:r>
      <w:r w:rsidRPr="00B23180">
        <w:rPr>
          <w:sz w:val="28"/>
          <w:szCs w:val="28"/>
          <w:lang w:val="en-US"/>
        </w:rPr>
        <w:t>F</w:t>
      </w:r>
      <w:r w:rsidRPr="002F26E6">
        <w:rPr>
          <w:sz w:val="28"/>
          <w:szCs w:val="28"/>
          <w:lang w:val="en-US"/>
        </w:rPr>
        <w:t>.</w:t>
      </w:r>
      <w:r w:rsidRPr="00B23180">
        <w:rPr>
          <w:sz w:val="28"/>
          <w:szCs w:val="28"/>
          <w:lang w:val="en-US"/>
        </w:rPr>
        <w:t>Goljan</w:t>
      </w:r>
      <w:proofErr w:type="spellEnd"/>
      <w:r w:rsidRPr="002F26E6">
        <w:rPr>
          <w:sz w:val="28"/>
          <w:szCs w:val="28"/>
          <w:lang w:val="en-US"/>
        </w:rPr>
        <w:t xml:space="preserve">. — </w:t>
      </w:r>
      <w:r w:rsidRPr="00B23180">
        <w:rPr>
          <w:sz w:val="28"/>
          <w:szCs w:val="28"/>
          <w:lang w:val="en-US"/>
        </w:rPr>
        <w:t>Mosby</w:t>
      </w:r>
      <w:r w:rsidR="0023659D">
        <w:rPr>
          <w:sz w:val="28"/>
          <w:szCs w:val="28"/>
          <w:lang w:val="en-US"/>
        </w:rPr>
        <w:t>, 20</w:t>
      </w:r>
      <w:r w:rsidR="0023659D" w:rsidRPr="0023659D">
        <w:rPr>
          <w:sz w:val="28"/>
          <w:szCs w:val="28"/>
          <w:lang w:val="en-US"/>
        </w:rPr>
        <w:t>14</w:t>
      </w:r>
      <w:r w:rsidRPr="002F26E6">
        <w:rPr>
          <w:sz w:val="28"/>
          <w:szCs w:val="28"/>
          <w:lang w:val="en-US"/>
        </w:rPr>
        <w:t>.</w:t>
      </w:r>
    </w:p>
    <w:p w:rsidR="002F26E6" w:rsidRPr="00B23180" w:rsidRDefault="002F26E6" w:rsidP="002F26E6">
      <w:pPr>
        <w:pStyle w:val="Text05"/>
        <w:numPr>
          <w:ilvl w:val="0"/>
          <w:numId w:val="34"/>
        </w:numPr>
        <w:spacing w:before="0" w:after="0" w:line="240" w:lineRule="auto"/>
        <w:ind w:hanging="720"/>
        <w:rPr>
          <w:sz w:val="28"/>
          <w:szCs w:val="28"/>
          <w:lang w:val="en-US"/>
        </w:rPr>
      </w:pPr>
      <w:r w:rsidRPr="00B23180">
        <w:rPr>
          <w:sz w:val="28"/>
          <w:szCs w:val="28"/>
          <w:lang w:val="en-US"/>
        </w:rPr>
        <w:t>Robbins Basic Pathology. 8</w:t>
      </w:r>
      <w:r w:rsidRPr="00B23180">
        <w:rPr>
          <w:sz w:val="28"/>
          <w:szCs w:val="28"/>
          <w:vertAlign w:val="superscript"/>
          <w:lang w:val="en-US"/>
        </w:rPr>
        <w:t>th</w:t>
      </w:r>
      <w:r w:rsidRPr="00B23180">
        <w:rPr>
          <w:sz w:val="28"/>
          <w:szCs w:val="28"/>
          <w:lang w:val="en-US"/>
        </w:rPr>
        <w:t xml:space="preserve"> ed. / </w:t>
      </w:r>
      <w:proofErr w:type="spellStart"/>
      <w:r w:rsidRPr="00B23180">
        <w:rPr>
          <w:sz w:val="28"/>
          <w:szCs w:val="28"/>
          <w:lang w:val="en-US"/>
        </w:rPr>
        <w:t>V.Rumar</w:t>
      </w:r>
      <w:proofErr w:type="spellEnd"/>
      <w:r w:rsidRPr="00B23180">
        <w:rPr>
          <w:sz w:val="28"/>
          <w:szCs w:val="28"/>
          <w:lang w:val="en-US"/>
        </w:rPr>
        <w:t xml:space="preserve">, </w:t>
      </w:r>
      <w:proofErr w:type="spellStart"/>
      <w:r w:rsidRPr="00B23180">
        <w:rPr>
          <w:sz w:val="28"/>
          <w:szCs w:val="28"/>
          <w:lang w:val="en-US"/>
        </w:rPr>
        <w:t>A.C.Abbas</w:t>
      </w:r>
      <w:proofErr w:type="spellEnd"/>
      <w:r w:rsidRPr="00B23180">
        <w:rPr>
          <w:sz w:val="28"/>
          <w:szCs w:val="28"/>
          <w:lang w:val="en-US"/>
        </w:rPr>
        <w:t xml:space="preserve">, </w:t>
      </w:r>
      <w:proofErr w:type="spellStart"/>
      <w:r w:rsidRPr="00B23180">
        <w:rPr>
          <w:sz w:val="28"/>
          <w:szCs w:val="28"/>
          <w:lang w:val="en-US"/>
        </w:rPr>
        <w:t>N.Fausto</w:t>
      </w:r>
      <w:proofErr w:type="spellEnd"/>
      <w:r w:rsidRPr="00B23180">
        <w:rPr>
          <w:sz w:val="28"/>
          <w:szCs w:val="28"/>
          <w:lang w:val="en-US"/>
        </w:rPr>
        <w:t>, R.N.</w:t>
      </w:r>
      <w:r w:rsidRPr="008F2563">
        <w:rPr>
          <w:sz w:val="28"/>
          <w:szCs w:val="28"/>
          <w:lang w:val="en-US"/>
        </w:rPr>
        <w:t xml:space="preserve"> </w:t>
      </w:r>
      <w:r w:rsidR="0023659D">
        <w:rPr>
          <w:sz w:val="28"/>
          <w:szCs w:val="28"/>
          <w:lang w:val="en-US"/>
        </w:rPr>
        <w:t>Mitchell. — Elsevier, 20</w:t>
      </w:r>
      <w:r w:rsidR="0023659D" w:rsidRPr="0023659D">
        <w:rPr>
          <w:sz w:val="28"/>
          <w:szCs w:val="28"/>
          <w:lang w:val="en-US"/>
        </w:rPr>
        <w:t>15</w:t>
      </w:r>
      <w:r w:rsidRPr="00B23180">
        <w:rPr>
          <w:sz w:val="28"/>
          <w:szCs w:val="28"/>
          <w:lang w:val="en-US"/>
        </w:rPr>
        <w:t>.</w:t>
      </w:r>
    </w:p>
    <w:p w:rsidR="002F26E6" w:rsidRPr="008F2563" w:rsidRDefault="002F26E6" w:rsidP="002F26E6">
      <w:pPr>
        <w:ind w:firstLine="709"/>
        <w:rPr>
          <w:sz w:val="28"/>
          <w:szCs w:val="28"/>
        </w:rPr>
      </w:pPr>
      <w:r w:rsidRPr="008F2563">
        <w:rPr>
          <w:sz w:val="28"/>
          <w:szCs w:val="28"/>
        </w:rPr>
        <w:t>в) программное обеспечение: общесистемное и прикладное программное обеспечение.</w:t>
      </w:r>
    </w:p>
    <w:p w:rsidR="000D46AC" w:rsidRPr="00757027" w:rsidRDefault="002F26E6" w:rsidP="00757027">
      <w:pPr>
        <w:ind w:firstLine="709"/>
        <w:rPr>
          <w:color w:val="FF0000"/>
          <w:sz w:val="28"/>
          <w:szCs w:val="28"/>
        </w:rPr>
      </w:pPr>
      <w:r w:rsidRPr="008F2563">
        <w:rPr>
          <w:sz w:val="28"/>
          <w:szCs w:val="28"/>
        </w:rPr>
        <w:t xml:space="preserve">г) </w:t>
      </w:r>
      <w:r w:rsidR="00757027" w:rsidRPr="008F2563">
        <w:rPr>
          <w:sz w:val="28"/>
          <w:szCs w:val="28"/>
        </w:rPr>
        <w:t>базы данных, информационно-справочные и поисковые системы -</w:t>
      </w:r>
      <w:r w:rsidR="00757027" w:rsidRPr="00B23180">
        <w:rPr>
          <w:i/>
          <w:sz w:val="28"/>
          <w:szCs w:val="28"/>
        </w:rPr>
        <w:t xml:space="preserve"> </w:t>
      </w:r>
      <w:r w:rsidR="00757027" w:rsidRPr="00B23180">
        <w:rPr>
          <w:sz w:val="28"/>
          <w:szCs w:val="28"/>
        </w:rPr>
        <w:t>интернет ресурсы, отвечающие тематике дисциплины (базы данных с фото- и видеоархивами патологических изменений (макро – и микропрепараты), созданные на кафедрах для ведения лекционного курса и практических занятий).</w:t>
      </w:r>
    </w:p>
    <w:p w:rsidR="000D46AC" w:rsidRDefault="000D46AC" w:rsidP="008D0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www</w:t>
      </w:r>
      <w:r w:rsidRPr="000D46A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Cir</w:t>
      </w:r>
      <w:r w:rsidRPr="000D46A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(Университетские информационные системы России)</w:t>
      </w:r>
    </w:p>
    <w:p w:rsidR="000D46AC" w:rsidRDefault="000D46AC" w:rsidP="008D0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Pr="000D46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0D46A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0D46A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D46AC">
        <w:rPr>
          <w:sz w:val="28"/>
          <w:szCs w:val="28"/>
        </w:rPr>
        <w:t xml:space="preserve"> </w:t>
      </w:r>
      <w:r>
        <w:rPr>
          <w:sz w:val="28"/>
          <w:szCs w:val="28"/>
        </w:rPr>
        <w:t>(Федеральный портал. Российское образование)</w:t>
      </w:r>
    </w:p>
    <w:p w:rsidR="000D46AC" w:rsidRDefault="00757027" w:rsidP="008D0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Pr="007570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elibrare</w:t>
      </w:r>
      <w:proofErr w:type="spellEnd"/>
      <w:r w:rsidRPr="00757027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r w:rsidRPr="00757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Электронныеверсии</w:t>
      </w:r>
      <w:proofErr w:type="spellEnd"/>
      <w:r>
        <w:rPr>
          <w:sz w:val="28"/>
          <w:szCs w:val="28"/>
        </w:rPr>
        <w:t xml:space="preserve"> журналов включающие)</w:t>
      </w:r>
    </w:p>
    <w:p w:rsidR="00757027" w:rsidRPr="00757027" w:rsidRDefault="00757027" w:rsidP="008D0EBE">
      <w:pPr>
        <w:ind w:firstLine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http</w:t>
      </w:r>
      <w:proofErr w:type="gramEnd"/>
      <w:r w:rsidRPr="000F29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www</w:t>
      </w:r>
      <w:r w:rsidRPr="000F29C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Pathananatom</w:t>
      </w:r>
      <w:r w:rsidRPr="007570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75702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pathology</w:t>
      </w:r>
      <w:r w:rsidRPr="007570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75702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</w:t>
      </w:r>
      <w:r w:rsidRPr="0075702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др</w:t>
      </w:r>
      <w:proofErr w:type="spellEnd"/>
      <w:r w:rsidRPr="00757027">
        <w:rPr>
          <w:sz w:val="28"/>
          <w:szCs w:val="28"/>
          <w:lang w:val="en-US"/>
        </w:rPr>
        <w:t>.</w:t>
      </w:r>
    </w:p>
    <w:p w:rsidR="00B0533C" w:rsidRPr="000F29C9" w:rsidRDefault="00B0533C" w:rsidP="002F26E6">
      <w:pPr>
        <w:rPr>
          <w:b/>
          <w:sz w:val="28"/>
          <w:szCs w:val="28"/>
          <w:lang w:val="en-US"/>
        </w:rPr>
      </w:pPr>
    </w:p>
    <w:p w:rsidR="002F26E6" w:rsidRPr="00B23180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lastRenderedPageBreak/>
        <w:t xml:space="preserve">10. Материально-техническое обеспечение дисциплины: 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Лекционная аудитория; учебные аудитории для проведения практических занятий; патогистологическая лаборатория, секционная (в патологоанатомическом подразделении медицинской организации – отделении, бюро, которое является базой кафедры патологической анатомии, если кафедра не имеет собственных патогистологической лабораторий и секционной), помещения для макроскопического архива (музея), архив гистологических препаратов и других учебных пособий.</w:t>
      </w:r>
    </w:p>
    <w:p w:rsidR="002F26E6" w:rsidRPr="00B23180" w:rsidRDefault="002F26E6" w:rsidP="002F26E6">
      <w:pPr>
        <w:shd w:val="clear" w:color="auto" w:fill="FFFFFF"/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Мультимедийный комплекс (ноутбук, проектор, экран), </w:t>
      </w:r>
      <w:r w:rsidR="000A29D7">
        <w:rPr>
          <w:sz w:val="28"/>
          <w:szCs w:val="28"/>
        </w:rPr>
        <w:t xml:space="preserve">6 </w:t>
      </w:r>
      <w:r w:rsidRPr="00B23180">
        <w:rPr>
          <w:sz w:val="28"/>
          <w:szCs w:val="28"/>
        </w:rPr>
        <w:t>телевизор</w:t>
      </w:r>
      <w:r w:rsidR="000A29D7">
        <w:rPr>
          <w:sz w:val="28"/>
          <w:szCs w:val="28"/>
        </w:rPr>
        <w:t>ов</w:t>
      </w:r>
      <w:r w:rsidRPr="00B23180">
        <w:rPr>
          <w:sz w:val="28"/>
          <w:szCs w:val="28"/>
        </w:rPr>
        <w:t xml:space="preserve">, видеокамера, </w:t>
      </w:r>
      <w:proofErr w:type="spellStart"/>
      <w:r w:rsidRPr="00B23180">
        <w:rPr>
          <w:sz w:val="28"/>
          <w:szCs w:val="28"/>
        </w:rPr>
        <w:t>слайдоскоп</w:t>
      </w:r>
      <w:proofErr w:type="spellEnd"/>
      <w:r w:rsidRPr="00B23180">
        <w:rPr>
          <w:sz w:val="28"/>
          <w:szCs w:val="28"/>
        </w:rPr>
        <w:t xml:space="preserve">, видеомагнитофон, ПК, видео- и </w:t>
      </w:r>
      <w:r w:rsidRPr="00B23180">
        <w:rPr>
          <w:sz w:val="28"/>
          <w:szCs w:val="28"/>
          <w:lang w:val="en-US"/>
        </w:rPr>
        <w:t>DVD</w:t>
      </w:r>
      <w:r w:rsidRPr="00B23180">
        <w:rPr>
          <w:sz w:val="28"/>
          <w:szCs w:val="28"/>
        </w:rPr>
        <w:t xml:space="preserve"> проигрыватели, мониторы</w:t>
      </w:r>
      <w:r w:rsidR="000A29D7">
        <w:rPr>
          <w:iCs/>
          <w:sz w:val="28"/>
          <w:szCs w:val="28"/>
        </w:rPr>
        <w:t xml:space="preserve">, аппаратно-программный комплекс определения </w:t>
      </w:r>
      <w:proofErr w:type="spellStart"/>
      <w:r w:rsidR="000A29D7">
        <w:rPr>
          <w:iCs/>
          <w:sz w:val="28"/>
          <w:szCs w:val="28"/>
        </w:rPr>
        <w:t>фотоморфометрических</w:t>
      </w:r>
      <w:proofErr w:type="spellEnd"/>
      <w:r w:rsidR="000A29D7">
        <w:rPr>
          <w:iCs/>
          <w:sz w:val="28"/>
          <w:szCs w:val="28"/>
        </w:rPr>
        <w:t xml:space="preserve"> параметров «</w:t>
      </w:r>
      <w:proofErr w:type="spellStart"/>
      <w:r w:rsidR="000A29D7">
        <w:rPr>
          <w:iCs/>
          <w:sz w:val="28"/>
          <w:szCs w:val="28"/>
        </w:rPr>
        <w:t>Мекос-Ц</w:t>
      </w:r>
      <w:proofErr w:type="spellEnd"/>
      <w:r w:rsidR="000A29D7">
        <w:rPr>
          <w:iCs/>
          <w:sz w:val="28"/>
          <w:szCs w:val="28"/>
        </w:rPr>
        <w:t>»</w:t>
      </w:r>
      <w:r w:rsidRPr="00B23180">
        <w:rPr>
          <w:sz w:val="28"/>
          <w:szCs w:val="28"/>
        </w:rPr>
        <w:t>.</w:t>
      </w:r>
    </w:p>
    <w:p w:rsidR="002F26E6" w:rsidRDefault="002F26E6" w:rsidP="002F26E6">
      <w:pPr>
        <w:shd w:val="clear" w:color="auto" w:fill="FFFFFF"/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Коллекция макропрепаратов (музей) и микропрепаратов (архив) по всем темам программы; </w:t>
      </w:r>
      <w:proofErr w:type="spellStart"/>
      <w:r w:rsidRPr="00B23180">
        <w:rPr>
          <w:sz w:val="28"/>
          <w:szCs w:val="28"/>
        </w:rPr>
        <w:t>отцифрованные</w:t>
      </w:r>
      <w:proofErr w:type="spellEnd"/>
      <w:r w:rsidRPr="00B23180">
        <w:rPr>
          <w:sz w:val="28"/>
          <w:szCs w:val="28"/>
        </w:rPr>
        <w:t xml:space="preserve"> фото- и видеоматериалы для лекций и практических занятий (макро- и микропрепараты); муляжи; учебные таблицы; микроскопы; секционные наборы (инструментарий) и специальная защитная медицинская форма для проведения демонстраций патологоанатомических вскрытий.</w:t>
      </w:r>
    </w:p>
    <w:p w:rsidR="002F26E6" w:rsidRPr="00B23180" w:rsidRDefault="002F26E6" w:rsidP="002F26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26E6" w:rsidRPr="00B23180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11. Методические рекомендации по организации изучения дисциплины: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Изучение патологической анатомии клинической патологической анатомии включает 2 раздела:</w:t>
      </w:r>
    </w:p>
    <w:p w:rsidR="002F26E6" w:rsidRPr="00B23180" w:rsidRDefault="002F26E6" w:rsidP="002F26E6">
      <w:pPr>
        <w:numPr>
          <w:ilvl w:val="0"/>
          <w:numId w:val="40"/>
        </w:numPr>
        <w:ind w:left="993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общую патологическую анатомию, в которую входят патология клетки и </w:t>
      </w:r>
      <w:proofErr w:type="spellStart"/>
      <w:r w:rsidRPr="00B23180">
        <w:rPr>
          <w:sz w:val="28"/>
          <w:szCs w:val="28"/>
        </w:rPr>
        <w:t>общепатологические</w:t>
      </w:r>
      <w:proofErr w:type="spellEnd"/>
      <w:r w:rsidRPr="00B23180">
        <w:rPr>
          <w:sz w:val="28"/>
          <w:szCs w:val="28"/>
        </w:rPr>
        <w:t xml:space="preserve"> (типовые) процессы, характерные в той или иной степени для всех заболеваний (</w:t>
      </w:r>
      <w:proofErr w:type="spellStart"/>
      <w:r w:rsidRPr="00B23180">
        <w:rPr>
          <w:sz w:val="28"/>
          <w:szCs w:val="28"/>
        </w:rPr>
        <w:t>пп</w:t>
      </w:r>
      <w:proofErr w:type="spellEnd"/>
      <w:r w:rsidRPr="00B23180">
        <w:rPr>
          <w:sz w:val="28"/>
          <w:szCs w:val="28"/>
        </w:rPr>
        <w:t>. 1-11 разделов дисциплины);</w:t>
      </w:r>
    </w:p>
    <w:p w:rsidR="002F26E6" w:rsidRPr="00B23180" w:rsidRDefault="002F26E6" w:rsidP="002F26E6">
      <w:pPr>
        <w:numPr>
          <w:ilvl w:val="0"/>
          <w:numId w:val="40"/>
        </w:numPr>
        <w:ind w:left="993" w:hanging="284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частную патологическую анатомию, изучающую этиологию, патогенез и морфологию внутренних органов и систем при различных заболеваниях человека (</w:t>
      </w:r>
      <w:proofErr w:type="spellStart"/>
      <w:r w:rsidRPr="00B23180">
        <w:rPr>
          <w:sz w:val="28"/>
          <w:szCs w:val="28"/>
        </w:rPr>
        <w:t>пп</w:t>
      </w:r>
      <w:proofErr w:type="spellEnd"/>
      <w:r w:rsidRPr="00B23180">
        <w:rPr>
          <w:sz w:val="28"/>
          <w:szCs w:val="28"/>
        </w:rPr>
        <w:t>. 12-27 разделов дисциплины).</w:t>
      </w:r>
    </w:p>
    <w:p w:rsidR="002F26E6" w:rsidRPr="00B23180" w:rsidRDefault="002F26E6" w:rsidP="002F26E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Работа студента в группе формирует чувство коллективизма и коммуникабельность </w:t>
      </w:r>
    </w:p>
    <w:p w:rsidR="002F26E6" w:rsidRPr="00B23180" w:rsidRDefault="002F26E6" w:rsidP="002F26E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Присутствие на патологоанатомических вскрытиях и клинико-анатомических конференциях способствует формированию </w:t>
      </w:r>
      <w:proofErr w:type="spellStart"/>
      <w:r w:rsidRPr="00B23180">
        <w:rPr>
          <w:sz w:val="28"/>
          <w:szCs w:val="28"/>
        </w:rPr>
        <w:t>деонтологического</w:t>
      </w:r>
      <w:proofErr w:type="spellEnd"/>
      <w:r w:rsidRPr="00B23180">
        <w:rPr>
          <w:sz w:val="28"/>
          <w:szCs w:val="28"/>
        </w:rPr>
        <w:t xml:space="preserve"> поведения, аккуратности, дисциплинированности.</w:t>
      </w:r>
    </w:p>
    <w:p w:rsidR="002F26E6" w:rsidRPr="00B23180" w:rsidRDefault="002F26E6" w:rsidP="002F26E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Самостоятельная работа с литературой, написание рефератов формируют способность анализировать медицинские и социальные проблемы, умение использовать на практике полученные знания естественнонаучных, профессиональных дисциплин в различных видах профессиональной и социальной деятельности.</w:t>
      </w:r>
    </w:p>
    <w:p w:rsidR="002F26E6" w:rsidRPr="00B23180" w:rsidRDefault="002F26E6" w:rsidP="002F26E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Различные виды учебной работы, включая самостоятельную работу студента, способствуют овладению культурой мышления, способностью в письменной и устной речи логически правильно оформить его результаты; готовностью к формированию системного подхода к анализу медицинской информации, восприятию инноваций; формируют способность и готовность к </w:t>
      </w:r>
      <w:r w:rsidRPr="00B23180">
        <w:rPr>
          <w:sz w:val="28"/>
          <w:szCs w:val="28"/>
        </w:rPr>
        <w:lastRenderedPageBreak/>
        <w:t>самосовершенствованию, самореализации, личностной и предметной рефлексии.</w:t>
      </w:r>
    </w:p>
    <w:p w:rsidR="002F26E6" w:rsidRPr="00B23180" w:rsidRDefault="002F26E6" w:rsidP="002F26E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Различные виды учебной деятельности формируют способность в условиях развития науки и практики к переоценке накопленного опыта, анализу своих возможностей, умению приобретать новые знания, использовать различные формы обучения, информационно-образовательные технологии.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Преподавание курса</w:t>
      </w:r>
      <w:r w:rsidR="00050612">
        <w:rPr>
          <w:sz w:val="28"/>
          <w:szCs w:val="28"/>
        </w:rPr>
        <w:t xml:space="preserve"> </w:t>
      </w:r>
      <w:r w:rsidRPr="00B23180">
        <w:rPr>
          <w:sz w:val="28"/>
          <w:szCs w:val="28"/>
        </w:rPr>
        <w:t xml:space="preserve"> проводиться на основе достижений медицины, биологии, генетики, иммунологии, химии и физики, с использованием данных современных методов морфологического исследования (иммуноморфологического, </w:t>
      </w:r>
      <w:proofErr w:type="spellStart"/>
      <w:r w:rsidRPr="00B23180">
        <w:rPr>
          <w:sz w:val="28"/>
          <w:szCs w:val="28"/>
        </w:rPr>
        <w:t>электронномикроскопического</w:t>
      </w:r>
      <w:proofErr w:type="spellEnd"/>
      <w:r w:rsidRPr="00B23180">
        <w:rPr>
          <w:sz w:val="28"/>
          <w:szCs w:val="28"/>
        </w:rPr>
        <w:t>, гистохимических, ауторадиографического, методов молекулярной биологии).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Практическим занятиям обязательно предшествуют лекции с демонстрацией фото- и/или видеоматериалов (мультимедийные технологии).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На практических занятиях по каждой теме должны производиться показ и просмотр макро- и микропрепаратов с использованием мультимедийных технологий, микроскопов и музея макропрепаратов, муляжей, учебных таблиц. </w:t>
      </w:r>
    </w:p>
    <w:p w:rsidR="002F26E6" w:rsidRDefault="002F26E6" w:rsidP="002F26E6">
      <w:pPr>
        <w:rPr>
          <w:b/>
          <w:sz w:val="28"/>
          <w:szCs w:val="28"/>
        </w:rPr>
      </w:pPr>
    </w:p>
    <w:p w:rsidR="002F26E6" w:rsidRPr="008F2563" w:rsidRDefault="002F26E6" w:rsidP="002F26E6">
      <w:pPr>
        <w:rPr>
          <w:b/>
          <w:sz w:val="28"/>
          <w:szCs w:val="28"/>
        </w:rPr>
      </w:pPr>
      <w:r w:rsidRPr="008F2563">
        <w:rPr>
          <w:b/>
          <w:sz w:val="28"/>
          <w:szCs w:val="28"/>
        </w:rPr>
        <w:t>Примеры оценочных средств для текущего контроля успеваемости и промежуточной аттестации:</w:t>
      </w:r>
    </w:p>
    <w:p w:rsidR="002F26E6" w:rsidRPr="00B23180" w:rsidRDefault="002F26E6" w:rsidP="002F26E6">
      <w:pPr>
        <w:rPr>
          <w:b/>
          <w:sz w:val="28"/>
          <w:szCs w:val="28"/>
        </w:rPr>
      </w:pPr>
    </w:p>
    <w:p w:rsidR="002F26E6" w:rsidRDefault="002F26E6" w:rsidP="002F26E6">
      <w:pPr>
        <w:rPr>
          <w:b/>
          <w:i/>
        </w:rPr>
      </w:pPr>
      <w:r>
        <w:rPr>
          <w:b/>
          <w:i/>
        </w:rPr>
        <w:t>ПРИМЕРНАЯ ТЕМАТИКА РЕФЕРАТОВ:</w:t>
      </w:r>
    </w:p>
    <w:p w:rsidR="002F26E6" w:rsidRPr="008F2563" w:rsidRDefault="002F26E6" w:rsidP="002F26E6">
      <w:pPr>
        <w:rPr>
          <w:b/>
          <w:i/>
        </w:rPr>
      </w:pP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1.</w:t>
      </w:r>
      <w:r w:rsidRPr="00B23180">
        <w:rPr>
          <w:b/>
          <w:sz w:val="28"/>
          <w:szCs w:val="28"/>
        </w:rPr>
        <w:t xml:space="preserve"> </w:t>
      </w:r>
      <w:r w:rsidRPr="00B23180">
        <w:rPr>
          <w:sz w:val="28"/>
          <w:szCs w:val="28"/>
        </w:rPr>
        <w:t>Современные методы исследования в патологической анатомии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2. История отечественной патологической анатомии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3. </w:t>
      </w:r>
      <w:proofErr w:type="spellStart"/>
      <w:r w:rsidRPr="00B23180">
        <w:rPr>
          <w:sz w:val="28"/>
          <w:szCs w:val="28"/>
        </w:rPr>
        <w:t>Апоптоз</w:t>
      </w:r>
      <w:proofErr w:type="spellEnd"/>
      <w:r w:rsidRPr="00B23180">
        <w:rPr>
          <w:sz w:val="28"/>
          <w:szCs w:val="28"/>
        </w:rPr>
        <w:t xml:space="preserve"> и другие виды клеточной гибели. Роль в норме и патологии.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4. Проблемы клеточного старения и бессмертия.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5. </w:t>
      </w:r>
      <w:proofErr w:type="spellStart"/>
      <w:r w:rsidRPr="00B23180">
        <w:rPr>
          <w:sz w:val="28"/>
          <w:szCs w:val="28"/>
        </w:rPr>
        <w:t>Аутоиммунизация</w:t>
      </w:r>
      <w:proofErr w:type="spellEnd"/>
      <w:r w:rsidRPr="00B23180">
        <w:rPr>
          <w:sz w:val="28"/>
          <w:szCs w:val="28"/>
        </w:rPr>
        <w:t xml:space="preserve"> и а</w:t>
      </w:r>
      <w:r>
        <w:rPr>
          <w:sz w:val="28"/>
          <w:szCs w:val="28"/>
        </w:rPr>
        <w:t>утоиммунные болезни. Что нового</w:t>
      </w:r>
      <w:r w:rsidRPr="00B23180">
        <w:rPr>
          <w:sz w:val="28"/>
          <w:szCs w:val="28"/>
        </w:rPr>
        <w:t>?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6. Проблема ВИЧ-инфекции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7. Современные представления об онкогенезе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8. Лейкозы и </w:t>
      </w:r>
      <w:proofErr w:type="spellStart"/>
      <w:r w:rsidRPr="00B23180">
        <w:rPr>
          <w:sz w:val="28"/>
          <w:szCs w:val="28"/>
        </w:rPr>
        <w:t>лимфомы</w:t>
      </w:r>
      <w:proofErr w:type="spellEnd"/>
      <w:r w:rsidRPr="00B23180">
        <w:rPr>
          <w:sz w:val="28"/>
          <w:szCs w:val="28"/>
        </w:rPr>
        <w:t xml:space="preserve"> – современные методы диагностики и лечения</w:t>
      </w:r>
    </w:p>
    <w:p w:rsidR="002F26E6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9. Проблема смертности населения – инсульты, инфаркты миокарда и другие болезни сердеч</w:t>
      </w:r>
      <w:r>
        <w:rPr>
          <w:sz w:val="28"/>
          <w:szCs w:val="28"/>
        </w:rPr>
        <w:t>но-сосудистой системы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10. Современное представление о патогенезе и диагностика </w:t>
      </w:r>
      <w:proofErr w:type="spellStart"/>
      <w:r w:rsidRPr="00B23180">
        <w:rPr>
          <w:sz w:val="28"/>
          <w:szCs w:val="28"/>
        </w:rPr>
        <w:t>васкулитов</w:t>
      </w:r>
      <w:proofErr w:type="spellEnd"/>
      <w:r w:rsidRPr="00B23180">
        <w:rPr>
          <w:sz w:val="28"/>
          <w:szCs w:val="28"/>
        </w:rPr>
        <w:t xml:space="preserve"> 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</w:p>
    <w:p w:rsidR="002F26E6" w:rsidRDefault="002F26E6" w:rsidP="002F26E6">
      <w:pPr>
        <w:rPr>
          <w:b/>
          <w:i/>
        </w:rPr>
      </w:pPr>
      <w:r w:rsidRPr="008F2563">
        <w:rPr>
          <w:b/>
          <w:i/>
        </w:rPr>
        <w:t>ПРИМЕРЫ ТЕСТОВ</w:t>
      </w:r>
      <w:r>
        <w:rPr>
          <w:b/>
          <w:i/>
        </w:rPr>
        <w:t>ЫХ ЗАДАНИЙ</w:t>
      </w:r>
      <w:r w:rsidRPr="008F2563">
        <w:rPr>
          <w:b/>
          <w:i/>
        </w:rPr>
        <w:t xml:space="preserve">: </w:t>
      </w:r>
    </w:p>
    <w:p w:rsidR="002F26E6" w:rsidRPr="008F2563" w:rsidRDefault="002F26E6" w:rsidP="002F26E6">
      <w:pPr>
        <w:rPr>
          <w:b/>
          <w:i/>
          <w:color w:val="FF0000"/>
        </w:rPr>
      </w:pPr>
    </w:p>
    <w:p w:rsidR="002F26E6" w:rsidRPr="00B23180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 xml:space="preserve"> 1. Синонимы крупозной пневмонии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sz w:val="28"/>
          <w:szCs w:val="28"/>
        </w:rPr>
        <w:t xml:space="preserve"> сегментарная, долевая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color w:val="FF0000"/>
          <w:sz w:val="28"/>
          <w:szCs w:val="28"/>
        </w:rPr>
        <w:t xml:space="preserve"> </w:t>
      </w:r>
      <w:r w:rsidRPr="00B23180">
        <w:rPr>
          <w:sz w:val="28"/>
          <w:szCs w:val="28"/>
        </w:rPr>
        <w:t>плевропневмония, долевая *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sz w:val="28"/>
          <w:szCs w:val="28"/>
        </w:rPr>
        <w:t xml:space="preserve"> плевропневмония, уремическая пневмония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sz w:val="28"/>
          <w:szCs w:val="28"/>
        </w:rPr>
        <w:t xml:space="preserve"> бронхопневмония, фибринозная пневмония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sz w:val="28"/>
          <w:szCs w:val="28"/>
        </w:rPr>
        <w:t xml:space="preserve"> </w:t>
      </w:r>
      <w:proofErr w:type="spellStart"/>
      <w:r w:rsidRPr="00B23180">
        <w:rPr>
          <w:sz w:val="28"/>
          <w:szCs w:val="28"/>
        </w:rPr>
        <w:t>пневмонит</w:t>
      </w:r>
      <w:proofErr w:type="spellEnd"/>
      <w:r w:rsidRPr="00B23180">
        <w:rPr>
          <w:sz w:val="28"/>
          <w:szCs w:val="28"/>
        </w:rPr>
        <w:t xml:space="preserve">, пневмокониоз </w:t>
      </w:r>
    </w:p>
    <w:p w:rsidR="002F26E6" w:rsidRPr="00B23180" w:rsidRDefault="002F26E6" w:rsidP="002F26E6">
      <w:pPr>
        <w:rPr>
          <w:noProof/>
          <w:sz w:val="28"/>
          <w:szCs w:val="28"/>
        </w:rPr>
      </w:pPr>
      <w:r w:rsidRPr="00B23180">
        <w:rPr>
          <w:sz w:val="28"/>
          <w:szCs w:val="28"/>
        </w:rPr>
        <w:t xml:space="preserve"> </w:t>
      </w:r>
    </w:p>
    <w:p w:rsidR="002F26E6" w:rsidRPr="00B23180" w:rsidRDefault="002F26E6" w:rsidP="002F26E6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23180">
        <w:rPr>
          <w:rFonts w:ascii="Times New Roman" w:hAnsi="Times New Roman" w:cs="Times New Roman"/>
          <w:b/>
          <w:sz w:val="28"/>
          <w:szCs w:val="28"/>
        </w:rPr>
        <w:t xml:space="preserve"> 2. Эмболический гнойный нефрит характерен для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старческого амилоидоза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lastRenderedPageBreak/>
        <w:t>септицемии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B23180">
        <w:rPr>
          <w:rFonts w:ascii="Times New Roman" w:hAnsi="Times New Roman" w:cs="Times New Roman"/>
          <w:sz w:val="28"/>
          <w:szCs w:val="28"/>
        </w:rPr>
        <w:t>септикопиемии</w:t>
      </w:r>
      <w:proofErr w:type="spellEnd"/>
      <w:r w:rsidRPr="00B23180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туберкулёза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сифилиса</w:t>
      </w:r>
    </w:p>
    <w:p w:rsidR="002F26E6" w:rsidRPr="00B23180" w:rsidRDefault="002F26E6" w:rsidP="002F26E6">
      <w:pPr>
        <w:pStyle w:val="af3"/>
        <w:ind w:left="680"/>
        <w:rPr>
          <w:rFonts w:ascii="Times New Roman" w:hAnsi="Times New Roman" w:cs="Times New Roman"/>
          <w:sz w:val="28"/>
          <w:szCs w:val="28"/>
        </w:rPr>
      </w:pPr>
    </w:p>
    <w:p w:rsidR="002F26E6" w:rsidRPr="00B23180" w:rsidRDefault="002F26E6" w:rsidP="002F26E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80">
        <w:rPr>
          <w:rFonts w:ascii="Times New Roman" w:hAnsi="Times New Roman" w:cs="Times New Roman"/>
          <w:b/>
          <w:sz w:val="28"/>
          <w:szCs w:val="28"/>
        </w:rPr>
        <w:t xml:space="preserve"> 3. Метастазирование злокачественных опухолей осуществляется </w:t>
      </w:r>
    </w:p>
    <w:p w:rsidR="002F26E6" w:rsidRPr="00B23180" w:rsidRDefault="002F26E6" w:rsidP="002F26E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23180">
        <w:rPr>
          <w:rFonts w:ascii="Times New Roman" w:hAnsi="Times New Roman" w:cs="Times New Roman"/>
          <w:b/>
          <w:sz w:val="28"/>
          <w:szCs w:val="28"/>
        </w:rPr>
        <w:t>вследствие эмболии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микробной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тканевой *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жировой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инородными телами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газовой</w:t>
      </w:r>
    </w:p>
    <w:p w:rsidR="002F26E6" w:rsidRPr="00B23180" w:rsidRDefault="002F26E6" w:rsidP="002F26E6">
      <w:pPr>
        <w:pStyle w:val="af3"/>
        <w:ind w:left="1134"/>
        <w:rPr>
          <w:rFonts w:ascii="Times New Roman" w:hAnsi="Times New Roman" w:cs="Times New Roman"/>
          <w:sz w:val="28"/>
          <w:szCs w:val="28"/>
        </w:rPr>
      </w:pPr>
    </w:p>
    <w:p w:rsidR="002F26E6" w:rsidRPr="00B23180" w:rsidRDefault="002F26E6" w:rsidP="002F26E6">
      <w:pPr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 xml:space="preserve"> 4. Для злокачественной опухоли наиболее характерен рост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sz w:val="28"/>
          <w:szCs w:val="28"/>
        </w:rPr>
        <w:t>аппозиционный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r w:rsidRPr="00B23180">
        <w:rPr>
          <w:sz w:val="28"/>
          <w:szCs w:val="28"/>
        </w:rPr>
        <w:t>экспансивный быстрый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proofErr w:type="spellStart"/>
      <w:r w:rsidRPr="00B23180">
        <w:rPr>
          <w:sz w:val="28"/>
          <w:szCs w:val="28"/>
        </w:rPr>
        <w:t>экзофитный</w:t>
      </w:r>
      <w:proofErr w:type="spellEnd"/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proofErr w:type="spellStart"/>
      <w:r w:rsidRPr="00B23180">
        <w:rPr>
          <w:sz w:val="28"/>
          <w:szCs w:val="28"/>
        </w:rPr>
        <w:t>инвазивный</w:t>
      </w:r>
      <w:proofErr w:type="spellEnd"/>
      <w:r w:rsidRPr="00B23180">
        <w:rPr>
          <w:sz w:val="28"/>
          <w:szCs w:val="28"/>
        </w:rPr>
        <w:t xml:space="preserve"> *</w:t>
      </w:r>
    </w:p>
    <w:p w:rsidR="002F26E6" w:rsidRPr="00B23180" w:rsidRDefault="002F26E6" w:rsidP="002F26E6">
      <w:pPr>
        <w:ind w:left="1134" w:hanging="567"/>
        <w:rPr>
          <w:sz w:val="28"/>
          <w:szCs w:val="28"/>
        </w:rPr>
      </w:pPr>
      <w:proofErr w:type="spellStart"/>
      <w:r w:rsidRPr="00B23180">
        <w:rPr>
          <w:sz w:val="28"/>
          <w:szCs w:val="28"/>
        </w:rPr>
        <w:t>эндофитный</w:t>
      </w:r>
      <w:proofErr w:type="spellEnd"/>
      <w:r w:rsidRPr="00B23180">
        <w:rPr>
          <w:sz w:val="28"/>
          <w:szCs w:val="28"/>
        </w:rPr>
        <w:t xml:space="preserve"> медленный</w:t>
      </w:r>
    </w:p>
    <w:p w:rsidR="002F26E6" w:rsidRPr="00B23180" w:rsidRDefault="002F26E6" w:rsidP="002F26E6">
      <w:pPr>
        <w:ind w:left="680"/>
        <w:rPr>
          <w:sz w:val="28"/>
          <w:szCs w:val="28"/>
        </w:rPr>
      </w:pPr>
    </w:p>
    <w:p w:rsidR="002F26E6" w:rsidRPr="00B23180" w:rsidRDefault="002F26E6" w:rsidP="002F26E6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23180">
        <w:rPr>
          <w:rFonts w:ascii="Times New Roman" w:hAnsi="Times New Roman" w:cs="Times New Roman"/>
          <w:b/>
          <w:sz w:val="28"/>
          <w:szCs w:val="28"/>
        </w:rPr>
        <w:t xml:space="preserve"> 5. Морфологическая основа хронической почечной недостаточности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уремия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нефросклероз *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аутоинтоксикация</w:t>
      </w:r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B23180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2F26E6" w:rsidRPr="00B23180" w:rsidRDefault="002F26E6" w:rsidP="002F26E6">
      <w:pPr>
        <w:pStyle w:val="af3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23180">
        <w:rPr>
          <w:rFonts w:ascii="Times New Roman" w:hAnsi="Times New Roman" w:cs="Times New Roman"/>
          <w:sz w:val="28"/>
          <w:szCs w:val="28"/>
        </w:rPr>
        <w:t>рак почки</w:t>
      </w:r>
    </w:p>
    <w:p w:rsidR="002F26E6" w:rsidRPr="00B23180" w:rsidRDefault="002F26E6" w:rsidP="002F26E6">
      <w:pPr>
        <w:ind w:left="1134"/>
        <w:jc w:val="both"/>
        <w:rPr>
          <w:b/>
          <w:sz w:val="28"/>
          <w:szCs w:val="28"/>
        </w:rPr>
      </w:pPr>
    </w:p>
    <w:p w:rsidR="002F26E6" w:rsidRDefault="002F26E6" w:rsidP="002F26E6">
      <w:pPr>
        <w:rPr>
          <w:b/>
          <w:i/>
        </w:rPr>
      </w:pPr>
      <w:r w:rsidRPr="008F2563">
        <w:rPr>
          <w:b/>
          <w:i/>
        </w:rPr>
        <w:t>ПРИМЕРЫ СИТУАЦИОННЫХ ЗАДАЧ:</w:t>
      </w:r>
    </w:p>
    <w:p w:rsidR="002F26E6" w:rsidRPr="008F2563" w:rsidRDefault="002F26E6" w:rsidP="002F26E6">
      <w:pPr>
        <w:rPr>
          <w:b/>
          <w:i/>
        </w:rPr>
      </w:pP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>адача</w:t>
      </w:r>
      <w:r w:rsidRPr="008F2563"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B23180">
        <w:rPr>
          <w:sz w:val="28"/>
          <w:szCs w:val="28"/>
        </w:rPr>
        <w:t>Больной туберкулезом умер от легочно-сердечной недостаточности. На вскрытии обнаружены межуточный миокардит, множественные очажки размером с просяное зерно в легких, печени и селезенке.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Вопросы и задания: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1. Назовите изменения в легких, печени и селезенке.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2. Как называются эти «очажки»?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3. Какую тканевую реакцию они отражают? 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4. Что входит в состав данного образования?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5. Каков исход данного образования?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Ответы: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1. Изменения в легких, печени и селезенки называются милиарный туберкулез.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2. «Очажки» называются – гранулемы.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3. Они отражают тканевую реакцию – продуктивную.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lastRenderedPageBreak/>
        <w:t xml:space="preserve">4. В состав данного образования входят: казеозный некроз, эпителиоидные клетки, лимфоциты и клетки </w:t>
      </w:r>
      <w:proofErr w:type="spellStart"/>
      <w:r w:rsidRPr="00B23180">
        <w:rPr>
          <w:sz w:val="28"/>
          <w:szCs w:val="28"/>
        </w:rPr>
        <w:t>Пирогова-Лангханса</w:t>
      </w:r>
      <w:proofErr w:type="spellEnd"/>
      <w:r w:rsidRPr="00B23180">
        <w:rPr>
          <w:sz w:val="28"/>
          <w:szCs w:val="28"/>
        </w:rPr>
        <w:t>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5. Исход данного образования – рубцевание.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>адача</w:t>
      </w:r>
      <w:r w:rsidRPr="008F2563">
        <w:rPr>
          <w:b/>
          <w:sz w:val="28"/>
          <w:szCs w:val="28"/>
        </w:rPr>
        <w:t xml:space="preserve"> 2</w:t>
      </w:r>
      <w:r w:rsidRPr="008F25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3180">
        <w:rPr>
          <w:sz w:val="28"/>
          <w:szCs w:val="28"/>
        </w:rPr>
        <w:t>Мужчина 46 лет, после переохлаждения внезапно почувствовал острую боль в левой половине грудной клетки, одышку, головные и мышечные боли, озноб; температура 39,2</w:t>
      </w:r>
      <w:r w:rsidRPr="00B23180">
        <w:rPr>
          <w:sz w:val="28"/>
          <w:szCs w:val="28"/>
          <w:vertAlign w:val="superscript"/>
        </w:rPr>
        <w:t>0</w:t>
      </w:r>
      <w:r w:rsidRPr="00B23180">
        <w:rPr>
          <w:sz w:val="28"/>
          <w:szCs w:val="28"/>
        </w:rPr>
        <w:t xml:space="preserve">С. В клинику поступил на 3-й день болезни. При обследовании выявлено отсутствие дыхания в области верхней доли левого легкого, шум трения плевры, тахикардия, </w:t>
      </w:r>
      <w:proofErr w:type="spellStart"/>
      <w:r w:rsidRPr="00B23180">
        <w:rPr>
          <w:sz w:val="28"/>
          <w:szCs w:val="28"/>
        </w:rPr>
        <w:t>нейтрофильный</w:t>
      </w:r>
      <w:proofErr w:type="spellEnd"/>
      <w:r w:rsidRPr="00B23180">
        <w:rPr>
          <w:sz w:val="28"/>
          <w:szCs w:val="28"/>
        </w:rPr>
        <w:t xml:space="preserve"> лейкоцитоз, увеличение СОЭ. Несмотря на проводимое лечение, через 2 недели у больного отмечается кашель с выделением гнойной мокроты, боли в грудной клетке слева, температура 38,5</w:t>
      </w:r>
      <w:r w:rsidRPr="00B23180">
        <w:rPr>
          <w:sz w:val="28"/>
          <w:szCs w:val="28"/>
          <w:vertAlign w:val="superscript"/>
        </w:rPr>
        <w:t>0</w:t>
      </w:r>
      <w:r w:rsidRPr="00B23180">
        <w:rPr>
          <w:sz w:val="28"/>
          <w:szCs w:val="28"/>
        </w:rPr>
        <w:t xml:space="preserve">С. 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Вопросы и задания: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1. Какое заболевание развилось у больного?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2. Стадия болезни?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3. С чем связан шум трения плевры?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4. Назовите осложнение, развившееся у больного.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5. Перечислите возможные внелегочные осложнения.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Ответы:</w:t>
      </w:r>
    </w:p>
    <w:p w:rsidR="002F26E6" w:rsidRPr="00B23180" w:rsidRDefault="002F26E6" w:rsidP="002F26E6">
      <w:pPr>
        <w:numPr>
          <w:ilvl w:val="0"/>
          <w:numId w:val="24"/>
        </w:numPr>
        <w:tabs>
          <w:tab w:val="clear" w:pos="900"/>
          <w:tab w:val="num" w:pos="1134"/>
        </w:tabs>
        <w:ind w:left="1134" w:hanging="425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У больного развилась долевая пневмония.</w:t>
      </w:r>
    </w:p>
    <w:p w:rsidR="002F26E6" w:rsidRPr="00B23180" w:rsidRDefault="002F26E6" w:rsidP="002F26E6">
      <w:pPr>
        <w:numPr>
          <w:ilvl w:val="0"/>
          <w:numId w:val="24"/>
        </w:numPr>
        <w:tabs>
          <w:tab w:val="clear" w:pos="900"/>
          <w:tab w:val="num" w:pos="1134"/>
        </w:tabs>
        <w:ind w:left="1134" w:hanging="425"/>
        <w:jc w:val="both"/>
        <w:rPr>
          <w:sz w:val="28"/>
          <w:szCs w:val="28"/>
        </w:rPr>
      </w:pPr>
      <w:r w:rsidRPr="00B23180">
        <w:rPr>
          <w:sz w:val="28"/>
          <w:szCs w:val="28"/>
        </w:rPr>
        <w:t xml:space="preserve">Стадия болезни – стадия серого </w:t>
      </w:r>
      <w:proofErr w:type="spellStart"/>
      <w:r w:rsidRPr="00B23180">
        <w:rPr>
          <w:sz w:val="28"/>
          <w:szCs w:val="28"/>
        </w:rPr>
        <w:t>опеченения</w:t>
      </w:r>
      <w:proofErr w:type="spellEnd"/>
      <w:r w:rsidRPr="00B23180">
        <w:rPr>
          <w:sz w:val="28"/>
          <w:szCs w:val="28"/>
        </w:rPr>
        <w:t>.</w:t>
      </w:r>
    </w:p>
    <w:p w:rsidR="002F26E6" w:rsidRDefault="002F26E6" w:rsidP="002F26E6">
      <w:pPr>
        <w:numPr>
          <w:ilvl w:val="0"/>
          <w:numId w:val="24"/>
        </w:numPr>
        <w:tabs>
          <w:tab w:val="clear" w:pos="900"/>
          <w:tab w:val="num" w:pos="1134"/>
        </w:tabs>
        <w:ind w:left="1134" w:hanging="425"/>
        <w:jc w:val="both"/>
        <w:rPr>
          <w:sz w:val="28"/>
          <w:szCs w:val="28"/>
        </w:rPr>
      </w:pPr>
      <w:r w:rsidRPr="00B23180">
        <w:rPr>
          <w:sz w:val="28"/>
          <w:szCs w:val="28"/>
        </w:rPr>
        <w:t>Шум трения плевры связан с фибринозным плевритом.</w:t>
      </w:r>
    </w:p>
    <w:p w:rsidR="002F26E6" w:rsidRDefault="002F26E6" w:rsidP="002F26E6">
      <w:pPr>
        <w:numPr>
          <w:ilvl w:val="0"/>
          <w:numId w:val="24"/>
        </w:numPr>
        <w:tabs>
          <w:tab w:val="clear" w:pos="900"/>
          <w:tab w:val="num" w:pos="1134"/>
        </w:tabs>
        <w:ind w:left="1134" w:hanging="425"/>
        <w:jc w:val="both"/>
        <w:rPr>
          <w:sz w:val="28"/>
          <w:szCs w:val="28"/>
        </w:rPr>
      </w:pPr>
      <w:r w:rsidRPr="008F2563">
        <w:rPr>
          <w:sz w:val="28"/>
          <w:szCs w:val="28"/>
        </w:rPr>
        <w:t>Осложнение, развившееся у больного - абсцесс легкого.</w:t>
      </w:r>
    </w:p>
    <w:p w:rsidR="002F26E6" w:rsidRPr="008F2563" w:rsidRDefault="002F26E6" w:rsidP="002F26E6">
      <w:pPr>
        <w:numPr>
          <w:ilvl w:val="0"/>
          <w:numId w:val="24"/>
        </w:numPr>
        <w:tabs>
          <w:tab w:val="clear" w:pos="900"/>
          <w:tab w:val="num" w:pos="1134"/>
        </w:tabs>
        <w:ind w:left="1134" w:hanging="425"/>
        <w:jc w:val="both"/>
        <w:rPr>
          <w:sz w:val="28"/>
          <w:szCs w:val="28"/>
        </w:rPr>
      </w:pPr>
      <w:r w:rsidRPr="008F2563">
        <w:rPr>
          <w:sz w:val="28"/>
          <w:szCs w:val="28"/>
        </w:rPr>
        <w:t>Возможные внелегочные осложнения: перикардит, медиастинит, перитонит, гнойный артериит, гнойный менингит.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>адача</w:t>
      </w:r>
      <w:r w:rsidRPr="008F2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</w:t>
      </w:r>
      <w:r w:rsidRPr="00B23180">
        <w:rPr>
          <w:sz w:val="28"/>
          <w:szCs w:val="28"/>
        </w:rPr>
        <w:t>Больной 80 лет, поступил в клинику с прогрессирующей сердечной недостаточностью. В анамнезе — 2 года назад трансмуральный инфаркт миокарда. При обследовании отмечено значительное расширение границ сердца, пульсация сердца в области верхушки, одышка, кашель с ржавой мокротой, увеличение размеров печени, отеки. Внезапно развилась правосторонняя гемиплегия.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Вопросы и задания:</w:t>
      </w:r>
    </w:p>
    <w:p w:rsidR="002F26E6" w:rsidRPr="00B23180" w:rsidRDefault="002F26E6" w:rsidP="002F26E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3180">
        <w:rPr>
          <w:sz w:val="28"/>
          <w:szCs w:val="28"/>
        </w:rPr>
        <w:t>К какой группе относится хроническая аневризма сердца?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2. Назовите болезни, относящиеся к этой же группе заболеваний.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3. Какова частая локализация хронической аневризмы сердца?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4. Чем представлена стенка хронической аневризмы?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>5. Назовите осложнения и возможные причины смерти при хронической аневризме сердца.</w:t>
      </w:r>
    </w:p>
    <w:p w:rsidR="002F26E6" w:rsidRPr="00B23180" w:rsidRDefault="002F26E6" w:rsidP="002F26E6">
      <w:pPr>
        <w:ind w:firstLine="709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 xml:space="preserve"> Ответы: 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 xml:space="preserve"> 1. Хроническая аневризма сердца относится к группе хронических ишемических болезней сердца. 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lastRenderedPageBreak/>
        <w:t xml:space="preserve"> 2. Болезни, относящиеся к этой же группе заболеваний: крупноочаговый кардиосклероз, диффузный мелкоочаговый кардиосклероз, ишемическая </w:t>
      </w:r>
      <w:proofErr w:type="spellStart"/>
      <w:r w:rsidRPr="00B23180">
        <w:rPr>
          <w:sz w:val="28"/>
          <w:szCs w:val="28"/>
        </w:rPr>
        <w:t>кардиомиопатия</w:t>
      </w:r>
      <w:proofErr w:type="spellEnd"/>
      <w:r w:rsidRPr="00B23180">
        <w:rPr>
          <w:sz w:val="28"/>
          <w:szCs w:val="28"/>
        </w:rPr>
        <w:t>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 xml:space="preserve"> 3. Частая локализация хронической аневризмы сердца: передняя стенка левого желудочка, верхушка сердца.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 xml:space="preserve"> 4. Стенка хронической аневризмы представлена рубцовой тканью.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  <w:r w:rsidRPr="00B23180">
        <w:rPr>
          <w:sz w:val="28"/>
          <w:szCs w:val="28"/>
        </w:rPr>
        <w:t xml:space="preserve"> 5. Осложнения и возможные причины смерти при хронической аневризме сердца: хроническая сердечная недостаточность, разрыв стенки аневризмы с </w:t>
      </w:r>
      <w:proofErr w:type="spellStart"/>
      <w:r w:rsidRPr="00B23180">
        <w:rPr>
          <w:sz w:val="28"/>
          <w:szCs w:val="28"/>
        </w:rPr>
        <w:t>гемоперикардом</w:t>
      </w:r>
      <w:proofErr w:type="spellEnd"/>
      <w:r w:rsidRPr="00B23180">
        <w:rPr>
          <w:sz w:val="28"/>
          <w:szCs w:val="28"/>
        </w:rPr>
        <w:t>, тромбоэмболические осложнения, повторный инфаркт миокарда.</w:t>
      </w:r>
    </w:p>
    <w:p w:rsidR="002F26E6" w:rsidRPr="00B23180" w:rsidRDefault="002F26E6" w:rsidP="002F26E6">
      <w:pPr>
        <w:ind w:firstLine="709"/>
        <w:rPr>
          <w:sz w:val="28"/>
          <w:szCs w:val="28"/>
        </w:rPr>
      </w:pP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>адача</w:t>
      </w:r>
      <w:r w:rsidRPr="008F2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</w:t>
      </w:r>
      <w:r w:rsidRPr="00B23180">
        <w:rPr>
          <w:color w:val="000000"/>
          <w:sz w:val="28"/>
          <w:szCs w:val="28"/>
        </w:rPr>
        <w:t xml:space="preserve">У больного 55 лет в связи с болями в </w:t>
      </w:r>
      <w:proofErr w:type="spellStart"/>
      <w:r w:rsidRPr="00B23180">
        <w:rPr>
          <w:color w:val="000000"/>
          <w:sz w:val="28"/>
          <w:szCs w:val="28"/>
        </w:rPr>
        <w:t>эпигастрии</w:t>
      </w:r>
      <w:proofErr w:type="spellEnd"/>
      <w:r w:rsidRPr="00B23180">
        <w:rPr>
          <w:color w:val="000000"/>
          <w:sz w:val="28"/>
          <w:szCs w:val="28"/>
        </w:rPr>
        <w:t xml:space="preserve">, тошнотой, появлением кала темного цвета (мелены), произведена гастроскопия и в области малой кривизны желудка обнаружено изъязвление диаметром 6 см с </w:t>
      </w:r>
      <w:proofErr w:type="spellStart"/>
      <w:r w:rsidRPr="00B23180">
        <w:rPr>
          <w:color w:val="000000"/>
          <w:sz w:val="28"/>
          <w:szCs w:val="28"/>
        </w:rPr>
        <w:t>валикообразными</w:t>
      </w:r>
      <w:proofErr w:type="spellEnd"/>
      <w:r w:rsidRPr="00B23180">
        <w:rPr>
          <w:color w:val="000000"/>
          <w:sz w:val="28"/>
          <w:szCs w:val="28"/>
        </w:rPr>
        <w:t xml:space="preserve"> краями и западающей центральной частью, покрытой серым налетом. Взята биопсия, при исследовании которой обнаружен рак. Произведена операция резекции желудка с большим и малым сальником.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sz w:val="28"/>
          <w:szCs w:val="28"/>
        </w:rPr>
        <w:t xml:space="preserve"> </w:t>
      </w:r>
      <w:r w:rsidRPr="00B23180">
        <w:rPr>
          <w:b/>
          <w:sz w:val="28"/>
          <w:szCs w:val="28"/>
        </w:rPr>
        <w:t>Вопросы и задания: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1. Назовите макроскопическую форму рака желудка.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2. Какой рост по отношению к просвету желудка для нее характерен?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3. Какой гистологический тип рака чаще всего находят при этой форме рака желудка?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4. Почему вместе с желудком удалены большой и малый сальники?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5. Где еще можно искать </w:t>
      </w:r>
      <w:proofErr w:type="spellStart"/>
      <w:r w:rsidRPr="00B23180">
        <w:rPr>
          <w:color w:val="000000"/>
          <w:sz w:val="28"/>
          <w:szCs w:val="28"/>
        </w:rPr>
        <w:t>лимфогенные</w:t>
      </w:r>
      <w:proofErr w:type="spellEnd"/>
      <w:r w:rsidRPr="00B23180">
        <w:rPr>
          <w:color w:val="000000"/>
          <w:sz w:val="28"/>
          <w:szCs w:val="28"/>
        </w:rPr>
        <w:t xml:space="preserve"> метастазы рака желудка?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 xml:space="preserve"> Ответы: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1. Макроскопическая форма рака желудка –</w:t>
      </w:r>
      <w:r w:rsidRPr="00B23180">
        <w:rPr>
          <w:sz w:val="28"/>
          <w:szCs w:val="28"/>
        </w:rPr>
        <w:t xml:space="preserve"> б</w:t>
      </w:r>
      <w:r w:rsidRPr="00B23180">
        <w:rPr>
          <w:color w:val="000000"/>
          <w:sz w:val="28"/>
          <w:szCs w:val="28"/>
        </w:rPr>
        <w:t>людцеобразный.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2. Рост по отношению к просвету желудка – </w:t>
      </w:r>
      <w:proofErr w:type="spellStart"/>
      <w:r w:rsidRPr="00B23180">
        <w:rPr>
          <w:color w:val="000000"/>
          <w:sz w:val="28"/>
          <w:szCs w:val="28"/>
        </w:rPr>
        <w:t>экзофитный</w:t>
      </w:r>
      <w:proofErr w:type="spellEnd"/>
      <w:r w:rsidRPr="00B23180">
        <w:rPr>
          <w:color w:val="000000"/>
          <w:sz w:val="28"/>
          <w:szCs w:val="28"/>
        </w:rPr>
        <w:t>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3. Гистологический тип рака, который чаще всего находят при этой форме рака желудка – </w:t>
      </w:r>
      <w:proofErr w:type="spellStart"/>
      <w:r w:rsidRPr="00B23180">
        <w:rPr>
          <w:sz w:val="28"/>
          <w:szCs w:val="28"/>
        </w:rPr>
        <w:t>а</w:t>
      </w:r>
      <w:r w:rsidRPr="00B23180">
        <w:rPr>
          <w:color w:val="000000"/>
          <w:sz w:val="28"/>
          <w:szCs w:val="28"/>
        </w:rPr>
        <w:t>денокарцинома</w:t>
      </w:r>
      <w:proofErr w:type="spellEnd"/>
      <w:r w:rsidRPr="00B23180">
        <w:rPr>
          <w:color w:val="000000"/>
          <w:sz w:val="28"/>
          <w:szCs w:val="28"/>
        </w:rPr>
        <w:t>.</w:t>
      </w: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4. Вместе с желудком удалены большой и малый сальники, потому что в</w:t>
      </w:r>
      <w:r w:rsidRPr="00B23180">
        <w:rPr>
          <w:sz w:val="28"/>
          <w:szCs w:val="28"/>
        </w:rPr>
        <w:t xml:space="preserve"> них располагаются регионарные лимфатические узлы, в которые в первую очередь </w:t>
      </w:r>
      <w:proofErr w:type="spellStart"/>
      <w:r w:rsidRPr="00B23180">
        <w:rPr>
          <w:sz w:val="28"/>
          <w:szCs w:val="28"/>
        </w:rPr>
        <w:t>метастазирует</w:t>
      </w:r>
      <w:proofErr w:type="spellEnd"/>
      <w:r w:rsidRPr="00B23180">
        <w:rPr>
          <w:sz w:val="28"/>
          <w:szCs w:val="28"/>
        </w:rPr>
        <w:t xml:space="preserve"> рак желудка.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  <w:r w:rsidRPr="00B23180">
        <w:rPr>
          <w:color w:val="000000"/>
          <w:sz w:val="28"/>
          <w:szCs w:val="28"/>
        </w:rPr>
        <w:t xml:space="preserve"> 5. </w:t>
      </w:r>
      <w:proofErr w:type="spellStart"/>
      <w:r w:rsidRPr="00B23180">
        <w:rPr>
          <w:color w:val="000000"/>
          <w:sz w:val="28"/>
          <w:szCs w:val="28"/>
        </w:rPr>
        <w:t>Лимфогенные</w:t>
      </w:r>
      <w:proofErr w:type="spellEnd"/>
      <w:r w:rsidRPr="00B23180">
        <w:rPr>
          <w:color w:val="000000"/>
          <w:sz w:val="28"/>
          <w:szCs w:val="28"/>
        </w:rPr>
        <w:t xml:space="preserve"> метастазы рака желудка можно искать: </w:t>
      </w:r>
      <w:r w:rsidRPr="00B23180">
        <w:rPr>
          <w:sz w:val="28"/>
          <w:szCs w:val="28"/>
        </w:rPr>
        <w:t>в яичниках (</w:t>
      </w:r>
      <w:proofErr w:type="spellStart"/>
      <w:r w:rsidRPr="00B23180">
        <w:rPr>
          <w:sz w:val="28"/>
          <w:szCs w:val="28"/>
        </w:rPr>
        <w:t>крукенберговские</w:t>
      </w:r>
      <w:proofErr w:type="spellEnd"/>
      <w:r w:rsidRPr="00B23180">
        <w:rPr>
          <w:sz w:val="28"/>
          <w:szCs w:val="28"/>
        </w:rPr>
        <w:t xml:space="preserve"> метастазы); в</w:t>
      </w:r>
      <w:r w:rsidRPr="00B23180">
        <w:rPr>
          <w:bCs/>
          <w:color w:val="000000"/>
          <w:sz w:val="28"/>
          <w:szCs w:val="28"/>
        </w:rPr>
        <w:t xml:space="preserve"> </w:t>
      </w:r>
      <w:proofErr w:type="spellStart"/>
      <w:r w:rsidRPr="00B23180">
        <w:rPr>
          <w:bCs/>
          <w:color w:val="000000"/>
          <w:sz w:val="28"/>
          <w:szCs w:val="28"/>
        </w:rPr>
        <w:t>параректальной</w:t>
      </w:r>
      <w:proofErr w:type="spellEnd"/>
      <w:r w:rsidRPr="00B23180">
        <w:rPr>
          <w:bCs/>
          <w:color w:val="000000"/>
          <w:sz w:val="28"/>
          <w:szCs w:val="28"/>
        </w:rPr>
        <w:t xml:space="preserve"> клетчатке (</w:t>
      </w:r>
      <w:proofErr w:type="spellStart"/>
      <w:r w:rsidRPr="00B23180">
        <w:rPr>
          <w:bCs/>
          <w:color w:val="000000"/>
          <w:sz w:val="28"/>
          <w:szCs w:val="28"/>
        </w:rPr>
        <w:t>шницлеровские</w:t>
      </w:r>
      <w:proofErr w:type="spellEnd"/>
      <w:r w:rsidRPr="00B23180">
        <w:rPr>
          <w:bCs/>
          <w:color w:val="000000"/>
          <w:sz w:val="28"/>
          <w:szCs w:val="28"/>
        </w:rPr>
        <w:t xml:space="preserve"> метастазы); </w:t>
      </w:r>
      <w:r w:rsidRPr="00B23180">
        <w:rPr>
          <w:sz w:val="28"/>
          <w:szCs w:val="28"/>
        </w:rPr>
        <w:t>в</w:t>
      </w:r>
      <w:r w:rsidRPr="00B23180">
        <w:rPr>
          <w:bCs/>
          <w:color w:val="000000"/>
          <w:sz w:val="28"/>
          <w:szCs w:val="28"/>
        </w:rPr>
        <w:t xml:space="preserve"> левом надключичном лимфатическом узле (</w:t>
      </w:r>
      <w:proofErr w:type="spellStart"/>
      <w:r w:rsidRPr="00B23180">
        <w:rPr>
          <w:bCs/>
          <w:color w:val="000000"/>
          <w:sz w:val="28"/>
          <w:szCs w:val="28"/>
        </w:rPr>
        <w:t>Вирховская</w:t>
      </w:r>
      <w:proofErr w:type="spellEnd"/>
      <w:r w:rsidRPr="00B23180">
        <w:rPr>
          <w:bCs/>
          <w:color w:val="000000"/>
          <w:sz w:val="28"/>
          <w:szCs w:val="28"/>
        </w:rPr>
        <w:t xml:space="preserve"> железа).</w:t>
      </w:r>
    </w:p>
    <w:p w:rsidR="002F26E6" w:rsidRPr="00B23180" w:rsidRDefault="002F26E6" w:rsidP="002F26E6">
      <w:pPr>
        <w:ind w:firstLine="709"/>
        <w:jc w:val="both"/>
        <w:rPr>
          <w:color w:val="000000"/>
          <w:sz w:val="28"/>
          <w:szCs w:val="28"/>
        </w:rPr>
      </w:pPr>
    </w:p>
    <w:p w:rsidR="002F26E6" w:rsidRPr="00B23180" w:rsidRDefault="002F26E6" w:rsidP="002F2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>адача</w:t>
      </w:r>
      <w:r w:rsidRPr="008F2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 </w:t>
      </w:r>
      <w:r w:rsidRPr="00B23180">
        <w:rPr>
          <w:bCs/>
          <w:color w:val="000000"/>
          <w:sz w:val="28"/>
          <w:szCs w:val="28"/>
        </w:rPr>
        <w:t xml:space="preserve">Больная З., 68 лет, поступила в клинику для вскрытия абсцесса. </w:t>
      </w:r>
      <w:r w:rsidRPr="00B23180">
        <w:rPr>
          <w:sz w:val="28"/>
          <w:szCs w:val="28"/>
        </w:rPr>
        <w:t xml:space="preserve">После вскрытия абсцесса температура тела оставалась 39°С, появилась одышка. В анализах крови лейкоцитоз со сдвигом до </w:t>
      </w:r>
      <w:proofErr w:type="spellStart"/>
      <w:r w:rsidRPr="00B23180">
        <w:rPr>
          <w:sz w:val="28"/>
          <w:szCs w:val="28"/>
        </w:rPr>
        <w:t>промиелоцитов</w:t>
      </w:r>
      <w:proofErr w:type="spellEnd"/>
      <w:r w:rsidRPr="00B23180">
        <w:rPr>
          <w:sz w:val="28"/>
          <w:szCs w:val="28"/>
        </w:rPr>
        <w:t xml:space="preserve">, повышение СОЭ. В анализах мочи небольшая протеинурия, </w:t>
      </w:r>
      <w:proofErr w:type="spellStart"/>
      <w:r w:rsidRPr="00B23180">
        <w:rPr>
          <w:sz w:val="28"/>
          <w:szCs w:val="28"/>
        </w:rPr>
        <w:t>лейкоцитурия</w:t>
      </w:r>
      <w:proofErr w:type="spellEnd"/>
      <w:r w:rsidRPr="00B23180">
        <w:rPr>
          <w:sz w:val="28"/>
          <w:szCs w:val="28"/>
        </w:rPr>
        <w:t>, единичные эритроциты. Смерть наступила при явлениях острой сердечной недостаточности.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B23180">
        <w:rPr>
          <w:b/>
          <w:bCs/>
          <w:iCs/>
          <w:sz w:val="28"/>
          <w:szCs w:val="28"/>
        </w:rPr>
        <w:t>Вопросы и задания: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 xml:space="preserve">1. Какая клинико-морфологическая форма сепсиса развилась у больной? 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lastRenderedPageBreak/>
        <w:t xml:space="preserve">2. Какой вид сепсиса в зависимости от характера входных ворот? 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 xml:space="preserve">3. Какие макроскопические изменения в связи с особенностями распространения </w:t>
      </w:r>
      <w:proofErr w:type="spellStart"/>
      <w:r w:rsidRPr="00B23180">
        <w:rPr>
          <w:bCs/>
          <w:color w:val="000000"/>
          <w:sz w:val="28"/>
          <w:szCs w:val="28"/>
        </w:rPr>
        <w:t>инфекта</w:t>
      </w:r>
      <w:proofErr w:type="spellEnd"/>
      <w:r w:rsidRPr="00B23180">
        <w:rPr>
          <w:bCs/>
          <w:color w:val="000000"/>
          <w:sz w:val="28"/>
          <w:szCs w:val="28"/>
        </w:rPr>
        <w:t xml:space="preserve"> можно найти в легких, сердце, почках, головном мозге?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>4. Какие макроскопические изменения селезенки найдены на вскрытии?</w:t>
      </w:r>
    </w:p>
    <w:p w:rsidR="002F26E6" w:rsidRPr="00B23180" w:rsidRDefault="002F26E6" w:rsidP="002F26E6">
      <w:pPr>
        <w:ind w:firstLine="709"/>
        <w:jc w:val="both"/>
        <w:rPr>
          <w:b/>
          <w:sz w:val="28"/>
          <w:szCs w:val="28"/>
        </w:rPr>
      </w:pPr>
      <w:r w:rsidRPr="00B23180">
        <w:rPr>
          <w:b/>
          <w:sz w:val="28"/>
          <w:szCs w:val="28"/>
        </w:rPr>
        <w:t>Ответы: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 xml:space="preserve">1. </w:t>
      </w:r>
      <w:proofErr w:type="spellStart"/>
      <w:r w:rsidRPr="00B23180">
        <w:rPr>
          <w:bCs/>
          <w:color w:val="000000"/>
          <w:sz w:val="28"/>
          <w:szCs w:val="28"/>
        </w:rPr>
        <w:t>Септикопиемия</w:t>
      </w:r>
      <w:proofErr w:type="spellEnd"/>
      <w:r w:rsidRPr="00B23180">
        <w:rPr>
          <w:bCs/>
          <w:color w:val="000000"/>
          <w:sz w:val="28"/>
          <w:szCs w:val="28"/>
        </w:rPr>
        <w:t xml:space="preserve">. 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 xml:space="preserve">2. Хирургический. 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 xml:space="preserve">3. В легких — метастатические гнойники, в сердце — острый септический полипозно-язвенный эндокардит и межуточный миокардит, в головном мозге — абсцессы и гнойный менингит, в почках – эмболический гнойный нефрит. </w:t>
      </w:r>
    </w:p>
    <w:p w:rsidR="002F26E6" w:rsidRPr="00B23180" w:rsidRDefault="002F26E6" w:rsidP="002F2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23180">
        <w:rPr>
          <w:bCs/>
          <w:color w:val="000000"/>
          <w:sz w:val="28"/>
          <w:szCs w:val="28"/>
        </w:rPr>
        <w:t>4. Септическая селезенка: увеличена, дряблой консистенции, пульпа дает обильный соскоб.</w:t>
      </w:r>
    </w:p>
    <w:p w:rsidR="002F26E6" w:rsidRPr="00B23180" w:rsidRDefault="002F26E6" w:rsidP="002F26E6">
      <w:pPr>
        <w:ind w:firstLine="709"/>
        <w:jc w:val="both"/>
        <w:rPr>
          <w:i/>
          <w:sz w:val="28"/>
          <w:szCs w:val="28"/>
        </w:rPr>
      </w:pPr>
    </w:p>
    <w:p w:rsidR="002F26E6" w:rsidRPr="00CD0BFA" w:rsidRDefault="002F26E6" w:rsidP="002F26E6">
      <w:pPr>
        <w:rPr>
          <w:sz w:val="28"/>
          <w:szCs w:val="28"/>
        </w:rPr>
      </w:pPr>
      <w:r w:rsidRPr="00CD0BFA">
        <w:rPr>
          <w:sz w:val="28"/>
          <w:szCs w:val="28"/>
        </w:rPr>
        <w:t xml:space="preserve">Разработчики: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887"/>
        <w:gridCol w:w="3025"/>
        <w:gridCol w:w="2658"/>
      </w:tblGrid>
      <w:tr w:rsidR="002F26E6" w:rsidRPr="00CD0BFA" w:rsidTr="00000DE2">
        <w:tc>
          <w:tcPr>
            <w:tcW w:w="3887" w:type="dxa"/>
            <w:vAlign w:val="center"/>
          </w:tcPr>
          <w:p w:rsidR="002F26E6" w:rsidRPr="00CD0BFA" w:rsidRDefault="002F26E6" w:rsidP="00000DE2">
            <w:pPr>
              <w:jc w:val="center"/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025" w:type="dxa"/>
            <w:vAlign w:val="center"/>
          </w:tcPr>
          <w:p w:rsidR="002F26E6" w:rsidRPr="00CD0BFA" w:rsidRDefault="002F26E6" w:rsidP="00000DE2">
            <w:pPr>
              <w:jc w:val="center"/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 xml:space="preserve">Занимаемая </w:t>
            </w:r>
          </w:p>
          <w:p w:rsidR="002F26E6" w:rsidRPr="00CD0BFA" w:rsidRDefault="002F26E6" w:rsidP="00000DE2">
            <w:pPr>
              <w:jc w:val="center"/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>должность</w:t>
            </w:r>
          </w:p>
        </w:tc>
        <w:tc>
          <w:tcPr>
            <w:tcW w:w="2658" w:type="dxa"/>
            <w:vAlign w:val="center"/>
          </w:tcPr>
          <w:p w:rsidR="002F26E6" w:rsidRPr="00CD0BFA" w:rsidRDefault="002F26E6" w:rsidP="00000DE2">
            <w:pPr>
              <w:jc w:val="center"/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 xml:space="preserve">Инициалы, </w:t>
            </w:r>
          </w:p>
          <w:p w:rsidR="002F26E6" w:rsidRPr="00CD0BFA" w:rsidRDefault="002F26E6" w:rsidP="00000DE2">
            <w:pPr>
              <w:jc w:val="center"/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>фамилия</w:t>
            </w:r>
          </w:p>
        </w:tc>
      </w:tr>
      <w:tr w:rsidR="002F26E6" w:rsidRPr="00CD0BFA" w:rsidTr="00000DE2">
        <w:tc>
          <w:tcPr>
            <w:tcW w:w="3887" w:type="dxa"/>
            <w:vAlign w:val="bottom"/>
          </w:tcPr>
          <w:p w:rsidR="002F26E6" w:rsidRPr="00CD0BFA" w:rsidRDefault="00271A25" w:rsidP="00000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ВПО ДГМУ</w:t>
            </w:r>
          </w:p>
          <w:p w:rsidR="002F26E6" w:rsidRPr="00CD0BFA" w:rsidRDefault="002F26E6" w:rsidP="00000DE2">
            <w:pPr>
              <w:rPr>
                <w:sz w:val="28"/>
                <w:szCs w:val="28"/>
              </w:rPr>
            </w:pPr>
            <w:proofErr w:type="spellStart"/>
            <w:r w:rsidRPr="00CD0BFA">
              <w:rPr>
                <w:sz w:val="28"/>
                <w:szCs w:val="28"/>
              </w:rPr>
              <w:t>Минздравсоцразвития</w:t>
            </w:r>
            <w:proofErr w:type="spellEnd"/>
            <w:r w:rsidRPr="00CD0BFA">
              <w:rPr>
                <w:sz w:val="28"/>
                <w:szCs w:val="28"/>
              </w:rPr>
              <w:t xml:space="preserve"> РФ,</w:t>
            </w:r>
          </w:p>
          <w:p w:rsidR="002F26E6" w:rsidRPr="00CD0BFA" w:rsidRDefault="002F26E6" w:rsidP="00000DE2">
            <w:pPr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>кафедра патологической анатомии</w:t>
            </w:r>
          </w:p>
        </w:tc>
        <w:tc>
          <w:tcPr>
            <w:tcW w:w="3025" w:type="dxa"/>
            <w:vAlign w:val="bottom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  <w:r w:rsidRPr="00CD0BFA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658" w:type="dxa"/>
            <w:vAlign w:val="bottom"/>
          </w:tcPr>
          <w:p w:rsidR="002F26E6" w:rsidRPr="00CD0BFA" w:rsidRDefault="00D742F8" w:rsidP="00000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А.М.Шахназаров</w:t>
            </w:r>
          </w:p>
        </w:tc>
      </w:tr>
      <w:tr w:rsidR="002F26E6" w:rsidRPr="00CD0BFA" w:rsidTr="00000DE2">
        <w:tc>
          <w:tcPr>
            <w:tcW w:w="3887" w:type="dxa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</w:p>
        </w:tc>
      </w:tr>
      <w:tr w:rsidR="002F26E6" w:rsidRPr="00CD0BFA" w:rsidTr="00000DE2">
        <w:tc>
          <w:tcPr>
            <w:tcW w:w="3887" w:type="dxa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2F26E6" w:rsidRPr="00CD0BFA" w:rsidRDefault="002F26E6" w:rsidP="00000DE2">
            <w:pPr>
              <w:rPr>
                <w:sz w:val="28"/>
                <w:szCs w:val="28"/>
              </w:rPr>
            </w:pPr>
          </w:p>
        </w:tc>
      </w:tr>
    </w:tbl>
    <w:p w:rsidR="002F26E6" w:rsidRPr="00CD0BFA" w:rsidRDefault="002F26E6" w:rsidP="002F26E6">
      <w:pPr>
        <w:jc w:val="both"/>
        <w:rPr>
          <w:sz w:val="28"/>
          <w:szCs w:val="28"/>
        </w:rPr>
      </w:pPr>
    </w:p>
    <w:p w:rsidR="006307A0" w:rsidRDefault="006307A0"/>
    <w:sectPr w:rsidR="006307A0" w:rsidSect="00000DE2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6C" w:rsidRDefault="001F556C" w:rsidP="0079389B">
      <w:r>
        <w:separator/>
      </w:r>
    </w:p>
  </w:endnote>
  <w:endnote w:type="continuationSeparator" w:id="0">
    <w:p w:rsidR="001F556C" w:rsidRDefault="001F556C" w:rsidP="0079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D6" w:rsidRDefault="0097772F" w:rsidP="00000DE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69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69D6" w:rsidRDefault="005D69D6" w:rsidP="00000DE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D6" w:rsidRPr="00B23180" w:rsidRDefault="0097772F">
    <w:pPr>
      <w:pStyle w:val="a9"/>
      <w:jc w:val="center"/>
      <w:rPr>
        <w:sz w:val="22"/>
        <w:szCs w:val="22"/>
      </w:rPr>
    </w:pPr>
    <w:r w:rsidRPr="00B23180">
      <w:rPr>
        <w:sz w:val="22"/>
        <w:szCs w:val="22"/>
      </w:rPr>
      <w:fldChar w:fldCharType="begin"/>
    </w:r>
    <w:r w:rsidR="005D69D6" w:rsidRPr="00B23180">
      <w:rPr>
        <w:sz w:val="22"/>
        <w:szCs w:val="22"/>
      </w:rPr>
      <w:instrText xml:space="preserve"> PAGE   \* MERGEFORMAT </w:instrText>
    </w:r>
    <w:r w:rsidRPr="00B23180">
      <w:rPr>
        <w:sz w:val="22"/>
        <w:szCs w:val="22"/>
      </w:rPr>
      <w:fldChar w:fldCharType="separate"/>
    </w:r>
    <w:r w:rsidR="00CB46F8">
      <w:rPr>
        <w:noProof/>
        <w:sz w:val="22"/>
        <w:szCs w:val="22"/>
      </w:rPr>
      <w:t>3</w:t>
    </w:r>
    <w:r w:rsidRPr="00B23180">
      <w:rPr>
        <w:sz w:val="22"/>
        <w:szCs w:val="22"/>
      </w:rPr>
      <w:fldChar w:fldCharType="end"/>
    </w:r>
  </w:p>
  <w:p w:rsidR="005D69D6" w:rsidRDefault="005D69D6" w:rsidP="00000DE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6C" w:rsidRDefault="001F556C" w:rsidP="0079389B">
      <w:r>
        <w:separator/>
      </w:r>
    </w:p>
  </w:footnote>
  <w:footnote w:type="continuationSeparator" w:id="0">
    <w:p w:rsidR="001F556C" w:rsidRDefault="001F556C" w:rsidP="00793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6D0"/>
    <w:multiLevelType w:val="hybridMultilevel"/>
    <w:tmpl w:val="214CE37E"/>
    <w:lvl w:ilvl="0" w:tplc="0A64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72057"/>
    <w:multiLevelType w:val="hybridMultilevel"/>
    <w:tmpl w:val="C39A8D84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0C87"/>
    <w:multiLevelType w:val="hybridMultilevel"/>
    <w:tmpl w:val="7BF26E66"/>
    <w:lvl w:ilvl="0" w:tplc="4E50B948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31635"/>
    <w:multiLevelType w:val="hybridMultilevel"/>
    <w:tmpl w:val="27CC2462"/>
    <w:lvl w:ilvl="0" w:tplc="F6F6E8CE">
      <w:start w:val="1"/>
      <w:numFmt w:val="decimal"/>
      <w:lvlText w:val="%1."/>
      <w:lvlJc w:val="left"/>
      <w:pPr>
        <w:tabs>
          <w:tab w:val="num" w:pos="1021"/>
        </w:tabs>
        <w:ind w:left="102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D9174C"/>
    <w:multiLevelType w:val="hybridMultilevel"/>
    <w:tmpl w:val="EAC8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A3706">
      <w:start w:val="100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  <w:color w:val="000000"/>
        <w:w w:val="8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04E46"/>
    <w:multiLevelType w:val="hybridMultilevel"/>
    <w:tmpl w:val="8436ACCA"/>
    <w:lvl w:ilvl="0" w:tplc="6A1E85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D772C1"/>
    <w:multiLevelType w:val="hybridMultilevel"/>
    <w:tmpl w:val="72E8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C7814"/>
    <w:multiLevelType w:val="hybridMultilevel"/>
    <w:tmpl w:val="D4EAD3A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BB4D90"/>
    <w:multiLevelType w:val="hybridMultilevel"/>
    <w:tmpl w:val="87927D2E"/>
    <w:lvl w:ilvl="0" w:tplc="5EC62B76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A6B40"/>
    <w:multiLevelType w:val="hybridMultilevel"/>
    <w:tmpl w:val="8C041212"/>
    <w:lvl w:ilvl="0" w:tplc="FFFFFFFF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40C8013A"/>
    <w:multiLevelType w:val="multilevel"/>
    <w:tmpl w:val="7BF26E66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954FD"/>
    <w:multiLevelType w:val="hybridMultilevel"/>
    <w:tmpl w:val="8272F1F8"/>
    <w:lvl w:ilvl="0" w:tplc="2B44153A">
      <w:start w:val="1"/>
      <w:numFmt w:val="bullet"/>
      <w:lvlText w:val="-"/>
      <w:lvlJc w:val="left"/>
      <w:pPr>
        <w:tabs>
          <w:tab w:val="num" w:pos="964"/>
        </w:tabs>
        <w:ind w:left="96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E5103E"/>
    <w:multiLevelType w:val="singleLevel"/>
    <w:tmpl w:val="A6B04D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3FB2714"/>
    <w:multiLevelType w:val="multilevel"/>
    <w:tmpl w:val="D69469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8179A"/>
    <w:multiLevelType w:val="hybridMultilevel"/>
    <w:tmpl w:val="4F504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E4FDD"/>
    <w:multiLevelType w:val="multilevel"/>
    <w:tmpl w:val="7BF26E66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F4961"/>
    <w:multiLevelType w:val="hybridMultilevel"/>
    <w:tmpl w:val="AE860012"/>
    <w:lvl w:ilvl="0" w:tplc="2BBC4BA0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C07883"/>
    <w:multiLevelType w:val="hybridMultilevel"/>
    <w:tmpl w:val="18C46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C02A1"/>
    <w:multiLevelType w:val="hybridMultilevel"/>
    <w:tmpl w:val="2F1C933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5A7ADE"/>
    <w:multiLevelType w:val="hybridMultilevel"/>
    <w:tmpl w:val="E3B4EE74"/>
    <w:lvl w:ilvl="0" w:tplc="599077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AD4801"/>
    <w:multiLevelType w:val="hybridMultilevel"/>
    <w:tmpl w:val="14FC82E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7E370A"/>
    <w:multiLevelType w:val="multilevel"/>
    <w:tmpl w:val="7BF26E66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D172E5"/>
    <w:multiLevelType w:val="hybridMultilevel"/>
    <w:tmpl w:val="1B70DFD2"/>
    <w:lvl w:ilvl="0" w:tplc="5E5C43FC">
      <w:start w:val="1"/>
      <w:numFmt w:val="decimal"/>
      <w:lvlText w:val="%1.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0B269B"/>
    <w:multiLevelType w:val="hybridMultilevel"/>
    <w:tmpl w:val="351A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F2822"/>
    <w:multiLevelType w:val="hybridMultilevel"/>
    <w:tmpl w:val="93EAFBAE"/>
    <w:lvl w:ilvl="0" w:tplc="8E82A3A2">
      <w:start w:val="1"/>
      <w:numFmt w:val="decimal"/>
      <w:lvlText w:val="%1."/>
      <w:lvlJc w:val="left"/>
      <w:pPr>
        <w:tabs>
          <w:tab w:val="num" w:pos="1304"/>
        </w:tabs>
        <w:ind w:left="1304" w:hanging="624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FC71ED"/>
    <w:multiLevelType w:val="hybridMultilevel"/>
    <w:tmpl w:val="50147266"/>
    <w:lvl w:ilvl="0" w:tplc="A238EFA4">
      <w:start w:val="1"/>
      <w:numFmt w:val="decimal"/>
      <w:lvlText w:val="%1."/>
      <w:lvlJc w:val="left"/>
      <w:pPr>
        <w:tabs>
          <w:tab w:val="num" w:pos="1021"/>
        </w:tabs>
        <w:ind w:left="102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2C25BD"/>
    <w:multiLevelType w:val="hybridMultilevel"/>
    <w:tmpl w:val="E49238EA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0122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29">
    <w:nsid w:val="63492D74"/>
    <w:multiLevelType w:val="hybridMultilevel"/>
    <w:tmpl w:val="72FA4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F7802"/>
    <w:multiLevelType w:val="hybridMultilevel"/>
    <w:tmpl w:val="893085B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5A66229"/>
    <w:multiLevelType w:val="multilevel"/>
    <w:tmpl w:val="7BF26E66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F595A"/>
    <w:multiLevelType w:val="multilevel"/>
    <w:tmpl w:val="7BF26E66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A5A48"/>
    <w:multiLevelType w:val="hybridMultilevel"/>
    <w:tmpl w:val="2EEC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20FEA"/>
    <w:multiLevelType w:val="hybridMultilevel"/>
    <w:tmpl w:val="9EB0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3444C"/>
    <w:multiLevelType w:val="hybridMultilevel"/>
    <w:tmpl w:val="B7C241D2"/>
    <w:lvl w:ilvl="0" w:tplc="5E5C43FC">
      <w:start w:val="1"/>
      <w:numFmt w:val="decimal"/>
      <w:lvlText w:val="%1.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F500C6"/>
    <w:multiLevelType w:val="hybridMultilevel"/>
    <w:tmpl w:val="A8C04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0D33DA"/>
    <w:multiLevelType w:val="hybridMultilevel"/>
    <w:tmpl w:val="C29EA22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97844C7"/>
    <w:multiLevelType w:val="hybridMultilevel"/>
    <w:tmpl w:val="B7F26D4A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A15984"/>
    <w:multiLevelType w:val="multilevel"/>
    <w:tmpl w:val="B15A46E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40">
    <w:nsid w:val="7CA514F6"/>
    <w:multiLevelType w:val="hybridMultilevel"/>
    <w:tmpl w:val="25E067CA"/>
    <w:lvl w:ilvl="0" w:tplc="4E7687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5"/>
  </w:num>
  <w:num w:numId="2">
    <w:abstractNumId w:val="9"/>
  </w:num>
  <w:num w:numId="3">
    <w:abstractNumId w:val="39"/>
  </w:num>
  <w:num w:numId="4">
    <w:abstractNumId w:val="34"/>
  </w:num>
  <w:num w:numId="5">
    <w:abstractNumId w:val="29"/>
  </w:num>
  <w:num w:numId="6">
    <w:abstractNumId w:val="11"/>
  </w:num>
  <w:num w:numId="7">
    <w:abstractNumId w:val="17"/>
  </w:num>
  <w:num w:numId="8">
    <w:abstractNumId w:val="3"/>
  </w:num>
  <w:num w:numId="9">
    <w:abstractNumId w:val="26"/>
  </w:num>
  <w:num w:numId="10">
    <w:abstractNumId w:val="24"/>
  </w:num>
  <w:num w:numId="11">
    <w:abstractNumId w:val="12"/>
  </w:num>
  <w:num w:numId="12">
    <w:abstractNumId w:val="33"/>
  </w:num>
  <w:num w:numId="13">
    <w:abstractNumId w:val="4"/>
  </w:num>
  <w:num w:numId="14">
    <w:abstractNumId w:val="30"/>
  </w:num>
  <w:num w:numId="15">
    <w:abstractNumId w:val="6"/>
  </w:num>
  <w:num w:numId="16">
    <w:abstractNumId w:val="18"/>
  </w:num>
  <w:num w:numId="17">
    <w:abstractNumId w:val="37"/>
  </w:num>
  <w:num w:numId="18">
    <w:abstractNumId w:val="2"/>
  </w:num>
  <w:num w:numId="19">
    <w:abstractNumId w:val="23"/>
  </w:num>
  <w:num w:numId="20">
    <w:abstractNumId w:val="25"/>
  </w:num>
  <w:num w:numId="21">
    <w:abstractNumId w:val="35"/>
  </w:num>
  <w:num w:numId="22">
    <w:abstractNumId w:val="8"/>
  </w:num>
  <w:num w:numId="23">
    <w:abstractNumId w:val="40"/>
  </w:num>
  <w:num w:numId="24">
    <w:abstractNumId w:val="5"/>
  </w:num>
  <w:num w:numId="25">
    <w:abstractNumId w:val="10"/>
  </w:num>
  <w:num w:numId="26">
    <w:abstractNumId w:val="32"/>
  </w:num>
  <w:num w:numId="27">
    <w:abstractNumId w:val="16"/>
  </w:num>
  <w:num w:numId="28">
    <w:abstractNumId w:val="31"/>
  </w:num>
  <w:num w:numId="29">
    <w:abstractNumId w:val="22"/>
  </w:num>
  <w:num w:numId="30">
    <w:abstractNumId w:val="20"/>
  </w:num>
  <w:num w:numId="31">
    <w:abstractNumId w:val="0"/>
  </w:num>
  <w:num w:numId="32">
    <w:abstractNumId w:val="28"/>
  </w:num>
  <w:num w:numId="33">
    <w:abstractNumId w:val="36"/>
  </w:num>
  <w:num w:numId="34">
    <w:abstractNumId w:val="14"/>
  </w:num>
  <w:num w:numId="35">
    <w:abstractNumId w:val="1"/>
  </w:num>
  <w:num w:numId="36">
    <w:abstractNumId w:val="27"/>
  </w:num>
  <w:num w:numId="37">
    <w:abstractNumId w:val="38"/>
  </w:num>
  <w:num w:numId="38">
    <w:abstractNumId w:val="19"/>
  </w:num>
  <w:num w:numId="39">
    <w:abstractNumId w:val="21"/>
  </w:num>
  <w:num w:numId="40">
    <w:abstractNumId w:val="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E6"/>
    <w:rsid w:val="00000DE2"/>
    <w:rsid w:val="00031489"/>
    <w:rsid w:val="0003449E"/>
    <w:rsid w:val="00044608"/>
    <w:rsid w:val="00050612"/>
    <w:rsid w:val="000660D6"/>
    <w:rsid w:val="00074A7C"/>
    <w:rsid w:val="000A29D7"/>
    <w:rsid w:val="000C7091"/>
    <w:rsid w:val="000D46AC"/>
    <w:rsid w:val="000D5404"/>
    <w:rsid w:val="000F29C9"/>
    <w:rsid w:val="0011794A"/>
    <w:rsid w:val="001406EB"/>
    <w:rsid w:val="00161041"/>
    <w:rsid w:val="001E777D"/>
    <w:rsid w:val="001F556C"/>
    <w:rsid w:val="00205054"/>
    <w:rsid w:val="0023659D"/>
    <w:rsid w:val="002513F0"/>
    <w:rsid w:val="00266518"/>
    <w:rsid w:val="00266A79"/>
    <w:rsid w:val="00271A25"/>
    <w:rsid w:val="00284588"/>
    <w:rsid w:val="00286AA6"/>
    <w:rsid w:val="002C10C2"/>
    <w:rsid w:val="002D2BDB"/>
    <w:rsid w:val="002F26E6"/>
    <w:rsid w:val="002F607C"/>
    <w:rsid w:val="00322D87"/>
    <w:rsid w:val="003362C7"/>
    <w:rsid w:val="00341E4F"/>
    <w:rsid w:val="003466EA"/>
    <w:rsid w:val="003521FC"/>
    <w:rsid w:val="00352A60"/>
    <w:rsid w:val="003814F9"/>
    <w:rsid w:val="003950C4"/>
    <w:rsid w:val="00395326"/>
    <w:rsid w:val="003B3E29"/>
    <w:rsid w:val="003C4D62"/>
    <w:rsid w:val="003D00D7"/>
    <w:rsid w:val="003D311D"/>
    <w:rsid w:val="003D3CBF"/>
    <w:rsid w:val="003E3FCB"/>
    <w:rsid w:val="003E77B0"/>
    <w:rsid w:val="00402179"/>
    <w:rsid w:val="004A345B"/>
    <w:rsid w:val="004C6B93"/>
    <w:rsid w:val="005425A3"/>
    <w:rsid w:val="00550E56"/>
    <w:rsid w:val="00587E43"/>
    <w:rsid w:val="005B5CE8"/>
    <w:rsid w:val="005D69D6"/>
    <w:rsid w:val="00624490"/>
    <w:rsid w:val="006307A0"/>
    <w:rsid w:val="00655B52"/>
    <w:rsid w:val="00680399"/>
    <w:rsid w:val="006832F6"/>
    <w:rsid w:val="006879C1"/>
    <w:rsid w:val="006949B5"/>
    <w:rsid w:val="00697E9C"/>
    <w:rsid w:val="006D14E6"/>
    <w:rsid w:val="0072455E"/>
    <w:rsid w:val="007255FC"/>
    <w:rsid w:val="0074395E"/>
    <w:rsid w:val="00745E20"/>
    <w:rsid w:val="00757027"/>
    <w:rsid w:val="007603DA"/>
    <w:rsid w:val="007925C9"/>
    <w:rsid w:val="0079389B"/>
    <w:rsid w:val="007E4CE4"/>
    <w:rsid w:val="00845F48"/>
    <w:rsid w:val="00864CCA"/>
    <w:rsid w:val="00865FBB"/>
    <w:rsid w:val="00877A49"/>
    <w:rsid w:val="008849A3"/>
    <w:rsid w:val="00887859"/>
    <w:rsid w:val="008A3565"/>
    <w:rsid w:val="008B36D6"/>
    <w:rsid w:val="008C068F"/>
    <w:rsid w:val="008C3BF9"/>
    <w:rsid w:val="008C4933"/>
    <w:rsid w:val="008D0EBE"/>
    <w:rsid w:val="008E78EC"/>
    <w:rsid w:val="00906521"/>
    <w:rsid w:val="00914D15"/>
    <w:rsid w:val="009424B4"/>
    <w:rsid w:val="00946C7B"/>
    <w:rsid w:val="00957A85"/>
    <w:rsid w:val="0097772F"/>
    <w:rsid w:val="009917CE"/>
    <w:rsid w:val="009C341D"/>
    <w:rsid w:val="009E1C37"/>
    <w:rsid w:val="009E3DB5"/>
    <w:rsid w:val="00A062D7"/>
    <w:rsid w:val="00A12D28"/>
    <w:rsid w:val="00A23FE0"/>
    <w:rsid w:val="00A445A8"/>
    <w:rsid w:val="00A44996"/>
    <w:rsid w:val="00AC4C1A"/>
    <w:rsid w:val="00AF7D08"/>
    <w:rsid w:val="00B01D8E"/>
    <w:rsid w:val="00B0533C"/>
    <w:rsid w:val="00B25CFF"/>
    <w:rsid w:val="00B25FDB"/>
    <w:rsid w:val="00B34E51"/>
    <w:rsid w:val="00B41072"/>
    <w:rsid w:val="00B43005"/>
    <w:rsid w:val="00B84542"/>
    <w:rsid w:val="00B84C9F"/>
    <w:rsid w:val="00BA7DE0"/>
    <w:rsid w:val="00BB5BF8"/>
    <w:rsid w:val="00BD588C"/>
    <w:rsid w:val="00BF4A81"/>
    <w:rsid w:val="00BF787B"/>
    <w:rsid w:val="00C07BF4"/>
    <w:rsid w:val="00C10113"/>
    <w:rsid w:val="00C20A16"/>
    <w:rsid w:val="00C566A6"/>
    <w:rsid w:val="00C63F5D"/>
    <w:rsid w:val="00C74A42"/>
    <w:rsid w:val="00CA20F5"/>
    <w:rsid w:val="00CA64BB"/>
    <w:rsid w:val="00CB46F8"/>
    <w:rsid w:val="00CD7567"/>
    <w:rsid w:val="00D10312"/>
    <w:rsid w:val="00D25D4A"/>
    <w:rsid w:val="00D32C8B"/>
    <w:rsid w:val="00D45D28"/>
    <w:rsid w:val="00D742F8"/>
    <w:rsid w:val="00D8021E"/>
    <w:rsid w:val="00D91DF3"/>
    <w:rsid w:val="00DB03AF"/>
    <w:rsid w:val="00DB3B79"/>
    <w:rsid w:val="00DC110E"/>
    <w:rsid w:val="00DF4F86"/>
    <w:rsid w:val="00DF611D"/>
    <w:rsid w:val="00E1326A"/>
    <w:rsid w:val="00E217CD"/>
    <w:rsid w:val="00E34512"/>
    <w:rsid w:val="00E57DE1"/>
    <w:rsid w:val="00E71E78"/>
    <w:rsid w:val="00E873E6"/>
    <w:rsid w:val="00E93BA8"/>
    <w:rsid w:val="00EA397E"/>
    <w:rsid w:val="00EB6AB0"/>
    <w:rsid w:val="00EE1922"/>
    <w:rsid w:val="00F2081A"/>
    <w:rsid w:val="00F73807"/>
    <w:rsid w:val="00F757D0"/>
    <w:rsid w:val="00FA2DC3"/>
    <w:rsid w:val="00FF043A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6E6"/>
    <w:pPr>
      <w:keepNext/>
      <w:spacing w:before="240" w:after="60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2F26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26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2F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писок с точками"/>
    <w:basedOn w:val="a"/>
    <w:rsid w:val="002F26E6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a5">
    <w:name w:val="Для таблиц"/>
    <w:basedOn w:val="a"/>
    <w:rsid w:val="002F26E6"/>
  </w:style>
  <w:style w:type="paragraph" w:styleId="a6">
    <w:name w:val="Body Text Indent"/>
    <w:basedOn w:val="a"/>
    <w:link w:val="a7"/>
    <w:rsid w:val="002F26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F2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F26E6"/>
    <w:pPr>
      <w:spacing w:before="100" w:beforeAutospacing="1" w:after="100" w:afterAutospacing="1"/>
      <w:ind w:left="643" w:hanging="360"/>
    </w:pPr>
  </w:style>
  <w:style w:type="paragraph" w:styleId="a9">
    <w:name w:val="footer"/>
    <w:basedOn w:val="a"/>
    <w:link w:val="aa"/>
    <w:uiPriority w:val="99"/>
    <w:rsid w:val="002F26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F26E6"/>
  </w:style>
  <w:style w:type="paragraph" w:styleId="ac">
    <w:name w:val="Balloon Text"/>
    <w:basedOn w:val="a"/>
    <w:link w:val="ad"/>
    <w:semiHidden/>
    <w:rsid w:val="002F2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26E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semiHidden/>
    <w:rsid w:val="002F26E6"/>
    <w:rPr>
      <w:sz w:val="16"/>
      <w:szCs w:val="16"/>
    </w:rPr>
  </w:style>
  <w:style w:type="paragraph" w:styleId="af">
    <w:name w:val="annotation text"/>
    <w:basedOn w:val="a"/>
    <w:link w:val="af0"/>
    <w:semiHidden/>
    <w:rsid w:val="002F26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F2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F2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F2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2F26E6"/>
    <w:pPr>
      <w:spacing w:after="120"/>
    </w:pPr>
  </w:style>
  <w:style w:type="character" w:customStyle="1" w:styleId="af2">
    <w:name w:val="Основной текст Знак"/>
    <w:basedOn w:val="a0"/>
    <w:link w:val="af1"/>
    <w:rsid w:val="002F2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F26E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F26E6"/>
    <w:pPr>
      <w:jc w:val="both"/>
    </w:pPr>
    <w:rPr>
      <w:lang w:eastAsia="en-US"/>
    </w:rPr>
  </w:style>
  <w:style w:type="character" w:customStyle="1" w:styleId="22">
    <w:name w:val="Основной текст 2 Знак"/>
    <w:basedOn w:val="a0"/>
    <w:link w:val="21"/>
    <w:rsid w:val="002F26E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05">
    <w:name w:val="Text_05"/>
    <w:basedOn w:val="5"/>
    <w:link w:val="Text050"/>
    <w:rsid w:val="002F26E6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b w:val="0"/>
      <w:bCs w:val="0"/>
      <w:i w:val="0"/>
      <w:iCs w:val="0"/>
      <w:color w:val="000000"/>
      <w:sz w:val="22"/>
      <w:szCs w:val="22"/>
    </w:rPr>
  </w:style>
  <w:style w:type="character" w:customStyle="1" w:styleId="Text050">
    <w:name w:val="Text_05 Знак"/>
    <w:basedOn w:val="a0"/>
    <w:link w:val="Text05"/>
    <w:rsid w:val="002F26E6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1">
    <w:name w:val="Обычный1"/>
    <w:rsid w:val="002F26E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2F26E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2F26E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2F26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F26E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F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3"/>
    <w:rsid w:val="005D69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7"/>
    <w:rsid w:val="005D69D6"/>
    <w:pPr>
      <w:widowControl w:val="0"/>
      <w:shd w:val="clear" w:color="auto" w:fill="FFFFFF"/>
      <w:spacing w:line="0" w:lineRule="atLeast"/>
      <w:ind w:hanging="10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5CEE-6D43-4B1C-9849-AE2DF80A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21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75</cp:revision>
  <cp:lastPrinted>2016-09-26T07:00:00Z</cp:lastPrinted>
  <dcterms:created xsi:type="dcterms:W3CDTF">2013-10-25T15:10:00Z</dcterms:created>
  <dcterms:modified xsi:type="dcterms:W3CDTF">2016-10-29T08:45:00Z</dcterms:modified>
</cp:coreProperties>
</file>