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F4" w:rsidRPr="00793F49" w:rsidRDefault="00E170F4" w:rsidP="00E170F4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E170F4" w:rsidRPr="00793F49" w:rsidRDefault="00E170F4" w:rsidP="00E170F4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E170F4" w:rsidRPr="00793F49" w:rsidRDefault="00E170F4" w:rsidP="00E170F4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E170F4" w:rsidRPr="00793F49" w:rsidRDefault="00E170F4" w:rsidP="00E170F4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E170F4" w:rsidRPr="00793F49" w:rsidRDefault="00E170F4" w:rsidP="00E170F4">
      <w:pPr>
        <w:jc w:val="center"/>
        <w:rPr>
          <w:sz w:val="28"/>
          <w:szCs w:val="28"/>
        </w:rPr>
      </w:pPr>
    </w:p>
    <w:p w:rsidR="00E170F4" w:rsidRPr="00793F49" w:rsidRDefault="00E170F4" w:rsidP="00E170F4">
      <w:pPr>
        <w:jc w:val="center"/>
        <w:rPr>
          <w:sz w:val="28"/>
          <w:szCs w:val="28"/>
        </w:rPr>
      </w:pPr>
    </w:p>
    <w:p w:rsidR="00E170F4" w:rsidRDefault="00E170F4" w:rsidP="00E170F4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E170F4" w:rsidRDefault="00E170F4" w:rsidP="00E170F4">
      <w:pPr>
        <w:jc w:val="center"/>
        <w:rPr>
          <w:b/>
          <w:sz w:val="28"/>
          <w:szCs w:val="28"/>
        </w:rPr>
      </w:pPr>
    </w:p>
    <w:p w:rsidR="00E170F4" w:rsidRPr="00834621" w:rsidRDefault="00E170F4" w:rsidP="00E170F4">
      <w:pPr>
        <w:jc w:val="center"/>
        <w:rPr>
          <w:b/>
          <w:sz w:val="28"/>
          <w:szCs w:val="28"/>
        </w:rPr>
      </w:pPr>
    </w:p>
    <w:p w:rsidR="00E170F4" w:rsidRPr="00793F49" w:rsidRDefault="00E170F4" w:rsidP="00E170F4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E170F4" w:rsidRPr="00793F49" w:rsidRDefault="00E170F4" w:rsidP="00E170F4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E170F4" w:rsidRPr="00793F49" w:rsidRDefault="00E170F4" w:rsidP="00E170F4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E170F4" w:rsidRPr="00793F49" w:rsidRDefault="00E170F4" w:rsidP="00E17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E170F4" w:rsidRPr="00793F49" w:rsidRDefault="00E170F4" w:rsidP="00E170F4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E170F4" w:rsidRPr="00793F49" w:rsidRDefault="00E170F4" w:rsidP="00E170F4">
      <w:pPr>
        <w:jc w:val="right"/>
        <w:rPr>
          <w:sz w:val="28"/>
          <w:szCs w:val="28"/>
        </w:rPr>
      </w:pPr>
    </w:p>
    <w:p w:rsidR="00E170F4" w:rsidRPr="00793F49" w:rsidRDefault="00E170F4" w:rsidP="00E170F4">
      <w:pPr>
        <w:jc w:val="center"/>
        <w:rPr>
          <w:sz w:val="28"/>
          <w:szCs w:val="28"/>
        </w:rPr>
      </w:pPr>
    </w:p>
    <w:p w:rsidR="00E170F4" w:rsidRPr="00793F49" w:rsidRDefault="00E170F4" w:rsidP="00E170F4">
      <w:pPr>
        <w:jc w:val="center"/>
        <w:rPr>
          <w:sz w:val="28"/>
          <w:szCs w:val="28"/>
        </w:rPr>
      </w:pPr>
    </w:p>
    <w:p w:rsidR="00E170F4" w:rsidRPr="00EB5523" w:rsidRDefault="00E170F4" w:rsidP="00E170F4">
      <w:pPr>
        <w:jc w:val="center"/>
        <w:rPr>
          <w:sz w:val="24"/>
          <w:szCs w:val="24"/>
        </w:rPr>
      </w:pPr>
    </w:p>
    <w:p w:rsidR="00E170F4" w:rsidRPr="00EB5523" w:rsidRDefault="00E170F4" w:rsidP="00E170F4">
      <w:pPr>
        <w:jc w:val="center"/>
        <w:rPr>
          <w:sz w:val="24"/>
          <w:szCs w:val="24"/>
        </w:rPr>
      </w:pPr>
    </w:p>
    <w:p w:rsidR="00E170F4" w:rsidRPr="002971BE" w:rsidRDefault="00E170F4" w:rsidP="00E170F4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E170F4" w:rsidRPr="000F1CD3" w:rsidRDefault="00E170F4" w:rsidP="00E170F4">
      <w:pPr>
        <w:jc w:val="center"/>
        <w:rPr>
          <w:sz w:val="28"/>
          <w:szCs w:val="28"/>
        </w:rPr>
      </w:pPr>
    </w:p>
    <w:p w:rsidR="00E170F4" w:rsidRPr="000F1CD3" w:rsidRDefault="00E170F4" w:rsidP="00E170F4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E170F4" w:rsidRDefault="00E170F4" w:rsidP="00E170F4">
      <w:pPr>
        <w:jc w:val="center"/>
        <w:rPr>
          <w:b/>
          <w:sz w:val="28"/>
          <w:szCs w:val="28"/>
        </w:rPr>
      </w:pPr>
    </w:p>
    <w:p w:rsidR="00E170F4" w:rsidRDefault="00E170F4" w:rsidP="00E1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«Эпидемиология и профилактика</w:t>
      </w:r>
      <w:r w:rsidRPr="00183FD6">
        <w:rPr>
          <w:b/>
          <w:sz w:val="28"/>
          <w:szCs w:val="28"/>
        </w:rPr>
        <w:t>. Э</w:t>
      </w:r>
      <w:r>
        <w:rPr>
          <w:b/>
          <w:sz w:val="28"/>
          <w:szCs w:val="28"/>
        </w:rPr>
        <w:t>пидемиологический  надзор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0F4" w:rsidRPr="00793F49" w:rsidRDefault="00E170F4" w:rsidP="00E170F4">
      <w:pPr>
        <w:jc w:val="center"/>
        <w:rPr>
          <w:b/>
          <w:sz w:val="28"/>
          <w:szCs w:val="28"/>
        </w:rPr>
      </w:pPr>
    </w:p>
    <w:p w:rsidR="00E170F4" w:rsidRPr="00793F49" w:rsidRDefault="00E170F4" w:rsidP="00E170F4">
      <w:pPr>
        <w:jc w:val="center"/>
        <w:rPr>
          <w:b/>
          <w:sz w:val="28"/>
          <w:szCs w:val="28"/>
        </w:rPr>
      </w:pPr>
    </w:p>
    <w:p w:rsidR="00E170F4" w:rsidRPr="00793F49" w:rsidRDefault="00E170F4" w:rsidP="00E170F4">
      <w:pPr>
        <w:jc w:val="center"/>
        <w:rPr>
          <w:sz w:val="28"/>
          <w:szCs w:val="28"/>
        </w:rPr>
      </w:pPr>
    </w:p>
    <w:p w:rsidR="00E170F4" w:rsidRPr="00793F49" w:rsidRDefault="00E170F4" w:rsidP="00E170F4">
      <w:pPr>
        <w:jc w:val="center"/>
        <w:rPr>
          <w:sz w:val="28"/>
          <w:szCs w:val="28"/>
        </w:rPr>
      </w:pP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Pr="00EB5523" w:rsidRDefault="00E170F4" w:rsidP="00E170F4">
      <w:pPr>
        <w:jc w:val="center"/>
        <w:rPr>
          <w:sz w:val="24"/>
          <w:szCs w:val="24"/>
        </w:rPr>
      </w:pPr>
    </w:p>
    <w:p w:rsidR="00E170F4" w:rsidRPr="00EB5523" w:rsidRDefault="00E170F4" w:rsidP="00E170F4">
      <w:pPr>
        <w:jc w:val="center"/>
        <w:rPr>
          <w:sz w:val="24"/>
          <w:szCs w:val="24"/>
        </w:rPr>
      </w:pPr>
    </w:p>
    <w:p w:rsidR="00E170F4" w:rsidRPr="00EB5523" w:rsidRDefault="00E170F4" w:rsidP="00E170F4">
      <w:pPr>
        <w:jc w:val="center"/>
        <w:rPr>
          <w:sz w:val="24"/>
          <w:szCs w:val="24"/>
        </w:rPr>
      </w:pPr>
    </w:p>
    <w:p w:rsidR="00E170F4" w:rsidRPr="00EB5523" w:rsidRDefault="00E170F4" w:rsidP="00E170F4">
      <w:pPr>
        <w:jc w:val="center"/>
        <w:rPr>
          <w:sz w:val="24"/>
          <w:szCs w:val="24"/>
        </w:rPr>
      </w:pPr>
    </w:p>
    <w:p w:rsidR="00E170F4" w:rsidRPr="00793F49" w:rsidRDefault="00E170F4" w:rsidP="00E170F4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Default="00E170F4" w:rsidP="00E170F4">
      <w:pPr>
        <w:jc w:val="center"/>
        <w:rPr>
          <w:sz w:val="24"/>
          <w:szCs w:val="24"/>
        </w:rPr>
      </w:pPr>
    </w:p>
    <w:p w:rsidR="00E170F4" w:rsidRDefault="00E170F4" w:rsidP="00E170F4"/>
    <w:p w:rsidR="00E170F4" w:rsidRDefault="00E170F4" w:rsidP="00E170F4"/>
    <w:p w:rsidR="00E170F4" w:rsidRDefault="00E170F4" w:rsidP="00E170F4"/>
    <w:p w:rsidR="00E170F4" w:rsidRDefault="00E170F4" w:rsidP="00E170F4">
      <w:pPr>
        <w:shd w:val="clear" w:color="auto" w:fill="FFFFFF"/>
        <w:rPr>
          <w:rStyle w:val="submenu-table"/>
          <w:b/>
          <w:sz w:val="28"/>
        </w:rPr>
      </w:pPr>
    </w:p>
    <w:p w:rsidR="00E170F4" w:rsidRDefault="00E170F4" w:rsidP="00E170F4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МАХАЧКАЛА- 2013</w:t>
      </w:r>
    </w:p>
    <w:p w:rsidR="00E170F4" w:rsidRDefault="00E170F4" w:rsidP="00E170F4">
      <w:pPr>
        <w:tabs>
          <w:tab w:val="left" w:pos="3375"/>
        </w:tabs>
        <w:rPr>
          <w:sz w:val="28"/>
          <w:szCs w:val="28"/>
        </w:rPr>
      </w:pP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темы занятия: «Эпидемиология и профилактика. Эпидемиологический надзор» является изучение состояния и тенденции эпидемиологического процесса того или иного инфекционного заболевания для определения причин его развития и своевременного  принятия решения по проведению профилактических мероприятий. 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«Эпидемиология и профилактика. Эпидемиологический надзор» студенты должны </w:t>
      </w:r>
      <w:r w:rsidRPr="00181BFF">
        <w:rPr>
          <w:b/>
          <w:sz w:val="28"/>
          <w:szCs w:val="28"/>
        </w:rPr>
        <w:t>знать: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Уровни профилактики. Цели и задачи </w:t>
      </w:r>
      <w:proofErr w:type="spellStart"/>
      <w:r>
        <w:rPr>
          <w:sz w:val="28"/>
          <w:szCs w:val="28"/>
        </w:rPr>
        <w:t>примордиальной</w:t>
      </w:r>
      <w:proofErr w:type="spellEnd"/>
      <w:r>
        <w:rPr>
          <w:sz w:val="28"/>
          <w:szCs w:val="28"/>
        </w:rPr>
        <w:t xml:space="preserve"> профилактики.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Преимущества и недостатки первичной профилактики. 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Вторичный и первичный уровни профилактики. Мероприятия на этих уровнях.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учреждения Госсанэпиднадзора.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Эпидемиологический надзор за инфекционными болезнями.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Подсистемы, задачи эпидемиологического надзора. Исполнители на федеральном, региональном и локальном (местном) уровне.</w:t>
      </w:r>
    </w:p>
    <w:p w:rsidR="00E170F4" w:rsidRPr="00181BFF" w:rsidRDefault="00E170F4" w:rsidP="00E170F4">
      <w:pPr>
        <w:tabs>
          <w:tab w:val="left" w:pos="3375"/>
        </w:tabs>
        <w:jc w:val="both"/>
        <w:rPr>
          <w:b/>
          <w:sz w:val="28"/>
          <w:szCs w:val="28"/>
        </w:rPr>
      </w:pPr>
      <w:r w:rsidRPr="00181BFF">
        <w:rPr>
          <w:b/>
          <w:sz w:val="28"/>
          <w:szCs w:val="28"/>
        </w:rPr>
        <w:t>Уметь: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Достоверно регистрировать и вести учет больных.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Оценивать лабораторные показатели.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быстро выявлять факты изменения сложившегося уровня заболевания.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для каждой </w:t>
      </w:r>
      <w:proofErr w:type="spellStart"/>
      <w:r>
        <w:rPr>
          <w:sz w:val="28"/>
          <w:szCs w:val="28"/>
        </w:rPr>
        <w:t>нозоформы</w:t>
      </w:r>
      <w:proofErr w:type="spellEnd"/>
      <w:r>
        <w:rPr>
          <w:sz w:val="28"/>
          <w:szCs w:val="28"/>
        </w:rPr>
        <w:t xml:space="preserve"> учетную рабочую таблицу. 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Обобщать данные эпидемиологического обследования. 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составлять оперативный эпидемиологический анализ. </w:t>
      </w:r>
    </w:p>
    <w:p w:rsidR="00E170F4" w:rsidRDefault="00E170F4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ретроспективный анализ в отношении каждой </w:t>
      </w:r>
      <w:proofErr w:type="spellStart"/>
      <w:r>
        <w:rPr>
          <w:sz w:val="28"/>
          <w:szCs w:val="28"/>
        </w:rPr>
        <w:t>нозоформы</w:t>
      </w:r>
      <w:proofErr w:type="spellEnd"/>
      <w:r>
        <w:rPr>
          <w:sz w:val="28"/>
          <w:szCs w:val="28"/>
        </w:rPr>
        <w:t xml:space="preserve">. </w:t>
      </w:r>
    </w:p>
    <w:p w:rsidR="00E170F4" w:rsidRDefault="00E170F4" w:rsidP="00E170F4">
      <w:pPr>
        <w:shd w:val="clear" w:color="auto" w:fill="FFFFFF"/>
        <w:jc w:val="center"/>
        <w:rPr>
          <w:rStyle w:val="submenu-table"/>
          <w:b/>
          <w:sz w:val="28"/>
        </w:rPr>
      </w:pPr>
    </w:p>
    <w:p w:rsidR="00E170F4" w:rsidRPr="00181BFF" w:rsidRDefault="00E170F4" w:rsidP="00E170F4">
      <w:pPr>
        <w:jc w:val="center"/>
        <w:rPr>
          <w:b/>
          <w:sz w:val="28"/>
          <w:szCs w:val="28"/>
        </w:rPr>
      </w:pPr>
      <w:r w:rsidRPr="00181BFF">
        <w:rPr>
          <w:b/>
          <w:sz w:val="28"/>
          <w:szCs w:val="28"/>
        </w:rPr>
        <w:t>СОДЕРЖАНИЕ ТЕМЫ: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Помимо эпидемиологов, </w:t>
      </w:r>
      <w:r w:rsidRPr="00183FD6">
        <w:rPr>
          <w:b/>
          <w:sz w:val="28"/>
          <w:szCs w:val="28"/>
        </w:rPr>
        <w:t xml:space="preserve"> </w:t>
      </w:r>
      <w:r w:rsidRPr="003C1DF8">
        <w:rPr>
          <w:sz w:val="28"/>
          <w:szCs w:val="28"/>
        </w:rPr>
        <w:t>профилактикой занимаются другие специалисты</w:t>
      </w:r>
      <w:r>
        <w:rPr>
          <w:sz w:val="28"/>
          <w:szCs w:val="28"/>
        </w:rPr>
        <w:t>, а именно инженеры – сантехники, эксперты по борьбе с загрязнением окружающей среды, в частности химики, медицинские сестры, занятые в учреждениях общественного здравоохранения, медицинские социологи, психологи и экономисты. Поскольку ограниченные возможности современной медицины в деле лечения болезней становятся очевидными, а стоимость медицинской помощи увеличивается, актуальность профилактики начинают признавать повсеместно.</w:t>
      </w:r>
    </w:p>
    <w:p w:rsidR="00E170F4" w:rsidRPr="00FF1484" w:rsidRDefault="00E170F4" w:rsidP="00E170F4">
      <w:pPr>
        <w:jc w:val="both"/>
        <w:rPr>
          <w:sz w:val="28"/>
          <w:szCs w:val="28"/>
          <w:u w:val="single"/>
        </w:rPr>
      </w:pPr>
      <w:r w:rsidRPr="00FF1484">
        <w:rPr>
          <w:sz w:val="28"/>
          <w:szCs w:val="28"/>
          <w:u w:val="single"/>
        </w:rPr>
        <w:t>Уровни профилактики:</w:t>
      </w:r>
    </w:p>
    <w:p w:rsidR="00E170F4" w:rsidRPr="00FF1484" w:rsidRDefault="00E170F4" w:rsidP="00E170F4">
      <w:pPr>
        <w:jc w:val="both"/>
        <w:rPr>
          <w:sz w:val="28"/>
          <w:szCs w:val="28"/>
          <w:u w:val="single"/>
        </w:rPr>
      </w:pPr>
      <w:r w:rsidRPr="00FF1484">
        <w:rPr>
          <w:sz w:val="28"/>
          <w:szCs w:val="28"/>
          <w:u w:val="single"/>
        </w:rPr>
        <w:t xml:space="preserve">1. </w:t>
      </w:r>
      <w:proofErr w:type="spellStart"/>
      <w:r w:rsidRPr="00FF1484">
        <w:rPr>
          <w:sz w:val="28"/>
          <w:szCs w:val="28"/>
          <w:u w:val="single"/>
        </w:rPr>
        <w:t>Примордиальный</w:t>
      </w:r>
      <w:proofErr w:type="spellEnd"/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Этот уровень профилактики стали выделять позже других, когда накопились знания об эпидемиологии сердечно – сосудистых заболеваний. Известно, что ишемическая болезнь сердца имеет широкое распространение только при наличии основной начальной причины, которой в данном случае является рацион, богатый жирами животного происхождения. Там, где этот фактор, по большей части отсутствует,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Китае и Японии, </w:t>
      </w:r>
      <w:r>
        <w:rPr>
          <w:sz w:val="28"/>
          <w:szCs w:val="28"/>
        </w:rPr>
        <w:lastRenderedPageBreak/>
        <w:t xml:space="preserve">ишемическая болезнь сердца редко становится причиной смерти и заболевают ею нечасто, несмотря на высокую распространенность других важных факторов риска, таких, как курение сигарет и высокое кровяное давление. Однако в этих странах наблюдается повышение частоты рака легких в результате курения, а инсульты, ассоциируемые с высоким кровяным давлением, становятся обычным явлением.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</w:t>
      </w:r>
      <w:proofErr w:type="spellStart"/>
      <w:r w:rsidRPr="00FF1484">
        <w:rPr>
          <w:sz w:val="28"/>
          <w:szCs w:val="28"/>
          <w:u w:val="single"/>
        </w:rPr>
        <w:t>примордиальной</w:t>
      </w:r>
      <w:proofErr w:type="spellEnd"/>
      <w:r>
        <w:rPr>
          <w:sz w:val="28"/>
          <w:szCs w:val="28"/>
        </w:rPr>
        <w:t xml:space="preserve"> профилактики </w:t>
      </w:r>
      <w:r w:rsidRPr="00FF1484">
        <w:rPr>
          <w:sz w:val="28"/>
          <w:szCs w:val="28"/>
          <w:u w:val="single"/>
        </w:rPr>
        <w:t>предотвратить появление и укоренение обусловленных социально – экономическими факторами и культурным укладом компонентов поведения, которые известны как способствующие повышению риска заболеваний.</w:t>
      </w:r>
      <w:r>
        <w:rPr>
          <w:sz w:val="28"/>
          <w:szCs w:val="28"/>
        </w:rPr>
        <w:t xml:space="preserve"> Во многих развивающихся странах доля инфекционных болезней в структуре смертности снижается и увеличивается ожидаемая продолжительность жизни. В связи с этим патология неинфекционного происхождения особенно случайные травмы, рак и ишемическая болезнь сердца, приобретают большее относительное  значение как проблемы общественного здравоохранения, хотя инфекционные и паразитарные болезни еще не взяты полностью под контроль.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Примордиальная</w:t>
      </w:r>
      <w:proofErr w:type="spellEnd"/>
      <w:r>
        <w:rPr>
          <w:sz w:val="28"/>
          <w:szCs w:val="28"/>
        </w:rPr>
        <w:t xml:space="preserve"> профилактика  необходима в связи с загрязнением атмосферы воздуха, кислотных дождей, разрушения озонового слоя, а также </w:t>
      </w:r>
      <w:proofErr w:type="gramStart"/>
      <w:r>
        <w:rPr>
          <w:sz w:val="28"/>
          <w:szCs w:val="28"/>
        </w:rPr>
        <w:t>в отношение курения</w:t>
      </w:r>
      <w:proofErr w:type="gramEnd"/>
      <w:r>
        <w:rPr>
          <w:sz w:val="28"/>
          <w:szCs w:val="28"/>
        </w:rPr>
        <w:t>, в отношение образа жизни, приводящего к развитию ишемической болезни и т.д.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342C7B">
        <w:rPr>
          <w:sz w:val="28"/>
          <w:szCs w:val="28"/>
          <w:u w:val="single"/>
        </w:rPr>
        <w:t>Первичная профилактика</w:t>
      </w:r>
      <w:r>
        <w:rPr>
          <w:sz w:val="28"/>
          <w:szCs w:val="28"/>
        </w:rPr>
        <w:t xml:space="preserve"> – цель ее в том, чтобы ограничить частоту случаев какой – либо болезни путем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ее причинами и факторами риска.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повышение в крови холестерина приводит к риску развития ИБС.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примером первичной профилактики, охватывающих практически все населения, является борьба с загрязнением атмосферного воздуха в городах посредством ограничения транспортных, промышленных и бытовых выбросов серы и др. вредных веществ.      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Другой пример – первичная профилактика, применение презервативов для предупреждения </w:t>
      </w:r>
      <w:proofErr w:type="spellStart"/>
      <w:r>
        <w:rPr>
          <w:sz w:val="28"/>
          <w:szCs w:val="28"/>
        </w:rPr>
        <w:t>ВИЧ-инф</w:t>
      </w:r>
      <w:proofErr w:type="spellEnd"/>
      <w:r>
        <w:rPr>
          <w:sz w:val="28"/>
          <w:szCs w:val="28"/>
        </w:rPr>
        <w:t xml:space="preserve">. и </w:t>
      </w:r>
      <w:r w:rsidRPr="00DC5C4E">
        <w:rPr>
          <w:sz w:val="28"/>
          <w:szCs w:val="28"/>
          <w:u w:val="single"/>
        </w:rPr>
        <w:t>системы  замены игл  для лиц, употребляющих наркотики и т.д.</w:t>
      </w:r>
      <w:r>
        <w:rPr>
          <w:sz w:val="28"/>
          <w:szCs w:val="28"/>
        </w:rPr>
        <w:t xml:space="preserve"> Сюда же относятся программы просвещения.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487">
        <w:rPr>
          <w:sz w:val="28"/>
          <w:szCs w:val="28"/>
          <w:u w:val="single"/>
        </w:rPr>
        <w:t>Вторичная профилактика</w:t>
      </w:r>
      <w:r>
        <w:rPr>
          <w:sz w:val="28"/>
          <w:szCs w:val="28"/>
        </w:rPr>
        <w:t xml:space="preserve"> нацелена на излечение больных и призвана уменьшать частоту наиболее тяжелых последствий болезней путем своевременной диагностики и лечения.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– рай шейки матки: у женщин прошедших обследование кровяного давления у лиц среднего и пожилого возраста, проверка слуха, защита  от шума и т.д.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487">
        <w:rPr>
          <w:sz w:val="28"/>
          <w:szCs w:val="28"/>
          <w:u w:val="single"/>
        </w:rPr>
        <w:t>Третичная профилактика</w:t>
      </w:r>
      <w:r>
        <w:rPr>
          <w:sz w:val="28"/>
          <w:szCs w:val="28"/>
        </w:rPr>
        <w:t xml:space="preserve"> – направлена на замедление развития осложнений при уже возникшей болезни и представляет собой важный аспект терапевтической и реабилитационной медицины. Ее задача – предотвратить физическую недостаточность и составление нетрудоспособности, свести к минимуму страдания, вызванные  утратой полноценного здоровья, и помочь больным адаптироваться к неизлечимым состояниям.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качестве примера возьмем туберкулез. Для профилактики туберкулеза </w:t>
      </w:r>
      <w:r>
        <w:rPr>
          <w:sz w:val="28"/>
          <w:szCs w:val="28"/>
        </w:rPr>
        <w:lastRenderedPageBreak/>
        <w:t>на 1 уровне (</w:t>
      </w:r>
      <w:proofErr w:type="spellStart"/>
      <w:r>
        <w:rPr>
          <w:sz w:val="28"/>
          <w:szCs w:val="28"/>
        </w:rPr>
        <w:t>примордиальном</w:t>
      </w:r>
      <w:proofErr w:type="spellEnd"/>
      <w:r>
        <w:rPr>
          <w:sz w:val="28"/>
          <w:szCs w:val="28"/>
        </w:rPr>
        <w:t xml:space="preserve">) следует стремиться прервать внедрение туберкулезной палочки в обществе. От лиц прибывающих их </w:t>
      </w:r>
      <w:proofErr w:type="spellStart"/>
      <w:r>
        <w:rPr>
          <w:sz w:val="28"/>
          <w:szCs w:val="28"/>
        </w:rPr>
        <w:t>эндемичных</w:t>
      </w:r>
      <w:proofErr w:type="spellEnd"/>
      <w:r>
        <w:rPr>
          <w:sz w:val="28"/>
          <w:szCs w:val="28"/>
        </w:rPr>
        <w:t xml:space="preserve"> районов, можно требовать справки о том, что они не инфицированы. Кроме того можно принять меры в отношении факторов, повышающих риск заражения туберкулезом (перенаселение, нищета и плохое питание). 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F6083C">
        <w:rPr>
          <w:sz w:val="28"/>
          <w:szCs w:val="28"/>
          <w:u w:val="single"/>
        </w:rPr>
        <w:t>Первичная профилактика</w:t>
      </w:r>
      <w:r>
        <w:rPr>
          <w:sz w:val="28"/>
          <w:szCs w:val="28"/>
        </w:rPr>
        <w:t xml:space="preserve"> (2 уровень) – иммунизация и выявление случаев заболеваемости во избежание распространения инфекции.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gramStart"/>
      <w:r w:rsidRPr="00BD36DB">
        <w:rPr>
          <w:sz w:val="28"/>
          <w:szCs w:val="28"/>
          <w:u w:val="single"/>
        </w:rPr>
        <w:t>Вторичная</w:t>
      </w:r>
      <w:proofErr w:type="gramEnd"/>
      <w:r>
        <w:rPr>
          <w:sz w:val="28"/>
          <w:szCs w:val="28"/>
        </w:rPr>
        <w:t xml:space="preserve"> (3 уровень) – раннее и эффективное лечение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BD36DB">
        <w:rPr>
          <w:sz w:val="28"/>
          <w:szCs w:val="28"/>
          <w:u w:val="single"/>
        </w:rPr>
        <w:t>Третичная</w:t>
      </w:r>
      <w:r>
        <w:rPr>
          <w:sz w:val="28"/>
          <w:szCs w:val="28"/>
        </w:rPr>
        <w:t xml:space="preserve"> – реабилитация пациентов с отдаленным последствием туберкулеза и его лечение.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Нормативные и правовые аспекты профилактической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/э деятельности определены законодательными документами: Конституцией РФ (ст. 42) Гражданским кодексом РФ (гл. 59), Законом РСФСР «О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благополучии населения» (принят в апреле 1991г.), Законом РФ «О защите прав потребителей» (от 7 февраля 1992г.), Законом РФ «Об обжаловании в суд действий и решений, нарушающих права «свободы граждан» (от 27 апреля 1993г.). Постановление правительства РФ от 30 июня 1998н. №680 «Об утверждении Положения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службе  РФ и внесении изменений и дополнений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сан.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нормировании».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Pr="00A44F99" w:rsidRDefault="00E170F4" w:rsidP="00E170F4">
      <w:pPr>
        <w:jc w:val="center"/>
        <w:rPr>
          <w:b/>
          <w:sz w:val="28"/>
          <w:szCs w:val="28"/>
        </w:rPr>
      </w:pPr>
      <w:r w:rsidRPr="00A44F99">
        <w:rPr>
          <w:b/>
          <w:sz w:val="28"/>
          <w:szCs w:val="28"/>
        </w:rPr>
        <w:t>Противоэпидемическая работа в очаге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 w:rsidRPr="000D3862">
        <w:rPr>
          <w:sz w:val="28"/>
          <w:szCs w:val="28"/>
          <w:u w:val="single"/>
        </w:rPr>
        <w:t>Первый этап работы</w:t>
      </w:r>
      <w:r>
        <w:rPr>
          <w:sz w:val="28"/>
          <w:szCs w:val="28"/>
        </w:rPr>
        <w:t xml:space="preserve"> – выявление и лечение больных – выполняет лечебная служба: врачи всех специальностей, средние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аботники лечебно-профилактических, детских, подростковых, оздоровительных и других учреждений независимо от ведомственной принадлежности и форм собственности обязаны выявлять инфекционных больных и лиц с подозрением на такие заболевания, а также носителей возбудителя инфекционных болезней при всех видах оказания мед. помощи.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Выявление больных и носителей осуществляется при приеме населения в лечебно - проф. учреждении, оказании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омощи на дому, на мед. осмотрах  и т.д.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Большую часть профилактических и противоэпидемических мероприятий выполняют работники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службы,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станция.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зоонозах – необходимы совместные мероприятия с ветеринарной службой.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Выявление больных инфекционными болезнями обычно происходит на амбулаторном приеме или при посещении больных врачом на дому.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Выявление носителей происходит только при целенаправленном обследовании различных категорий населения.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Диагноз инфекционной болезни основывается на анализе клинических данных сведениях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анамнеза и результатах лабораторных исследований.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Госпитализацию больных в большинстве случаев проводят по клиническим и эпидемиологическим показаниям, т.е. при тяжелых  и среднетяжелых формах, при отягощенной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бстановке. При некоторых болезнях </w:t>
      </w:r>
      <w:r>
        <w:rPr>
          <w:sz w:val="28"/>
          <w:szCs w:val="28"/>
        </w:rPr>
        <w:lastRenderedPageBreak/>
        <w:t>госпитализация обязательная в силу необычности инфекций (конвенционные болезни).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Конвенционные (карантинные) болезни условное наименование группы инфекционных болезней (холера, чума, желтая лихорадка и др.) </w:t>
      </w: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борьбы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регламентируется международными правилами.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Больные  должны быть доставлены в стационар специальным или любым индивидуальным транспортом с последующей дезинфекцией. Размещают инфекционных больных в специализированных отделениях или боксах, что обеспечивает наилучшую изоляцию, исключает опасность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/б </w:t>
      </w:r>
      <w:r w:rsidR="007F4473">
        <w:rPr>
          <w:sz w:val="28"/>
          <w:szCs w:val="28"/>
        </w:rPr>
        <w:t>заражений</w:t>
      </w:r>
      <w:r>
        <w:rPr>
          <w:sz w:val="28"/>
          <w:szCs w:val="28"/>
        </w:rPr>
        <w:t>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число вопросов, решаемых врачами – эпидемиологами входят определение  границ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очага, установление путей и факторов передачи возбудителя поиск источника инфекции и определение объема работы в данных конкретных условиях. В перечне обязательных противоэпидемических мероприятий устранение и обеззараживание путей и факторов передачи возбудителя (дезинфекция и дезинсекция). Однако нередко проведение этой работы вызывает категорические протесты из-за болезни порчи мебели, одежды и других предметов обихода. Здесь необходимо проявлять настойчивость, аргументируя свои действия опасностью заражения членов семьи оставшимся жизнеспособным возбудителем.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Заключительный раздел работы 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очагах – выявление лиц, общавшихся с источником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и защита восприимчивых.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получении всех материалов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и клинико-лабораторных исследований формулируют </w:t>
      </w:r>
      <w:r w:rsidRPr="00481E92">
        <w:rPr>
          <w:sz w:val="28"/>
          <w:szCs w:val="28"/>
          <w:u w:val="single"/>
        </w:rPr>
        <w:t xml:space="preserve">оперативный </w:t>
      </w:r>
      <w:proofErr w:type="spellStart"/>
      <w:r w:rsidRPr="00481E92">
        <w:rPr>
          <w:sz w:val="28"/>
          <w:szCs w:val="28"/>
          <w:u w:val="single"/>
        </w:rPr>
        <w:t>эпид</w:t>
      </w:r>
      <w:proofErr w:type="spellEnd"/>
      <w:r w:rsidRPr="00481E92">
        <w:rPr>
          <w:sz w:val="28"/>
          <w:szCs w:val="28"/>
          <w:u w:val="single"/>
        </w:rPr>
        <w:t>. диагноз</w:t>
      </w:r>
      <w:r>
        <w:rPr>
          <w:sz w:val="28"/>
          <w:szCs w:val="28"/>
        </w:rPr>
        <w:t xml:space="preserve"> т.е. составляет обоснованное заключение о типе, причинах и условиях возникновения и развития эпидемического очага, определяют адекватный объем профилактических  и противоэпидемических мероприятий в сложившейся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ситуации.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Синтез результатов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обследования  очага служит для эпидемиолога информационной базой для принятия наиболее рациональных решений по локализации и ликвидации очага и предотвращению возникновения в связи с ним новых заболеваний.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Познание закономерностей развития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позволяет научно обосновать стратегию и тактику проведения профилактических и противоэпидемических мероприятий. Стратегия управления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процессом в современных условиях неразрывно связана с эпидемиологическим надзором за инфекционными болезнями. Впервые понятие «эпидемиологический надзор» было сформулировано в 1969г. в Гааге.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Pr="00CE59A1" w:rsidRDefault="00E170F4" w:rsidP="00E170F4">
      <w:pPr>
        <w:jc w:val="center"/>
        <w:rPr>
          <w:b/>
          <w:sz w:val="28"/>
          <w:szCs w:val="28"/>
        </w:rPr>
      </w:pPr>
      <w:proofErr w:type="spellStart"/>
      <w:r w:rsidRPr="00CE59A1">
        <w:rPr>
          <w:b/>
          <w:sz w:val="28"/>
          <w:szCs w:val="28"/>
        </w:rPr>
        <w:t>Санэпиднадзор</w:t>
      </w:r>
      <w:proofErr w:type="spellEnd"/>
      <w:r w:rsidRPr="00CE59A1">
        <w:rPr>
          <w:b/>
          <w:sz w:val="28"/>
          <w:szCs w:val="28"/>
        </w:rPr>
        <w:t xml:space="preserve"> (мониторинг)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учреждениями госсанэпидслужбы является центры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эпиднадзора</w:t>
      </w:r>
      <w:proofErr w:type="spellEnd"/>
      <w:r>
        <w:rPr>
          <w:sz w:val="28"/>
          <w:szCs w:val="28"/>
        </w:rPr>
        <w:t xml:space="preserve"> (сейчас ФГУЗ, и «Центр гигиены и эпидемиологии»). Они выполняют следующие функции: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-сбор, обработка и анализ информации о состоянии здоровья населения и </w:t>
      </w:r>
      <w:r>
        <w:rPr>
          <w:sz w:val="28"/>
          <w:szCs w:val="28"/>
        </w:rPr>
        <w:lastRenderedPageBreak/>
        <w:t>уровне воздействия неблагоприятных факторов среды обитания;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проведением гигиены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/э мероприятий, соблюдением действующих санитарных правил предприятиями, организациями  и гражданами;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 – хозяйственное обеспечение деятельности центров Госсанэпиднадзора.     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Органы и учреждения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надзора во взаимодействии с органами и учреждениями здравоохранения разрабатывают целевые комплексные программы профилактических и оздоровительных мероприятий по важнейшим проблемам охраны здоровья населения, принимают совместные  решения по вопросам профилактики заболеваний людей; изучают состояние здоровья населения  и демографическую ситуацию в связи с воздействием неблагоприятных факторов среды обитания человека; организуют и контролируют работу по профилактике инфекционных, профессиональных и массовых заболеваний и отравлений людей. Профилактические и противоэпидемические мероприятия </w:t>
      </w:r>
      <w:proofErr w:type="gramStart"/>
      <w:r>
        <w:rPr>
          <w:sz w:val="28"/>
          <w:szCs w:val="28"/>
        </w:rPr>
        <w:t>эффективны</w:t>
      </w:r>
      <w:proofErr w:type="gramEnd"/>
      <w:r>
        <w:rPr>
          <w:sz w:val="28"/>
          <w:szCs w:val="28"/>
        </w:rPr>
        <w:t xml:space="preserve"> если они направлены на источник инфекции, пути передачи и восприимчивость населения.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center"/>
        <w:rPr>
          <w:b/>
          <w:sz w:val="28"/>
          <w:szCs w:val="28"/>
        </w:rPr>
      </w:pPr>
    </w:p>
    <w:p w:rsidR="00E170F4" w:rsidRPr="00CE59A1" w:rsidRDefault="00E170F4" w:rsidP="00E170F4">
      <w:pPr>
        <w:jc w:val="center"/>
        <w:rPr>
          <w:b/>
          <w:sz w:val="28"/>
          <w:szCs w:val="28"/>
        </w:rPr>
      </w:pPr>
      <w:r w:rsidRPr="00CE59A1">
        <w:rPr>
          <w:b/>
          <w:sz w:val="28"/>
          <w:szCs w:val="28"/>
        </w:rPr>
        <w:t>Эпидемиологический надзор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управления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процессом включает две подсистемы: эпидемиологический надзор (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надзор) и эпидемиологический контроль.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 w:rsidRPr="001F4F44">
        <w:rPr>
          <w:sz w:val="28"/>
          <w:szCs w:val="28"/>
          <w:u w:val="single"/>
        </w:rPr>
        <w:t>Эпид</w:t>
      </w:r>
      <w:proofErr w:type="spellEnd"/>
      <w:r w:rsidRPr="001F4F44">
        <w:rPr>
          <w:sz w:val="28"/>
          <w:szCs w:val="28"/>
          <w:u w:val="single"/>
        </w:rPr>
        <w:t xml:space="preserve">. надзор можно определить как систему динамического и комплексного слежения за </w:t>
      </w:r>
      <w:proofErr w:type="spellStart"/>
      <w:r w:rsidRPr="001F4F44">
        <w:rPr>
          <w:sz w:val="28"/>
          <w:szCs w:val="28"/>
          <w:u w:val="single"/>
        </w:rPr>
        <w:t>эпид</w:t>
      </w:r>
      <w:proofErr w:type="spellEnd"/>
      <w:r w:rsidRPr="001F4F44">
        <w:rPr>
          <w:sz w:val="28"/>
          <w:szCs w:val="28"/>
          <w:u w:val="single"/>
        </w:rPr>
        <w:t>. процессом конкретной болезни на определенной территории</w:t>
      </w:r>
      <w:r>
        <w:rPr>
          <w:sz w:val="28"/>
          <w:szCs w:val="28"/>
        </w:rPr>
        <w:t xml:space="preserve"> в целях рационализации и повышения эффективности профилактических и противоэпидемических мероприятий.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4FB9">
        <w:rPr>
          <w:sz w:val="28"/>
          <w:szCs w:val="28"/>
          <w:u w:val="single"/>
        </w:rPr>
        <w:t>Слежение (наблюдение) за эпидемическим процессом означает непрерывный сбор</w:t>
      </w:r>
      <w:r>
        <w:rPr>
          <w:sz w:val="28"/>
          <w:szCs w:val="28"/>
        </w:rPr>
        <w:t xml:space="preserve">, передачу и анализ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значимой информации, диагностическую оценку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 и тенденции ее развития.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 w:rsidRPr="003F4FB9">
        <w:rPr>
          <w:sz w:val="28"/>
          <w:szCs w:val="28"/>
          <w:u w:val="single"/>
        </w:rPr>
        <w:t>Эпид</w:t>
      </w:r>
      <w:proofErr w:type="spellEnd"/>
      <w:r w:rsidRPr="003F4FB9">
        <w:rPr>
          <w:sz w:val="28"/>
          <w:szCs w:val="28"/>
          <w:u w:val="single"/>
        </w:rPr>
        <w:t>. контроль означает не что иное, как систему профилактических и противоэпидемических мероприятий</w:t>
      </w:r>
      <w:r>
        <w:rPr>
          <w:sz w:val="28"/>
          <w:szCs w:val="28"/>
        </w:rPr>
        <w:t xml:space="preserve">. Различие между этими компонентами заключается в том, что </w:t>
      </w:r>
      <w:proofErr w:type="spellStart"/>
      <w:r w:rsidRPr="00AC4200">
        <w:rPr>
          <w:sz w:val="28"/>
          <w:szCs w:val="28"/>
          <w:u w:val="single"/>
        </w:rPr>
        <w:t>эпид</w:t>
      </w:r>
      <w:proofErr w:type="spellEnd"/>
      <w:r w:rsidRPr="00AC4200">
        <w:rPr>
          <w:sz w:val="28"/>
          <w:szCs w:val="28"/>
          <w:u w:val="single"/>
        </w:rPr>
        <w:t>. надзор</w:t>
      </w:r>
      <w:r>
        <w:rPr>
          <w:sz w:val="28"/>
          <w:szCs w:val="28"/>
        </w:rPr>
        <w:t xml:space="preserve"> – это система обеспечения (обслуживания) информацией, необходимой и достаточной для принятия оптимальных управленческих решений. Он служит для разработки оптимальной стратегии и тактики, для рационального планирования, реализации, корректировки и усовершенствования деятельности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ротивоэпидемической службы по борьбе и профилактике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 xml:space="preserve">. и паразитарных заболеваний (которыми занимается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контроль).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Pr="007A3C02" w:rsidRDefault="00E170F4" w:rsidP="00E170F4">
      <w:pPr>
        <w:jc w:val="center"/>
        <w:rPr>
          <w:b/>
          <w:sz w:val="28"/>
          <w:szCs w:val="28"/>
        </w:rPr>
      </w:pPr>
      <w:r w:rsidRPr="007A3C02">
        <w:rPr>
          <w:b/>
          <w:sz w:val="28"/>
          <w:szCs w:val="28"/>
        </w:rPr>
        <w:lastRenderedPageBreak/>
        <w:t xml:space="preserve">В задачи </w:t>
      </w:r>
      <w:proofErr w:type="spellStart"/>
      <w:r w:rsidRPr="007A3C02">
        <w:rPr>
          <w:b/>
          <w:sz w:val="28"/>
          <w:szCs w:val="28"/>
        </w:rPr>
        <w:t>эпид</w:t>
      </w:r>
      <w:proofErr w:type="spellEnd"/>
      <w:r w:rsidRPr="007A3C02">
        <w:rPr>
          <w:b/>
          <w:sz w:val="28"/>
          <w:szCs w:val="28"/>
        </w:rPr>
        <w:t>. надзора входят: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1. Оценка масштабов, характера распространенности и соц.- экономической значимости инфекций;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выявлений тенденций и оценка темпов динамики эпидемиологического процесса данной инфекции во времени;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районирование территории с учетом степени реального и потенциального эпидемиологического неблагополучия по данной инфекции.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Выявление контингентов населения, подверженных повышенному риску заболевания в силу особенностей их производственно – бытовых или иных условий;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выявление причин и условий, определяющих наблюдаемый характер проявлений эпидемического процесса данной инфекции;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6. Определение адекватной системы мероприятий, планирование последовательности и сроков ее реализации;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масштабов, качества и оценка эффективности осуществляемых профилактических и противоэпидемических мероприятий в целях их корректировки;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Разработка периодических прогнозов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Важно значение 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надзоре придают </w:t>
      </w:r>
      <w:proofErr w:type="spellStart"/>
      <w:r>
        <w:rPr>
          <w:sz w:val="28"/>
          <w:szCs w:val="28"/>
        </w:rPr>
        <w:t>предэпидемической</w:t>
      </w:r>
      <w:proofErr w:type="spellEnd"/>
      <w:r>
        <w:rPr>
          <w:sz w:val="28"/>
          <w:szCs w:val="28"/>
        </w:rPr>
        <w:t xml:space="preserve"> диагностике, которая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прежде всего прогностические цели, т.е. предвидение и предупреждение возможного осложнения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 на основе установления его наиболее ранних признаков («предвестников»).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Различаю предпосылки и предвестники осложнения эпидемиологической ситуации.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Предпосылками служат те природные и социальные явления, которые ведут к активизации процессов взаимодействия сочленов паразитарной системы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процесса, соответствующим образом влияя на перестройку структуры популяции паразита, переносчика или хозяина и активизируя реализацию механизма передачи.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Предвестники – это признаки начавшейся активизации взаимодействия сочленов паразитарной системы, свидетельствующие о возможности перерастания его в </w:t>
      </w:r>
      <w:proofErr w:type="spellStart"/>
      <w:r>
        <w:rPr>
          <w:sz w:val="28"/>
          <w:szCs w:val="28"/>
        </w:rPr>
        <w:t>манифестный</w:t>
      </w:r>
      <w:proofErr w:type="spellEnd"/>
      <w:r>
        <w:rPr>
          <w:sz w:val="28"/>
          <w:szCs w:val="28"/>
        </w:rPr>
        <w:t xml:space="preserve"> эпидемиологический процесс в результате благоприятно складывающихся для этого факторов природно-социальной среды (предпосылок). Необходимо отметить, что понятие «осложнение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ситуации» означает появление случаев заболевания данной инфекцией в местности, где они ранее  в течение длительного времени не регистрировались, либо увеличение числа случаев заболеваний там, где они ранее постоянно наблюдались лишь на определенном уровне.</w:t>
      </w:r>
    </w:p>
    <w:p w:rsidR="00E170F4" w:rsidRDefault="00E170F4" w:rsidP="00E170F4">
      <w:pPr>
        <w:jc w:val="center"/>
        <w:rPr>
          <w:b/>
          <w:sz w:val="28"/>
          <w:szCs w:val="28"/>
        </w:rPr>
      </w:pPr>
    </w:p>
    <w:p w:rsidR="00E170F4" w:rsidRDefault="00E170F4" w:rsidP="00E170F4">
      <w:pPr>
        <w:jc w:val="center"/>
        <w:rPr>
          <w:b/>
          <w:sz w:val="28"/>
          <w:szCs w:val="28"/>
        </w:rPr>
      </w:pPr>
      <w:r w:rsidRPr="00157B09">
        <w:rPr>
          <w:b/>
          <w:sz w:val="28"/>
          <w:szCs w:val="28"/>
        </w:rPr>
        <w:t xml:space="preserve">Предпосылки осложнения </w:t>
      </w:r>
      <w:proofErr w:type="spellStart"/>
      <w:r w:rsidRPr="00157B09">
        <w:rPr>
          <w:b/>
          <w:sz w:val="28"/>
          <w:szCs w:val="28"/>
        </w:rPr>
        <w:t>эпид</w:t>
      </w:r>
      <w:proofErr w:type="spellEnd"/>
      <w:r w:rsidRPr="00157B09">
        <w:rPr>
          <w:b/>
          <w:sz w:val="28"/>
          <w:szCs w:val="28"/>
        </w:rPr>
        <w:t>. ситуации</w:t>
      </w:r>
    </w:p>
    <w:p w:rsidR="00E170F4" w:rsidRPr="00157B09" w:rsidRDefault="00E170F4" w:rsidP="00E170F4">
      <w:pPr>
        <w:jc w:val="center"/>
        <w:rPr>
          <w:b/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Факторы природной среды, представляющие собой среду обитания  паразитарной системы, являются составной частью эпидемиологической экосистемы и способны играть роль регуляторов процесса взаимодействия </w:t>
      </w:r>
      <w:r>
        <w:rPr>
          <w:sz w:val="28"/>
          <w:szCs w:val="28"/>
        </w:rPr>
        <w:lastRenderedPageBreak/>
        <w:t>компонентов паразитарной системы, активизируя или тормозя эти процессы.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Так, при инфекциях дыхательных путей возбудители, которых передаются капельным механизмом и в  организмах популяции биологического хозяина (за исключением тех из них, которые обладают устойчивостью к окружающей среде), природные факторы оказывают влияние главным образом на составление популяции хозяина. Например, известно, что снижение температуры воздуха влечет за собой возможность ослабления общей иммунологической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организма, что необходимо учитывать в отношении многих респираторных инфекций при наступлении осеннее – зимнего периода.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B71">
        <w:rPr>
          <w:sz w:val="28"/>
          <w:szCs w:val="28"/>
          <w:u w:val="single"/>
        </w:rPr>
        <w:t>При кишечных инфекциях</w:t>
      </w:r>
      <w:r>
        <w:rPr>
          <w:sz w:val="28"/>
          <w:szCs w:val="28"/>
        </w:rPr>
        <w:t xml:space="preserve">, возбудители которых передаются «эстафетным» фекально-оральным механизмом и в процессе перехода от источника в заражающийся организм нередко обречены на относительно длительное  пребывание на объектах окружающей среды, динамика природных факторов оказывает выраженное влияние как на </w:t>
      </w:r>
      <w:proofErr w:type="spellStart"/>
      <w:r>
        <w:rPr>
          <w:sz w:val="28"/>
          <w:szCs w:val="28"/>
        </w:rPr>
        <w:t>внеорганизменную</w:t>
      </w:r>
      <w:proofErr w:type="spellEnd"/>
      <w:r>
        <w:rPr>
          <w:sz w:val="28"/>
          <w:szCs w:val="28"/>
        </w:rPr>
        <w:t xml:space="preserve"> часть  популяции паразита, так и на активность путей передачи возбудителя. Поэтому динамика температуры воздуха и осадков может быть использована в качестве прогностического признака осложнения эпидемиологической ситуации по инфекциям с фекально-оральным механизмом передачи возбудителей. Так, на территориях, где неудовлетворительные санитарно – гигиенические условия продолжают обеспечивать действие  фактора в передаче возбудителей кишечных инфекций, значение динамики температурных условий будет способствовать определению возможных сроков активации этого фактора.  Известно, что активность комнатной мухи зависит от температуры воздуха: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 7-8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она  неподвижна, полеты начинают с 12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питание – с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откладка яиц – с 17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 Продолжительность </w:t>
      </w:r>
      <w:proofErr w:type="spellStart"/>
      <w:r>
        <w:rPr>
          <w:sz w:val="28"/>
          <w:szCs w:val="28"/>
        </w:rPr>
        <w:t>предимагинального</w:t>
      </w:r>
      <w:proofErr w:type="spellEnd"/>
      <w:r>
        <w:rPr>
          <w:sz w:val="28"/>
          <w:szCs w:val="28"/>
        </w:rPr>
        <w:t xml:space="preserve"> периода развития при оптимальной температуре составляет 8-10 дней,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низкой -1-1,5 мес.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температуры окружающей среды могут использоваться в прогностических целях и при многих гельминтозах, в частности тех, яйца (личинки) возбудителей которых развиваются до инвазионной стадии в окружающей среде лишь при определенных температурных условиях.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прогностическое значение может иметь и динамика осадков. Так, в периоды активного весеннего снеготаяния или увеличения количества летних осадков дождевые потоки уносят патогенные кишечные микроорганизмы и яйца гельминтов с загрязненных участков почвы и переполненных выгребных ям в колодцы, реки, пруды, на речные и морские </w:t>
      </w:r>
      <w:proofErr w:type="spellStart"/>
      <w:r>
        <w:rPr>
          <w:sz w:val="28"/>
          <w:szCs w:val="28"/>
        </w:rPr>
        <w:t>пяжы</w:t>
      </w:r>
      <w:proofErr w:type="spellEnd"/>
      <w:r>
        <w:rPr>
          <w:sz w:val="28"/>
          <w:szCs w:val="28"/>
        </w:rPr>
        <w:t xml:space="preserve">, создавая тем самым предпосылки для осложнения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Предвидеть динамику заболеваемости кровяными инфекциями можно, учитывая сезонную цикличность жизни членистоногих переносчиков, зависящую от динамики температуры окружающей среды.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в неблагополучной по малярии местности наблюдение за динамикой температуры воздуха позволяет предвидеть возможность осложнения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обстановки, поскольку сроки превращения различных  стадий развития комара </w:t>
      </w:r>
      <w:r>
        <w:rPr>
          <w:sz w:val="28"/>
          <w:szCs w:val="28"/>
          <w:lang w:val="en-US"/>
        </w:rPr>
        <w:t>Anopheles</w:t>
      </w:r>
      <w:r>
        <w:rPr>
          <w:sz w:val="28"/>
          <w:szCs w:val="28"/>
        </w:rPr>
        <w:t xml:space="preserve"> от яйца до окрыленной стадии зависят от температуры </w:t>
      </w:r>
      <w:r>
        <w:rPr>
          <w:sz w:val="28"/>
          <w:szCs w:val="28"/>
        </w:rPr>
        <w:lastRenderedPageBreak/>
        <w:t>окружающей среды.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Изложенные принципиальные положения могут быть основополагающими при разработке программ эпидемиологического надзора за любой формой инфекционных болезней с целью активизации оперативной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игиенической и эпидемиологической деятельности. 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center"/>
        <w:rPr>
          <w:b/>
          <w:sz w:val="28"/>
          <w:szCs w:val="28"/>
        </w:rPr>
      </w:pPr>
      <w:r w:rsidRPr="00A46D40">
        <w:rPr>
          <w:b/>
          <w:sz w:val="28"/>
          <w:szCs w:val="28"/>
        </w:rPr>
        <w:t>Против</w:t>
      </w:r>
      <w:r>
        <w:rPr>
          <w:b/>
          <w:sz w:val="28"/>
          <w:szCs w:val="28"/>
        </w:rPr>
        <w:t>оэпидемическая защита населения</w:t>
      </w:r>
    </w:p>
    <w:p w:rsidR="00E170F4" w:rsidRDefault="00E170F4" w:rsidP="00E170F4">
      <w:pPr>
        <w:jc w:val="center"/>
        <w:rPr>
          <w:b/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Организационная структура  противоэпидемической защиты населения строится по схеме: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медицинские силы и средства: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– поликлинические  учреждения, лечебные (стационарные)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пидемиологические, научные и учебные учреждения.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 немедицинские силы и средства: местные органы, хозяйственные органы и учреждения, население.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целого ряда противоэпидемических мероприятий осуществляют лечебные учреждения амбулаторно-поликлинического (на участковом уровне) и стационарного (на более высоких уровнях) типа, а также и исполнители немедицинского профиля. Так, различные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игиенические мероприятия, связанные с очисткой населенных пунктов, питанием, водоснабжением и пр. выполняют те или иные государственные органы, учреждения, предприятия при активном участии всего населения. </w:t>
      </w:r>
      <w:r w:rsidRPr="00605970">
        <w:rPr>
          <w:sz w:val="28"/>
          <w:szCs w:val="28"/>
          <w:u w:val="single"/>
        </w:rPr>
        <w:t>Исполнительная</w:t>
      </w:r>
      <w:r>
        <w:rPr>
          <w:sz w:val="28"/>
          <w:szCs w:val="28"/>
        </w:rPr>
        <w:t xml:space="preserve"> функция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учреждений ограничиваются проведением отдельных мероприятий для реализации которых требуется специалисты и оснащение (направленные при некоторых видах дезинфекции). </w:t>
      </w:r>
      <w:r w:rsidRPr="00605970">
        <w:rPr>
          <w:sz w:val="28"/>
          <w:szCs w:val="28"/>
          <w:u w:val="single"/>
        </w:rPr>
        <w:t>Управленческая</w:t>
      </w:r>
      <w:r>
        <w:rPr>
          <w:sz w:val="28"/>
          <w:szCs w:val="28"/>
        </w:rPr>
        <w:t xml:space="preserve"> деятельность осуществляется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органами и учреждениями. Она включает диагностическую, организационную, методическую и контрольную функцию. Для квалифицированного выполнения всех этих функций требуется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подготовленные кадры. Необходимо постоянное проведение научных исследований для совершенствования  самих противоэпидемических мероприятий. Поэтому в систему противоэпидемической защиты населения входит также сеть учебных и научно – исследовательских учреждений.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>. разработаны проекты организационных и методических документов (планов, распоряжений, директив, постановлений, инструкций и пр.). Для решения наиболее ответственных проблем профилактики инфекционных болезней создаются чрезвычайные противоэпидемические комиссии (ЧПК), в которые входят представители различных ведомств.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СЭС является самостоятельным учреждением, занимающим центральное место в системе противоэпидемической защиты населения. Различают: республиканские, краевые, областные, городские, районные СЭС. Штаты СЭС определяются количеством обслуживаемого населения. Для каждого типа (уровня) СЭС предусматривается 1,2 и 3 категории для </w:t>
      </w:r>
      <w:proofErr w:type="gramStart"/>
      <w:r>
        <w:rPr>
          <w:sz w:val="28"/>
          <w:szCs w:val="28"/>
        </w:rPr>
        <w:lastRenderedPageBreak/>
        <w:t>районных</w:t>
      </w:r>
      <w:proofErr w:type="gramEnd"/>
      <w:r>
        <w:rPr>
          <w:sz w:val="28"/>
          <w:szCs w:val="28"/>
        </w:rPr>
        <w:t xml:space="preserve">, городских и областных  СЭС; 123 и 4 категории для республиканских СЭС. Функциональные  направления СЭС: 1-эпидемиологическая диагностика, 2-исполнительная, 5-контрольная.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Распределение эпидемиологов по профилям работы можно представить на  примере СЭС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осквы: 1-категория -10-13 врачей и 19-28 помощников, 2 категория – 7-9 врачей и 10-18 помощников, 3 категория -4 -6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и 8-14 помощников.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Выделяют 5 профилей работы: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инфекций, упр. санитарно – гигиенических мероприятий (дизентерия и др. ОКИ). Врачей в группе 1-3 чел.; в районных СЭС 1-2 категории один их врачей выполняет обязанности старшего врача (руководитель группы)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инфекций, управляющей средствами иммунопрофилактики и др. аэрозольных антропонозов: дифтерия, столбняк. </w:t>
      </w:r>
      <w:proofErr w:type="gramStart"/>
      <w:r>
        <w:rPr>
          <w:sz w:val="28"/>
          <w:szCs w:val="28"/>
        </w:rPr>
        <w:t>Врачей  - 1-3 чел., в районных СЭС 1-2 категории один из врачей выполняет обязанности старшего врача и является районным иммунологом;</w:t>
      </w:r>
      <w:proofErr w:type="gramEnd"/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грипп и другие ОРЗ, </w:t>
      </w:r>
      <w:proofErr w:type="gramStart"/>
      <w:r>
        <w:rPr>
          <w:sz w:val="28"/>
          <w:szCs w:val="28"/>
        </w:rPr>
        <w:t>стрептококковая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., Врачей 1-2 чел.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туберкулез, </w:t>
      </w:r>
      <w:proofErr w:type="spellStart"/>
      <w:r>
        <w:rPr>
          <w:sz w:val="28"/>
          <w:szCs w:val="28"/>
        </w:rPr>
        <w:t>гнойно</w:t>
      </w:r>
      <w:proofErr w:type="spellEnd"/>
      <w:r>
        <w:rPr>
          <w:sz w:val="28"/>
          <w:szCs w:val="28"/>
        </w:rPr>
        <w:t xml:space="preserve"> – септические заболевания, гепатит В, кожные и вен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аболевания. Врачей -1-2 чел.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карантинные инфекции, ООИ, зоонозы -1 врач.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– 6 профиль –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 СЭС работают по </w:t>
      </w:r>
      <w:proofErr w:type="spellStart"/>
      <w:r>
        <w:rPr>
          <w:sz w:val="28"/>
          <w:szCs w:val="28"/>
        </w:rPr>
        <w:t>проблемиотематическому</w:t>
      </w:r>
      <w:proofErr w:type="spellEnd"/>
      <w:r>
        <w:rPr>
          <w:sz w:val="28"/>
          <w:szCs w:val="28"/>
        </w:rPr>
        <w:t xml:space="preserve"> плану, в котором должны быть представлены: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управленческая цель – ориентировочная на конечный результат и сформулированная в терминах качества или количества; ставящая задачи, включающие наиболее крупные разделы работ;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конкретные  планируемые мероприятия с указанием сроков их исполнения и исполнителей.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обстановки проводится на основе: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рекомендаций  вышестоящих органов управления относительно цели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надзора при отдельных болезнях.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научных знаний относительно каждой конкретной нозологической формы инфекционной болезни (знание частной эпидемиологии)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-сведений о потенциальной эффективности противоэпидемических мероприятий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информационного обеспечения противоэпидемической системы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сложившейся организационной структуры системы противоэпидемической  защиты населения и функциональных направлений деятельности учреждений, подразделений и отдельных специалистов.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Конкретные виды деятельности отдельных специалистов (профильных эпидемиологов), работающих по принципу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надзора, можно объединить в 4 группы: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ретроспективный 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анализ, проводимый в конце календарного года (ретроспективная и прогностическая оценка обстановки)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управленческой цели, принятие управленческих решений и </w:t>
      </w:r>
      <w:r>
        <w:rPr>
          <w:sz w:val="28"/>
          <w:szCs w:val="28"/>
        </w:rPr>
        <w:lastRenderedPageBreak/>
        <w:t>планирование мероприятий на очередной календарный год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оперативный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 в течение всего календарного года (текущая оценка обстановки)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текущих управленческих решений и организация их выполнения на основе результатов оперативного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противоэпидемической работы определяют по качеству проведения исполнителями отдельных противоэпидемических мероприятий. Кроме того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имеют оценка фактической и потенциальной эффективности. </w:t>
      </w:r>
      <w:r w:rsidRPr="0011281D">
        <w:rPr>
          <w:sz w:val="28"/>
          <w:szCs w:val="28"/>
          <w:u w:val="single"/>
        </w:rPr>
        <w:t>Фактическую</w:t>
      </w:r>
      <w:r>
        <w:rPr>
          <w:sz w:val="28"/>
          <w:szCs w:val="28"/>
        </w:rPr>
        <w:t xml:space="preserve"> эффективность противоэпидемических мероприятий можно определить как количественно выраженную продукцию противоэпидемической работы. 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11281D">
        <w:rPr>
          <w:sz w:val="28"/>
          <w:szCs w:val="28"/>
          <w:u w:val="single"/>
        </w:rPr>
        <w:t>Потенциальную</w:t>
      </w:r>
      <w:r>
        <w:rPr>
          <w:sz w:val="28"/>
          <w:szCs w:val="28"/>
        </w:rPr>
        <w:t xml:space="preserve"> эффективность можно принять в этом случае за стандарт. Соответственно по конечному результату качество противоэпидемической работы  может быть оценено количественно через отношение фактической и потенциальной эффективности противоэпидемических мероприятий, выраженное в процентах или единицах.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 критерии оценки качества противоэпидемических мероприятий.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качество клинической диагностики (качество лабораторных исследований, частоте расхождений в диагнозах)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изоляция и госпитализация больных от доли госпитализированных от общего числа нуждающихся, распределения больных по срокам изоляции (</w:t>
      </w:r>
      <w:proofErr w:type="spellStart"/>
      <w:r>
        <w:rPr>
          <w:sz w:val="28"/>
          <w:szCs w:val="28"/>
        </w:rPr>
        <w:t>госпит</w:t>
      </w:r>
      <w:proofErr w:type="spellEnd"/>
      <w:r>
        <w:rPr>
          <w:sz w:val="28"/>
          <w:szCs w:val="28"/>
        </w:rPr>
        <w:t>.).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лечение – от доли больных, получивших </w:t>
      </w:r>
      <w:proofErr w:type="spellStart"/>
      <w:r>
        <w:rPr>
          <w:sz w:val="28"/>
          <w:szCs w:val="28"/>
        </w:rPr>
        <w:t>этиотропное</w:t>
      </w:r>
      <w:proofErr w:type="spellEnd"/>
      <w:r>
        <w:rPr>
          <w:sz w:val="28"/>
          <w:szCs w:val="28"/>
        </w:rPr>
        <w:t xml:space="preserve"> лечение, от исхода болезни, полноты ощущения организма от возбудителей.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 – ограничительные мероприятия (обсервация и карантин)- от полноты охвата объектов и лиц, подлежащих карантину, обсервации.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дератизация – от доли объектов, подвергнутых дератизации, от числа нуждающихся в ней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ветеринарно-санитарные мероприятия – от полноты выполнения мероприятий, предусмотренных официальными положениями</w:t>
      </w:r>
    </w:p>
    <w:p w:rsidR="00E170F4" w:rsidRPr="00DD7751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ж) дезинфекция (дезинсекция) от доли объектов, подвергнутых дезинфекции, к числу нуждающихся в ней (для очагов дезинфекции), от результатов бактериологического контроля.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вакцинация от доли </w:t>
      </w:r>
      <w:proofErr w:type="spellStart"/>
      <w:r>
        <w:rPr>
          <w:sz w:val="28"/>
          <w:szCs w:val="28"/>
        </w:rPr>
        <w:t>привитости</w:t>
      </w:r>
      <w:proofErr w:type="spellEnd"/>
      <w:r>
        <w:rPr>
          <w:sz w:val="28"/>
          <w:szCs w:val="28"/>
        </w:rPr>
        <w:t xml:space="preserve">, от иммунологических реакций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привитых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иммунокоррекция</w:t>
      </w:r>
      <w:proofErr w:type="spellEnd"/>
      <w:r>
        <w:rPr>
          <w:sz w:val="28"/>
          <w:szCs w:val="28"/>
        </w:rPr>
        <w:t xml:space="preserve"> – от доли лиц, подвергнутых </w:t>
      </w:r>
      <w:proofErr w:type="spellStart"/>
      <w:r>
        <w:rPr>
          <w:sz w:val="28"/>
          <w:szCs w:val="28"/>
        </w:rPr>
        <w:t>иммунокоррекции</w:t>
      </w:r>
      <w:proofErr w:type="spellEnd"/>
      <w:r>
        <w:rPr>
          <w:sz w:val="28"/>
          <w:szCs w:val="28"/>
        </w:rPr>
        <w:t xml:space="preserve"> к числу нуждающихся в ней.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и) экстренная профилактика - от сроков проведения с момента  риска заражения. От доли лиц, подвергнутых экстренной профилактике к числу нуждающихся в ней.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эффективность оценивается количественными показаниями, отражающими снижение заболеваемости, происходящее за счет использования противоэпидемических средств и проведения противоэпидемических мероприятий.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DE">
        <w:rPr>
          <w:sz w:val="28"/>
          <w:szCs w:val="28"/>
          <w:u w:val="single"/>
        </w:rPr>
        <w:t>Социальная эффективность</w:t>
      </w:r>
      <w:r>
        <w:rPr>
          <w:sz w:val="28"/>
          <w:szCs w:val="28"/>
        </w:rPr>
        <w:t xml:space="preserve"> – расчет по кратности снижения социальной </w:t>
      </w:r>
      <w:r>
        <w:rPr>
          <w:sz w:val="28"/>
          <w:szCs w:val="28"/>
        </w:rPr>
        <w:lastRenderedPageBreak/>
        <w:t>значимости болезни в результате использования и применения противоэпидемических средств и мероприятий.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Экономическая эффективность – это выраженный в рублях положительный вклад от их практического использования и проведения.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Показатель защищенности 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определяется по формуле: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C00D6">
        <w:rPr>
          <w:position w:val="-22"/>
          <w:sz w:val="28"/>
          <w:szCs w:val="28"/>
        </w:rPr>
        <w:object w:dxaOrig="11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7.75pt" o:ole="">
            <v:imagedata r:id="rId5" o:title=""/>
          </v:shape>
          <o:OLEObject Type="Embed" ProgID="Equation.3" ShapeID="_x0000_i1025" DrawAspect="Content" ObjectID="_1447575216" r:id="rId6"/>
        </w:object>
      </w:r>
      <w:r>
        <w:rPr>
          <w:sz w:val="28"/>
          <w:szCs w:val="28"/>
        </w:rPr>
        <w:t xml:space="preserve"> где а - заболеваемость среди лиц, получавших препарат; в – не </w:t>
      </w:r>
      <w:proofErr w:type="gramStart"/>
      <w:r>
        <w:rPr>
          <w:sz w:val="28"/>
          <w:szCs w:val="28"/>
        </w:rPr>
        <w:t>получившие</w:t>
      </w:r>
      <w:proofErr w:type="gramEnd"/>
      <w:r>
        <w:rPr>
          <w:sz w:val="28"/>
          <w:szCs w:val="28"/>
        </w:rPr>
        <w:t xml:space="preserve"> препарат.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Индекс эффективности мероприятий Е= </w:t>
      </w:r>
      <w:r w:rsidRPr="008C00D6">
        <w:rPr>
          <w:position w:val="-20"/>
          <w:sz w:val="28"/>
          <w:szCs w:val="28"/>
        </w:rPr>
        <w:object w:dxaOrig="900" w:dyaOrig="540">
          <v:shape id="_x0000_i1026" type="#_x0000_t75" style="width:45pt;height:27pt" o:ole="">
            <v:imagedata r:id="rId7" o:title=""/>
          </v:shape>
          <o:OLEObject Type="Embed" ProgID="Equation.3" ShapeID="_x0000_i1026" DrawAspect="Content" ObjectID="_1447575217" r:id="rId8"/>
        </w:objec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=</w:t>
      </w:r>
      <w:r w:rsidRPr="008C00D6">
        <w:rPr>
          <w:position w:val="-22"/>
          <w:sz w:val="28"/>
          <w:szCs w:val="28"/>
        </w:rPr>
        <w:object w:dxaOrig="740" w:dyaOrig="560">
          <v:shape id="_x0000_i1027" type="#_x0000_t75" style="width:36.75pt;height:27.75pt" o:ole="">
            <v:imagedata r:id="rId9" o:title=""/>
          </v:shape>
          <o:OLEObject Type="Embed" ProgID="Equation.3" ShapeID="_x0000_i1027" DrawAspect="Content" ObjectID="_1447575218" r:id="rId10"/>
        </w:object>
      </w:r>
      <w:r>
        <w:rPr>
          <w:sz w:val="28"/>
          <w:szCs w:val="28"/>
        </w:rPr>
        <w:t xml:space="preserve">  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1BE">
        <w:rPr>
          <w:sz w:val="28"/>
          <w:szCs w:val="28"/>
          <w:u w:val="single"/>
        </w:rPr>
        <w:t>Ретроспективный</w:t>
      </w:r>
      <w:r>
        <w:rPr>
          <w:sz w:val="28"/>
          <w:szCs w:val="28"/>
        </w:rPr>
        <w:t xml:space="preserve"> эпидемиологический анализ- это анализ уровня, структуры и динамики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 xml:space="preserve">. заболеваемости, обеспечивающей решение задач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диагностики с целью обоснования перспективного  планирования противоэпидемических мероприятий.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анализ многолетней динамики заболеваемости на основе календарных и эпидемических лет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анализ годовой динамики по среднемноголетним данным в годы повышения и спада заболеваний, а также в отдельные годы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в) анализ показателей заболеваемости в социально – возрастных группах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анализ многолетней и годовой динамики в этих группах;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 заболеваемости в отдельных коллективах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дополнительные направления анализа. Методология ретроспективного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анализа предполагает сравнение данных об анализируемой инфекции на определенной территории, а также с данными о той же инфекции, но на другой территории.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 w:rsidRPr="00AA1E1B">
        <w:rPr>
          <w:sz w:val="28"/>
          <w:szCs w:val="28"/>
          <w:u w:val="single"/>
        </w:rPr>
        <w:t>Анализ многолетней динамики заболеваемости проводится</w:t>
      </w:r>
      <w:r>
        <w:rPr>
          <w:sz w:val="28"/>
          <w:szCs w:val="28"/>
        </w:rPr>
        <w:t xml:space="preserve"> в следующей последовательности: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построение таблиц и графиков на основании статистических материалов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оценка направления и выраженности эпидемиологической тенденции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в) оценка проявлений цикличности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оценка показателей заболеваемости на разных фазах цикла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оценка переходного периода от циклического спада к циклическому подъему заболеваемости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оценка нерегулярных колебаний заболеваемости в многолетней динамике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ж) оценка показателя заболеваемости анализируемого года и прогноз на очередной год.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анализа многолетней динамики дают возможность выдвинуть гипотезы, способные оценить природу цикличности, ее характер, выявить различия в многолетней динамике заболеваемости, выявить территории риска, группы риска и время риска, сформулировать и обосновать гипотезы, объясняющие проявления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E170F4" w:rsidRPr="009A0EE5" w:rsidRDefault="00E170F4" w:rsidP="00E170F4">
      <w:pPr>
        <w:jc w:val="both"/>
        <w:rPr>
          <w:sz w:val="28"/>
          <w:szCs w:val="28"/>
          <w:u w:val="single"/>
        </w:rPr>
      </w:pPr>
      <w:r w:rsidRPr="009A0EE5">
        <w:rPr>
          <w:sz w:val="28"/>
          <w:szCs w:val="28"/>
          <w:u w:val="single"/>
        </w:rPr>
        <w:lastRenderedPageBreak/>
        <w:t>Анализ годовой динамики: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группировка и табличная сводка статистического материала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построение графиков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в) оценка групповых кривых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оценка типовой кривой</w:t>
      </w:r>
    </w:p>
    <w:p w:rsidR="00E170F4" w:rsidRDefault="00E170F4" w:rsidP="00E17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оценка индивидуальных кривых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формулирование гипотез о времени риска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ж) оценка и формирование гипотез о факторах риска.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годовой динамики заболеваемости в целом направлен на то, чтобы найти либо контрастные различия, либо сходство в проявлениях 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процесса. 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843867">
        <w:rPr>
          <w:sz w:val="28"/>
          <w:szCs w:val="28"/>
          <w:u w:val="single"/>
        </w:rPr>
        <w:t>Контрастные различия</w:t>
      </w:r>
      <w:r>
        <w:rPr>
          <w:sz w:val="28"/>
          <w:szCs w:val="28"/>
        </w:rPr>
        <w:t xml:space="preserve">  определяются контрастными значениями факторов риска, а </w:t>
      </w:r>
      <w:r w:rsidRPr="00843867">
        <w:rPr>
          <w:sz w:val="28"/>
          <w:szCs w:val="28"/>
          <w:u w:val="single"/>
        </w:rPr>
        <w:t>сходство</w:t>
      </w:r>
      <w:r>
        <w:rPr>
          <w:sz w:val="28"/>
          <w:szCs w:val="28"/>
        </w:rPr>
        <w:t xml:space="preserve"> проявлений – общностью этих факторов. На основании полученных результатов формулируют гипотезы, объясняющие выявленные различия и сходстве, а затем планируются противоэпидемические мероприятия.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843867">
        <w:rPr>
          <w:sz w:val="28"/>
          <w:szCs w:val="28"/>
          <w:u w:val="single"/>
        </w:rPr>
        <w:t>Преимущества</w:t>
      </w:r>
      <w:r>
        <w:rPr>
          <w:sz w:val="28"/>
          <w:szCs w:val="28"/>
        </w:rPr>
        <w:t xml:space="preserve"> анализа  годовой динамики заболеваемости на основе календарных и эпидемических лет в том, что эти данные используются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для анализа  многолетней динамики заболеваемости, позволяют определить ориентировочную длительность сезонного и межсезонного периодов. Но оценка начала  и конца сезонного периода и эпидемиологического года достаточно объективна  и связана с трудностями, особенно в тех случаях, когда вслед за первым в течение года подъема заболеваемости наступает спад с последующим устойчивым сезонным повышением – и в этом его недостаток.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Типовые кривые изображаются на основе месячных показателей календарных и эпидемических лет по материалам итоговых граф. Широко распространен подход, когда за показатель межсезонного уровня принимают среднемесячный в году показатель заболеваемости, который слагается из показателей заболеваемости конца одного эпидемиологического года,  начала следующего эпидемиологического года и промежуточного периода. Понятно, что он не может отражать истинной межсезонной заболеваемости. Для построения групповых  кривых годовой динамики и заболеваемости в последовательности месяцев эпидемического года, выбирают годы, в пределах которых формировались эпидемиологические циклы подъемов и спадов заболеваемости.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оценке индивидуальных кривых годовой динамики строят индивидуальные кривые помесячной заболеваемости и определяют по полученному графику характерные особенности отдельных лет по началу, высоте и продолжительности сезонного подъема.</w:t>
      </w: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уровня и структуры заболеваемости в социально- возрастных группах населения проводится по этапам: </w:t>
      </w:r>
    </w:p>
    <w:p w:rsidR="00E170F4" w:rsidRDefault="00E170F4" w:rsidP="00E170F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группировка статистического материала</w:t>
      </w:r>
    </w:p>
    <w:p w:rsidR="00E170F4" w:rsidRDefault="00E170F4" w:rsidP="00E170F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групп риска </w:t>
      </w:r>
    </w:p>
    <w:p w:rsidR="00E170F4" w:rsidRDefault="00E170F4" w:rsidP="00E170F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и оценка гипотез о факторах риска.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то, что проявления заболеваемости в многолетней динамике могут быть неодинаковыми в различных  социально – возрастных группах населения при проведении ретроспективного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анализа проводится дифференциальная оценка многолетних кривых заболеваемости в отдельных группах населения.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годовой динамики заболеваемости в социально – возрастных  группах населения показан для выявления различий в проявлениях годовой динамики заболеваемости при проведении ретроспективного </w:t>
      </w:r>
      <w:proofErr w:type="spellStart"/>
      <w:r>
        <w:rPr>
          <w:sz w:val="28"/>
          <w:szCs w:val="28"/>
        </w:rPr>
        <w:t>эпд</w:t>
      </w:r>
      <w:proofErr w:type="spellEnd"/>
      <w:r>
        <w:rPr>
          <w:sz w:val="28"/>
          <w:szCs w:val="28"/>
        </w:rPr>
        <w:t>. Анализа.</w:t>
      </w:r>
    </w:p>
    <w:p w:rsidR="00E170F4" w:rsidRDefault="00E170F4" w:rsidP="00E170F4">
      <w:pPr>
        <w:jc w:val="both"/>
        <w:rPr>
          <w:sz w:val="28"/>
          <w:szCs w:val="28"/>
        </w:rPr>
      </w:pPr>
      <w:r w:rsidRPr="006F4725">
        <w:rPr>
          <w:sz w:val="28"/>
          <w:szCs w:val="28"/>
          <w:u w:val="single"/>
        </w:rPr>
        <w:t>Анализ заболеваемости в отдельных коллективах включает</w:t>
      </w:r>
      <w:r>
        <w:rPr>
          <w:sz w:val="28"/>
          <w:szCs w:val="28"/>
        </w:rPr>
        <w:t xml:space="preserve">: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1) группировку материала и построение таблиц;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изучение динамики развития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в разных коллективах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оценка различий в течении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в разных коллективах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Организованные коллективы являются эпицентрами развития эпидемий, их означают как коллективы риска.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дошкольников слагается из отдельных детских яслей и детских садов, а группа школьников – из отдельных школ.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развития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в школьных и дошкольных коллективах схожа между собой. Выражен размах в уровнях заболеваемости в годы циклических подъемов  и спадов заболеваемости, отчетливо выступает весенний подъем. Занос возбудителя в начале учебного года отличается в связи с организацией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в июле - августе, очевидно, в загородных оздоровительных учреждениях.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заболеваемости определяется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потенциалом возбудителя, а он в свою очередь – величиной восприимчивой прослойки в цепи его циркуляции. 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Конечной целью ретроспективного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анализа является формулирование гипотез о территориях, группах населения, коллективах, времени и факторах риска.</w:t>
      </w:r>
    </w:p>
    <w:p w:rsidR="00E170F4" w:rsidRDefault="00E170F4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Ретроспективный 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 также должен оценить эффективность противоэпидемических мероприятий и их рентабельность.</w:t>
      </w:r>
    </w:p>
    <w:p w:rsidR="00E170F4" w:rsidRPr="00A71DD1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jc w:val="both"/>
        <w:rPr>
          <w:sz w:val="28"/>
          <w:szCs w:val="28"/>
        </w:rPr>
      </w:pPr>
    </w:p>
    <w:p w:rsidR="00E170F4" w:rsidRDefault="00E170F4" w:rsidP="00E1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 для самопроверки  слушателей ФПО: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1.Перечислите уровни профилактики. Охарактеризуйте каждый?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2.Назовите профилактические мероприятия на упомянутых уровнях?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3.Какие вы знаете основные учреждения Госсанэпиднадзора?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 проводится мониторинг за инфекционными болезнями? 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5.Цели и задачи эпидемиологического надзора?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6.Что включает оперативный эпидемиологический анализ?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7.Цели и задачи ретроспективного эпидемиологического анализа?</w:t>
      </w: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E170F4" w:rsidRDefault="00E170F4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E170F4" w:rsidRPr="004A1089" w:rsidRDefault="00E170F4" w:rsidP="00E170F4">
      <w:pPr>
        <w:tabs>
          <w:tab w:val="left" w:pos="3375"/>
        </w:tabs>
        <w:jc w:val="both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lastRenderedPageBreak/>
        <w:t>Тесты</w:t>
      </w:r>
      <w:proofErr w:type="gramStart"/>
      <w:r w:rsidRPr="004A1089">
        <w:rPr>
          <w:b/>
          <w:sz w:val="28"/>
          <w:szCs w:val="28"/>
        </w:rPr>
        <w:t xml:space="preserve"> :</w:t>
      </w:r>
      <w:proofErr w:type="gramEnd"/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5305A">
              <w:rPr>
                <w:sz w:val="28"/>
                <w:szCs w:val="28"/>
              </w:rPr>
              <w:t>Эпидемиологический надзор — это: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система наблюдения и анализа инфекционных заболеваний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форма организации противоэпидемической работы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система, обеспечивающая непрерывный сбор данных об инфекционной заболеваемости, анализ и обобщение  полученных материалов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система динамического и комплексного слежения за эпидемическим процессом инфекционной болезни с целью разработки рекомендации и повышения эффективности профилактических и противоэпидемических мероприятий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система мер по мониторингу и борьбе с инфекционными болезнями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305A">
              <w:rPr>
                <w:sz w:val="28"/>
                <w:szCs w:val="28"/>
              </w:rPr>
              <w:t>Социально-гигиенический мониторинг — это: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система организационных, социальных, медицинских, санитарно-эпидемиологических,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комплексная оценка  гигиенических факторов, действующих на здоровье населения, на федеральном, региональном и местном уровнях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все перечисленное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305A">
              <w:rPr>
                <w:sz w:val="28"/>
                <w:szCs w:val="28"/>
              </w:rPr>
              <w:t>Эпидемический очаг — это: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территория, на которой постоянно выявляются случаи инфекционных заболеваний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место нахождения источника возбудителя с окружающей его территорией в тех пределах, в которых этот источник способен передавать возбудитель здоровым людям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место нахождения инфекционного больного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территория, на которой после отсутствия случаев инфекционных заболеваний выявляется новый случай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территория</w:t>
            </w:r>
            <w:proofErr w:type="gramStart"/>
            <w:r w:rsidRPr="00E5305A">
              <w:rPr>
                <w:sz w:val="28"/>
                <w:szCs w:val="28"/>
              </w:rPr>
              <w:t xml:space="preserve"> ,</w:t>
            </w:r>
            <w:proofErr w:type="gramEnd"/>
            <w:r w:rsidRPr="00E5305A">
              <w:rPr>
                <w:sz w:val="28"/>
                <w:szCs w:val="28"/>
              </w:rPr>
              <w:t>на которой регистрируется инфекционная заболеваемость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305A">
              <w:rPr>
                <w:sz w:val="28"/>
                <w:szCs w:val="28"/>
              </w:rPr>
              <w:t>Сроки наблюдения за эпидемическим очагом определяются: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минимальным инкубационным периодом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максимальным инкубационным периодом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средним инкубационным периодом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г) числом </w:t>
            </w:r>
            <w:proofErr w:type="gramStart"/>
            <w:r w:rsidRPr="00E5305A">
              <w:rPr>
                <w:sz w:val="28"/>
                <w:szCs w:val="28"/>
              </w:rPr>
              <w:t>заболевших</w:t>
            </w:r>
            <w:proofErr w:type="gramEnd"/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средней длительностью инфекционного процесса за 5 лет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5305A">
              <w:rPr>
                <w:sz w:val="28"/>
                <w:szCs w:val="28"/>
              </w:rPr>
              <w:t>Ретроспективный эпидемиологический анализ — это: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 изучение эпидемиологической ситуации на определенной территории, осуществляемое в ходе ее развития с целью принятия оперативных решений по управлению эпидемическим процессом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изучение эпидемического процесса с целью выявления детерминирующих его факторов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изучение эпидемиологической ситуации на данной территории за определенный период, предшествовавший моменту исследований, в интересах совершенствования профилактических и противоэпидемических мероприятий и разработки эпидемиологического прогноза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оценка эпидемиологической ситуац</w:t>
            </w:r>
            <w:proofErr w:type="gramStart"/>
            <w:r w:rsidRPr="00E5305A">
              <w:rPr>
                <w:sz w:val="28"/>
                <w:szCs w:val="28"/>
              </w:rPr>
              <w:t>ии и ее</w:t>
            </w:r>
            <w:proofErr w:type="gramEnd"/>
            <w:r w:rsidRPr="00E5305A">
              <w:rPr>
                <w:sz w:val="28"/>
                <w:szCs w:val="28"/>
              </w:rPr>
              <w:t xml:space="preserve"> детерминант (причин) на конкретной </w:t>
            </w:r>
            <w:r w:rsidRPr="00E5305A">
              <w:rPr>
                <w:sz w:val="28"/>
                <w:szCs w:val="28"/>
              </w:rPr>
              <w:lastRenderedPageBreak/>
              <w:t>территории среди определенных групп населения в изучаемый отрезок времени с целью рационализации планирования и осуществления профилактических и противоэпидемических мероприятий и разработка эпидемиологического прогноза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специфическая совокупность приемов и способов, позволяющих обеспечить анализ и синтез явлений, касающихся возникновения, развития, ограничения и прекращения эпидемического процесса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E5305A">
              <w:rPr>
                <w:sz w:val="28"/>
                <w:szCs w:val="28"/>
              </w:rPr>
              <w:t>Исключите неправильное утверждение. Факторами, способствующими  возникновению эпидемического очага в зоне чрезвычайной ситуации (ЧС) являются…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разрушение коммунальных объектов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ухудшение санитарно-гигиенического состояния территории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разрушение лечебно-профилактических  и санитарно-эпидемиологических учреждений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усиление миграционных процессов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возрастная структура пострадавших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Границы эпидемического очага определяются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тяжестью течения инфекционной болезни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продолжительностью инкубационного периода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в) </w:t>
            </w:r>
            <w:proofErr w:type="spellStart"/>
            <w:r w:rsidRPr="00E5305A">
              <w:rPr>
                <w:sz w:val="28"/>
                <w:szCs w:val="28"/>
              </w:rPr>
              <w:t>нозоареалом</w:t>
            </w:r>
            <w:proofErr w:type="spellEnd"/>
            <w:r w:rsidRPr="00E5305A">
              <w:rPr>
                <w:sz w:val="28"/>
                <w:szCs w:val="28"/>
              </w:rPr>
              <w:t xml:space="preserve"> паразитарной системы</w:t>
            </w:r>
          </w:p>
          <w:p w:rsidR="00E170F4" w:rsidRPr="00E5305A" w:rsidRDefault="00E170F4" w:rsidP="003B18A9">
            <w:pPr>
              <w:ind w:left="-216" w:firstLine="216"/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особенностями механизма передачи возбудителя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всем вышеперечисленным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Сезонный подъем заболеваемости — это: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эпидемический подъем ее уровня в течение календарного года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надбавка к уровню круглогодичной заболеваемости</w:t>
            </w:r>
          </w:p>
          <w:p w:rsidR="00E170F4" w:rsidRPr="00E5305A" w:rsidRDefault="00E170F4" w:rsidP="003B18A9">
            <w:pPr>
              <w:pStyle w:val="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5A">
              <w:rPr>
                <w:rFonts w:ascii="Times New Roman" w:hAnsi="Times New Roman"/>
                <w:sz w:val="28"/>
                <w:szCs w:val="28"/>
              </w:rPr>
              <w:t>в) подъем заболеваемости, наступающий в одно и то же время года вслед за активизацией или началом действий причин природного, биологического или социального характера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эпидемический подъем заболеваемости, вызванный нерегулярными случайно действующими причинами социального характера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эпидемический подъем заболеваемости, всегда обусловленный активизацией механизма передачи возбудителя инфекции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Исключите неправильное утверждение. В очаге вирусного гепатита</w:t>
            </w:r>
            <w:proofErr w:type="gramStart"/>
            <w:r w:rsidRPr="00E5305A">
              <w:rPr>
                <w:sz w:val="28"/>
                <w:szCs w:val="28"/>
              </w:rPr>
              <w:t xml:space="preserve"> А</w:t>
            </w:r>
            <w:proofErr w:type="gramEnd"/>
            <w:r w:rsidRPr="00E5305A">
              <w:rPr>
                <w:sz w:val="28"/>
                <w:szCs w:val="28"/>
              </w:rPr>
              <w:t xml:space="preserve"> нормальный человеческий иммуноглобулин вводят…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ребенку 3-ех лет, иммуноглобулин ранее не получал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ребенку 6-ти лет, получавшему иммуноглобулин 3 мес. назад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ребенку 8-ми лет, получавшему иммуноглобулин 8 мес. назад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ребенку 10-ти лет, получавшему иммуноглобулин 10 мес. назад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 xml:space="preserve">) ребенку 12-ти лет, получавшему иммуноглобулин 12 мес. назад 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Эпидемиологическая диагностика — это: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метод, позволяющий определить источник возбудителя и факторы передачи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совокупность приемов, позволяющих выявить причины возникновения вспышки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комплекс статистических приемов, позволяющих определить интенсивность эпидемического процесса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г) совокупность  приемов и способов, предназначенных для распознавания </w:t>
            </w:r>
            <w:r w:rsidRPr="00E5305A">
              <w:rPr>
                <w:sz w:val="28"/>
                <w:szCs w:val="28"/>
              </w:rPr>
              <w:lastRenderedPageBreak/>
              <w:t>признаков (проявлений) эпидемического процесса, причин и условий его развития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метод изучения эпидемиологических закономерностей инфекции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lastRenderedPageBreak/>
              <w:t>Тенденция многолетней динамики эпидемического процесса обусловлена: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постоянно действующими факторами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периодически активизирующими факторами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случайными причинами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активизацией источников инфекции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активизацией механизма передачи инфекции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Укажите неверное утверждение.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Понятие "санитарная охрана территорий страны" включает: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комплекс мероприятий, направленный на предупреждение заноса и распространение любых возбудителей инфекционных болезней на территорию страны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б) комплекс мероприятий, направленный на предупреждение заноса и распространение  возбудителей карантинных и других инфекционных болезней, передаваемых комарами 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комплекс мероприятий, направленный на предупреждение заноса и распространение любых возбудителей зоонозных болезней на территорию страны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все перечисленное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На какие инфекции распространяются международные медико-санитарные правила: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ВИЧ-инфекция, сибирская язва, ботулизм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б) лихорадка </w:t>
            </w:r>
            <w:proofErr w:type="spellStart"/>
            <w:r w:rsidRPr="00E5305A">
              <w:rPr>
                <w:sz w:val="28"/>
                <w:szCs w:val="28"/>
              </w:rPr>
              <w:t>Ку</w:t>
            </w:r>
            <w:proofErr w:type="spellEnd"/>
            <w:r w:rsidRPr="00E5305A">
              <w:rPr>
                <w:sz w:val="28"/>
                <w:szCs w:val="28"/>
              </w:rPr>
              <w:t xml:space="preserve">, </w:t>
            </w:r>
            <w:proofErr w:type="spellStart"/>
            <w:r w:rsidRPr="00E5305A">
              <w:rPr>
                <w:sz w:val="28"/>
                <w:szCs w:val="28"/>
              </w:rPr>
              <w:t>лямблиоз</w:t>
            </w:r>
            <w:proofErr w:type="spellEnd"/>
            <w:r w:rsidRPr="00E5305A">
              <w:rPr>
                <w:sz w:val="28"/>
                <w:szCs w:val="28"/>
              </w:rPr>
              <w:t>, оспа обезьян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желтая лихорадка, холера, чума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г) орнитоз, </w:t>
            </w:r>
            <w:proofErr w:type="spellStart"/>
            <w:r w:rsidRPr="00E5305A">
              <w:rPr>
                <w:sz w:val="28"/>
                <w:szCs w:val="28"/>
              </w:rPr>
              <w:t>содоку</w:t>
            </w:r>
            <w:proofErr w:type="spellEnd"/>
            <w:r w:rsidRPr="00E5305A">
              <w:rPr>
                <w:sz w:val="28"/>
                <w:szCs w:val="28"/>
              </w:rPr>
              <w:t>, лихорадка Крым-Конго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 xml:space="preserve">) лихорадка Западного Нила, </w:t>
            </w:r>
            <w:proofErr w:type="spellStart"/>
            <w:r w:rsidRPr="00E5305A">
              <w:rPr>
                <w:sz w:val="28"/>
                <w:szCs w:val="28"/>
              </w:rPr>
              <w:t>клонорхоз</w:t>
            </w:r>
            <w:proofErr w:type="spellEnd"/>
            <w:r w:rsidRPr="00E5305A">
              <w:rPr>
                <w:sz w:val="28"/>
                <w:szCs w:val="28"/>
              </w:rPr>
              <w:t>, Куру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В каких ситуациях дается внеочередное донесение </w:t>
            </w:r>
            <w:proofErr w:type="gramStart"/>
            <w:r w:rsidRPr="00E5305A">
              <w:rPr>
                <w:sz w:val="28"/>
                <w:szCs w:val="28"/>
              </w:rPr>
              <w:t>в</w:t>
            </w:r>
            <w:proofErr w:type="gramEnd"/>
            <w:r w:rsidRPr="00E5305A">
              <w:rPr>
                <w:sz w:val="28"/>
                <w:szCs w:val="28"/>
              </w:rPr>
              <w:t xml:space="preserve"> </w:t>
            </w:r>
            <w:proofErr w:type="gramStart"/>
            <w:r w:rsidRPr="00E5305A">
              <w:rPr>
                <w:sz w:val="28"/>
                <w:szCs w:val="28"/>
              </w:rPr>
              <w:t>Госкомсанэпиднадзора</w:t>
            </w:r>
            <w:proofErr w:type="gramEnd"/>
            <w:r w:rsidRPr="00E5305A">
              <w:rPr>
                <w:sz w:val="28"/>
                <w:szCs w:val="28"/>
              </w:rPr>
              <w:t xml:space="preserve"> и Министерство здравоохранения РФ: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о выявлении каждого случая заболевания (смерти) чумой, холерой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о выявлении 10 и более случаев заболевания дизентерией, вирусным гепатитом</w:t>
            </w:r>
            <w:proofErr w:type="gramStart"/>
            <w:r w:rsidRPr="00E5305A">
              <w:rPr>
                <w:sz w:val="28"/>
                <w:szCs w:val="28"/>
              </w:rPr>
              <w:t xml:space="preserve"> А</w:t>
            </w:r>
            <w:proofErr w:type="gramEnd"/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в) о выявлении каждого случая заболевания </w:t>
            </w:r>
            <w:proofErr w:type="spellStart"/>
            <w:r w:rsidRPr="00E5305A">
              <w:rPr>
                <w:sz w:val="28"/>
                <w:szCs w:val="28"/>
              </w:rPr>
              <w:t>легионеллезом</w:t>
            </w:r>
            <w:proofErr w:type="spellEnd"/>
            <w:r w:rsidRPr="00E5305A">
              <w:rPr>
                <w:sz w:val="28"/>
                <w:szCs w:val="28"/>
              </w:rPr>
              <w:t>, брюшным тифом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 выявлении каждого случая заболевания туляремией, бруцеллезом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 xml:space="preserve">) о выявлении каждого случая лихорадки Крым-Конго,  лихорадки </w:t>
            </w:r>
            <w:proofErr w:type="spellStart"/>
            <w:r w:rsidRPr="00E5305A">
              <w:rPr>
                <w:sz w:val="28"/>
                <w:szCs w:val="28"/>
              </w:rPr>
              <w:t>Ку</w:t>
            </w:r>
            <w:proofErr w:type="spellEnd"/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Второй тип противочумного костюма надевается </w:t>
            </w:r>
            <w:proofErr w:type="gramStart"/>
            <w:r w:rsidRPr="00E5305A">
              <w:rPr>
                <w:sz w:val="28"/>
                <w:szCs w:val="28"/>
              </w:rPr>
              <w:t>при</w:t>
            </w:r>
            <w:proofErr w:type="gramEnd"/>
            <w:r w:rsidRPr="00E5305A">
              <w:rPr>
                <w:sz w:val="28"/>
                <w:szCs w:val="28"/>
              </w:rPr>
              <w:t>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при легочной форме чумы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 лихорадке геморрагической с почечным синдромом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оспе обезьян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г) медицинском наблюдении </w:t>
            </w:r>
            <w:proofErr w:type="gramStart"/>
            <w:r w:rsidRPr="00E5305A">
              <w:rPr>
                <w:sz w:val="28"/>
                <w:szCs w:val="28"/>
              </w:rPr>
              <w:t>за</w:t>
            </w:r>
            <w:proofErr w:type="gramEnd"/>
            <w:r w:rsidRPr="00E5305A">
              <w:rPr>
                <w:sz w:val="28"/>
                <w:szCs w:val="28"/>
              </w:rPr>
              <w:t xml:space="preserve"> контактными с больными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холере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Какое транспортное средство считается подозрительным на зараженность чумой: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если на борту (в железнодорожном составе) имеется лицо, следующее из местности, зараженной легочной формой чумы, подвергшееся опасности заражения, при этом с момента его убытия из зараженной зоны прошло 12 дней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в случае обнаружения на судне падежа грызунов от неустановленной причины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отсутствие на судне действительного свидетельства о дератизации, обнаружение грызунов или следов их жизнедеятельности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lastRenderedPageBreak/>
              <w:t>г) все перечисленное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lastRenderedPageBreak/>
              <w:t xml:space="preserve">Четвертый тип противочумного костюма надевается </w:t>
            </w:r>
            <w:proofErr w:type="gramStart"/>
            <w:r w:rsidRPr="00E5305A">
              <w:rPr>
                <w:sz w:val="28"/>
                <w:szCs w:val="28"/>
              </w:rPr>
              <w:t>при</w:t>
            </w:r>
            <w:proofErr w:type="gramEnd"/>
            <w:r w:rsidRPr="00E5305A">
              <w:rPr>
                <w:sz w:val="28"/>
                <w:szCs w:val="28"/>
              </w:rPr>
              <w:t>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при легочной форме чумы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бубонной форме чумы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оспе обезьян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холере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лихорадке геморрагической с почечным синдромом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Исключите неправильное утверждение. Обследование эпидемического очага в зоне чрезвычайной ситуации (ЧС) включает… 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проведение анализа динамики и структуры заболеваемости по эпидемическим признакам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уточнение эпидемиологической ситуации среди оставшегося населения в зоне ЧС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проведение визуального и лабораторного исследования проб внешней среды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выявление объектов народного хозяйства, которые усугубляют санитарно-гигиеническую и эпидемиологическую обстановку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 xml:space="preserve">) проведение </w:t>
            </w:r>
            <w:proofErr w:type="spellStart"/>
            <w:proofErr w:type="gramStart"/>
            <w:r w:rsidRPr="00E5305A">
              <w:rPr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 w:rsidRPr="00E5305A">
              <w:rPr>
                <w:sz w:val="28"/>
                <w:szCs w:val="28"/>
              </w:rPr>
              <w:t xml:space="preserve"> бактериальных агентов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Укажите неправильное утверждение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Специфический иммунитет создается </w:t>
            </w:r>
            <w:proofErr w:type="gramStart"/>
            <w:r w:rsidRPr="00E5305A">
              <w:rPr>
                <w:sz w:val="28"/>
                <w:szCs w:val="28"/>
              </w:rPr>
              <w:t>при</w:t>
            </w:r>
            <w:proofErr w:type="gramEnd"/>
            <w:r w:rsidRPr="00E5305A">
              <w:rPr>
                <w:sz w:val="28"/>
                <w:szCs w:val="28"/>
              </w:rPr>
              <w:t>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дробной латентной иммунизации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б) </w:t>
            </w:r>
            <w:proofErr w:type="gramStart"/>
            <w:r w:rsidRPr="00E5305A">
              <w:rPr>
                <w:sz w:val="28"/>
                <w:szCs w:val="28"/>
              </w:rPr>
              <w:t>проведении</w:t>
            </w:r>
            <w:proofErr w:type="gramEnd"/>
            <w:r w:rsidRPr="00E5305A">
              <w:rPr>
                <w:sz w:val="28"/>
                <w:szCs w:val="28"/>
              </w:rPr>
              <w:t xml:space="preserve"> вакцинации и ревакцинации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в) </w:t>
            </w:r>
            <w:proofErr w:type="gramStart"/>
            <w:r w:rsidRPr="00E5305A">
              <w:rPr>
                <w:sz w:val="28"/>
                <w:szCs w:val="28"/>
              </w:rPr>
              <w:t>применении</w:t>
            </w:r>
            <w:proofErr w:type="gramEnd"/>
            <w:r w:rsidRPr="00E5305A">
              <w:rPr>
                <w:sz w:val="28"/>
                <w:szCs w:val="28"/>
              </w:rPr>
              <w:t xml:space="preserve"> </w:t>
            </w:r>
            <w:proofErr w:type="spellStart"/>
            <w:r w:rsidRPr="00E5305A">
              <w:rPr>
                <w:sz w:val="28"/>
                <w:szCs w:val="28"/>
              </w:rPr>
              <w:t>гаммаглобулина</w:t>
            </w:r>
            <w:proofErr w:type="spellEnd"/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г) </w:t>
            </w:r>
            <w:proofErr w:type="gramStart"/>
            <w:r w:rsidRPr="00E5305A">
              <w:rPr>
                <w:sz w:val="28"/>
                <w:szCs w:val="28"/>
              </w:rPr>
              <w:t>введении</w:t>
            </w:r>
            <w:proofErr w:type="gramEnd"/>
            <w:r w:rsidRPr="00E5305A">
              <w:rPr>
                <w:sz w:val="28"/>
                <w:szCs w:val="28"/>
              </w:rPr>
              <w:t xml:space="preserve"> лечебных сывороток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 xml:space="preserve">) </w:t>
            </w:r>
            <w:proofErr w:type="gramStart"/>
            <w:r w:rsidRPr="00E5305A">
              <w:rPr>
                <w:sz w:val="28"/>
                <w:szCs w:val="28"/>
              </w:rPr>
              <w:t>назначении</w:t>
            </w:r>
            <w:proofErr w:type="gramEnd"/>
            <w:r w:rsidRPr="00E5305A">
              <w:rPr>
                <w:sz w:val="28"/>
                <w:szCs w:val="28"/>
              </w:rPr>
              <w:t xml:space="preserve"> </w:t>
            </w:r>
            <w:proofErr w:type="spellStart"/>
            <w:r w:rsidRPr="00E5305A">
              <w:rPr>
                <w:sz w:val="28"/>
                <w:szCs w:val="28"/>
              </w:rPr>
              <w:t>эубиотиков</w:t>
            </w:r>
            <w:proofErr w:type="spellEnd"/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Укажите неверное утверждение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 Федеральный Закон «Об иммунопрофилактике» гарантирует: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</w:t>
            </w:r>
            <w:proofErr w:type="gramStart"/>
            <w:r w:rsidRPr="00E5305A">
              <w:rPr>
                <w:sz w:val="28"/>
                <w:szCs w:val="28"/>
              </w:rPr>
              <w:t>)д</w:t>
            </w:r>
            <w:proofErr w:type="gramEnd"/>
            <w:r w:rsidRPr="00E5305A">
              <w:rPr>
                <w:sz w:val="28"/>
                <w:szCs w:val="28"/>
              </w:rPr>
              <w:t>оступность для граждан профилактических прививок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б) социальную защиту граждан при возникновении </w:t>
            </w:r>
            <w:proofErr w:type="spellStart"/>
            <w:r w:rsidRPr="00E5305A">
              <w:rPr>
                <w:sz w:val="28"/>
                <w:szCs w:val="28"/>
              </w:rPr>
              <w:t>поствакцинальных</w:t>
            </w:r>
            <w:proofErr w:type="spellEnd"/>
            <w:r w:rsidRPr="00E5305A">
              <w:rPr>
                <w:sz w:val="28"/>
                <w:szCs w:val="28"/>
              </w:rPr>
              <w:t xml:space="preserve"> осложнений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государственный контроль качества, эффективности медицинских иммунобиологических препаратов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профилактические прививки по эпидемиологическим показаниям, решение о проведении которых принимает глава администрации лечебного учреждения</w:t>
            </w:r>
          </w:p>
          <w:p w:rsidR="00E170F4" w:rsidRPr="00E5305A" w:rsidRDefault="00E170F4" w:rsidP="003B18A9">
            <w:pPr>
              <w:rPr>
                <w:sz w:val="28"/>
                <w:szCs w:val="28"/>
              </w:rPr>
            </w:pPr>
            <w:proofErr w:type="spellStart"/>
            <w:r w:rsidRPr="00E5305A">
              <w:rPr>
                <w:sz w:val="28"/>
                <w:szCs w:val="28"/>
              </w:rPr>
              <w:t>д</w:t>
            </w:r>
            <w:proofErr w:type="spellEnd"/>
            <w:r w:rsidRPr="00E5305A">
              <w:rPr>
                <w:sz w:val="28"/>
                <w:szCs w:val="28"/>
              </w:rPr>
              <w:t>) бесплатный медицинский осмотр, а при необходимости и медицинское обследование перед профилактическими прививками</w:t>
            </w:r>
          </w:p>
        </w:tc>
      </w:tr>
      <w:tr w:rsidR="00E170F4" w:rsidRPr="00E5305A" w:rsidTr="003B18A9">
        <w:trPr>
          <w:trHeight w:val="284"/>
          <w:jc w:val="center"/>
        </w:trPr>
        <w:tc>
          <w:tcPr>
            <w:tcW w:w="9425" w:type="dxa"/>
          </w:tcPr>
          <w:p w:rsidR="00E170F4" w:rsidRPr="00E5305A" w:rsidRDefault="00E170F4" w:rsidP="003B18A9">
            <w:pPr>
              <w:rPr>
                <w:sz w:val="28"/>
                <w:szCs w:val="28"/>
              </w:rPr>
            </w:pPr>
          </w:p>
        </w:tc>
      </w:tr>
    </w:tbl>
    <w:p w:rsidR="00E170F4" w:rsidRDefault="00E170F4" w:rsidP="00E170F4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ADE"/>
    <w:multiLevelType w:val="hybridMultilevel"/>
    <w:tmpl w:val="DA8E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31044"/>
    <w:multiLevelType w:val="hybridMultilevel"/>
    <w:tmpl w:val="8B6C49EA"/>
    <w:lvl w:ilvl="0" w:tplc="3D8CA0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F4"/>
    <w:rsid w:val="000B5BD1"/>
    <w:rsid w:val="0065444F"/>
    <w:rsid w:val="007F4473"/>
    <w:rsid w:val="00E1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170F4"/>
  </w:style>
  <w:style w:type="paragraph" w:styleId="2">
    <w:name w:val="Body Text Indent 2"/>
    <w:basedOn w:val="a"/>
    <w:link w:val="20"/>
    <w:semiHidden/>
    <w:rsid w:val="00E170F4"/>
    <w:pPr>
      <w:widowControl/>
      <w:autoSpaceDE/>
      <w:autoSpaceDN/>
      <w:adjustRightInd/>
      <w:spacing w:after="120" w:line="480" w:lineRule="auto"/>
      <w:ind w:left="283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170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6148</Words>
  <Characters>35046</Characters>
  <Application>Microsoft Office Word</Application>
  <DocSecurity>0</DocSecurity>
  <Lines>292</Lines>
  <Paragraphs>82</Paragraphs>
  <ScaleCrop>false</ScaleCrop>
  <Company>Microsoft</Company>
  <LinksUpToDate>false</LinksUpToDate>
  <CharactersWithSpaces>41112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2013-12-03T08:23:00Z</cp:lastPrinted>
  <dcterms:created xsi:type="dcterms:W3CDTF">2013-12-03T08:22:00Z</dcterms:created>
  <dcterms:modified xsi:type="dcterms:W3CDTF">2013-12-03T08:27:00Z</dcterms:modified>
</cp:coreProperties>
</file>