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9B" w:rsidRDefault="00BB1E9B" w:rsidP="00BB1E9B">
      <w:pPr>
        <w:pStyle w:val="titlepage"/>
        <w:spacing w:before="0" w:beforeAutospacing="0" w:after="150" w:afterAutospacing="0"/>
        <w:rPr>
          <w:rFonts w:ascii="Open Sans" w:hAnsi="Open Sans"/>
          <w:b/>
          <w:bCs/>
          <w:color w:val="0C52B7"/>
          <w:sz w:val="27"/>
          <w:szCs w:val="27"/>
        </w:rPr>
      </w:pPr>
      <w:r>
        <w:rPr>
          <w:rFonts w:ascii="Open Sans" w:hAnsi="Open Sans"/>
          <w:b/>
          <w:bCs/>
          <w:color w:val="0C52B7"/>
          <w:sz w:val="27"/>
          <w:szCs w:val="27"/>
        </w:rPr>
        <w:t>Международная конференция «Курортология и реабилитация в акушерстве и гинекологии»</w:t>
      </w:r>
    </w:p>
    <w:p w:rsidR="00BB1E9B" w:rsidRDefault="00BB1E9B" w:rsidP="00BB1E9B">
      <w:pPr>
        <w:pStyle w:val="viewsnotice"/>
        <w:spacing w:before="0" w:beforeAutospacing="0" w:after="0" w:afterAutospacing="0"/>
        <w:rPr>
          <w:rFonts w:ascii="Open Sans" w:hAnsi="Open Sans"/>
          <w:color w:val="156FCA"/>
          <w:sz w:val="21"/>
          <w:szCs w:val="21"/>
        </w:rPr>
      </w:pPr>
      <w:bookmarkStart w:id="0" w:name="_GoBack"/>
      <w:bookmarkEnd w:id="0"/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Международная конференция «Курортология и реабилитация в акушерстве и гинекологии» проходит 11-12 мая в Дагестанском государственном медицинском университете. Организаторами мероприятия выступили ФГБОУ ВО ДГМУ Минздрава России, Минздрав РД, Российско-китайская ассоциация медицинских университетов, научно-образовательный медицинский кластер СКФО «Северо-Кавказский».</w:t>
      </w:r>
    </w:p>
    <w:p w:rsidR="00BB1E9B" w:rsidRDefault="00BB1E9B" w:rsidP="00BB1E9B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0DE0AA35" wp14:editId="7EEE7D34">
            <wp:extent cx="2400300" cy="1600200"/>
            <wp:effectExtent l="0" t="0" r="0" b="0"/>
            <wp:docPr id="1" name="Рисунок 1" descr="http://dgmu.ru/wp-content/uploads/2017/05/IMG_8817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gmu.ru/wp-content/uploads/2017/05/IMG_8817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444444"/>
          <w:sz w:val="23"/>
          <w:szCs w:val="23"/>
        </w:rPr>
        <w:t xml:space="preserve">Открыл конференцию директор Института ДПО ДГМУ </w:t>
      </w:r>
      <w:proofErr w:type="spellStart"/>
      <w:r>
        <w:rPr>
          <w:rFonts w:ascii="Open Sans" w:hAnsi="Open Sans"/>
          <w:color w:val="444444"/>
          <w:sz w:val="23"/>
          <w:szCs w:val="23"/>
        </w:rPr>
        <w:t>Наби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Омаров, который представил участникам гостей из Китая: профессоров </w:t>
      </w:r>
      <w:proofErr w:type="spellStart"/>
      <w:r>
        <w:rPr>
          <w:rFonts w:ascii="Open Sans" w:hAnsi="Open Sans"/>
          <w:color w:val="444444"/>
          <w:sz w:val="23"/>
          <w:szCs w:val="23"/>
        </w:rPr>
        <w:t>Сычуаньского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университета </w:t>
      </w:r>
      <w:proofErr w:type="spellStart"/>
      <w:r>
        <w:rPr>
          <w:rFonts w:ascii="Open Sans" w:hAnsi="Open Sans"/>
          <w:color w:val="444444"/>
          <w:sz w:val="23"/>
          <w:szCs w:val="23"/>
        </w:rPr>
        <w:t>Ма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Цяньхун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и </w:t>
      </w:r>
      <w:proofErr w:type="spellStart"/>
      <w:r>
        <w:rPr>
          <w:rFonts w:ascii="Open Sans" w:hAnsi="Open Sans"/>
          <w:color w:val="444444"/>
          <w:sz w:val="23"/>
          <w:szCs w:val="23"/>
        </w:rPr>
        <w:t>Сюи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Кяхуэй</w:t>
      </w:r>
      <w:proofErr w:type="spellEnd"/>
      <w:r>
        <w:rPr>
          <w:rFonts w:ascii="Open Sans" w:hAnsi="Open Sans"/>
          <w:color w:val="444444"/>
          <w:sz w:val="23"/>
          <w:szCs w:val="23"/>
        </w:rPr>
        <w:t>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Ректор ДГМУ Сулейман </w:t>
      </w:r>
      <w:proofErr w:type="spellStart"/>
      <w:r>
        <w:rPr>
          <w:rFonts w:ascii="Open Sans" w:hAnsi="Open Sans"/>
          <w:color w:val="444444"/>
          <w:sz w:val="23"/>
          <w:szCs w:val="23"/>
        </w:rPr>
        <w:t>Маммаев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в своем приветствии отметил, что Дагестан своим расположением и природными богатствами – море, горы, предгорье – </w:t>
      </w:r>
      <w:proofErr w:type="gramStart"/>
      <w:r>
        <w:rPr>
          <w:rFonts w:ascii="Open Sans" w:hAnsi="Open Sans"/>
          <w:color w:val="444444"/>
          <w:sz w:val="23"/>
          <w:szCs w:val="23"/>
        </w:rPr>
        <w:t>позволяет</w:t>
      </w:r>
      <w:proofErr w:type="gramEnd"/>
      <w:r>
        <w:rPr>
          <w:rFonts w:ascii="Open Sans" w:hAnsi="Open Sans"/>
          <w:color w:val="444444"/>
          <w:sz w:val="23"/>
          <w:szCs w:val="23"/>
        </w:rPr>
        <w:t xml:space="preserve"> доставляет широко внедрять реабилитацию, курортологию. «Этим направлениям сейчас уделяется достаточно широкое внимание по всем медицинским направлениям.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Напомню, что Российско-китайская ассоциация медицинских университетов была создана в 2016 году. В нее входит более 50 российских и китайских вузов. Возглавляет ее ректор Первого Московского медицинского университета им. И.М. Сеченова </w:t>
      </w:r>
      <w:proofErr w:type="spellStart"/>
      <w:r>
        <w:rPr>
          <w:rFonts w:ascii="Open Sans" w:hAnsi="Open Sans"/>
          <w:color w:val="444444"/>
          <w:sz w:val="23"/>
          <w:szCs w:val="23"/>
        </w:rPr>
        <w:t>П.В.Глыбочко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. В последние годы Россия начала достаточно тесное взаимодействие с КНР в экономике, политике. Большой акцент делается и на социальную сферу, в том числе и здравоохранение. Взаимодействие с </w:t>
      </w:r>
      <w:proofErr w:type="spellStart"/>
      <w:r>
        <w:rPr>
          <w:rFonts w:ascii="Open Sans" w:hAnsi="Open Sans"/>
          <w:color w:val="444444"/>
          <w:sz w:val="23"/>
          <w:szCs w:val="23"/>
        </w:rPr>
        <w:t>Харбинским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и </w:t>
      </w:r>
      <w:proofErr w:type="spellStart"/>
      <w:r>
        <w:rPr>
          <w:rFonts w:ascii="Open Sans" w:hAnsi="Open Sans"/>
          <w:color w:val="444444"/>
          <w:sz w:val="23"/>
          <w:szCs w:val="23"/>
        </w:rPr>
        <w:t>Сычуаньским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медицинскими университетами позволит нам усилить наши позиции на образовательном рынке, рынке здравоохранения, науки, чтобы наши выпускники были востребованы не только в России, но и за ее пределами.</w:t>
      </w:r>
    </w:p>
    <w:p w:rsidR="00BB1E9B" w:rsidRDefault="00BB1E9B" w:rsidP="00BB1E9B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1E463ECF" wp14:editId="07E45C0D">
            <wp:extent cx="2219325" cy="1476375"/>
            <wp:effectExtent l="0" t="0" r="9525" b="9525"/>
            <wp:docPr id="2" name="Рисунок 2" descr="http://dgmu.ru/wp-content/uploads/2017/05/gl-3-300x2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gmu.ru/wp-content/uploads/2017/05/gl-3-300x2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444444"/>
          <w:sz w:val="23"/>
          <w:szCs w:val="23"/>
        </w:rPr>
        <w:t xml:space="preserve">Во многих российских вузах создаются центры реабилитации именно во взаимодействии с КНР. У нас тоже есть такая идея, создать подобные центры в ДГМУ или в практическом здравоохранении  республики», – отметил </w:t>
      </w:r>
      <w:proofErr w:type="spellStart"/>
      <w:r>
        <w:rPr>
          <w:rFonts w:ascii="Open Sans" w:hAnsi="Open Sans"/>
          <w:color w:val="444444"/>
          <w:sz w:val="23"/>
          <w:szCs w:val="23"/>
        </w:rPr>
        <w:t>С.Маммаев</w:t>
      </w:r>
      <w:proofErr w:type="spellEnd"/>
      <w:r>
        <w:rPr>
          <w:rFonts w:ascii="Open Sans" w:hAnsi="Open Sans"/>
          <w:color w:val="444444"/>
          <w:sz w:val="23"/>
          <w:szCs w:val="23"/>
        </w:rPr>
        <w:t>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Начальник Департамента материнства и детства министерства здравоохранения РД Раиса </w:t>
      </w:r>
      <w:proofErr w:type="spellStart"/>
      <w:r>
        <w:rPr>
          <w:rFonts w:ascii="Open Sans" w:hAnsi="Open Sans"/>
          <w:color w:val="444444"/>
          <w:sz w:val="23"/>
          <w:szCs w:val="23"/>
        </w:rPr>
        <w:t>Шахсинова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рассказала, что в Дагестане наблюдаются хорошие показатели в сфере акушерства и гинекологии, однако развитие такого направления, как курортология, требует пристального внимания.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«Благодаря сотрудничеству ДГМУ и Минздрава РД нам удалось достичь высокого качества оказания акушерско-гинекологической помощи. Это связано и с хорошей работой специалистов на местах, благодаря чему в этом году удалось достичь значительных результатов в качественных показателях нашей службы.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lastRenderedPageBreak/>
        <w:t xml:space="preserve">В 2016 году по сравнению с 2015 годом в полтора раза снизился показатель перинатальной смертности. </w:t>
      </w:r>
      <w:proofErr w:type="gramStart"/>
      <w:r>
        <w:rPr>
          <w:rFonts w:ascii="Open Sans" w:hAnsi="Open Sans"/>
          <w:color w:val="444444"/>
          <w:sz w:val="23"/>
          <w:szCs w:val="23"/>
        </w:rPr>
        <w:t>За последние 5 лет в три раза снизился показатель материнской смертности.</w:t>
      </w:r>
      <w:proofErr w:type="gramEnd"/>
      <w:r>
        <w:rPr>
          <w:rFonts w:ascii="Open Sans" w:hAnsi="Open Sans"/>
          <w:color w:val="444444"/>
          <w:sz w:val="23"/>
          <w:szCs w:val="23"/>
        </w:rPr>
        <w:t xml:space="preserve"> Однако, развивая саму службу, мы иногда недостаточно уделяем время реабилитации, а она очень актуальна в свете демографических тенденций. В Республиканском центре охраны здоровья семьи и репродукции состоит на учете 19 тыс. супружеских пар, и ежегодно около 2 тыс. пар вновь заявляют о заболеваемости», – заметила она.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После приветствий работу конференции продолжил мастер-класс профессора кафедры акушерства и гинекологии лечебного факультета ФГБОУ </w:t>
      </w:r>
      <w:proofErr w:type="gramStart"/>
      <w:r>
        <w:rPr>
          <w:rFonts w:ascii="Open Sans" w:hAnsi="Open Sans"/>
          <w:color w:val="444444"/>
          <w:sz w:val="23"/>
          <w:szCs w:val="23"/>
        </w:rPr>
        <w:t>ВО</w:t>
      </w:r>
      <w:proofErr w:type="gramEnd"/>
      <w:r>
        <w:rPr>
          <w:rFonts w:ascii="Open Sans" w:hAnsi="Open Sans"/>
          <w:color w:val="444444"/>
          <w:sz w:val="23"/>
          <w:szCs w:val="23"/>
        </w:rPr>
        <w:t xml:space="preserve"> «Московский государственный медико-стоматологический университет имени А.И. Евдокимова» МЗ РФ.</w:t>
      </w:r>
    </w:p>
    <w:p w:rsidR="00BB1E9B" w:rsidRDefault="00BB1E9B" w:rsidP="00BB1E9B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5EAC11D2" wp14:editId="0A34A0D9">
            <wp:extent cx="2047875" cy="1362075"/>
            <wp:effectExtent l="0" t="0" r="9525" b="9525"/>
            <wp:docPr id="3" name="Рисунок 3" descr="http://dgmu.ru/wp-content/uploads/2017/05/IMG_8869-300x2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gmu.ru/wp-content/uploads/2017/05/IMG_8869-300x2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444444"/>
          <w:sz w:val="23"/>
          <w:szCs w:val="23"/>
        </w:rPr>
        <w:t xml:space="preserve">В ходе научной части конференции прозвучали довольно актуальные и интересные доклады: </w:t>
      </w:r>
      <w:proofErr w:type="gramStart"/>
      <w:r>
        <w:rPr>
          <w:rFonts w:ascii="Open Sans" w:hAnsi="Open Sans"/>
          <w:color w:val="444444"/>
          <w:sz w:val="23"/>
          <w:szCs w:val="23"/>
        </w:rPr>
        <w:t xml:space="preserve">«Реабилитация женщин, перенесших </w:t>
      </w:r>
      <w:proofErr w:type="spellStart"/>
      <w:r>
        <w:rPr>
          <w:rFonts w:ascii="Open Sans" w:hAnsi="Open Sans"/>
          <w:color w:val="444444"/>
          <w:sz w:val="23"/>
          <w:szCs w:val="23"/>
        </w:rPr>
        <w:t>преэклампсию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» Омаров </w:t>
      </w:r>
      <w:proofErr w:type="spellStart"/>
      <w:r>
        <w:rPr>
          <w:rFonts w:ascii="Open Sans" w:hAnsi="Open Sans"/>
          <w:color w:val="444444"/>
          <w:sz w:val="23"/>
          <w:szCs w:val="23"/>
        </w:rPr>
        <w:t>Наби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Султан-</w:t>
      </w:r>
      <w:proofErr w:type="spellStart"/>
      <w:r>
        <w:rPr>
          <w:rFonts w:ascii="Open Sans" w:hAnsi="Open Sans"/>
          <w:color w:val="444444"/>
          <w:sz w:val="23"/>
          <w:szCs w:val="23"/>
        </w:rPr>
        <w:t>Мурадович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, профессор, д.м.н., директор Института ДПО, зав. кафедрой акушерства и гинекологии ФПК и ППС ДГМУ; «Положительный эффект применения TCM- многоканальной интервенционной терапии в 95 случаях с ранее неудачными  попытками  ЭКО» </w:t>
      </w:r>
      <w:proofErr w:type="spellStart"/>
      <w:r>
        <w:rPr>
          <w:rFonts w:ascii="Open Sans" w:hAnsi="Open Sans"/>
          <w:color w:val="444444"/>
          <w:sz w:val="23"/>
          <w:szCs w:val="23"/>
        </w:rPr>
        <w:t>Ма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Цяньхун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, профессор 2 Университетского Госпиталя, Западный Китай,  </w:t>
      </w:r>
      <w:proofErr w:type="spellStart"/>
      <w:r>
        <w:rPr>
          <w:rFonts w:ascii="Open Sans" w:hAnsi="Open Sans"/>
          <w:color w:val="444444"/>
          <w:sz w:val="23"/>
          <w:szCs w:val="23"/>
        </w:rPr>
        <w:t>Сычуаньский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Университет; «Пульс-терапия идиопатического </w:t>
      </w:r>
      <w:proofErr w:type="spellStart"/>
      <w:r>
        <w:rPr>
          <w:rFonts w:ascii="Open Sans" w:hAnsi="Open Sans"/>
          <w:color w:val="444444"/>
          <w:sz w:val="23"/>
          <w:szCs w:val="23"/>
        </w:rPr>
        <w:t>гипогонадотропного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гипогонадизма</w:t>
      </w:r>
      <w:proofErr w:type="spellEnd"/>
      <w:r>
        <w:rPr>
          <w:rFonts w:ascii="Open Sans" w:hAnsi="Open Sans"/>
          <w:color w:val="444444"/>
          <w:sz w:val="23"/>
          <w:szCs w:val="23"/>
        </w:rPr>
        <w:t>.</w:t>
      </w:r>
      <w:proofErr w:type="gramEnd"/>
      <w:r>
        <w:rPr>
          <w:rFonts w:ascii="Open Sans" w:hAnsi="Open Sans"/>
          <w:color w:val="444444"/>
          <w:sz w:val="23"/>
          <w:szCs w:val="23"/>
        </w:rPr>
        <w:t xml:space="preserve"> Гонадотропин-</w:t>
      </w:r>
      <w:proofErr w:type="spellStart"/>
      <w:r>
        <w:rPr>
          <w:rFonts w:ascii="Open Sans" w:hAnsi="Open Sans"/>
          <w:color w:val="444444"/>
          <w:sz w:val="23"/>
          <w:szCs w:val="23"/>
        </w:rPr>
        <w:t>рилизинг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гормоном с применением </w:t>
      </w:r>
      <w:proofErr w:type="spellStart"/>
      <w:r>
        <w:rPr>
          <w:rFonts w:ascii="Open Sans" w:hAnsi="Open Sans"/>
          <w:color w:val="444444"/>
          <w:sz w:val="23"/>
          <w:szCs w:val="23"/>
        </w:rPr>
        <w:t>минипомпы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» </w:t>
      </w:r>
      <w:proofErr w:type="spellStart"/>
      <w:r>
        <w:rPr>
          <w:rFonts w:ascii="Open Sans" w:hAnsi="Open Sans"/>
          <w:color w:val="444444"/>
          <w:sz w:val="23"/>
          <w:szCs w:val="23"/>
        </w:rPr>
        <w:t>Сюи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  </w:t>
      </w:r>
      <w:proofErr w:type="spellStart"/>
      <w:r>
        <w:rPr>
          <w:rFonts w:ascii="Open Sans" w:hAnsi="Open Sans"/>
          <w:color w:val="444444"/>
          <w:sz w:val="23"/>
          <w:szCs w:val="23"/>
        </w:rPr>
        <w:t>Кяхуэй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, профессор 2 Университетского Госпиталя, Западный Китай,  </w:t>
      </w:r>
      <w:proofErr w:type="spellStart"/>
      <w:r>
        <w:rPr>
          <w:rFonts w:ascii="Open Sans" w:hAnsi="Open Sans"/>
          <w:color w:val="444444"/>
          <w:sz w:val="23"/>
          <w:szCs w:val="23"/>
        </w:rPr>
        <w:t>Сычуаньский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Университет; «Медицинская реабилитация женщин после хирургического прерывания беременности» </w:t>
      </w:r>
      <w:proofErr w:type="spellStart"/>
      <w:r>
        <w:rPr>
          <w:rFonts w:ascii="Open Sans" w:hAnsi="Open Sans"/>
          <w:color w:val="444444"/>
          <w:sz w:val="23"/>
          <w:szCs w:val="23"/>
        </w:rPr>
        <w:t>Эседова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Асият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Эседовна</w:t>
      </w:r>
      <w:proofErr w:type="spellEnd"/>
      <w:r>
        <w:rPr>
          <w:rFonts w:ascii="Open Sans" w:hAnsi="Open Sans"/>
          <w:color w:val="444444"/>
          <w:sz w:val="23"/>
          <w:szCs w:val="23"/>
        </w:rPr>
        <w:t>, профессор, д.м.н., зав. кафедрой акушерства  и гинекологии педиатрического, стоматологического, медико-профилактического факультетов и другие.</w:t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Пресс-служба ДГМУ.</w:t>
      </w:r>
    </w:p>
    <w:p w:rsidR="00BB1E9B" w:rsidRDefault="00BB1E9B" w:rsidP="00BB1E9B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200B6C77" wp14:editId="714CDD94">
            <wp:extent cx="2857500" cy="1905000"/>
            <wp:effectExtent l="0" t="0" r="0" b="0"/>
            <wp:docPr id="4" name="Рисунок 4" descr="http://dgmu.ru/wp-content/uploads/2017/05/IMG_8856-300x2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gmu.ru/wp-content/uploads/2017/05/IMG_8856-300x2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2CDD7A7E" wp14:editId="47B0F3D6">
            <wp:extent cx="2857500" cy="1905000"/>
            <wp:effectExtent l="0" t="0" r="0" b="0"/>
            <wp:docPr id="5" name="Рисунок 5" descr="http://dgmu.ru/wp-content/uploads/2017/05/IMG_8858-300x2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gmu.ru/wp-content/uploads/2017/05/IMG_8858-300x2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6A873E31" wp14:editId="6169DBC1">
            <wp:extent cx="2857500" cy="1905000"/>
            <wp:effectExtent l="0" t="0" r="0" b="0"/>
            <wp:docPr id="6" name="Рисунок 6" descr="http://dgmu.ru/wp-content/uploads/2017/05/IMG_8860-300x2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gmu.ru/wp-content/uploads/2017/05/IMG_8860-300x2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352061EA" wp14:editId="36592FF1">
            <wp:extent cx="2857500" cy="1905000"/>
            <wp:effectExtent l="0" t="0" r="0" b="0"/>
            <wp:docPr id="7" name="Рисунок 7" descr="http://dgmu.ru/wp-content/uploads/2017/05/IMG_8874-300x2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gmu.ru/wp-content/uploads/2017/05/IMG_8874-300x2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lastRenderedPageBreak/>
        <w:drawing>
          <wp:inline distT="0" distB="0" distL="0" distR="0" wp14:anchorId="1690F38A" wp14:editId="51DBB772">
            <wp:extent cx="2857500" cy="1905000"/>
            <wp:effectExtent l="0" t="0" r="0" b="0"/>
            <wp:docPr id="8" name="Рисунок 8" descr="http://dgmu.ru/wp-content/uploads/2017/05/IMG_8877-300x2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gmu.ru/wp-content/uploads/2017/05/IMG_8877-300x2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751960BC" wp14:editId="69A101B5">
            <wp:extent cx="2857500" cy="1905000"/>
            <wp:effectExtent l="0" t="0" r="0" b="0"/>
            <wp:docPr id="9" name="Рисунок 9" descr="http://dgmu.ru/wp-content/uploads/2017/05/IMG_8883-300x20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gmu.ru/wp-content/uploads/2017/05/IMG_8883-300x2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60CB6EDE" wp14:editId="77692CFC">
            <wp:extent cx="2857500" cy="1905000"/>
            <wp:effectExtent l="0" t="0" r="0" b="0"/>
            <wp:docPr id="10" name="Рисунок 10" descr="http://dgmu.ru/wp-content/uploads/2017/05/IMG_8818-300x20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gmu.ru/wp-content/uploads/2017/05/IMG_8818-300x2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18EFC6CC" wp14:editId="41AA2E57">
            <wp:extent cx="2857500" cy="1905000"/>
            <wp:effectExtent l="0" t="0" r="0" b="0"/>
            <wp:docPr id="11" name="Рисунок 11" descr="http://dgmu.ru/wp-content/uploads/2017/05/IMG_8824-300x20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gmu.ru/wp-content/uploads/2017/05/IMG_8824-300x20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38C09C38" wp14:editId="5035D74D">
            <wp:extent cx="2857500" cy="1905000"/>
            <wp:effectExtent l="0" t="0" r="0" b="0"/>
            <wp:docPr id="12" name="Рисунок 12" descr="http://dgmu.ru/wp-content/uploads/2017/05/IMG_8838-300x20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gmu.ru/wp-content/uploads/2017/05/IMG_8838-300x20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3C917F56" wp14:editId="34CEE254">
            <wp:extent cx="2857500" cy="1905000"/>
            <wp:effectExtent l="0" t="0" r="0" b="0"/>
            <wp:docPr id="13" name="Рисунок 13" descr="http://dgmu.ru/wp-content/uploads/2017/05/IMG_8840-300x20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gmu.ru/wp-content/uploads/2017/05/IMG_8840-300x20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7FCD936B" wp14:editId="0C9D6716">
            <wp:extent cx="2857500" cy="1905000"/>
            <wp:effectExtent l="0" t="0" r="0" b="0"/>
            <wp:docPr id="14" name="Рисунок 14" descr="http://dgmu.ru/wp-content/uploads/2017/05/IMG_8842-300x20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gmu.ru/wp-content/uploads/2017/05/IMG_8842-300x20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444444"/>
          <w:sz w:val="23"/>
          <w:szCs w:val="23"/>
        </w:rPr>
        <w:drawing>
          <wp:inline distT="0" distB="0" distL="0" distR="0" wp14:anchorId="0D886A2C" wp14:editId="455DCFC8">
            <wp:extent cx="2857500" cy="1905000"/>
            <wp:effectExtent l="0" t="0" r="0" b="0"/>
            <wp:docPr id="15" name="Рисунок 15" descr="http://dgmu.ru/wp-content/uploads/2017/05/IMG_8850-300x20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gmu.ru/wp-content/uploads/2017/05/IMG_8850-300x20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9B" w:rsidRDefault="00BB1E9B" w:rsidP="00BB1E9B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5A7484" w:rsidRPr="00BB1E9B" w:rsidRDefault="005A7484" w:rsidP="00BB1E9B"/>
    <w:sectPr w:rsidR="005A7484" w:rsidRPr="00B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35"/>
    <w:rsid w:val="004571A0"/>
    <w:rsid w:val="005A7484"/>
    <w:rsid w:val="00720435"/>
    <w:rsid w:val="00821921"/>
    <w:rsid w:val="008456DD"/>
    <w:rsid w:val="009C2207"/>
    <w:rsid w:val="00B42178"/>
    <w:rsid w:val="00BB1E9B"/>
    <w:rsid w:val="00F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ge">
    <w:name w:val="title_page"/>
    <w:basedOn w:val="a"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notice">
    <w:name w:val="date_notice"/>
    <w:basedOn w:val="a"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notice">
    <w:name w:val="views_notice"/>
    <w:basedOn w:val="a"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ge">
    <w:name w:val="title_page"/>
    <w:basedOn w:val="a"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notice">
    <w:name w:val="date_notice"/>
    <w:basedOn w:val="a"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notice">
    <w:name w:val="views_notice"/>
    <w:basedOn w:val="a"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gmu.ru/wp-content/uploads/2017/05/IMG_8858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dgmu.ru/wp-content/uploads/2017/05/IMG_8883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dgmu.ru/wp-content/uploads/2017/05/gl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gmu.ru/wp-content/uploads/2017/05/IMG_8874.jpg" TargetMode="External"/><Relationship Id="rId25" Type="http://schemas.openxmlformats.org/officeDocument/2006/relationships/hyperlink" Target="http://dgmu.ru/wp-content/uploads/2017/05/IMG_8824.jpg" TargetMode="External"/><Relationship Id="rId33" Type="http://schemas.openxmlformats.org/officeDocument/2006/relationships/hyperlink" Target="http://dgmu.ru/wp-content/uploads/2017/05/IMG_8850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dgmu.ru/wp-content/uploads/2017/05/IMG_8840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gmu.ru/wp-content/uploads/2017/05/IMG_8856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dgmu.ru/wp-content/uploads/2017/05/IMG_8817.jpg" TargetMode="External"/><Relationship Id="rId15" Type="http://schemas.openxmlformats.org/officeDocument/2006/relationships/hyperlink" Target="http://dgmu.ru/wp-content/uploads/2017/05/IMG_8860.jpg" TargetMode="External"/><Relationship Id="rId23" Type="http://schemas.openxmlformats.org/officeDocument/2006/relationships/hyperlink" Target="http://dgmu.ru/wp-content/uploads/2017/05/IMG_8818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dgmu.ru/wp-content/uploads/2017/05/IMG_8877.jpg" TargetMode="External"/><Relationship Id="rId31" Type="http://schemas.openxmlformats.org/officeDocument/2006/relationships/hyperlink" Target="http://dgmu.ru/wp-content/uploads/2017/05/IMG_884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gmu.ru/wp-content/uploads/2017/05/IMG_886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gmu.ru/wp-content/uploads/2017/05/IMG_8838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6</cp:revision>
  <cp:lastPrinted>2017-05-05T10:07:00Z</cp:lastPrinted>
  <dcterms:created xsi:type="dcterms:W3CDTF">2017-05-05T09:30:00Z</dcterms:created>
  <dcterms:modified xsi:type="dcterms:W3CDTF">2017-09-29T12:36:00Z</dcterms:modified>
</cp:coreProperties>
</file>