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5E" w:rsidRPr="00A80E0A" w:rsidRDefault="003C685E" w:rsidP="00A80E0A">
      <w:pPr>
        <w:ind w:firstLine="567"/>
        <w:jc w:val="center"/>
        <w:rPr>
          <w:b/>
          <w:sz w:val="28"/>
          <w:szCs w:val="28"/>
        </w:rPr>
      </w:pPr>
      <w:r w:rsidRPr="00A80E0A">
        <w:rPr>
          <w:b/>
          <w:sz w:val="28"/>
          <w:szCs w:val="28"/>
        </w:rPr>
        <w:t>ПРОГРАММА</w:t>
      </w:r>
    </w:p>
    <w:p w:rsidR="003C685E" w:rsidRPr="00A80E0A" w:rsidRDefault="003C685E" w:rsidP="00A80E0A">
      <w:pPr>
        <w:ind w:firstLine="567"/>
        <w:jc w:val="center"/>
        <w:rPr>
          <w:b/>
          <w:sz w:val="28"/>
          <w:szCs w:val="28"/>
        </w:rPr>
      </w:pPr>
      <w:r w:rsidRPr="00A80E0A">
        <w:rPr>
          <w:b/>
          <w:sz w:val="28"/>
          <w:szCs w:val="28"/>
        </w:rPr>
        <w:t>ПОДГОТОВКИ К ЭКЗАМЕНАМ ПО МЕДИЦИНСКОЙ МИКРОБИОЛОГИИ И ВИРУСОЛОГИИ</w:t>
      </w:r>
    </w:p>
    <w:p w:rsidR="003C685E" w:rsidRPr="00A80E0A" w:rsidRDefault="003C685E" w:rsidP="00A80E0A">
      <w:pPr>
        <w:ind w:firstLine="567"/>
        <w:jc w:val="center"/>
        <w:rPr>
          <w:b/>
          <w:sz w:val="28"/>
          <w:szCs w:val="28"/>
        </w:rPr>
      </w:pPr>
      <w:r w:rsidRPr="00A80E0A">
        <w:rPr>
          <w:b/>
          <w:sz w:val="28"/>
          <w:szCs w:val="28"/>
        </w:rPr>
        <w:t>ДЛЯ СТУДЕНТОВ ЛЕЧЕБНОГО, ПЕДИАТРИЧЕСКОГО И МЕДИКО-ПРОФИЛАКТИЧЕСКОГО</w:t>
      </w:r>
    </w:p>
    <w:p w:rsidR="003C685E" w:rsidRPr="00A80E0A" w:rsidRDefault="003C685E" w:rsidP="00A80E0A">
      <w:pPr>
        <w:ind w:firstLine="567"/>
        <w:jc w:val="center"/>
        <w:rPr>
          <w:b/>
          <w:sz w:val="28"/>
          <w:szCs w:val="28"/>
        </w:rPr>
      </w:pPr>
      <w:r w:rsidRPr="00A80E0A">
        <w:rPr>
          <w:b/>
          <w:sz w:val="28"/>
          <w:szCs w:val="28"/>
        </w:rPr>
        <w:t>ФАКУЛЬТЕТОВ</w:t>
      </w:r>
    </w:p>
    <w:p w:rsidR="003C685E" w:rsidRPr="00A80E0A" w:rsidRDefault="003C685E" w:rsidP="00A80E0A">
      <w:pPr>
        <w:ind w:firstLine="567"/>
        <w:jc w:val="both"/>
        <w:rPr>
          <w:sz w:val="28"/>
          <w:szCs w:val="28"/>
        </w:rPr>
      </w:pPr>
    </w:p>
    <w:p w:rsidR="003C685E" w:rsidRPr="00A80E0A" w:rsidRDefault="003C685E" w:rsidP="00A80E0A">
      <w:pPr>
        <w:ind w:firstLine="567"/>
        <w:jc w:val="both"/>
        <w:rPr>
          <w:b/>
          <w:sz w:val="28"/>
          <w:szCs w:val="28"/>
        </w:rPr>
      </w:pPr>
      <w:r w:rsidRPr="00A80E0A">
        <w:rPr>
          <w:b/>
          <w:sz w:val="28"/>
          <w:szCs w:val="28"/>
          <w:lang w:val="en-US"/>
        </w:rPr>
        <w:t>I</w:t>
      </w:r>
      <w:r w:rsidRPr="00A80E0A">
        <w:rPr>
          <w:b/>
          <w:noProof/>
          <w:sz w:val="28"/>
          <w:szCs w:val="28"/>
        </w:rPr>
        <w:t>.</w:t>
      </w:r>
      <w:r w:rsidRPr="00A80E0A">
        <w:rPr>
          <w:b/>
          <w:sz w:val="28"/>
          <w:szCs w:val="28"/>
        </w:rPr>
        <w:t xml:space="preserve"> И</w:t>
      </w:r>
      <w:bookmarkStart w:id="0" w:name="OCRUncertain003"/>
      <w:r w:rsidRPr="00A80E0A">
        <w:rPr>
          <w:b/>
          <w:sz w:val="28"/>
          <w:szCs w:val="28"/>
        </w:rPr>
        <w:t>с</w:t>
      </w:r>
      <w:bookmarkEnd w:id="0"/>
      <w:r w:rsidRPr="00A80E0A">
        <w:rPr>
          <w:b/>
          <w:sz w:val="28"/>
          <w:szCs w:val="28"/>
        </w:rPr>
        <w:t>т</w:t>
      </w:r>
      <w:bookmarkStart w:id="1" w:name="OCRUncertain004"/>
      <w:r w:rsidRPr="00A80E0A">
        <w:rPr>
          <w:b/>
          <w:sz w:val="28"/>
          <w:szCs w:val="28"/>
        </w:rPr>
        <w:t>о</w:t>
      </w:r>
      <w:bookmarkStart w:id="2" w:name="OCRUncertain005"/>
      <w:bookmarkEnd w:id="1"/>
      <w:r w:rsidRPr="00A80E0A">
        <w:rPr>
          <w:b/>
          <w:sz w:val="28"/>
          <w:szCs w:val="28"/>
        </w:rPr>
        <w:t>рия развития микробиологии.</w:t>
      </w:r>
      <w:bookmarkEnd w:id="2"/>
      <w:r w:rsidRPr="00A80E0A">
        <w:rPr>
          <w:b/>
          <w:sz w:val="28"/>
          <w:szCs w:val="28"/>
        </w:rPr>
        <w:t xml:space="preserve"> Морфология микроорганизмов.</w:t>
      </w:r>
    </w:p>
    <w:p w:rsidR="00A46054" w:rsidRPr="00A80E0A" w:rsidRDefault="003C685E" w:rsidP="00A80E0A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bookmarkStart w:id="3" w:name="OCRUncertain006"/>
      <w:r w:rsidRPr="00A80E0A">
        <w:rPr>
          <w:sz w:val="28"/>
          <w:szCs w:val="28"/>
        </w:rPr>
        <w:t>Л. Пастер</w:t>
      </w:r>
      <w:bookmarkEnd w:id="3"/>
      <w:r w:rsidRPr="00A80E0A">
        <w:rPr>
          <w:noProof/>
          <w:sz w:val="28"/>
          <w:szCs w:val="28"/>
        </w:rPr>
        <w:t xml:space="preserve"> -</w:t>
      </w:r>
      <w:r w:rsidRPr="00A80E0A">
        <w:rPr>
          <w:sz w:val="28"/>
          <w:szCs w:val="28"/>
        </w:rPr>
        <w:t xml:space="preserve"> о</w:t>
      </w:r>
      <w:bookmarkStart w:id="4" w:name="OCRUncertain007"/>
      <w:r w:rsidRPr="00A80E0A">
        <w:rPr>
          <w:sz w:val="28"/>
          <w:szCs w:val="28"/>
        </w:rPr>
        <w:t>с</w:t>
      </w:r>
      <w:bookmarkEnd w:id="4"/>
      <w:r w:rsidRPr="00A80E0A">
        <w:rPr>
          <w:sz w:val="28"/>
          <w:szCs w:val="28"/>
        </w:rPr>
        <w:t xml:space="preserve">новоположник микробиологии как науки. </w:t>
      </w:r>
      <w:bookmarkStart w:id="5" w:name="OCRUncertain008"/>
      <w:r w:rsidRPr="00A80E0A">
        <w:rPr>
          <w:sz w:val="28"/>
          <w:szCs w:val="28"/>
        </w:rPr>
        <w:t>В</w:t>
      </w:r>
      <w:bookmarkEnd w:id="5"/>
      <w:r w:rsidRPr="00A80E0A">
        <w:rPr>
          <w:sz w:val="28"/>
          <w:szCs w:val="28"/>
        </w:rPr>
        <w:t xml:space="preserve">лияние работ </w:t>
      </w:r>
      <w:bookmarkStart w:id="6" w:name="OCRUncertain009"/>
      <w:r w:rsidRPr="00A80E0A">
        <w:rPr>
          <w:sz w:val="28"/>
          <w:szCs w:val="28"/>
        </w:rPr>
        <w:t>Пастера</w:t>
      </w:r>
      <w:bookmarkEnd w:id="6"/>
      <w:r w:rsidRPr="00A80E0A">
        <w:rPr>
          <w:sz w:val="28"/>
          <w:szCs w:val="28"/>
        </w:rPr>
        <w:t xml:space="preserve"> на развитие медицин</w:t>
      </w:r>
      <w:bookmarkStart w:id="7" w:name="OCRUncertain010"/>
      <w:r w:rsidRPr="00A80E0A">
        <w:rPr>
          <w:sz w:val="28"/>
          <w:szCs w:val="28"/>
        </w:rPr>
        <w:t>с</w:t>
      </w:r>
      <w:bookmarkEnd w:id="7"/>
      <w:r w:rsidRPr="00A80E0A">
        <w:rPr>
          <w:sz w:val="28"/>
          <w:szCs w:val="28"/>
        </w:rPr>
        <w:t>кой микробиологии.</w:t>
      </w:r>
    </w:p>
    <w:p w:rsidR="00A46054" w:rsidRPr="00A80E0A" w:rsidRDefault="00A46054" w:rsidP="00A80E0A">
      <w:pPr>
        <w:numPr>
          <w:ilvl w:val="0"/>
          <w:numId w:val="1"/>
        </w:numPr>
        <w:overflowPunct/>
        <w:autoSpaceDE/>
        <w:autoSpaceDN/>
        <w:adjustRightInd/>
        <w:ind w:left="0"/>
        <w:contextualSpacing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Исторические этапы развития медицинской микробиологии.</w:t>
      </w:r>
    </w:p>
    <w:p w:rsidR="008F09EF" w:rsidRPr="00A80E0A" w:rsidRDefault="003C685E" w:rsidP="00A80E0A">
      <w:pPr>
        <w:numPr>
          <w:ilvl w:val="0"/>
          <w:numId w:val="1"/>
        </w:numPr>
        <w:overflowPunct/>
        <w:autoSpaceDE/>
        <w:autoSpaceDN/>
        <w:adjustRightInd/>
        <w:ind w:left="0"/>
        <w:contextualSpacing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Работы </w:t>
      </w:r>
      <w:bookmarkStart w:id="8" w:name="OCRUncertain011"/>
      <w:r w:rsidRPr="00A80E0A">
        <w:rPr>
          <w:sz w:val="28"/>
          <w:szCs w:val="28"/>
        </w:rPr>
        <w:t>Р. Коха</w:t>
      </w:r>
      <w:bookmarkEnd w:id="8"/>
      <w:r w:rsidRPr="00A80E0A">
        <w:rPr>
          <w:sz w:val="28"/>
          <w:szCs w:val="28"/>
        </w:rPr>
        <w:t xml:space="preserve"> и их значение в практической микробиологии и инфекционной патологии.И.И.Мечников и ег</w:t>
      </w:r>
      <w:bookmarkStart w:id="9" w:name="OCRUncertain012"/>
      <w:r w:rsidRPr="00A80E0A">
        <w:rPr>
          <w:sz w:val="28"/>
          <w:szCs w:val="28"/>
        </w:rPr>
        <w:t>о</w:t>
      </w:r>
      <w:bookmarkEnd w:id="9"/>
      <w:r w:rsidRPr="00A80E0A">
        <w:rPr>
          <w:sz w:val="28"/>
          <w:szCs w:val="28"/>
        </w:rPr>
        <w:t xml:space="preserve"> учение о невосприимчивости к инфекционным болезням.</w:t>
      </w:r>
    </w:p>
    <w:p w:rsidR="003C685E" w:rsidRPr="00A80E0A" w:rsidRDefault="003C685E" w:rsidP="00A80E0A">
      <w:pPr>
        <w:numPr>
          <w:ilvl w:val="0"/>
          <w:numId w:val="1"/>
        </w:numPr>
        <w:overflowPunct/>
        <w:autoSpaceDE/>
        <w:autoSpaceDN/>
        <w:adjustRightInd/>
        <w:ind w:left="0"/>
        <w:contextualSpacing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Значение открытия Д.И.Ивановского. Этапы развития виру</w:t>
      </w:r>
      <w:bookmarkStart w:id="10" w:name="OCRUncertain013"/>
      <w:r w:rsidRPr="00A80E0A">
        <w:rPr>
          <w:sz w:val="28"/>
          <w:szCs w:val="28"/>
        </w:rPr>
        <w:t>с</w:t>
      </w:r>
      <w:bookmarkEnd w:id="10"/>
      <w:r w:rsidRPr="00A80E0A">
        <w:rPr>
          <w:sz w:val="28"/>
          <w:szCs w:val="28"/>
        </w:rPr>
        <w:t>ологии.</w:t>
      </w:r>
    </w:p>
    <w:p w:rsidR="003C685E" w:rsidRPr="00A80E0A" w:rsidRDefault="003C685E" w:rsidP="00A80E0A">
      <w:pPr>
        <w:ind w:firstLine="567"/>
        <w:jc w:val="both"/>
        <w:rPr>
          <w:sz w:val="28"/>
          <w:szCs w:val="28"/>
        </w:rPr>
      </w:pPr>
      <w:r w:rsidRPr="00A80E0A">
        <w:rPr>
          <w:noProof/>
          <w:sz w:val="28"/>
          <w:szCs w:val="28"/>
        </w:rPr>
        <w:t>5.</w:t>
      </w:r>
      <w:bookmarkStart w:id="11" w:name="OCRUncertain015"/>
      <w:r w:rsidRPr="00A80E0A">
        <w:rPr>
          <w:sz w:val="28"/>
          <w:szCs w:val="28"/>
        </w:rPr>
        <w:t>С</w:t>
      </w:r>
      <w:bookmarkEnd w:id="11"/>
      <w:r w:rsidRPr="00A80E0A">
        <w:rPr>
          <w:sz w:val="28"/>
          <w:szCs w:val="28"/>
        </w:rPr>
        <w:t>ветовой микро</w:t>
      </w:r>
      <w:bookmarkStart w:id="12" w:name="OCRUncertain016"/>
      <w:r w:rsidRPr="00A80E0A">
        <w:rPr>
          <w:sz w:val="28"/>
          <w:szCs w:val="28"/>
        </w:rPr>
        <w:t>с</w:t>
      </w:r>
      <w:bookmarkEnd w:id="12"/>
      <w:r w:rsidRPr="00A80E0A">
        <w:rPr>
          <w:sz w:val="28"/>
          <w:szCs w:val="28"/>
        </w:rPr>
        <w:t>коп, его у</w:t>
      </w:r>
      <w:bookmarkStart w:id="13" w:name="OCRUncertain017"/>
      <w:r w:rsidRPr="00A80E0A">
        <w:rPr>
          <w:sz w:val="28"/>
          <w:szCs w:val="28"/>
        </w:rPr>
        <w:t>с</w:t>
      </w:r>
      <w:bookmarkEnd w:id="13"/>
      <w:r w:rsidRPr="00A80E0A">
        <w:rPr>
          <w:sz w:val="28"/>
          <w:szCs w:val="28"/>
        </w:rPr>
        <w:t>трой</w:t>
      </w:r>
      <w:bookmarkStart w:id="14" w:name="OCRUncertain018"/>
      <w:r w:rsidRPr="00A80E0A">
        <w:rPr>
          <w:sz w:val="28"/>
          <w:szCs w:val="28"/>
        </w:rPr>
        <w:t>с</w:t>
      </w:r>
      <w:bookmarkStart w:id="15" w:name="OCRUncertain019"/>
      <w:bookmarkEnd w:id="14"/>
      <w:r w:rsidRPr="00A80E0A">
        <w:rPr>
          <w:sz w:val="28"/>
          <w:szCs w:val="28"/>
        </w:rPr>
        <w:t>тво, разрешающая сила и работа с</w:t>
      </w:r>
      <w:bookmarkEnd w:id="15"/>
      <w:r w:rsidRPr="00A80E0A">
        <w:rPr>
          <w:sz w:val="28"/>
          <w:szCs w:val="28"/>
        </w:rPr>
        <w:t xml:space="preserve"> ним в микробиологической лаборатории.  Изучение </w:t>
      </w:r>
      <w:bookmarkStart w:id="16" w:name="OCRUncertain021"/>
      <w:r w:rsidRPr="00A80E0A">
        <w:rPr>
          <w:sz w:val="28"/>
          <w:szCs w:val="28"/>
        </w:rPr>
        <w:t>микро</w:t>
      </w:r>
      <w:bookmarkStart w:id="17" w:name="OCRUncertain022"/>
      <w:bookmarkEnd w:id="16"/>
      <w:r w:rsidRPr="00A80E0A">
        <w:rPr>
          <w:sz w:val="28"/>
          <w:szCs w:val="28"/>
        </w:rPr>
        <w:t>бов</w:t>
      </w:r>
      <w:bookmarkEnd w:id="17"/>
      <w:r w:rsidRPr="00A80E0A">
        <w:rPr>
          <w:sz w:val="28"/>
          <w:szCs w:val="28"/>
        </w:rPr>
        <w:t xml:space="preserve"> в световом, люминесцентном и других микро</w:t>
      </w:r>
      <w:bookmarkStart w:id="18" w:name="OCRUncertain023"/>
      <w:r w:rsidRPr="00A80E0A">
        <w:rPr>
          <w:sz w:val="28"/>
          <w:szCs w:val="28"/>
        </w:rPr>
        <w:t>с</w:t>
      </w:r>
      <w:bookmarkEnd w:id="18"/>
      <w:r w:rsidRPr="00A80E0A">
        <w:rPr>
          <w:sz w:val="28"/>
          <w:szCs w:val="28"/>
        </w:rPr>
        <w:t xml:space="preserve">копах. </w:t>
      </w:r>
    </w:p>
    <w:p w:rsidR="003C685E" w:rsidRPr="00A80E0A" w:rsidRDefault="003C685E" w:rsidP="00A80E0A">
      <w:pPr>
        <w:ind w:firstLine="567"/>
        <w:jc w:val="both"/>
        <w:rPr>
          <w:sz w:val="28"/>
          <w:szCs w:val="28"/>
        </w:rPr>
      </w:pPr>
      <w:r w:rsidRPr="00A80E0A">
        <w:rPr>
          <w:noProof/>
          <w:sz w:val="28"/>
          <w:szCs w:val="28"/>
        </w:rPr>
        <w:t>6.</w:t>
      </w:r>
      <w:r w:rsidRPr="00A80E0A">
        <w:rPr>
          <w:sz w:val="28"/>
          <w:szCs w:val="28"/>
        </w:rPr>
        <w:t xml:space="preserve"> Простые и </w:t>
      </w:r>
      <w:bookmarkStart w:id="19" w:name="OCRUncertain024"/>
      <w:r w:rsidRPr="00A80E0A">
        <w:rPr>
          <w:sz w:val="28"/>
          <w:szCs w:val="28"/>
        </w:rPr>
        <w:t>с</w:t>
      </w:r>
      <w:bookmarkEnd w:id="19"/>
      <w:r w:rsidRPr="00A80E0A">
        <w:rPr>
          <w:sz w:val="28"/>
          <w:szCs w:val="28"/>
        </w:rPr>
        <w:t>ложные методы окраски микробов. Принципы окра</w:t>
      </w:r>
      <w:bookmarkStart w:id="20" w:name="OCRUncertain025"/>
      <w:r w:rsidRPr="00A80E0A">
        <w:rPr>
          <w:sz w:val="28"/>
          <w:szCs w:val="28"/>
        </w:rPr>
        <w:t>с</w:t>
      </w:r>
      <w:bookmarkEnd w:id="20"/>
      <w:r w:rsidRPr="00A80E0A">
        <w:rPr>
          <w:sz w:val="28"/>
          <w:szCs w:val="28"/>
        </w:rPr>
        <w:t xml:space="preserve">ки по </w:t>
      </w:r>
      <w:bookmarkStart w:id="21" w:name="OCRUncertain026"/>
      <w:r w:rsidRPr="00A80E0A">
        <w:rPr>
          <w:sz w:val="28"/>
          <w:szCs w:val="28"/>
        </w:rPr>
        <w:t>Граму,</w:t>
      </w:r>
      <w:bookmarkStart w:id="22" w:name="OCRUncertain027"/>
      <w:bookmarkEnd w:id="21"/>
      <w:r w:rsidRPr="00A80E0A">
        <w:rPr>
          <w:sz w:val="28"/>
          <w:szCs w:val="28"/>
        </w:rPr>
        <w:t>Циль-Нильсену,</w:t>
      </w:r>
      <w:bookmarkStart w:id="23" w:name="OCRUncertain028"/>
      <w:bookmarkEnd w:id="22"/>
      <w:r w:rsidRPr="00A80E0A">
        <w:rPr>
          <w:sz w:val="28"/>
          <w:szCs w:val="28"/>
        </w:rPr>
        <w:t>Нейссеру. Романовскому -Гимза,</w:t>
      </w:r>
      <w:bookmarkEnd w:id="23"/>
      <w:r w:rsidRPr="00A80E0A">
        <w:rPr>
          <w:sz w:val="28"/>
          <w:szCs w:val="28"/>
        </w:rPr>
        <w:t xml:space="preserve"> их применение. </w:t>
      </w:r>
    </w:p>
    <w:p w:rsidR="003C685E" w:rsidRPr="00A80E0A" w:rsidRDefault="003C685E" w:rsidP="00A80E0A">
      <w:pPr>
        <w:ind w:firstLine="567"/>
        <w:jc w:val="both"/>
        <w:rPr>
          <w:sz w:val="28"/>
          <w:szCs w:val="28"/>
        </w:rPr>
      </w:pPr>
      <w:r w:rsidRPr="00A80E0A">
        <w:rPr>
          <w:noProof/>
          <w:sz w:val="28"/>
          <w:szCs w:val="28"/>
        </w:rPr>
        <w:t xml:space="preserve">7. </w:t>
      </w:r>
      <w:r w:rsidRPr="00A80E0A">
        <w:rPr>
          <w:sz w:val="28"/>
          <w:szCs w:val="28"/>
        </w:rPr>
        <w:t>Этапы развития бактериологии. Принципы классификации бактерий. Понятие о виде. Кул</w:t>
      </w:r>
      <w:bookmarkStart w:id="24" w:name="OCRUncertain014"/>
      <w:r w:rsidRPr="00A80E0A">
        <w:rPr>
          <w:sz w:val="28"/>
          <w:szCs w:val="28"/>
        </w:rPr>
        <w:t>ь</w:t>
      </w:r>
      <w:bookmarkEnd w:id="24"/>
      <w:r w:rsidRPr="00A80E0A">
        <w:rPr>
          <w:sz w:val="28"/>
          <w:szCs w:val="28"/>
        </w:rPr>
        <w:t xml:space="preserve">тура. Штамм. Клон. </w:t>
      </w:r>
    </w:p>
    <w:p w:rsidR="003C685E" w:rsidRPr="00A80E0A" w:rsidRDefault="003C685E" w:rsidP="00A80E0A">
      <w:pPr>
        <w:ind w:firstLine="567"/>
        <w:jc w:val="both"/>
        <w:rPr>
          <w:sz w:val="28"/>
          <w:szCs w:val="28"/>
        </w:rPr>
      </w:pPr>
      <w:r w:rsidRPr="00A80E0A">
        <w:rPr>
          <w:noProof/>
          <w:sz w:val="28"/>
          <w:szCs w:val="28"/>
        </w:rPr>
        <w:t>8.</w:t>
      </w:r>
      <w:bookmarkStart w:id="25" w:name="OCRUncertain029"/>
      <w:r w:rsidRPr="00A80E0A">
        <w:rPr>
          <w:sz w:val="28"/>
          <w:szCs w:val="28"/>
        </w:rPr>
        <w:t>С</w:t>
      </w:r>
      <w:bookmarkEnd w:id="25"/>
      <w:r w:rsidRPr="00A80E0A">
        <w:rPr>
          <w:sz w:val="28"/>
          <w:szCs w:val="28"/>
        </w:rPr>
        <w:t>труктура бактериальной клетки: оболочка, ядерная суб</w:t>
      </w:r>
      <w:bookmarkStart w:id="26" w:name="OCRUncertain030"/>
      <w:r w:rsidRPr="00A80E0A">
        <w:rPr>
          <w:sz w:val="28"/>
          <w:szCs w:val="28"/>
        </w:rPr>
        <w:t>с</w:t>
      </w:r>
      <w:bookmarkEnd w:id="26"/>
      <w:r w:rsidRPr="00A80E0A">
        <w:rPr>
          <w:sz w:val="28"/>
          <w:szCs w:val="28"/>
        </w:rPr>
        <w:t>танция, цитоплазма, кап</w:t>
      </w:r>
      <w:bookmarkStart w:id="27" w:name="OCRUncertain031"/>
      <w:r w:rsidRPr="00A80E0A">
        <w:rPr>
          <w:sz w:val="28"/>
          <w:szCs w:val="28"/>
        </w:rPr>
        <w:t>с</w:t>
      </w:r>
      <w:bookmarkEnd w:id="27"/>
      <w:r w:rsidRPr="00A80E0A">
        <w:rPr>
          <w:sz w:val="28"/>
          <w:szCs w:val="28"/>
        </w:rPr>
        <w:t>улы, споры, включения, жгутики. Химиче</w:t>
      </w:r>
      <w:bookmarkStart w:id="28" w:name="OCRUncertain032"/>
      <w:r w:rsidRPr="00A80E0A">
        <w:rPr>
          <w:sz w:val="28"/>
          <w:szCs w:val="28"/>
        </w:rPr>
        <w:t>с</w:t>
      </w:r>
      <w:bookmarkEnd w:id="28"/>
      <w:r w:rsidRPr="00A80E0A">
        <w:rPr>
          <w:sz w:val="28"/>
          <w:szCs w:val="28"/>
        </w:rPr>
        <w:t xml:space="preserve">кий </w:t>
      </w:r>
      <w:bookmarkStart w:id="29" w:name="OCRUncertain033"/>
      <w:r w:rsidRPr="00A80E0A">
        <w:rPr>
          <w:sz w:val="28"/>
          <w:szCs w:val="28"/>
        </w:rPr>
        <w:t>с</w:t>
      </w:r>
      <w:bookmarkEnd w:id="29"/>
      <w:r w:rsidRPr="00A80E0A">
        <w:rPr>
          <w:sz w:val="28"/>
          <w:szCs w:val="28"/>
        </w:rPr>
        <w:t>остав бактерий. Группы бактерий.</w:t>
      </w:r>
    </w:p>
    <w:p w:rsidR="003C685E" w:rsidRPr="00A80E0A" w:rsidRDefault="003C685E" w:rsidP="00A80E0A">
      <w:pPr>
        <w:ind w:firstLine="567"/>
        <w:jc w:val="both"/>
        <w:rPr>
          <w:sz w:val="28"/>
          <w:szCs w:val="28"/>
        </w:rPr>
      </w:pPr>
      <w:r w:rsidRPr="00A80E0A">
        <w:rPr>
          <w:noProof/>
          <w:sz w:val="28"/>
          <w:szCs w:val="28"/>
        </w:rPr>
        <w:t>9.</w:t>
      </w:r>
      <w:r w:rsidRPr="00A80E0A">
        <w:rPr>
          <w:sz w:val="28"/>
          <w:szCs w:val="28"/>
        </w:rPr>
        <w:t xml:space="preserve"> Морфология и ультра</w:t>
      </w:r>
      <w:bookmarkStart w:id="30" w:name="OCRUncertain034"/>
      <w:r w:rsidRPr="00A80E0A">
        <w:rPr>
          <w:sz w:val="28"/>
          <w:szCs w:val="28"/>
        </w:rPr>
        <w:t>с</w:t>
      </w:r>
      <w:bookmarkEnd w:id="30"/>
      <w:r w:rsidRPr="00A80E0A">
        <w:rPr>
          <w:sz w:val="28"/>
          <w:szCs w:val="28"/>
        </w:rPr>
        <w:t>труктура грибов. Систематика грибов. Культуральные свойства Патогенные пред</w:t>
      </w:r>
      <w:bookmarkStart w:id="31" w:name="OCRUncertain035"/>
      <w:r w:rsidRPr="00A80E0A">
        <w:rPr>
          <w:sz w:val="28"/>
          <w:szCs w:val="28"/>
        </w:rPr>
        <w:t>с</w:t>
      </w:r>
      <w:bookmarkEnd w:id="31"/>
      <w:r w:rsidRPr="00A80E0A">
        <w:rPr>
          <w:sz w:val="28"/>
          <w:szCs w:val="28"/>
        </w:rPr>
        <w:t>тавители.</w:t>
      </w:r>
    </w:p>
    <w:p w:rsidR="003C685E" w:rsidRPr="00A80E0A" w:rsidRDefault="003C685E" w:rsidP="00A80E0A">
      <w:pPr>
        <w:ind w:firstLine="567"/>
        <w:jc w:val="both"/>
        <w:rPr>
          <w:sz w:val="28"/>
          <w:szCs w:val="28"/>
        </w:rPr>
      </w:pPr>
      <w:r w:rsidRPr="00A80E0A">
        <w:rPr>
          <w:noProof/>
          <w:sz w:val="28"/>
          <w:szCs w:val="28"/>
        </w:rPr>
        <w:t>10.</w:t>
      </w:r>
      <w:r w:rsidRPr="00A80E0A">
        <w:rPr>
          <w:sz w:val="28"/>
          <w:szCs w:val="28"/>
        </w:rPr>
        <w:t xml:space="preserve"> Морфология про</w:t>
      </w:r>
      <w:bookmarkStart w:id="32" w:name="OCRUncertain036"/>
      <w:r w:rsidRPr="00A80E0A">
        <w:rPr>
          <w:sz w:val="28"/>
          <w:szCs w:val="28"/>
        </w:rPr>
        <w:t>с</w:t>
      </w:r>
      <w:bookmarkEnd w:id="32"/>
      <w:r w:rsidRPr="00A80E0A">
        <w:rPr>
          <w:sz w:val="28"/>
          <w:szCs w:val="28"/>
        </w:rPr>
        <w:t>тейших. Принципы клас</w:t>
      </w:r>
      <w:bookmarkStart w:id="33" w:name="OCRUncertain037"/>
      <w:r w:rsidRPr="00A80E0A">
        <w:rPr>
          <w:sz w:val="28"/>
          <w:szCs w:val="28"/>
        </w:rPr>
        <w:t>с</w:t>
      </w:r>
      <w:bookmarkEnd w:id="33"/>
      <w:r w:rsidRPr="00A80E0A">
        <w:rPr>
          <w:sz w:val="28"/>
          <w:szCs w:val="28"/>
        </w:rPr>
        <w:t>ификации. Патогенные для человека протисты.</w:t>
      </w:r>
    </w:p>
    <w:p w:rsidR="00400BEC" w:rsidRPr="00A80E0A" w:rsidRDefault="003C685E" w:rsidP="00A80E0A">
      <w:pPr>
        <w:ind w:firstLine="567"/>
        <w:jc w:val="both"/>
        <w:rPr>
          <w:sz w:val="28"/>
          <w:szCs w:val="28"/>
        </w:rPr>
      </w:pPr>
      <w:bookmarkStart w:id="34" w:name="OCRUncertain038"/>
      <w:r w:rsidRPr="00A80E0A">
        <w:rPr>
          <w:noProof/>
          <w:sz w:val="28"/>
          <w:szCs w:val="28"/>
        </w:rPr>
        <w:t>11</w:t>
      </w:r>
      <w:bookmarkEnd w:id="34"/>
      <w:r w:rsidRPr="00A80E0A">
        <w:rPr>
          <w:noProof/>
          <w:sz w:val="28"/>
          <w:szCs w:val="28"/>
        </w:rPr>
        <w:t>.</w:t>
      </w:r>
      <w:r w:rsidRPr="00A80E0A">
        <w:rPr>
          <w:sz w:val="28"/>
          <w:szCs w:val="28"/>
        </w:rPr>
        <w:t xml:space="preserve"> 0</w:t>
      </w:r>
      <w:bookmarkStart w:id="35" w:name="OCRUncertain039"/>
      <w:r w:rsidRPr="00A80E0A">
        <w:rPr>
          <w:sz w:val="28"/>
          <w:szCs w:val="28"/>
        </w:rPr>
        <w:t>с</w:t>
      </w:r>
      <w:bookmarkEnd w:id="35"/>
      <w:r w:rsidRPr="00A80E0A">
        <w:rPr>
          <w:sz w:val="28"/>
          <w:szCs w:val="28"/>
        </w:rPr>
        <w:t>обе</w:t>
      </w:r>
      <w:bookmarkStart w:id="36" w:name="OCRUncertain040"/>
      <w:r w:rsidRPr="00A80E0A">
        <w:rPr>
          <w:sz w:val="28"/>
          <w:szCs w:val="28"/>
        </w:rPr>
        <w:t>нности морфологии и биологии</w:t>
      </w:r>
      <w:bookmarkEnd w:id="36"/>
      <w:r w:rsidRPr="00A80E0A">
        <w:rPr>
          <w:sz w:val="28"/>
          <w:szCs w:val="28"/>
        </w:rPr>
        <w:t xml:space="preserve"> виру</w:t>
      </w:r>
      <w:bookmarkStart w:id="37" w:name="OCRUncertain041"/>
      <w:r w:rsidRPr="00A80E0A">
        <w:rPr>
          <w:sz w:val="28"/>
          <w:szCs w:val="28"/>
        </w:rPr>
        <w:t>с</w:t>
      </w:r>
      <w:bookmarkEnd w:id="37"/>
      <w:r w:rsidRPr="00A80E0A">
        <w:rPr>
          <w:sz w:val="28"/>
          <w:szCs w:val="28"/>
        </w:rPr>
        <w:t xml:space="preserve">ов. </w:t>
      </w:r>
      <w:bookmarkStart w:id="38" w:name="OCRUncertain042"/>
      <w:r w:rsidRPr="00A80E0A">
        <w:rPr>
          <w:sz w:val="28"/>
          <w:szCs w:val="28"/>
        </w:rPr>
        <w:t>Принципы</w:t>
      </w:r>
      <w:bookmarkEnd w:id="38"/>
      <w:r w:rsidRPr="00A80E0A">
        <w:rPr>
          <w:sz w:val="28"/>
          <w:szCs w:val="28"/>
        </w:rPr>
        <w:t xml:space="preserve"> кла</w:t>
      </w:r>
      <w:bookmarkStart w:id="39" w:name="OCRUncertain043"/>
      <w:r w:rsidRPr="00A80E0A">
        <w:rPr>
          <w:sz w:val="28"/>
          <w:szCs w:val="28"/>
        </w:rPr>
        <w:t>с</w:t>
      </w:r>
      <w:bookmarkEnd w:id="39"/>
      <w:r w:rsidRPr="00A80E0A">
        <w:rPr>
          <w:sz w:val="28"/>
          <w:szCs w:val="28"/>
        </w:rPr>
        <w:t xml:space="preserve">сификации. </w:t>
      </w:r>
      <w:bookmarkStart w:id="40" w:name="OCRUncertain044"/>
      <w:r w:rsidRPr="00A80E0A">
        <w:rPr>
          <w:sz w:val="28"/>
          <w:szCs w:val="28"/>
        </w:rPr>
        <w:t>С</w:t>
      </w:r>
      <w:bookmarkEnd w:id="40"/>
      <w:r w:rsidRPr="00A80E0A">
        <w:rPr>
          <w:sz w:val="28"/>
          <w:szCs w:val="28"/>
        </w:rPr>
        <w:t>труктура и химиче</w:t>
      </w:r>
      <w:bookmarkStart w:id="41" w:name="OCRUncertain045"/>
      <w:r w:rsidRPr="00A80E0A">
        <w:rPr>
          <w:sz w:val="28"/>
          <w:szCs w:val="28"/>
        </w:rPr>
        <w:t>с</w:t>
      </w:r>
      <w:bookmarkEnd w:id="41"/>
      <w:r w:rsidRPr="00A80E0A">
        <w:rPr>
          <w:sz w:val="28"/>
          <w:szCs w:val="28"/>
        </w:rPr>
        <w:t xml:space="preserve">кий </w:t>
      </w:r>
      <w:bookmarkStart w:id="42" w:name="OCRUncertain046"/>
      <w:r w:rsidRPr="00A80E0A">
        <w:rPr>
          <w:sz w:val="28"/>
          <w:szCs w:val="28"/>
        </w:rPr>
        <w:t>с</w:t>
      </w:r>
      <w:bookmarkEnd w:id="42"/>
      <w:r w:rsidRPr="00A80E0A">
        <w:rPr>
          <w:sz w:val="28"/>
          <w:szCs w:val="28"/>
        </w:rPr>
        <w:t>о</w:t>
      </w:r>
      <w:bookmarkStart w:id="43" w:name="OCRUncertain047"/>
      <w:r w:rsidRPr="00A80E0A">
        <w:rPr>
          <w:sz w:val="28"/>
          <w:szCs w:val="28"/>
        </w:rPr>
        <w:t>с</w:t>
      </w:r>
      <w:bookmarkEnd w:id="43"/>
      <w:r w:rsidRPr="00A80E0A">
        <w:rPr>
          <w:sz w:val="28"/>
          <w:szCs w:val="28"/>
        </w:rPr>
        <w:t>тав виру</w:t>
      </w:r>
      <w:bookmarkStart w:id="44" w:name="OCRUncertain048"/>
      <w:r w:rsidRPr="00A80E0A">
        <w:rPr>
          <w:sz w:val="28"/>
          <w:szCs w:val="28"/>
        </w:rPr>
        <w:t>с</w:t>
      </w:r>
      <w:bookmarkEnd w:id="44"/>
      <w:r w:rsidRPr="00A80E0A">
        <w:rPr>
          <w:sz w:val="28"/>
          <w:szCs w:val="28"/>
        </w:rPr>
        <w:t>ов.</w:t>
      </w:r>
      <w:bookmarkStart w:id="45" w:name="OCRUncertain053"/>
    </w:p>
    <w:p w:rsidR="00400BEC" w:rsidRPr="00A80E0A" w:rsidRDefault="00400BEC" w:rsidP="00A80E0A">
      <w:pPr>
        <w:ind w:firstLine="567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13. Сложный универсальный метод окраски по Граму. Принципы окраски. Отличие клеточной стенки грамположительных и грамотрицательных бактерий.</w:t>
      </w:r>
    </w:p>
    <w:p w:rsidR="003C685E" w:rsidRPr="00A80E0A" w:rsidRDefault="003C685E" w:rsidP="00A80E0A">
      <w:pPr>
        <w:ind w:firstLine="567"/>
        <w:jc w:val="both"/>
        <w:rPr>
          <w:sz w:val="28"/>
          <w:szCs w:val="28"/>
        </w:rPr>
      </w:pPr>
    </w:p>
    <w:p w:rsidR="003C685E" w:rsidRPr="00A80E0A" w:rsidRDefault="003C685E" w:rsidP="00A80E0A">
      <w:pPr>
        <w:ind w:firstLine="567"/>
        <w:jc w:val="both"/>
        <w:rPr>
          <w:b/>
          <w:sz w:val="28"/>
          <w:szCs w:val="28"/>
        </w:rPr>
      </w:pPr>
      <w:r w:rsidRPr="00A80E0A">
        <w:rPr>
          <w:b/>
          <w:sz w:val="28"/>
          <w:szCs w:val="28"/>
          <w:lang w:val="en-US"/>
        </w:rPr>
        <w:t>II</w:t>
      </w:r>
      <w:r w:rsidRPr="00A80E0A">
        <w:rPr>
          <w:b/>
          <w:sz w:val="28"/>
          <w:szCs w:val="28"/>
        </w:rPr>
        <w:t>.</w:t>
      </w:r>
      <w:bookmarkEnd w:id="45"/>
      <w:r w:rsidRPr="00A80E0A">
        <w:rPr>
          <w:b/>
          <w:sz w:val="28"/>
          <w:szCs w:val="28"/>
        </w:rPr>
        <w:t xml:space="preserve"> Физиология микроорганизмов. Генетика микроорганизмов.</w:t>
      </w:r>
    </w:p>
    <w:p w:rsidR="003C685E" w:rsidRPr="00A80E0A" w:rsidRDefault="008F09EF" w:rsidP="00A80E0A">
      <w:pPr>
        <w:ind w:firstLine="567"/>
        <w:jc w:val="both"/>
        <w:rPr>
          <w:sz w:val="28"/>
          <w:szCs w:val="28"/>
        </w:rPr>
      </w:pPr>
      <w:r w:rsidRPr="00A80E0A">
        <w:rPr>
          <w:noProof/>
          <w:sz w:val="28"/>
          <w:szCs w:val="28"/>
        </w:rPr>
        <w:t xml:space="preserve">14. </w:t>
      </w:r>
      <w:r w:rsidR="003C685E" w:rsidRPr="00A80E0A">
        <w:rPr>
          <w:sz w:val="28"/>
          <w:szCs w:val="28"/>
        </w:rPr>
        <w:t xml:space="preserve"> Распространение и роль микробов в природе.</w:t>
      </w:r>
    </w:p>
    <w:p w:rsidR="003C685E" w:rsidRPr="00A80E0A" w:rsidRDefault="008F09EF" w:rsidP="00A80E0A">
      <w:pPr>
        <w:ind w:firstLine="567"/>
        <w:jc w:val="both"/>
        <w:rPr>
          <w:sz w:val="28"/>
          <w:szCs w:val="28"/>
        </w:rPr>
      </w:pPr>
      <w:r w:rsidRPr="00A80E0A">
        <w:rPr>
          <w:noProof/>
          <w:sz w:val="28"/>
          <w:szCs w:val="28"/>
        </w:rPr>
        <w:t xml:space="preserve">15. </w:t>
      </w:r>
      <w:r w:rsidR="003C685E" w:rsidRPr="00A80E0A">
        <w:rPr>
          <w:sz w:val="28"/>
          <w:szCs w:val="28"/>
        </w:rPr>
        <w:t xml:space="preserve">Типы и механизмы питания микробов. </w:t>
      </w:r>
      <w:bookmarkStart w:id="46" w:name="OCRUncertain054"/>
      <w:r w:rsidR="003C685E" w:rsidRPr="00A80E0A">
        <w:rPr>
          <w:sz w:val="28"/>
          <w:szCs w:val="28"/>
        </w:rPr>
        <w:t>Дыхание</w:t>
      </w:r>
      <w:bookmarkEnd w:id="46"/>
      <w:r w:rsidR="003C685E" w:rsidRPr="00A80E0A">
        <w:rPr>
          <w:sz w:val="28"/>
          <w:szCs w:val="28"/>
        </w:rPr>
        <w:t xml:space="preserve"> микробов, его типы.</w:t>
      </w:r>
    </w:p>
    <w:p w:rsidR="00D90335" w:rsidRPr="00A80E0A" w:rsidRDefault="00400BEC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Дыхание микроорганизмов. Отличие аэробного типа дыхания от анаэробного. Методы культивирования.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Рост и размножение микробов (время генерации, фазы размножения и др.).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Ферментативная активность микробов, ее значение и методы изучения</w:t>
      </w:r>
      <w:r w:rsidRPr="00A80E0A">
        <w:rPr>
          <w:noProof/>
          <w:sz w:val="28"/>
          <w:szCs w:val="28"/>
        </w:rPr>
        <w:t>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Культивирование патогенных микробов. И</w:t>
      </w:r>
      <w:bookmarkStart w:id="47" w:name="OCRUncertain055"/>
      <w:r w:rsidRPr="00A80E0A">
        <w:rPr>
          <w:sz w:val="28"/>
          <w:szCs w:val="28"/>
        </w:rPr>
        <w:t>с</w:t>
      </w:r>
      <w:bookmarkEnd w:id="47"/>
      <w:r w:rsidRPr="00A80E0A">
        <w:rPr>
          <w:sz w:val="28"/>
          <w:szCs w:val="28"/>
        </w:rPr>
        <w:t xml:space="preserve">кусственные питательные </w:t>
      </w:r>
      <w:bookmarkStart w:id="48" w:name="OCRUncertain056"/>
      <w:r w:rsidRPr="00A80E0A">
        <w:rPr>
          <w:sz w:val="28"/>
          <w:szCs w:val="28"/>
        </w:rPr>
        <w:t>с</w:t>
      </w:r>
      <w:bookmarkEnd w:id="48"/>
      <w:r w:rsidRPr="00A80E0A">
        <w:rPr>
          <w:sz w:val="28"/>
          <w:szCs w:val="28"/>
        </w:rPr>
        <w:t>реды. Кла</w:t>
      </w:r>
      <w:bookmarkStart w:id="49" w:name="OCRUncertain057"/>
      <w:r w:rsidRPr="00A80E0A">
        <w:rPr>
          <w:sz w:val="28"/>
          <w:szCs w:val="28"/>
        </w:rPr>
        <w:t>сс</w:t>
      </w:r>
      <w:bookmarkEnd w:id="49"/>
      <w:r w:rsidRPr="00A80E0A">
        <w:rPr>
          <w:sz w:val="28"/>
          <w:szCs w:val="28"/>
        </w:rPr>
        <w:t>ификация.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lastRenderedPageBreak/>
        <w:t>Выделение чистых культур аэробов.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Выделение чистых культур анаэробов.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Питательные </w:t>
      </w:r>
      <w:bookmarkStart w:id="50" w:name="OCRUncertain058"/>
      <w:r w:rsidRPr="00A80E0A">
        <w:rPr>
          <w:sz w:val="28"/>
          <w:szCs w:val="28"/>
        </w:rPr>
        <w:t>с</w:t>
      </w:r>
      <w:bookmarkEnd w:id="50"/>
      <w:r w:rsidRPr="00A80E0A">
        <w:rPr>
          <w:sz w:val="28"/>
          <w:szCs w:val="28"/>
        </w:rPr>
        <w:t>реды для культивирования микробов.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Методы стерилизации. Аппаратура и условия стерилизации.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Дей</w:t>
      </w:r>
      <w:bookmarkStart w:id="51" w:name="OCRUncertain081"/>
      <w:r w:rsidRPr="00A80E0A">
        <w:rPr>
          <w:sz w:val="28"/>
          <w:szCs w:val="28"/>
        </w:rPr>
        <w:t>с</w:t>
      </w:r>
      <w:bookmarkEnd w:id="51"/>
      <w:r w:rsidRPr="00A80E0A">
        <w:rPr>
          <w:sz w:val="28"/>
          <w:szCs w:val="28"/>
        </w:rPr>
        <w:t>твие физических и химических факторов на микроорганизмы. Понятие о стерилизации, дезинфекции, асептике и антисептике.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Явление антагонизма микробов. Антибиотики.</w:t>
      </w:r>
    </w:p>
    <w:p w:rsidR="00D90335" w:rsidRPr="00A80E0A" w:rsidRDefault="00A46054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Классификация антибиотиков по химической структуре, по механизму действия на бактериальную клетку (мишени действия)</w:t>
      </w:r>
      <w:r w:rsidR="00D90335" w:rsidRPr="00A80E0A">
        <w:rPr>
          <w:sz w:val="28"/>
          <w:szCs w:val="28"/>
        </w:rPr>
        <w:t>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Ан</w:t>
      </w:r>
      <w:bookmarkStart w:id="52" w:name="OCRUncertain059"/>
      <w:r w:rsidRPr="00A80E0A">
        <w:rPr>
          <w:sz w:val="28"/>
          <w:szCs w:val="28"/>
        </w:rPr>
        <w:t>т</w:t>
      </w:r>
      <w:bookmarkEnd w:id="52"/>
      <w:r w:rsidRPr="00A80E0A">
        <w:rPr>
          <w:sz w:val="28"/>
          <w:szCs w:val="28"/>
        </w:rPr>
        <w:t>ибиотики. Кла</w:t>
      </w:r>
      <w:bookmarkStart w:id="53" w:name="OCRUncertain060"/>
      <w:r w:rsidRPr="00A80E0A">
        <w:rPr>
          <w:sz w:val="28"/>
          <w:szCs w:val="28"/>
        </w:rPr>
        <w:t>с</w:t>
      </w:r>
      <w:bookmarkEnd w:id="53"/>
      <w:r w:rsidRPr="00A80E0A">
        <w:rPr>
          <w:sz w:val="28"/>
          <w:szCs w:val="28"/>
        </w:rPr>
        <w:t>с</w:t>
      </w:r>
      <w:bookmarkStart w:id="54" w:name="OCRUncertain061"/>
      <w:r w:rsidRPr="00A80E0A">
        <w:rPr>
          <w:sz w:val="28"/>
          <w:szCs w:val="28"/>
        </w:rPr>
        <w:t>и</w:t>
      </w:r>
      <w:bookmarkEnd w:id="54"/>
      <w:r w:rsidRPr="00A80E0A">
        <w:rPr>
          <w:sz w:val="28"/>
          <w:szCs w:val="28"/>
        </w:rPr>
        <w:t xml:space="preserve">фикация, механизм действия антибактериальных препаратов. Осложнения </w:t>
      </w:r>
      <w:bookmarkStart w:id="55" w:name="OCRUncertain062"/>
      <w:r w:rsidRPr="00A80E0A">
        <w:rPr>
          <w:sz w:val="28"/>
          <w:szCs w:val="28"/>
        </w:rPr>
        <w:t>антибиотикотерапии  (дисбактериоз, кандидомикоз и др.).</w:t>
      </w:r>
      <w:bookmarkEnd w:id="55"/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bookmarkStart w:id="56" w:name="OCRUncertain063"/>
      <w:r w:rsidRPr="00A80E0A">
        <w:rPr>
          <w:sz w:val="28"/>
          <w:szCs w:val="28"/>
        </w:rPr>
        <w:t>Механизмы</w:t>
      </w:r>
      <w:bookmarkEnd w:id="56"/>
      <w:r w:rsidRPr="00A80E0A">
        <w:rPr>
          <w:sz w:val="28"/>
          <w:szCs w:val="28"/>
        </w:rPr>
        <w:t xml:space="preserve"> лекарственной уст</w:t>
      </w:r>
      <w:bookmarkStart w:id="57" w:name="OCRUncertain064"/>
      <w:r w:rsidRPr="00A80E0A">
        <w:rPr>
          <w:sz w:val="28"/>
          <w:szCs w:val="28"/>
        </w:rPr>
        <w:t>о</w:t>
      </w:r>
      <w:bookmarkEnd w:id="57"/>
      <w:r w:rsidRPr="00A80E0A">
        <w:rPr>
          <w:sz w:val="28"/>
          <w:szCs w:val="28"/>
        </w:rPr>
        <w:t>йчивости возбудител</w:t>
      </w:r>
      <w:bookmarkStart w:id="58" w:name="OCRUncertain065"/>
      <w:r w:rsidRPr="00A80E0A">
        <w:rPr>
          <w:sz w:val="28"/>
          <w:szCs w:val="28"/>
        </w:rPr>
        <w:t>е</w:t>
      </w:r>
      <w:bookmarkEnd w:id="58"/>
      <w:r w:rsidRPr="00A80E0A">
        <w:rPr>
          <w:sz w:val="28"/>
          <w:szCs w:val="28"/>
        </w:rPr>
        <w:t>й инфекционных болезней. Пути преодоления лекарственной у</w:t>
      </w:r>
      <w:bookmarkStart w:id="59" w:name="OCRUncertain066"/>
      <w:r w:rsidRPr="00A80E0A">
        <w:rPr>
          <w:sz w:val="28"/>
          <w:szCs w:val="28"/>
        </w:rPr>
        <w:t>с</w:t>
      </w:r>
      <w:bookmarkEnd w:id="59"/>
      <w:r w:rsidRPr="00A80E0A">
        <w:rPr>
          <w:sz w:val="28"/>
          <w:szCs w:val="28"/>
        </w:rPr>
        <w:t>тойч</w:t>
      </w:r>
      <w:bookmarkStart w:id="60" w:name="OCRUncertain067"/>
      <w:r w:rsidRPr="00A80E0A">
        <w:rPr>
          <w:sz w:val="28"/>
          <w:szCs w:val="28"/>
        </w:rPr>
        <w:t>и</w:t>
      </w:r>
      <w:bookmarkEnd w:id="60"/>
      <w:r w:rsidRPr="00A80E0A">
        <w:rPr>
          <w:sz w:val="28"/>
          <w:szCs w:val="28"/>
        </w:rPr>
        <w:t>во</w:t>
      </w:r>
      <w:bookmarkStart w:id="61" w:name="OCRUncertain068"/>
      <w:r w:rsidRPr="00A80E0A">
        <w:rPr>
          <w:sz w:val="28"/>
          <w:szCs w:val="28"/>
        </w:rPr>
        <w:t>с</w:t>
      </w:r>
      <w:bookmarkEnd w:id="61"/>
      <w:r w:rsidRPr="00A80E0A">
        <w:rPr>
          <w:sz w:val="28"/>
          <w:szCs w:val="28"/>
        </w:rPr>
        <w:t>ти.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Методы определения чув</w:t>
      </w:r>
      <w:bookmarkStart w:id="62" w:name="OCRUncertain069"/>
      <w:r w:rsidRPr="00A80E0A">
        <w:rPr>
          <w:sz w:val="28"/>
          <w:szCs w:val="28"/>
        </w:rPr>
        <w:t>с</w:t>
      </w:r>
      <w:bookmarkEnd w:id="62"/>
      <w:r w:rsidRPr="00A80E0A">
        <w:rPr>
          <w:sz w:val="28"/>
          <w:szCs w:val="28"/>
        </w:rPr>
        <w:t>твительности бактерий к антибиотикам.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Препараты для химиотерапии бактериальных инфекций.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Методы культивирования виру</w:t>
      </w:r>
      <w:bookmarkStart w:id="63" w:name="OCRUncertain070"/>
      <w:r w:rsidRPr="00A80E0A">
        <w:rPr>
          <w:sz w:val="28"/>
          <w:szCs w:val="28"/>
        </w:rPr>
        <w:t>с</w:t>
      </w:r>
      <w:bookmarkEnd w:id="63"/>
      <w:r w:rsidRPr="00A80E0A">
        <w:rPr>
          <w:sz w:val="28"/>
          <w:szCs w:val="28"/>
        </w:rPr>
        <w:t>ов. Типы взаимодействия вируса с клеткой хозяина. Фазы репродукции вирусов.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Бактериофаги. Взаимодействие фага с бактериальной клеткой. Умеренные и вирулентные бактериофаги</w:t>
      </w:r>
      <w:bookmarkStart w:id="64" w:name="OCRUncertain074"/>
      <w:r w:rsidRPr="00A80E0A">
        <w:rPr>
          <w:sz w:val="28"/>
          <w:szCs w:val="28"/>
        </w:rPr>
        <w:t>. Лизогения.</w:t>
      </w:r>
      <w:bookmarkEnd w:id="64"/>
      <w:r w:rsidRPr="00A80E0A">
        <w:rPr>
          <w:sz w:val="28"/>
          <w:szCs w:val="28"/>
        </w:rPr>
        <w:t xml:space="preserve"> Обнаружение. Практическое применение</w:t>
      </w:r>
      <w:bookmarkStart w:id="65" w:name="OCRUncertain075"/>
      <w:r w:rsidR="00D90335" w:rsidRPr="00A80E0A">
        <w:rPr>
          <w:sz w:val="28"/>
          <w:szCs w:val="28"/>
          <w:lang w:val="en-US"/>
        </w:rPr>
        <w:t>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П</w:t>
      </w:r>
      <w:bookmarkEnd w:id="65"/>
      <w:r w:rsidRPr="00A80E0A">
        <w:rPr>
          <w:sz w:val="28"/>
          <w:szCs w:val="28"/>
        </w:rPr>
        <w:t>лазм</w:t>
      </w:r>
      <w:bookmarkStart w:id="66" w:name="OCRUncertain076"/>
      <w:r w:rsidRPr="00A80E0A">
        <w:rPr>
          <w:sz w:val="28"/>
          <w:szCs w:val="28"/>
        </w:rPr>
        <w:t>иды</w:t>
      </w:r>
      <w:bookmarkEnd w:id="66"/>
      <w:r w:rsidRPr="00A80E0A">
        <w:rPr>
          <w:sz w:val="28"/>
          <w:szCs w:val="28"/>
        </w:rPr>
        <w:t xml:space="preserve"> б</w:t>
      </w:r>
      <w:bookmarkStart w:id="67" w:name="OCRUncertain077"/>
      <w:r w:rsidRPr="00A80E0A">
        <w:rPr>
          <w:sz w:val="28"/>
          <w:szCs w:val="28"/>
        </w:rPr>
        <w:t>ак</w:t>
      </w:r>
      <w:bookmarkEnd w:id="67"/>
      <w:r w:rsidRPr="00A80E0A">
        <w:rPr>
          <w:sz w:val="28"/>
          <w:szCs w:val="28"/>
        </w:rPr>
        <w:t>терий, их функции и свойства. И</w:t>
      </w:r>
      <w:bookmarkStart w:id="68" w:name="OCRUncertain079"/>
      <w:r w:rsidRPr="00A80E0A">
        <w:rPr>
          <w:sz w:val="28"/>
          <w:szCs w:val="28"/>
        </w:rPr>
        <w:t>с</w:t>
      </w:r>
      <w:bookmarkEnd w:id="68"/>
      <w:r w:rsidRPr="00A80E0A">
        <w:rPr>
          <w:sz w:val="28"/>
          <w:szCs w:val="28"/>
        </w:rPr>
        <w:t xml:space="preserve">пользование </w:t>
      </w:r>
      <w:bookmarkStart w:id="69" w:name="OCRUncertain080"/>
      <w:r w:rsidRPr="00A80E0A">
        <w:rPr>
          <w:sz w:val="28"/>
          <w:szCs w:val="28"/>
        </w:rPr>
        <w:t>плазмид</w:t>
      </w:r>
      <w:bookmarkEnd w:id="69"/>
      <w:r w:rsidRPr="00A80E0A">
        <w:rPr>
          <w:sz w:val="28"/>
          <w:szCs w:val="28"/>
        </w:rPr>
        <w:t xml:space="preserve"> в генной инженерии.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Изменчиво</w:t>
      </w:r>
      <w:bookmarkStart w:id="70" w:name="OCRUncertain083"/>
      <w:r w:rsidRPr="00A80E0A">
        <w:rPr>
          <w:sz w:val="28"/>
          <w:szCs w:val="28"/>
        </w:rPr>
        <w:t>с</w:t>
      </w:r>
      <w:bookmarkEnd w:id="70"/>
      <w:r w:rsidRPr="00A80E0A">
        <w:rPr>
          <w:sz w:val="28"/>
          <w:szCs w:val="28"/>
        </w:rPr>
        <w:t>ть микробов, ее виды и значение. Модификации, мутации, генетические рекомбинации.</w:t>
      </w:r>
    </w:p>
    <w:p w:rsidR="00D90335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Методы молекулярно-генетической диагностики, их практическое применение.</w:t>
      </w:r>
      <w:bookmarkStart w:id="71" w:name="OCRUncertain084"/>
    </w:p>
    <w:p w:rsidR="00D90335" w:rsidRPr="00A80E0A" w:rsidRDefault="00D90335" w:rsidP="00A80E0A">
      <w:pPr>
        <w:pStyle w:val="a3"/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</w:p>
    <w:p w:rsidR="00D90335" w:rsidRPr="00A80E0A" w:rsidRDefault="003C685E" w:rsidP="00A80E0A">
      <w:pPr>
        <w:pStyle w:val="a3"/>
        <w:overflowPunct/>
        <w:autoSpaceDE/>
        <w:autoSpaceDN/>
        <w:adjustRightInd/>
        <w:ind w:left="0"/>
        <w:jc w:val="center"/>
        <w:textAlignment w:val="auto"/>
        <w:rPr>
          <w:b/>
          <w:sz w:val="28"/>
          <w:szCs w:val="28"/>
          <w:lang w:val="en-US"/>
        </w:rPr>
      </w:pPr>
      <w:r w:rsidRPr="00A80E0A">
        <w:rPr>
          <w:b/>
          <w:sz w:val="28"/>
          <w:szCs w:val="28"/>
          <w:lang w:val="en-US"/>
        </w:rPr>
        <w:t>III</w:t>
      </w:r>
      <w:r w:rsidRPr="00A80E0A">
        <w:rPr>
          <w:b/>
          <w:sz w:val="28"/>
          <w:szCs w:val="28"/>
        </w:rPr>
        <w:t>.</w:t>
      </w:r>
      <w:bookmarkEnd w:id="71"/>
      <w:r w:rsidRPr="00A80E0A">
        <w:rPr>
          <w:b/>
          <w:sz w:val="28"/>
          <w:szCs w:val="28"/>
        </w:rPr>
        <w:t xml:space="preserve"> Инфекция и иммунитет.</w:t>
      </w:r>
    </w:p>
    <w:p w:rsidR="00F173FA" w:rsidRPr="00A80E0A" w:rsidRDefault="00400BEC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Нормальная микрофлора тела человека, ее роль. Методы изучения.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Нормал</w:t>
      </w:r>
      <w:bookmarkStart w:id="72" w:name="OCRUncertain085"/>
      <w:r w:rsidRPr="00A80E0A">
        <w:rPr>
          <w:sz w:val="28"/>
          <w:szCs w:val="28"/>
        </w:rPr>
        <w:t>ь</w:t>
      </w:r>
      <w:bookmarkEnd w:id="72"/>
      <w:r w:rsidRPr="00A80E0A">
        <w:rPr>
          <w:sz w:val="28"/>
          <w:szCs w:val="28"/>
        </w:rPr>
        <w:t xml:space="preserve">ная микрофлора организма человека и ее функции. </w:t>
      </w:r>
      <w:bookmarkStart w:id="73" w:name="OCRUncertain086"/>
      <w:r w:rsidRPr="00A80E0A">
        <w:rPr>
          <w:sz w:val="28"/>
          <w:szCs w:val="28"/>
        </w:rPr>
        <w:t>Дисбиозы.</w:t>
      </w:r>
      <w:bookmarkStart w:id="74" w:name="OCRUncertain087"/>
      <w:bookmarkEnd w:id="73"/>
      <w:r w:rsidRPr="00A80E0A">
        <w:rPr>
          <w:sz w:val="28"/>
          <w:szCs w:val="28"/>
        </w:rPr>
        <w:t>Эубио</w:t>
      </w:r>
      <w:bookmarkEnd w:id="74"/>
      <w:r w:rsidRPr="00A80E0A">
        <w:rPr>
          <w:sz w:val="28"/>
          <w:szCs w:val="28"/>
        </w:rPr>
        <w:t>тики.</w:t>
      </w:r>
    </w:p>
    <w:p w:rsidR="00F173FA" w:rsidRPr="00A80E0A" w:rsidRDefault="00C93A3B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Экология микроорганизмов. Микрофлора воздуха. Методы определения.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Определение инфекции, инфекционного процесса, инфекционно</w:t>
      </w:r>
      <w:bookmarkStart w:id="75" w:name="OCRUncertain088"/>
      <w:r w:rsidRPr="00A80E0A">
        <w:rPr>
          <w:sz w:val="28"/>
          <w:szCs w:val="28"/>
        </w:rPr>
        <w:t>й</w:t>
      </w:r>
      <w:bookmarkEnd w:id="75"/>
      <w:r w:rsidRPr="00A80E0A">
        <w:rPr>
          <w:sz w:val="28"/>
          <w:szCs w:val="28"/>
        </w:rPr>
        <w:t xml:space="preserve"> болезни. Условия возникновения инфекционного проце</w:t>
      </w:r>
      <w:bookmarkStart w:id="76" w:name="OCRUncertain089"/>
      <w:r w:rsidRPr="00A80E0A">
        <w:rPr>
          <w:sz w:val="28"/>
          <w:szCs w:val="28"/>
        </w:rPr>
        <w:t>сс</w:t>
      </w:r>
      <w:bookmarkEnd w:id="76"/>
      <w:r w:rsidRPr="00A80E0A">
        <w:rPr>
          <w:sz w:val="28"/>
          <w:szCs w:val="28"/>
        </w:rPr>
        <w:t>а.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Формы инфекционного процесса. Генерализованная форма инфекции. Сепсис, бактериемия, токсинемия.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Вирусная инфекция. Формы взаимодействия вируса с макроорганизмом.</w:t>
      </w:r>
      <w:bookmarkStart w:id="77" w:name="OCRUncertain094"/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Патогенност</w:t>
      </w:r>
      <w:bookmarkEnd w:id="77"/>
      <w:r w:rsidRPr="00A80E0A">
        <w:rPr>
          <w:sz w:val="28"/>
          <w:szCs w:val="28"/>
        </w:rPr>
        <w:t>ь и вирулентность микробов. Количественное определение вирулентности.</w:t>
      </w:r>
    </w:p>
    <w:p w:rsidR="00F173FA" w:rsidRPr="00A80E0A" w:rsidRDefault="00A83B17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Патогенность и вирулентность микробов. Биологический способ диагностики инфекционных болезней.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Микробы паразиты  и  сапрофиты. Патогенные и условно-патогенные микроорганизмы</w:t>
      </w:r>
      <w:bookmarkStart w:id="78" w:name="OCRUncertain096"/>
      <w:r w:rsidRPr="00A80E0A">
        <w:rPr>
          <w:noProof/>
          <w:sz w:val="28"/>
          <w:szCs w:val="28"/>
        </w:rPr>
        <w:t>.</w:t>
      </w:r>
      <w:bookmarkEnd w:id="78"/>
      <w:r w:rsidRPr="00A80E0A">
        <w:rPr>
          <w:noProof/>
          <w:sz w:val="28"/>
          <w:szCs w:val="28"/>
        </w:rPr>
        <w:t xml:space="preserve"> Факторы патогенности.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lastRenderedPageBreak/>
        <w:t>Характери</w:t>
      </w:r>
      <w:bookmarkStart w:id="79" w:name="OCRUncertain097"/>
      <w:r w:rsidRPr="00A80E0A">
        <w:rPr>
          <w:sz w:val="28"/>
          <w:szCs w:val="28"/>
        </w:rPr>
        <w:t>с</w:t>
      </w:r>
      <w:bookmarkEnd w:id="79"/>
      <w:r w:rsidRPr="00A80E0A">
        <w:rPr>
          <w:sz w:val="28"/>
          <w:szCs w:val="28"/>
        </w:rPr>
        <w:t>тика патогенных микробов (инвазивность, специфично</w:t>
      </w:r>
      <w:bookmarkStart w:id="80" w:name="OCRUncertain098"/>
      <w:r w:rsidRPr="00A80E0A">
        <w:rPr>
          <w:sz w:val="28"/>
          <w:szCs w:val="28"/>
        </w:rPr>
        <w:t>с</w:t>
      </w:r>
      <w:bookmarkStart w:id="81" w:name="OCRUncertain099"/>
      <w:bookmarkEnd w:id="80"/>
      <w:r w:rsidRPr="00A80E0A">
        <w:rPr>
          <w:sz w:val="28"/>
          <w:szCs w:val="28"/>
        </w:rPr>
        <w:t xml:space="preserve">ть, </w:t>
      </w:r>
      <w:bookmarkEnd w:id="81"/>
      <w:r w:rsidRPr="00A80E0A">
        <w:rPr>
          <w:sz w:val="28"/>
          <w:szCs w:val="28"/>
        </w:rPr>
        <w:t>вирулентно</w:t>
      </w:r>
      <w:bookmarkStart w:id="82" w:name="OCRUncertain100"/>
      <w:r w:rsidRPr="00A80E0A">
        <w:rPr>
          <w:sz w:val="28"/>
          <w:szCs w:val="28"/>
        </w:rPr>
        <w:t>с</w:t>
      </w:r>
      <w:bookmarkEnd w:id="82"/>
      <w:r w:rsidRPr="00A80E0A">
        <w:rPr>
          <w:sz w:val="28"/>
          <w:szCs w:val="28"/>
        </w:rPr>
        <w:t>ть</w:t>
      </w:r>
      <w:bookmarkStart w:id="83" w:name="OCRUncertain101"/>
      <w:r w:rsidRPr="00A80E0A">
        <w:rPr>
          <w:noProof/>
          <w:sz w:val="28"/>
          <w:szCs w:val="28"/>
        </w:rPr>
        <w:t>,</w:t>
      </w:r>
      <w:bookmarkEnd w:id="83"/>
      <w:r w:rsidRPr="00A80E0A">
        <w:rPr>
          <w:sz w:val="28"/>
          <w:szCs w:val="28"/>
        </w:rPr>
        <w:t xml:space="preserve"> ток</w:t>
      </w:r>
      <w:bookmarkStart w:id="84" w:name="OCRUncertain102"/>
      <w:r w:rsidRPr="00A80E0A">
        <w:rPr>
          <w:sz w:val="28"/>
          <w:szCs w:val="28"/>
        </w:rPr>
        <w:t>с</w:t>
      </w:r>
      <w:bookmarkEnd w:id="84"/>
      <w:r w:rsidRPr="00A80E0A">
        <w:rPr>
          <w:sz w:val="28"/>
          <w:szCs w:val="28"/>
        </w:rPr>
        <w:t>ичность и др.</w:t>
      </w:r>
      <w:bookmarkStart w:id="85" w:name="OCRUncertain103"/>
      <w:r w:rsidRPr="00A80E0A">
        <w:rPr>
          <w:noProof/>
          <w:sz w:val="28"/>
          <w:szCs w:val="28"/>
        </w:rPr>
        <w:t>).</w:t>
      </w:r>
      <w:bookmarkEnd w:id="85"/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Микробные токсины </w:t>
      </w:r>
      <w:bookmarkStart w:id="86" w:name="OCRUncertain104"/>
      <w:r w:rsidRPr="00A80E0A">
        <w:rPr>
          <w:sz w:val="28"/>
          <w:szCs w:val="28"/>
        </w:rPr>
        <w:t>(экзо-</w:t>
      </w:r>
      <w:bookmarkEnd w:id="86"/>
      <w:r w:rsidRPr="00A80E0A">
        <w:rPr>
          <w:sz w:val="28"/>
          <w:szCs w:val="28"/>
        </w:rPr>
        <w:t xml:space="preserve"> и эндоток</w:t>
      </w:r>
      <w:bookmarkStart w:id="87" w:name="OCRUncertain105"/>
      <w:r w:rsidRPr="00A80E0A">
        <w:rPr>
          <w:sz w:val="28"/>
          <w:szCs w:val="28"/>
        </w:rPr>
        <w:t>с</w:t>
      </w:r>
      <w:bookmarkEnd w:id="87"/>
      <w:r w:rsidRPr="00A80E0A">
        <w:rPr>
          <w:sz w:val="28"/>
          <w:szCs w:val="28"/>
        </w:rPr>
        <w:t>ины). Свойства и химический со</w:t>
      </w:r>
      <w:bookmarkStart w:id="88" w:name="OCRUncertain106"/>
      <w:r w:rsidRPr="00A80E0A">
        <w:rPr>
          <w:sz w:val="28"/>
          <w:szCs w:val="28"/>
        </w:rPr>
        <w:t>с</w:t>
      </w:r>
      <w:bookmarkEnd w:id="88"/>
      <w:r w:rsidRPr="00A80E0A">
        <w:rPr>
          <w:sz w:val="28"/>
          <w:szCs w:val="28"/>
        </w:rPr>
        <w:t>тав.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Роль микроорганизмов в инфекционном проце</w:t>
      </w:r>
      <w:bookmarkStart w:id="89" w:name="OCRUncertain107"/>
      <w:r w:rsidRPr="00A80E0A">
        <w:rPr>
          <w:sz w:val="28"/>
          <w:szCs w:val="28"/>
        </w:rPr>
        <w:t>сс</w:t>
      </w:r>
      <w:bookmarkEnd w:id="89"/>
      <w:r w:rsidRPr="00A80E0A">
        <w:rPr>
          <w:sz w:val="28"/>
          <w:szCs w:val="28"/>
        </w:rPr>
        <w:t>е (во</w:t>
      </w:r>
      <w:bookmarkStart w:id="90" w:name="OCRUncertain108"/>
      <w:r w:rsidRPr="00A80E0A">
        <w:rPr>
          <w:sz w:val="28"/>
          <w:szCs w:val="28"/>
        </w:rPr>
        <w:t>с</w:t>
      </w:r>
      <w:bookmarkEnd w:id="90"/>
      <w:r w:rsidRPr="00A80E0A">
        <w:rPr>
          <w:sz w:val="28"/>
          <w:szCs w:val="28"/>
        </w:rPr>
        <w:t>приимчиво</w:t>
      </w:r>
      <w:bookmarkStart w:id="91" w:name="OCRUncertain109"/>
      <w:r w:rsidRPr="00A80E0A">
        <w:rPr>
          <w:sz w:val="28"/>
          <w:szCs w:val="28"/>
        </w:rPr>
        <w:t>с</w:t>
      </w:r>
      <w:bookmarkEnd w:id="91"/>
      <w:r w:rsidRPr="00A80E0A">
        <w:rPr>
          <w:sz w:val="28"/>
          <w:szCs w:val="28"/>
        </w:rPr>
        <w:t>т</w:t>
      </w:r>
      <w:bookmarkStart w:id="92" w:name="OCRUncertain110"/>
      <w:r w:rsidRPr="00A80E0A">
        <w:rPr>
          <w:sz w:val="28"/>
          <w:szCs w:val="28"/>
        </w:rPr>
        <w:t>ь</w:t>
      </w:r>
      <w:bookmarkEnd w:id="92"/>
      <w:r w:rsidRPr="00A80E0A">
        <w:rPr>
          <w:sz w:val="28"/>
          <w:szCs w:val="28"/>
        </w:rPr>
        <w:t>, доза инфекции, вход</w:t>
      </w:r>
      <w:bookmarkStart w:id="93" w:name="OCRUncertain111"/>
      <w:r w:rsidRPr="00A80E0A">
        <w:rPr>
          <w:sz w:val="28"/>
          <w:szCs w:val="28"/>
        </w:rPr>
        <w:t>н</w:t>
      </w:r>
      <w:bookmarkEnd w:id="93"/>
      <w:r w:rsidRPr="00A80E0A">
        <w:rPr>
          <w:sz w:val="28"/>
          <w:szCs w:val="28"/>
        </w:rPr>
        <w:t xml:space="preserve">ые ворота инфекции, </w:t>
      </w:r>
      <w:bookmarkStart w:id="94" w:name="OCRUncertain112"/>
      <w:r w:rsidRPr="00A80E0A">
        <w:rPr>
          <w:sz w:val="28"/>
          <w:szCs w:val="28"/>
        </w:rPr>
        <w:t>органотропность).</w:t>
      </w:r>
      <w:bookmarkEnd w:id="94"/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Динамика развития инфекционного процес</w:t>
      </w:r>
      <w:bookmarkStart w:id="95" w:name="OCRUncertain113"/>
      <w:r w:rsidRPr="00A80E0A">
        <w:rPr>
          <w:sz w:val="28"/>
          <w:szCs w:val="28"/>
        </w:rPr>
        <w:t>с</w:t>
      </w:r>
      <w:bookmarkEnd w:id="95"/>
      <w:r w:rsidRPr="00A80E0A">
        <w:rPr>
          <w:sz w:val="28"/>
          <w:szCs w:val="28"/>
        </w:rPr>
        <w:t xml:space="preserve">а, периоды. </w:t>
      </w:r>
      <w:bookmarkStart w:id="96" w:name="OCRUncertain114"/>
      <w:r w:rsidRPr="00A80E0A">
        <w:rPr>
          <w:sz w:val="28"/>
          <w:szCs w:val="28"/>
        </w:rPr>
        <w:t>Носительство</w:t>
      </w:r>
      <w:bookmarkEnd w:id="96"/>
      <w:r w:rsidRPr="00A80E0A">
        <w:rPr>
          <w:sz w:val="28"/>
          <w:szCs w:val="28"/>
        </w:rPr>
        <w:t xml:space="preserve"> патогенных микроорганизмов.</w:t>
      </w:r>
    </w:p>
    <w:p w:rsidR="00F173FA" w:rsidRPr="00A80E0A" w:rsidRDefault="00400BEC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Инфекция. Формы инфекции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Формы проявления инфекции. Понятие о рецидиве, </w:t>
      </w:r>
      <w:bookmarkStart w:id="97" w:name="OCRUncertain115"/>
      <w:r w:rsidRPr="00A80E0A">
        <w:rPr>
          <w:sz w:val="28"/>
          <w:szCs w:val="28"/>
        </w:rPr>
        <w:t>реинфекции, с</w:t>
      </w:r>
      <w:bookmarkEnd w:id="97"/>
      <w:r w:rsidRPr="00A80E0A">
        <w:rPr>
          <w:sz w:val="28"/>
          <w:szCs w:val="28"/>
        </w:rPr>
        <w:t>уперинфекции.</w:t>
      </w:r>
    </w:p>
    <w:p w:rsidR="00F173FA" w:rsidRPr="00A80E0A" w:rsidRDefault="00C93A3B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Врожденный иммунитет. Клеточные факторы. Гуморальные факторы. Фагоцитоз.</w:t>
      </w:r>
    </w:p>
    <w:p w:rsidR="00F173FA" w:rsidRPr="00A80E0A" w:rsidRDefault="00C93A3B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Врожденный иммунитет. Клеточные и гуморальные факторы. Роль в антимикробном иммунитете. 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Определение иммунитета. Формы и виды иммунитета.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Реакции агглютинации. Компоненты, механизм спо</w:t>
      </w:r>
      <w:bookmarkStart w:id="98" w:name="OCRUncertain140"/>
      <w:r w:rsidRPr="00A80E0A">
        <w:rPr>
          <w:sz w:val="28"/>
          <w:szCs w:val="28"/>
        </w:rPr>
        <w:t>с</w:t>
      </w:r>
      <w:bookmarkEnd w:id="98"/>
      <w:r w:rsidRPr="00A80E0A">
        <w:rPr>
          <w:sz w:val="28"/>
          <w:szCs w:val="28"/>
        </w:rPr>
        <w:t>обы постановки, применение.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Реакция па</w:t>
      </w:r>
      <w:bookmarkStart w:id="99" w:name="OCRUncertain143"/>
      <w:r w:rsidRPr="00A80E0A">
        <w:rPr>
          <w:sz w:val="28"/>
          <w:szCs w:val="28"/>
        </w:rPr>
        <w:t>с</w:t>
      </w:r>
      <w:bookmarkEnd w:id="99"/>
      <w:r w:rsidRPr="00A80E0A">
        <w:rPr>
          <w:sz w:val="28"/>
          <w:szCs w:val="28"/>
        </w:rPr>
        <w:t xml:space="preserve">сивной </w:t>
      </w:r>
      <w:bookmarkStart w:id="100" w:name="OCRUncertain144"/>
      <w:r w:rsidRPr="00A80E0A">
        <w:rPr>
          <w:sz w:val="28"/>
          <w:szCs w:val="28"/>
        </w:rPr>
        <w:t>гемагглютинации</w:t>
      </w:r>
      <w:bookmarkEnd w:id="100"/>
      <w:r w:rsidRPr="00A80E0A">
        <w:rPr>
          <w:sz w:val="28"/>
          <w:szCs w:val="28"/>
        </w:rPr>
        <w:t xml:space="preserve"> и латекс-агглютинации Компоненты</w:t>
      </w:r>
      <w:bookmarkStart w:id="101" w:name="OCRUncertain145"/>
      <w:r w:rsidRPr="00A80E0A">
        <w:rPr>
          <w:noProof/>
          <w:sz w:val="28"/>
          <w:szCs w:val="28"/>
        </w:rPr>
        <w:t>,</w:t>
      </w:r>
      <w:bookmarkEnd w:id="101"/>
      <w:r w:rsidRPr="00A80E0A">
        <w:rPr>
          <w:sz w:val="28"/>
          <w:szCs w:val="28"/>
        </w:rPr>
        <w:t xml:space="preserve"> механизм, способы постановки, применение.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Реакция </w:t>
      </w:r>
      <w:bookmarkStart w:id="102" w:name="OCRUncertain146"/>
      <w:r w:rsidRPr="00A80E0A">
        <w:rPr>
          <w:sz w:val="28"/>
          <w:szCs w:val="28"/>
        </w:rPr>
        <w:t>с</w:t>
      </w:r>
      <w:bookmarkEnd w:id="102"/>
      <w:r w:rsidRPr="00A80E0A">
        <w:rPr>
          <w:sz w:val="28"/>
          <w:szCs w:val="28"/>
        </w:rPr>
        <w:t>вя</w:t>
      </w:r>
      <w:bookmarkStart w:id="103" w:name="OCRUncertain147"/>
      <w:r w:rsidRPr="00A80E0A">
        <w:rPr>
          <w:sz w:val="28"/>
          <w:szCs w:val="28"/>
        </w:rPr>
        <w:t>з</w:t>
      </w:r>
      <w:bookmarkEnd w:id="103"/>
      <w:r w:rsidRPr="00A80E0A">
        <w:rPr>
          <w:sz w:val="28"/>
          <w:szCs w:val="28"/>
        </w:rPr>
        <w:t>ывания комплемента.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  <w:lang w:val="en-US"/>
        </w:rPr>
        <w:t>P</w:t>
      </w:r>
      <w:r w:rsidRPr="00A80E0A">
        <w:rPr>
          <w:sz w:val="28"/>
          <w:szCs w:val="28"/>
        </w:rPr>
        <w:t>. нейтра</w:t>
      </w:r>
      <w:bookmarkStart w:id="104" w:name="OCRUncertain148"/>
      <w:r w:rsidRPr="00A80E0A">
        <w:rPr>
          <w:sz w:val="28"/>
          <w:szCs w:val="28"/>
        </w:rPr>
        <w:t>л</w:t>
      </w:r>
      <w:bookmarkEnd w:id="104"/>
      <w:r w:rsidRPr="00A80E0A">
        <w:rPr>
          <w:sz w:val="28"/>
          <w:szCs w:val="28"/>
        </w:rPr>
        <w:t>изации токсина антитоксином.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  <w:lang w:val="en-US"/>
        </w:rPr>
        <w:t>P</w:t>
      </w:r>
      <w:r w:rsidRPr="00A80E0A">
        <w:rPr>
          <w:sz w:val="28"/>
          <w:szCs w:val="28"/>
        </w:rPr>
        <w:t>. лизиса (бактериолиза и гемолиза). Механизм, компоненты, спо</w:t>
      </w:r>
      <w:bookmarkStart w:id="105" w:name="OCRUncertain149"/>
      <w:r w:rsidRPr="00A80E0A">
        <w:rPr>
          <w:sz w:val="28"/>
          <w:szCs w:val="28"/>
        </w:rPr>
        <w:t>с</w:t>
      </w:r>
      <w:bookmarkEnd w:id="105"/>
      <w:r w:rsidRPr="00A80E0A">
        <w:rPr>
          <w:sz w:val="28"/>
          <w:szCs w:val="28"/>
        </w:rPr>
        <w:t>обы по</w:t>
      </w:r>
      <w:bookmarkStart w:id="106" w:name="OCRUncertain150"/>
      <w:r w:rsidRPr="00A80E0A">
        <w:rPr>
          <w:sz w:val="28"/>
          <w:szCs w:val="28"/>
        </w:rPr>
        <w:t>с</w:t>
      </w:r>
      <w:bookmarkEnd w:id="106"/>
      <w:r w:rsidRPr="00A80E0A">
        <w:rPr>
          <w:sz w:val="28"/>
          <w:szCs w:val="28"/>
        </w:rPr>
        <w:t>тановки. Применение.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bookmarkStart w:id="107" w:name="OCRUncertain151"/>
      <w:r w:rsidRPr="00A80E0A">
        <w:rPr>
          <w:sz w:val="28"/>
          <w:szCs w:val="28"/>
        </w:rPr>
        <w:t>Р. иммунофлюоресценции.</w:t>
      </w:r>
      <w:bookmarkEnd w:id="107"/>
      <w:r w:rsidRPr="00A80E0A">
        <w:rPr>
          <w:sz w:val="28"/>
          <w:szCs w:val="28"/>
        </w:rPr>
        <w:t xml:space="preserve"> Механизм, компоненты, спо</w:t>
      </w:r>
      <w:bookmarkStart w:id="108" w:name="OCRUncertain152"/>
      <w:r w:rsidRPr="00A80E0A">
        <w:rPr>
          <w:sz w:val="28"/>
          <w:szCs w:val="28"/>
        </w:rPr>
        <w:t>с</w:t>
      </w:r>
      <w:bookmarkEnd w:id="108"/>
      <w:r w:rsidRPr="00A80E0A">
        <w:rPr>
          <w:sz w:val="28"/>
          <w:szCs w:val="28"/>
        </w:rPr>
        <w:t>обы по</w:t>
      </w:r>
      <w:bookmarkStart w:id="109" w:name="OCRUncertain153"/>
      <w:r w:rsidRPr="00A80E0A">
        <w:rPr>
          <w:sz w:val="28"/>
          <w:szCs w:val="28"/>
        </w:rPr>
        <w:t>ст</w:t>
      </w:r>
      <w:bookmarkEnd w:id="109"/>
      <w:r w:rsidRPr="00A80E0A">
        <w:rPr>
          <w:sz w:val="28"/>
          <w:szCs w:val="28"/>
        </w:rPr>
        <w:t>ановк</w:t>
      </w:r>
      <w:bookmarkStart w:id="110" w:name="OCRUncertain154"/>
      <w:r w:rsidRPr="00A80E0A">
        <w:rPr>
          <w:sz w:val="28"/>
          <w:szCs w:val="28"/>
        </w:rPr>
        <w:t>и</w:t>
      </w:r>
      <w:bookmarkEnd w:id="110"/>
      <w:r w:rsidRPr="00A80E0A">
        <w:rPr>
          <w:sz w:val="28"/>
          <w:szCs w:val="28"/>
        </w:rPr>
        <w:t>. Применение</w:t>
      </w:r>
      <w:bookmarkStart w:id="111" w:name="OCRUncertain155"/>
      <w:r w:rsidRPr="00A80E0A">
        <w:rPr>
          <w:noProof/>
          <w:sz w:val="28"/>
          <w:szCs w:val="28"/>
        </w:rPr>
        <w:t>.</w:t>
      </w:r>
      <w:bookmarkEnd w:id="111"/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Серологические реакции, и</w:t>
      </w:r>
      <w:bookmarkStart w:id="112" w:name="OCRUncertain156"/>
      <w:r w:rsidRPr="00A80E0A">
        <w:rPr>
          <w:sz w:val="28"/>
          <w:szCs w:val="28"/>
        </w:rPr>
        <w:t>с</w:t>
      </w:r>
      <w:bookmarkEnd w:id="112"/>
      <w:r w:rsidRPr="00A80E0A">
        <w:rPr>
          <w:sz w:val="28"/>
          <w:szCs w:val="28"/>
        </w:rPr>
        <w:t>пол</w:t>
      </w:r>
      <w:bookmarkStart w:id="113" w:name="OCRUncertain157"/>
      <w:r w:rsidRPr="00A80E0A">
        <w:rPr>
          <w:sz w:val="28"/>
          <w:szCs w:val="28"/>
        </w:rPr>
        <w:t>ь</w:t>
      </w:r>
      <w:bookmarkEnd w:id="113"/>
      <w:r w:rsidRPr="00A80E0A">
        <w:rPr>
          <w:sz w:val="28"/>
          <w:szCs w:val="28"/>
        </w:rPr>
        <w:t>зуемые для диагно</w:t>
      </w:r>
      <w:bookmarkStart w:id="114" w:name="OCRUncertain158"/>
      <w:r w:rsidRPr="00A80E0A">
        <w:rPr>
          <w:sz w:val="28"/>
          <w:szCs w:val="28"/>
        </w:rPr>
        <w:t>с</w:t>
      </w:r>
      <w:bookmarkEnd w:id="114"/>
      <w:r w:rsidRPr="00A80E0A">
        <w:rPr>
          <w:sz w:val="28"/>
          <w:szCs w:val="28"/>
        </w:rPr>
        <w:t>тики вирусных инфекций.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Особенно</w:t>
      </w:r>
      <w:bookmarkStart w:id="115" w:name="OCRUncertain159"/>
      <w:r w:rsidRPr="00A80E0A">
        <w:rPr>
          <w:sz w:val="28"/>
          <w:szCs w:val="28"/>
        </w:rPr>
        <w:t>с</w:t>
      </w:r>
      <w:bookmarkEnd w:id="115"/>
      <w:r w:rsidRPr="00A80E0A">
        <w:rPr>
          <w:sz w:val="28"/>
          <w:szCs w:val="28"/>
        </w:rPr>
        <w:t>ти противовирусного иммунитета.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Вакцины, определение, кла</w:t>
      </w:r>
      <w:bookmarkStart w:id="116" w:name="OCRUncertain160"/>
      <w:r w:rsidRPr="00A80E0A">
        <w:rPr>
          <w:sz w:val="28"/>
          <w:szCs w:val="28"/>
        </w:rPr>
        <w:t>сс</w:t>
      </w:r>
      <w:bookmarkEnd w:id="116"/>
      <w:r w:rsidRPr="00A80E0A">
        <w:rPr>
          <w:sz w:val="28"/>
          <w:szCs w:val="28"/>
        </w:rPr>
        <w:t>ификация, применение.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Анатоксины. Получение, применение.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Серотерапия инфекционных болезней. Антитоксические </w:t>
      </w:r>
      <w:bookmarkStart w:id="117" w:name="OCRUncertain161"/>
      <w:r w:rsidRPr="00A80E0A">
        <w:rPr>
          <w:sz w:val="28"/>
          <w:szCs w:val="28"/>
        </w:rPr>
        <w:t>с</w:t>
      </w:r>
      <w:bookmarkEnd w:id="117"/>
      <w:r w:rsidRPr="00A80E0A">
        <w:rPr>
          <w:sz w:val="28"/>
          <w:szCs w:val="28"/>
        </w:rPr>
        <w:t xml:space="preserve">ыворотки. Препараты   </w:t>
      </w:r>
      <w:bookmarkStart w:id="118" w:name="OCRUncertain162"/>
      <w:r w:rsidRPr="00A80E0A">
        <w:rPr>
          <w:sz w:val="28"/>
          <w:szCs w:val="28"/>
        </w:rPr>
        <w:t>иммуноглобулинов.</w:t>
      </w:r>
      <w:bookmarkEnd w:id="118"/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Реакции преципитации и её варианты.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Аллергические пробы. Использование аллергенов в диагностике инфекционных болезней.</w:t>
      </w:r>
    </w:p>
    <w:p w:rsidR="00F173FA" w:rsidRPr="00A80E0A" w:rsidRDefault="000D78F2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Антителообразование. Первичный и вторичный иммунный ответ.</w:t>
      </w:r>
    </w:p>
    <w:p w:rsidR="003C685E" w:rsidRPr="00A80E0A" w:rsidRDefault="00C93A3B" w:rsidP="00A80E0A">
      <w:pPr>
        <w:pStyle w:val="a3"/>
        <w:numPr>
          <w:ilvl w:val="0"/>
          <w:numId w:val="26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Антигены бактерий. Антитела. Классы иммуноглобулинов. Серологическая диагностика инфекционных болезней.</w:t>
      </w:r>
    </w:p>
    <w:p w:rsidR="00A80E0A" w:rsidRPr="00A80E0A" w:rsidRDefault="00A80E0A" w:rsidP="00A80E0A">
      <w:pPr>
        <w:pStyle w:val="a3"/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</w:p>
    <w:p w:rsidR="003C685E" w:rsidRPr="00A80E0A" w:rsidRDefault="003C685E" w:rsidP="00A80E0A">
      <w:pPr>
        <w:ind w:firstLine="567"/>
        <w:jc w:val="center"/>
        <w:rPr>
          <w:sz w:val="28"/>
          <w:szCs w:val="28"/>
        </w:rPr>
      </w:pPr>
      <w:r w:rsidRPr="00A80E0A">
        <w:rPr>
          <w:b/>
          <w:sz w:val="28"/>
          <w:szCs w:val="28"/>
          <w:lang w:val="en-US"/>
        </w:rPr>
        <w:t>IV</w:t>
      </w:r>
      <w:r w:rsidRPr="00A80E0A">
        <w:rPr>
          <w:b/>
          <w:sz w:val="28"/>
          <w:szCs w:val="28"/>
        </w:rPr>
        <w:t>. Ча</w:t>
      </w:r>
      <w:bookmarkStart w:id="119" w:name="OCRUncertain164"/>
      <w:r w:rsidRPr="00A80E0A">
        <w:rPr>
          <w:b/>
          <w:sz w:val="28"/>
          <w:szCs w:val="28"/>
        </w:rPr>
        <w:t>с</w:t>
      </w:r>
      <w:bookmarkEnd w:id="119"/>
      <w:r w:rsidRPr="00A80E0A">
        <w:rPr>
          <w:b/>
          <w:sz w:val="28"/>
          <w:szCs w:val="28"/>
        </w:rPr>
        <w:t>тная микробиология.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М</w:t>
      </w:r>
      <w:bookmarkStart w:id="120" w:name="OCRUncertain165"/>
      <w:r w:rsidRPr="00A80E0A">
        <w:rPr>
          <w:sz w:val="28"/>
          <w:szCs w:val="28"/>
        </w:rPr>
        <w:t>и</w:t>
      </w:r>
      <w:bookmarkEnd w:id="120"/>
      <w:r w:rsidRPr="00A80E0A">
        <w:rPr>
          <w:sz w:val="28"/>
          <w:szCs w:val="28"/>
        </w:rPr>
        <w:t>кробиологичес</w:t>
      </w:r>
      <w:bookmarkStart w:id="121" w:name="OCRUncertain167"/>
      <w:r w:rsidRPr="00A80E0A">
        <w:rPr>
          <w:sz w:val="28"/>
          <w:szCs w:val="28"/>
        </w:rPr>
        <w:t>ки</w:t>
      </w:r>
      <w:bookmarkEnd w:id="121"/>
      <w:r w:rsidRPr="00A80E0A">
        <w:rPr>
          <w:sz w:val="28"/>
          <w:szCs w:val="28"/>
        </w:rPr>
        <w:t>е методы диагностики инфекционных болезней.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Патогенные кокки. Стафилококки, морфология, таксономия, факторы патогенности. Инфекционные процессы стафилококкового происхождения, их микробиологическая диагно</w:t>
      </w:r>
      <w:bookmarkStart w:id="122" w:name="OCRUncertain168"/>
      <w:r w:rsidRPr="00A80E0A">
        <w:rPr>
          <w:sz w:val="28"/>
          <w:szCs w:val="28"/>
        </w:rPr>
        <w:t>с</w:t>
      </w:r>
      <w:bookmarkEnd w:id="122"/>
      <w:r w:rsidRPr="00A80E0A">
        <w:rPr>
          <w:sz w:val="28"/>
          <w:szCs w:val="28"/>
        </w:rPr>
        <w:t xml:space="preserve">тика. </w:t>
      </w:r>
    </w:p>
    <w:p w:rsidR="00F173FA" w:rsidRPr="00A80E0A" w:rsidRDefault="00C93A3B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Пневмококк. Таксономическое положение. Роль в патологии человека. Микробиологическая диагностика. 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Стрептококки, так</w:t>
      </w:r>
      <w:bookmarkStart w:id="123" w:name="OCRUncertain169"/>
      <w:r w:rsidRPr="00A80E0A">
        <w:rPr>
          <w:sz w:val="28"/>
          <w:szCs w:val="28"/>
        </w:rPr>
        <w:t>с</w:t>
      </w:r>
      <w:bookmarkEnd w:id="123"/>
      <w:r w:rsidRPr="00A80E0A">
        <w:rPr>
          <w:sz w:val="28"/>
          <w:szCs w:val="28"/>
        </w:rPr>
        <w:t>ономия, факторы патогенности, микробиологическая диагно</w:t>
      </w:r>
      <w:bookmarkStart w:id="124" w:name="OCRUncertain170"/>
      <w:r w:rsidRPr="00A80E0A">
        <w:rPr>
          <w:sz w:val="28"/>
          <w:szCs w:val="28"/>
        </w:rPr>
        <w:t>с</w:t>
      </w:r>
      <w:bookmarkStart w:id="125" w:name="OCRUncertain171"/>
      <w:bookmarkEnd w:id="124"/>
      <w:r w:rsidRPr="00A80E0A">
        <w:rPr>
          <w:sz w:val="28"/>
          <w:szCs w:val="28"/>
        </w:rPr>
        <w:t>тика с</w:t>
      </w:r>
      <w:bookmarkEnd w:id="125"/>
      <w:r w:rsidR="00F173FA" w:rsidRPr="00A80E0A">
        <w:rPr>
          <w:sz w:val="28"/>
          <w:szCs w:val="28"/>
        </w:rPr>
        <w:t>трептококковых инфекций.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Менингококки, характеристика возбудителя. Формы инфекции. Микробиол</w:t>
      </w:r>
      <w:bookmarkStart w:id="126" w:name="OCRUncertain172"/>
      <w:r w:rsidRPr="00A80E0A">
        <w:rPr>
          <w:sz w:val="28"/>
          <w:szCs w:val="28"/>
        </w:rPr>
        <w:t>о</w:t>
      </w:r>
      <w:bookmarkEnd w:id="126"/>
      <w:r w:rsidRPr="00A80E0A">
        <w:rPr>
          <w:sz w:val="28"/>
          <w:szCs w:val="28"/>
        </w:rPr>
        <w:t>гиче</w:t>
      </w:r>
      <w:bookmarkStart w:id="127" w:name="OCRUncertain173"/>
      <w:r w:rsidRPr="00A80E0A">
        <w:rPr>
          <w:sz w:val="28"/>
          <w:szCs w:val="28"/>
        </w:rPr>
        <w:t>с</w:t>
      </w:r>
      <w:bookmarkEnd w:id="127"/>
      <w:r w:rsidRPr="00A80E0A">
        <w:rPr>
          <w:sz w:val="28"/>
          <w:szCs w:val="28"/>
        </w:rPr>
        <w:t xml:space="preserve">кая диагностика </w:t>
      </w:r>
      <w:bookmarkStart w:id="128" w:name="OCRUncertain174"/>
      <w:r w:rsidRPr="00A80E0A">
        <w:rPr>
          <w:sz w:val="28"/>
          <w:szCs w:val="28"/>
        </w:rPr>
        <w:t>- менингококковой</w:t>
      </w:r>
      <w:bookmarkEnd w:id="128"/>
      <w:r w:rsidRPr="00A80E0A">
        <w:rPr>
          <w:sz w:val="28"/>
          <w:szCs w:val="28"/>
        </w:rPr>
        <w:t xml:space="preserve"> инфекции. Лечебно-профилактические препараты.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Гонококки. Микробиологиче</w:t>
      </w:r>
      <w:bookmarkStart w:id="129" w:name="OCRUncertain175"/>
      <w:r w:rsidRPr="00A80E0A">
        <w:rPr>
          <w:sz w:val="28"/>
          <w:szCs w:val="28"/>
        </w:rPr>
        <w:t>с</w:t>
      </w:r>
      <w:bookmarkEnd w:id="129"/>
      <w:r w:rsidRPr="00A80E0A">
        <w:rPr>
          <w:sz w:val="28"/>
          <w:szCs w:val="28"/>
        </w:rPr>
        <w:t>кая диагно</w:t>
      </w:r>
      <w:bookmarkStart w:id="130" w:name="OCRUncertain176"/>
      <w:r w:rsidRPr="00A80E0A">
        <w:rPr>
          <w:sz w:val="28"/>
          <w:szCs w:val="28"/>
        </w:rPr>
        <w:t>с</w:t>
      </w:r>
      <w:bookmarkEnd w:id="130"/>
      <w:r w:rsidRPr="00A80E0A">
        <w:rPr>
          <w:sz w:val="28"/>
          <w:szCs w:val="28"/>
        </w:rPr>
        <w:t>тика гонореи.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Возбудители брюшного тифа и паратифов. Так</w:t>
      </w:r>
      <w:bookmarkStart w:id="131" w:name="OCRUncertain177"/>
      <w:r w:rsidRPr="00A80E0A">
        <w:rPr>
          <w:sz w:val="28"/>
          <w:szCs w:val="28"/>
        </w:rPr>
        <w:t>с</w:t>
      </w:r>
      <w:bookmarkEnd w:id="131"/>
      <w:r w:rsidRPr="00A80E0A">
        <w:rPr>
          <w:sz w:val="28"/>
          <w:szCs w:val="28"/>
        </w:rPr>
        <w:t>ономия.  Харак</w:t>
      </w:r>
      <w:bookmarkStart w:id="132" w:name="OCRUncertain178"/>
      <w:r w:rsidRPr="00A80E0A">
        <w:rPr>
          <w:sz w:val="28"/>
          <w:szCs w:val="28"/>
        </w:rPr>
        <w:t>теристика возбудителей болезни.</w:t>
      </w:r>
      <w:bookmarkEnd w:id="132"/>
      <w:r w:rsidRPr="00A80E0A">
        <w:rPr>
          <w:sz w:val="28"/>
          <w:szCs w:val="28"/>
        </w:rPr>
        <w:t xml:space="preserve"> Патогенез инфекции, микробиологическая диагностика.  Лечебно-профилактиче</w:t>
      </w:r>
      <w:bookmarkStart w:id="133" w:name="OCRUncertain181"/>
      <w:r w:rsidRPr="00A80E0A">
        <w:rPr>
          <w:sz w:val="28"/>
          <w:szCs w:val="28"/>
        </w:rPr>
        <w:t>с</w:t>
      </w:r>
      <w:bookmarkEnd w:id="133"/>
      <w:r w:rsidRPr="00A80E0A">
        <w:rPr>
          <w:sz w:val="28"/>
          <w:szCs w:val="28"/>
        </w:rPr>
        <w:t>кие препараты.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Эшерихиозы. Роль кишечной палочки в норме и патологии. Микробиологическая диагностика.</w:t>
      </w:r>
    </w:p>
    <w:p w:rsidR="00F173FA" w:rsidRPr="00A80E0A" w:rsidRDefault="000D78F2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Особенности бактериологической диагностики колиэнтеритов.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Возбудители дизентерии. Так</w:t>
      </w:r>
      <w:bookmarkStart w:id="134" w:name="OCRUncertain182"/>
      <w:r w:rsidRPr="00A80E0A">
        <w:rPr>
          <w:sz w:val="28"/>
          <w:szCs w:val="28"/>
        </w:rPr>
        <w:t>с</w:t>
      </w:r>
      <w:bookmarkEnd w:id="134"/>
      <w:r w:rsidRPr="00A80E0A">
        <w:rPr>
          <w:sz w:val="28"/>
          <w:szCs w:val="28"/>
        </w:rPr>
        <w:t>ономия. Характери</w:t>
      </w:r>
      <w:bookmarkStart w:id="135" w:name="OCRUncertain183"/>
      <w:r w:rsidRPr="00A80E0A">
        <w:rPr>
          <w:sz w:val="28"/>
          <w:szCs w:val="28"/>
        </w:rPr>
        <w:t>с</w:t>
      </w:r>
      <w:bookmarkEnd w:id="135"/>
      <w:r w:rsidRPr="00A80E0A">
        <w:rPr>
          <w:sz w:val="28"/>
          <w:szCs w:val="28"/>
        </w:rPr>
        <w:t xml:space="preserve">тика возбудителей. Микробиологическая диагностика. </w:t>
      </w:r>
      <w:bookmarkStart w:id="136" w:name="OCRUncertain184"/>
      <w:r w:rsidRPr="00A80E0A">
        <w:rPr>
          <w:sz w:val="28"/>
          <w:szCs w:val="28"/>
        </w:rPr>
        <w:t>Лечебно-профилактиче</w:t>
      </w:r>
      <w:bookmarkStart w:id="137" w:name="OCRUncertain185"/>
      <w:bookmarkEnd w:id="136"/>
      <w:r w:rsidRPr="00A80E0A">
        <w:rPr>
          <w:sz w:val="28"/>
          <w:szCs w:val="28"/>
        </w:rPr>
        <w:t>ские</w:t>
      </w:r>
      <w:bookmarkStart w:id="138" w:name="OCRUncertain186"/>
      <w:bookmarkEnd w:id="137"/>
      <w:r w:rsidRPr="00A80E0A">
        <w:rPr>
          <w:sz w:val="28"/>
          <w:szCs w:val="28"/>
        </w:rPr>
        <w:t>пре</w:t>
      </w:r>
      <w:bookmarkEnd w:id="138"/>
      <w:r w:rsidRPr="00A80E0A">
        <w:rPr>
          <w:sz w:val="28"/>
          <w:szCs w:val="28"/>
        </w:rPr>
        <w:t>параты</w:t>
      </w:r>
      <w:bookmarkStart w:id="139" w:name="OCRUncertain187"/>
      <w:r w:rsidRPr="00A80E0A">
        <w:rPr>
          <w:noProof/>
          <w:sz w:val="28"/>
          <w:szCs w:val="28"/>
        </w:rPr>
        <w:t>.</w:t>
      </w:r>
      <w:bookmarkStart w:id="140" w:name="OCRUncertain188"/>
      <w:bookmarkEnd w:id="139"/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Сальмонеллы</w:t>
      </w:r>
      <w:bookmarkEnd w:id="140"/>
      <w:r w:rsidRPr="00A80E0A">
        <w:rPr>
          <w:noProof/>
          <w:sz w:val="28"/>
          <w:szCs w:val="28"/>
        </w:rPr>
        <w:t xml:space="preserve"> -</w:t>
      </w:r>
      <w:r w:rsidRPr="00A80E0A">
        <w:rPr>
          <w:sz w:val="28"/>
          <w:szCs w:val="28"/>
        </w:rPr>
        <w:t xml:space="preserve"> возбудители пищевых</w:t>
      </w:r>
      <w:bookmarkStart w:id="141" w:name="OCRUncertain189"/>
      <w:r w:rsidRPr="00A80E0A">
        <w:rPr>
          <w:sz w:val="28"/>
          <w:szCs w:val="28"/>
        </w:rPr>
        <w:t>токсикоинфекций.</w:t>
      </w:r>
      <w:bookmarkEnd w:id="141"/>
      <w:r w:rsidRPr="00A80E0A">
        <w:rPr>
          <w:sz w:val="28"/>
          <w:szCs w:val="28"/>
        </w:rPr>
        <w:t xml:space="preserve"> Так</w:t>
      </w:r>
      <w:bookmarkStart w:id="142" w:name="OCRUncertain190"/>
      <w:r w:rsidRPr="00A80E0A">
        <w:rPr>
          <w:sz w:val="28"/>
          <w:szCs w:val="28"/>
        </w:rPr>
        <w:t>с</w:t>
      </w:r>
      <w:bookmarkEnd w:id="142"/>
      <w:r w:rsidRPr="00A80E0A">
        <w:rPr>
          <w:sz w:val="28"/>
          <w:szCs w:val="28"/>
        </w:rPr>
        <w:t>ономия. Характери</w:t>
      </w:r>
      <w:bookmarkStart w:id="143" w:name="OCRUncertain191"/>
      <w:r w:rsidRPr="00A80E0A">
        <w:rPr>
          <w:sz w:val="28"/>
          <w:szCs w:val="28"/>
        </w:rPr>
        <w:t>с</w:t>
      </w:r>
      <w:bookmarkEnd w:id="143"/>
      <w:r w:rsidRPr="00A80E0A">
        <w:rPr>
          <w:sz w:val="28"/>
          <w:szCs w:val="28"/>
        </w:rPr>
        <w:t>тика возбудителей, факторы патогенности.  Микробиологическая диагно</w:t>
      </w:r>
      <w:bookmarkStart w:id="144" w:name="OCRUncertain192"/>
      <w:r w:rsidRPr="00A80E0A">
        <w:rPr>
          <w:sz w:val="28"/>
          <w:szCs w:val="28"/>
        </w:rPr>
        <w:t>с</w:t>
      </w:r>
      <w:bookmarkEnd w:id="144"/>
      <w:r w:rsidRPr="00A80E0A">
        <w:rPr>
          <w:sz w:val="28"/>
          <w:szCs w:val="28"/>
        </w:rPr>
        <w:t xml:space="preserve">тика. </w:t>
      </w:r>
    </w:p>
    <w:p w:rsidR="00F173FA" w:rsidRPr="00A80E0A" w:rsidRDefault="00C93A3B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Сальмонеллы. Таксономия. Заболевания, вызываемые сальмонеллами. Методы диагностики сальмонеллезов.  </w:t>
      </w:r>
    </w:p>
    <w:p w:rsidR="00F173FA" w:rsidRPr="00A80E0A" w:rsidRDefault="00400BEC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Серологическая диагностика брюшного тифа и паратифов.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Возбудители коклюша и </w:t>
      </w:r>
      <w:bookmarkStart w:id="145" w:name="OCRUncertain194"/>
      <w:r w:rsidRPr="00A80E0A">
        <w:rPr>
          <w:sz w:val="28"/>
          <w:szCs w:val="28"/>
        </w:rPr>
        <w:t>паракоклюша.</w:t>
      </w:r>
      <w:bookmarkEnd w:id="145"/>
      <w:r w:rsidRPr="00A80E0A">
        <w:rPr>
          <w:sz w:val="28"/>
          <w:szCs w:val="28"/>
        </w:rPr>
        <w:t xml:space="preserve"> Таксономия. Характеристика возбудителей. Патогенез инфекции, микробиологиче</w:t>
      </w:r>
      <w:bookmarkStart w:id="146" w:name="OCRUncertain195"/>
      <w:r w:rsidRPr="00A80E0A">
        <w:rPr>
          <w:sz w:val="28"/>
          <w:szCs w:val="28"/>
        </w:rPr>
        <w:t>с</w:t>
      </w:r>
      <w:bookmarkEnd w:id="146"/>
      <w:r w:rsidRPr="00A80E0A">
        <w:rPr>
          <w:sz w:val="28"/>
          <w:szCs w:val="28"/>
        </w:rPr>
        <w:t>кая диагностика, диагностические и специфиче</w:t>
      </w:r>
      <w:bookmarkStart w:id="147" w:name="OCRUncertain196"/>
      <w:r w:rsidRPr="00A80E0A">
        <w:rPr>
          <w:sz w:val="28"/>
          <w:szCs w:val="28"/>
        </w:rPr>
        <w:t>с</w:t>
      </w:r>
      <w:bookmarkEnd w:id="147"/>
      <w:r w:rsidRPr="00A80E0A">
        <w:rPr>
          <w:sz w:val="28"/>
          <w:szCs w:val="28"/>
        </w:rPr>
        <w:t>кие лечебно-профилактические препараты.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Возбудители холеры. Так</w:t>
      </w:r>
      <w:bookmarkStart w:id="148" w:name="OCRUncertain197"/>
      <w:r w:rsidRPr="00A80E0A">
        <w:rPr>
          <w:sz w:val="28"/>
          <w:szCs w:val="28"/>
        </w:rPr>
        <w:t>с</w:t>
      </w:r>
      <w:bookmarkEnd w:id="148"/>
      <w:r w:rsidRPr="00A80E0A">
        <w:rPr>
          <w:sz w:val="28"/>
          <w:szCs w:val="28"/>
        </w:rPr>
        <w:t>ономия. Характери</w:t>
      </w:r>
      <w:bookmarkStart w:id="149" w:name="OCRUncertain198"/>
      <w:r w:rsidRPr="00A80E0A">
        <w:rPr>
          <w:sz w:val="28"/>
          <w:szCs w:val="28"/>
        </w:rPr>
        <w:t>с</w:t>
      </w:r>
      <w:bookmarkEnd w:id="149"/>
      <w:r w:rsidRPr="00A80E0A">
        <w:rPr>
          <w:sz w:val="28"/>
          <w:szCs w:val="28"/>
        </w:rPr>
        <w:t xml:space="preserve">тика биоваров. </w:t>
      </w:r>
      <w:bookmarkStart w:id="150" w:name="OCRUncertain199"/>
      <w:r w:rsidRPr="00A80E0A">
        <w:rPr>
          <w:sz w:val="28"/>
          <w:szCs w:val="28"/>
        </w:rPr>
        <w:t>Токсинообразование.</w:t>
      </w:r>
      <w:bookmarkEnd w:id="150"/>
      <w:r w:rsidRPr="00A80E0A">
        <w:rPr>
          <w:sz w:val="28"/>
          <w:szCs w:val="28"/>
        </w:rPr>
        <w:t xml:space="preserve"> Патогенез заболевания, микробиологическая диагно</w:t>
      </w:r>
      <w:bookmarkStart w:id="151" w:name="OCRUncertain200"/>
      <w:r w:rsidRPr="00A80E0A">
        <w:rPr>
          <w:sz w:val="28"/>
          <w:szCs w:val="28"/>
        </w:rPr>
        <w:t>с</w:t>
      </w:r>
      <w:bookmarkEnd w:id="151"/>
      <w:r w:rsidRPr="00A80E0A">
        <w:rPr>
          <w:sz w:val="28"/>
          <w:szCs w:val="28"/>
        </w:rPr>
        <w:t>тика. Ускоренные методы диагностик</w:t>
      </w:r>
      <w:bookmarkStart w:id="152" w:name="OCRUncertain201"/>
      <w:r w:rsidRPr="00A80E0A">
        <w:rPr>
          <w:sz w:val="28"/>
          <w:szCs w:val="28"/>
        </w:rPr>
        <w:t>и</w:t>
      </w:r>
      <w:bookmarkEnd w:id="152"/>
      <w:r w:rsidRPr="00A80E0A">
        <w:rPr>
          <w:sz w:val="28"/>
          <w:szCs w:val="28"/>
        </w:rPr>
        <w:t>. Специфические лечебно-профилактические препараты.</w:t>
      </w:r>
      <w:bookmarkStart w:id="153" w:name="OCRUncertain206"/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Кампилобактеры и хеликобактеры.</w:t>
      </w:r>
      <w:bookmarkEnd w:id="153"/>
      <w:r w:rsidRPr="00A80E0A">
        <w:rPr>
          <w:sz w:val="28"/>
          <w:szCs w:val="28"/>
        </w:rPr>
        <w:t xml:space="preserve"> Общая характеристика. Факторы </w:t>
      </w:r>
      <w:bookmarkStart w:id="154" w:name="OCRUncertain207"/>
      <w:r w:rsidRPr="00A80E0A">
        <w:rPr>
          <w:sz w:val="28"/>
          <w:szCs w:val="28"/>
        </w:rPr>
        <w:t>патогенности. Роль в патогенезе желудочно-кишечных заболеваний.</w:t>
      </w:r>
      <w:bookmarkEnd w:id="154"/>
      <w:r w:rsidRPr="00A80E0A">
        <w:rPr>
          <w:sz w:val="28"/>
          <w:szCs w:val="28"/>
        </w:rPr>
        <w:t xml:space="preserve">  Методы диагно</w:t>
      </w:r>
      <w:bookmarkStart w:id="155" w:name="OCRUncertain209"/>
      <w:r w:rsidRPr="00A80E0A">
        <w:rPr>
          <w:sz w:val="28"/>
          <w:szCs w:val="28"/>
        </w:rPr>
        <w:t>с</w:t>
      </w:r>
      <w:bookmarkEnd w:id="155"/>
      <w:r w:rsidRPr="00A80E0A">
        <w:rPr>
          <w:sz w:val="28"/>
          <w:szCs w:val="28"/>
        </w:rPr>
        <w:t>тики. Профилактика.</w:t>
      </w:r>
    </w:p>
    <w:p w:rsidR="00F173FA" w:rsidRPr="00A80E0A" w:rsidRDefault="00A46054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Возбудители кишечного йерсиниоза, их характеристика, микробиологическая диагностика.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Возбудитель сибир</w:t>
      </w:r>
      <w:bookmarkStart w:id="156" w:name="OCRUncertain210"/>
      <w:r w:rsidRPr="00A80E0A">
        <w:rPr>
          <w:sz w:val="28"/>
          <w:szCs w:val="28"/>
        </w:rPr>
        <w:t>с</w:t>
      </w:r>
      <w:bookmarkEnd w:id="156"/>
      <w:r w:rsidRPr="00A80E0A">
        <w:rPr>
          <w:sz w:val="28"/>
          <w:szCs w:val="28"/>
        </w:rPr>
        <w:t>кой язвы. Таксономия. Характеристика возбудителя. Микробиологическая диагно</w:t>
      </w:r>
      <w:bookmarkStart w:id="157" w:name="OCRUncertain211"/>
      <w:r w:rsidRPr="00A80E0A">
        <w:rPr>
          <w:sz w:val="28"/>
          <w:szCs w:val="28"/>
        </w:rPr>
        <w:t>с</w:t>
      </w:r>
      <w:bookmarkEnd w:id="157"/>
      <w:r w:rsidRPr="00A80E0A">
        <w:rPr>
          <w:sz w:val="28"/>
          <w:szCs w:val="28"/>
        </w:rPr>
        <w:t>тика.  Специфиче</w:t>
      </w:r>
      <w:bookmarkStart w:id="158" w:name="OCRUncertain213"/>
      <w:r w:rsidRPr="00A80E0A">
        <w:rPr>
          <w:sz w:val="28"/>
          <w:szCs w:val="28"/>
        </w:rPr>
        <w:t>с</w:t>
      </w:r>
      <w:bookmarkEnd w:id="158"/>
      <w:r w:rsidRPr="00A80E0A">
        <w:rPr>
          <w:sz w:val="28"/>
          <w:szCs w:val="28"/>
        </w:rPr>
        <w:t>кие лечебно-пр</w:t>
      </w:r>
      <w:bookmarkStart w:id="159" w:name="OCRUncertain214"/>
      <w:r w:rsidRPr="00A80E0A">
        <w:rPr>
          <w:sz w:val="28"/>
          <w:szCs w:val="28"/>
        </w:rPr>
        <w:t>о</w:t>
      </w:r>
      <w:bookmarkEnd w:id="159"/>
      <w:r w:rsidRPr="00A80E0A">
        <w:rPr>
          <w:sz w:val="28"/>
          <w:szCs w:val="28"/>
        </w:rPr>
        <w:t>филакт</w:t>
      </w:r>
      <w:bookmarkStart w:id="160" w:name="OCRUncertain215"/>
      <w:r w:rsidRPr="00A80E0A">
        <w:rPr>
          <w:sz w:val="28"/>
          <w:szCs w:val="28"/>
        </w:rPr>
        <w:t>и</w:t>
      </w:r>
      <w:bookmarkEnd w:id="160"/>
      <w:r w:rsidRPr="00A80E0A">
        <w:rPr>
          <w:sz w:val="28"/>
          <w:szCs w:val="28"/>
        </w:rPr>
        <w:t>ческ</w:t>
      </w:r>
      <w:bookmarkStart w:id="161" w:name="OCRUncertain216"/>
      <w:r w:rsidRPr="00A80E0A">
        <w:rPr>
          <w:sz w:val="28"/>
          <w:szCs w:val="28"/>
        </w:rPr>
        <w:t>и</w:t>
      </w:r>
      <w:bookmarkEnd w:id="161"/>
      <w:r w:rsidRPr="00A80E0A">
        <w:rPr>
          <w:sz w:val="28"/>
          <w:szCs w:val="28"/>
        </w:rPr>
        <w:t>е препараты.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Возбудитель чумы. Таксономия. Характери</w:t>
      </w:r>
      <w:bookmarkStart w:id="162" w:name="OCRUncertain217"/>
      <w:r w:rsidRPr="00A80E0A">
        <w:rPr>
          <w:sz w:val="28"/>
          <w:szCs w:val="28"/>
        </w:rPr>
        <w:t>с</w:t>
      </w:r>
      <w:bookmarkEnd w:id="162"/>
      <w:r w:rsidRPr="00A80E0A">
        <w:rPr>
          <w:sz w:val="28"/>
          <w:szCs w:val="28"/>
        </w:rPr>
        <w:t>тика возбудителя. Микробиологическая диагностика. Диагно</w:t>
      </w:r>
      <w:bookmarkStart w:id="163" w:name="OCRUncertain218"/>
      <w:r w:rsidRPr="00A80E0A">
        <w:rPr>
          <w:sz w:val="28"/>
          <w:szCs w:val="28"/>
        </w:rPr>
        <w:t>с</w:t>
      </w:r>
      <w:bookmarkEnd w:id="163"/>
      <w:r w:rsidRPr="00A80E0A">
        <w:rPr>
          <w:sz w:val="28"/>
          <w:szCs w:val="28"/>
        </w:rPr>
        <w:t xml:space="preserve">тические и </w:t>
      </w:r>
      <w:bookmarkStart w:id="164" w:name="OCRUncertain219"/>
      <w:r w:rsidRPr="00A80E0A">
        <w:rPr>
          <w:sz w:val="28"/>
          <w:szCs w:val="28"/>
        </w:rPr>
        <w:t>с</w:t>
      </w:r>
      <w:bookmarkEnd w:id="164"/>
      <w:r w:rsidRPr="00A80E0A">
        <w:rPr>
          <w:sz w:val="28"/>
          <w:szCs w:val="28"/>
        </w:rPr>
        <w:t>пецифические лечебно-профилактиче</w:t>
      </w:r>
      <w:bookmarkStart w:id="165" w:name="OCRUncertain220"/>
      <w:r w:rsidRPr="00A80E0A">
        <w:rPr>
          <w:sz w:val="28"/>
          <w:szCs w:val="28"/>
        </w:rPr>
        <w:t>с</w:t>
      </w:r>
      <w:bookmarkEnd w:id="165"/>
      <w:r w:rsidRPr="00A80E0A">
        <w:rPr>
          <w:sz w:val="28"/>
          <w:szCs w:val="28"/>
        </w:rPr>
        <w:t>кие препараты. Режим работы в лаборатории. Устройство противочумного ко</w:t>
      </w:r>
      <w:bookmarkStart w:id="166" w:name="OCRUncertain221"/>
      <w:r w:rsidRPr="00A80E0A">
        <w:rPr>
          <w:sz w:val="28"/>
          <w:szCs w:val="28"/>
        </w:rPr>
        <w:t>с</w:t>
      </w:r>
      <w:bookmarkEnd w:id="166"/>
      <w:r w:rsidRPr="00A80E0A">
        <w:rPr>
          <w:sz w:val="28"/>
          <w:szCs w:val="28"/>
        </w:rPr>
        <w:t>тюма.</w:t>
      </w:r>
    </w:p>
    <w:p w:rsidR="00F173FA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</w:t>
      </w:r>
      <w:bookmarkStart w:id="167" w:name="OCRUncertain222"/>
      <w:r w:rsidRPr="00A80E0A">
        <w:rPr>
          <w:sz w:val="28"/>
          <w:szCs w:val="28"/>
        </w:rPr>
        <w:t>ь</w:t>
      </w:r>
      <w:bookmarkEnd w:id="167"/>
      <w:r w:rsidRPr="00A80E0A">
        <w:rPr>
          <w:sz w:val="28"/>
          <w:szCs w:val="28"/>
        </w:rPr>
        <w:t xml:space="preserve"> туляремии. Таксономия. Характери</w:t>
      </w:r>
      <w:bookmarkStart w:id="168" w:name="OCRUncertain223"/>
      <w:r w:rsidRPr="00A80E0A">
        <w:rPr>
          <w:sz w:val="28"/>
          <w:szCs w:val="28"/>
        </w:rPr>
        <w:t>с</w:t>
      </w:r>
      <w:bookmarkEnd w:id="168"/>
      <w:r w:rsidRPr="00A80E0A">
        <w:rPr>
          <w:sz w:val="28"/>
          <w:szCs w:val="28"/>
        </w:rPr>
        <w:t>тика возбудителя. Микробиологическая диагностика.   Специфиче</w:t>
      </w:r>
      <w:bookmarkStart w:id="169" w:name="OCRUncertain225"/>
      <w:r w:rsidRPr="00A80E0A">
        <w:rPr>
          <w:sz w:val="28"/>
          <w:szCs w:val="28"/>
        </w:rPr>
        <w:t>с</w:t>
      </w:r>
      <w:bookmarkEnd w:id="169"/>
      <w:r w:rsidRPr="00A80E0A">
        <w:rPr>
          <w:sz w:val="28"/>
          <w:szCs w:val="28"/>
        </w:rPr>
        <w:t>кие лечебно-профилактические препараты.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Возбудители бруцеллеза. Так</w:t>
      </w:r>
      <w:bookmarkStart w:id="170" w:name="OCRUncertain226"/>
      <w:r w:rsidRPr="00A80E0A">
        <w:rPr>
          <w:sz w:val="28"/>
          <w:szCs w:val="28"/>
        </w:rPr>
        <w:t>со</w:t>
      </w:r>
      <w:bookmarkEnd w:id="170"/>
      <w:r w:rsidRPr="00A80E0A">
        <w:rPr>
          <w:sz w:val="28"/>
          <w:szCs w:val="28"/>
        </w:rPr>
        <w:t>номия. Характери</w:t>
      </w:r>
      <w:bookmarkStart w:id="171" w:name="OCRUncertain227"/>
      <w:r w:rsidRPr="00A80E0A">
        <w:rPr>
          <w:sz w:val="28"/>
          <w:szCs w:val="28"/>
        </w:rPr>
        <w:t>с</w:t>
      </w:r>
      <w:bookmarkEnd w:id="171"/>
      <w:r w:rsidRPr="00A80E0A">
        <w:rPr>
          <w:sz w:val="28"/>
          <w:szCs w:val="28"/>
        </w:rPr>
        <w:t>тика возбудителей. Микробиологиче</w:t>
      </w:r>
      <w:bookmarkStart w:id="172" w:name="OCRUncertain228"/>
      <w:r w:rsidRPr="00A80E0A">
        <w:rPr>
          <w:sz w:val="28"/>
          <w:szCs w:val="28"/>
        </w:rPr>
        <w:t>с</w:t>
      </w:r>
      <w:bookmarkEnd w:id="172"/>
      <w:r w:rsidRPr="00A80E0A">
        <w:rPr>
          <w:sz w:val="28"/>
          <w:szCs w:val="28"/>
        </w:rPr>
        <w:t>кая диагно</w:t>
      </w:r>
      <w:bookmarkStart w:id="173" w:name="OCRUncertain229"/>
      <w:r w:rsidRPr="00A80E0A">
        <w:rPr>
          <w:sz w:val="28"/>
          <w:szCs w:val="28"/>
        </w:rPr>
        <w:t>с</w:t>
      </w:r>
      <w:bookmarkEnd w:id="173"/>
      <w:r w:rsidRPr="00A80E0A">
        <w:rPr>
          <w:sz w:val="28"/>
          <w:szCs w:val="28"/>
        </w:rPr>
        <w:t>тика. Диагно</w:t>
      </w:r>
      <w:bookmarkStart w:id="174" w:name="OCRUncertain230"/>
      <w:r w:rsidRPr="00A80E0A">
        <w:rPr>
          <w:sz w:val="28"/>
          <w:szCs w:val="28"/>
        </w:rPr>
        <w:t>с</w:t>
      </w:r>
      <w:bookmarkEnd w:id="174"/>
      <w:r w:rsidRPr="00A80E0A">
        <w:rPr>
          <w:sz w:val="28"/>
          <w:szCs w:val="28"/>
        </w:rPr>
        <w:t>тиче</w:t>
      </w:r>
      <w:bookmarkStart w:id="175" w:name="OCRUncertain231"/>
      <w:r w:rsidRPr="00A80E0A">
        <w:rPr>
          <w:sz w:val="28"/>
          <w:szCs w:val="28"/>
        </w:rPr>
        <w:t>с</w:t>
      </w:r>
      <w:bookmarkEnd w:id="175"/>
      <w:r w:rsidRPr="00A80E0A">
        <w:rPr>
          <w:sz w:val="28"/>
          <w:szCs w:val="28"/>
        </w:rPr>
        <w:t xml:space="preserve">кие и </w:t>
      </w:r>
      <w:bookmarkStart w:id="176" w:name="OCRUncertain232"/>
      <w:r w:rsidRPr="00A80E0A">
        <w:rPr>
          <w:sz w:val="28"/>
          <w:szCs w:val="28"/>
        </w:rPr>
        <w:t>с</w:t>
      </w:r>
      <w:bookmarkEnd w:id="176"/>
      <w:r w:rsidRPr="00A80E0A">
        <w:rPr>
          <w:sz w:val="28"/>
          <w:szCs w:val="28"/>
        </w:rPr>
        <w:t>пецифиче</w:t>
      </w:r>
      <w:bookmarkStart w:id="177" w:name="OCRUncertain233"/>
      <w:r w:rsidRPr="00A80E0A">
        <w:rPr>
          <w:sz w:val="28"/>
          <w:szCs w:val="28"/>
        </w:rPr>
        <w:t>с</w:t>
      </w:r>
      <w:bookmarkEnd w:id="177"/>
      <w:r w:rsidRPr="00A80E0A">
        <w:rPr>
          <w:sz w:val="28"/>
          <w:szCs w:val="28"/>
        </w:rPr>
        <w:t>кие лечебно-профилактиче</w:t>
      </w:r>
      <w:bookmarkStart w:id="178" w:name="OCRUncertain234"/>
      <w:r w:rsidRPr="00A80E0A">
        <w:rPr>
          <w:sz w:val="28"/>
          <w:szCs w:val="28"/>
        </w:rPr>
        <w:t>с</w:t>
      </w:r>
      <w:bookmarkEnd w:id="178"/>
      <w:r w:rsidRPr="00A80E0A">
        <w:rPr>
          <w:sz w:val="28"/>
          <w:szCs w:val="28"/>
        </w:rPr>
        <w:t>кие препараты.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Возбудители анаэробной газовой инфекции. Таксономия. Характеристика возбудителей. Патогенез инфекции. Микробиологическая диагно</w:t>
      </w:r>
      <w:bookmarkStart w:id="179" w:name="OCRUncertain235"/>
      <w:r w:rsidRPr="00A80E0A">
        <w:rPr>
          <w:sz w:val="28"/>
          <w:szCs w:val="28"/>
        </w:rPr>
        <w:t>с</w:t>
      </w:r>
      <w:bookmarkEnd w:id="179"/>
      <w:r w:rsidRPr="00A80E0A">
        <w:rPr>
          <w:sz w:val="28"/>
          <w:szCs w:val="28"/>
        </w:rPr>
        <w:t>тика. Специфиче</w:t>
      </w:r>
      <w:bookmarkStart w:id="180" w:name="OCRUncertain237"/>
      <w:r w:rsidRPr="00A80E0A">
        <w:rPr>
          <w:sz w:val="28"/>
          <w:szCs w:val="28"/>
        </w:rPr>
        <w:t>с</w:t>
      </w:r>
      <w:bookmarkEnd w:id="180"/>
      <w:r w:rsidRPr="00A80E0A">
        <w:rPr>
          <w:sz w:val="28"/>
          <w:szCs w:val="28"/>
        </w:rPr>
        <w:t xml:space="preserve">кие </w:t>
      </w:r>
      <w:bookmarkStart w:id="181" w:name="OCRUncertain238"/>
      <w:r w:rsidRPr="00A80E0A">
        <w:rPr>
          <w:sz w:val="28"/>
          <w:szCs w:val="28"/>
        </w:rPr>
        <w:t>лечебно-профилактические</w:t>
      </w:r>
      <w:bookmarkEnd w:id="181"/>
      <w:r w:rsidRPr="00A80E0A">
        <w:rPr>
          <w:sz w:val="28"/>
          <w:szCs w:val="28"/>
        </w:rPr>
        <w:t xml:space="preserve"> препараты.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Возбудитель столбняка. Так</w:t>
      </w:r>
      <w:bookmarkStart w:id="182" w:name="OCRUncertain239"/>
      <w:r w:rsidRPr="00A80E0A">
        <w:rPr>
          <w:sz w:val="28"/>
          <w:szCs w:val="28"/>
        </w:rPr>
        <w:t>с</w:t>
      </w:r>
      <w:bookmarkEnd w:id="182"/>
      <w:r w:rsidRPr="00A80E0A">
        <w:rPr>
          <w:sz w:val="28"/>
          <w:szCs w:val="28"/>
        </w:rPr>
        <w:t>ономия. Характеристика возбудителей. Патогенез инфекции, микробиологиче</w:t>
      </w:r>
      <w:bookmarkStart w:id="183" w:name="OCRUncertain240"/>
      <w:r w:rsidRPr="00A80E0A">
        <w:rPr>
          <w:sz w:val="28"/>
          <w:szCs w:val="28"/>
        </w:rPr>
        <w:t>с</w:t>
      </w:r>
      <w:bookmarkEnd w:id="183"/>
      <w:r w:rsidRPr="00A80E0A">
        <w:rPr>
          <w:sz w:val="28"/>
          <w:szCs w:val="28"/>
        </w:rPr>
        <w:t>кая диагностика. Специфиче</w:t>
      </w:r>
      <w:bookmarkStart w:id="184" w:name="OCRUncertain243"/>
      <w:r w:rsidRPr="00A80E0A">
        <w:rPr>
          <w:sz w:val="28"/>
          <w:szCs w:val="28"/>
        </w:rPr>
        <w:t>с</w:t>
      </w:r>
      <w:bookmarkEnd w:id="184"/>
      <w:r w:rsidRPr="00A80E0A">
        <w:rPr>
          <w:sz w:val="28"/>
          <w:szCs w:val="28"/>
        </w:rPr>
        <w:t>кие лечебно-профилактические препараты.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Возбудитель ботулизма. </w:t>
      </w:r>
      <w:bookmarkStart w:id="185" w:name="OCRUncertain244"/>
      <w:r w:rsidRPr="00A80E0A">
        <w:rPr>
          <w:sz w:val="28"/>
          <w:szCs w:val="28"/>
        </w:rPr>
        <w:t>Таксономия.</w:t>
      </w:r>
      <w:bookmarkEnd w:id="185"/>
      <w:r w:rsidRPr="00A80E0A">
        <w:rPr>
          <w:sz w:val="28"/>
          <w:szCs w:val="28"/>
        </w:rPr>
        <w:t xml:space="preserve"> Характери</w:t>
      </w:r>
      <w:bookmarkStart w:id="186" w:name="OCRUncertain245"/>
      <w:r w:rsidRPr="00A80E0A">
        <w:rPr>
          <w:sz w:val="28"/>
          <w:szCs w:val="28"/>
        </w:rPr>
        <w:t>с</w:t>
      </w:r>
      <w:bookmarkEnd w:id="186"/>
      <w:r w:rsidRPr="00A80E0A">
        <w:rPr>
          <w:sz w:val="28"/>
          <w:szCs w:val="28"/>
        </w:rPr>
        <w:t>тика возбудителя. Патогенез инфекции. Микробиологическая диагностика.   Специфиче</w:t>
      </w:r>
      <w:bookmarkStart w:id="187" w:name="OCRUncertain248"/>
      <w:r w:rsidRPr="00A80E0A">
        <w:rPr>
          <w:sz w:val="28"/>
          <w:szCs w:val="28"/>
        </w:rPr>
        <w:t>с</w:t>
      </w:r>
      <w:bookmarkEnd w:id="187"/>
      <w:r w:rsidRPr="00A80E0A">
        <w:rPr>
          <w:sz w:val="28"/>
          <w:szCs w:val="28"/>
        </w:rPr>
        <w:t xml:space="preserve">кие </w:t>
      </w:r>
      <w:bookmarkStart w:id="188" w:name="OCRUncertain249"/>
      <w:r w:rsidRPr="00A80E0A">
        <w:rPr>
          <w:sz w:val="28"/>
          <w:szCs w:val="28"/>
        </w:rPr>
        <w:t>лечебно-профилактические</w:t>
      </w:r>
      <w:bookmarkEnd w:id="188"/>
      <w:r w:rsidRPr="00A80E0A">
        <w:rPr>
          <w:sz w:val="28"/>
          <w:szCs w:val="28"/>
        </w:rPr>
        <w:t xml:space="preserve">  препараты.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Возбудител</w:t>
      </w:r>
      <w:bookmarkStart w:id="189" w:name="OCRUncertain250"/>
      <w:r w:rsidRPr="00A80E0A">
        <w:rPr>
          <w:sz w:val="28"/>
          <w:szCs w:val="28"/>
        </w:rPr>
        <w:t>ь</w:t>
      </w:r>
      <w:bookmarkEnd w:id="189"/>
      <w:r w:rsidRPr="00A80E0A">
        <w:rPr>
          <w:sz w:val="28"/>
          <w:szCs w:val="28"/>
        </w:rPr>
        <w:t xml:space="preserve"> дифтерии. Таксономия. </w:t>
      </w:r>
      <w:bookmarkStart w:id="190" w:name="OCRUncertain251"/>
      <w:r w:rsidRPr="00A80E0A">
        <w:rPr>
          <w:sz w:val="28"/>
          <w:szCs w:val="28"/>
        </w:rPr>
        <w:t>Характеристика</w:t>
      </w:r>
      <w:bookmarkEnd w:id="190"/>
      <w:r w:rsidRPr="00A80E0A">
        <w:rPr>
          <w:sz w:val="28"/>
          <w:szCs w:val="28"/>
        </w:rPr>
        <w:t xml:space="preserve"> возбудителя. </w:t>
      </w:r>
      <w:bookmarkStart w:id="191" w:name="OCRUncertain252"/>
      <w:r w:rsidRPr="00A80E0A">
        <w:rPr>
          <w:sz w:val="28"/>
          <w:szCs w:val="28"/>
        </w:rPr>
        <w:t>Токсинообразование.</w:t>
      </w:r>
      <w:bookmarkEnd w:id="191"/>
      <w:r w:rsidRPr="00A80E0A">
        <w:rPr>
          <w:sz w:val="28"/>
          <w:szCs w:val="28"/>
        </w:rPr>
        <w:t xml:space="preserve"> Патогенез инфекции, микробиологиче</w:t>
      </w:r>
      <w:bookmarkStart w:id="192" w:name="OCRUncertain253"/>
      <w:r w:rsidRPr="00A80E0A">
        <w:rPr>
          <w:sz w:val="28"/>
          <w:szCs w:val="28"/>
        </w:rPr>
        <w:t>с</w:t>
      </w:r>
      <w:bookmarkEnd w:id="192"/>
      <w:r w:rsidRPr="00A80E0A">
        <w:rPr>
          <w:sz w:val="28"/>
          <w:szCs w:val="28"/>
        </w:rPr>
        <w:t>кая диагно</w:t>
      </w:r>
      <w:bookmarkStart w:id="193" w:name="OCRUncertain254"/>
      <w:r w:rsidRPr="00A80E0A">
        <w:rPr>
          <w:sz w:val="28"/>
          <w:szCs w:val="28"/>
        </w:rPr>
        <w:t>с</w:t>
      </w:r>
      <w:bookmarkEnd w:id="193"/>
      <w:r w:rsidRPr="00A80E0A">
        <w:rPr>
          <w:sz w:val="28"/>
          <w:szCs w:val="28"/>
        </w:rPr>
        <w:t>тика. Специфиче</w:t>
      </w:r>
      <w:bookmarkStart w:id="194" w:name="OCRUncertain255"/>
      <w:r w:rsidRPr="00A80E0A">
        <w:rPr>
          <w:sz w:val="28"/>
          <w:szCs w:val="28"/>
        </w:rPr>
        <w:t>с</w:t>
      </w:r>
      <w:bookmarkEnd w:id="194"/>
      <w:r w:rsidRPr="00A80E0A">
        <w:rPr>
          <w:sz w:val="28"/>
          <w:szCs w:val="28"/>
        </w:rPr>
        <w:t>кие лечебно-профилактиче</w:t>
      </w:r>
      <w:bookmarkStart w:id="195" w:name="OCRUncertain256"/>
      <w:r w:rsidRPr="00A80E0A">
        <w:rPr>
          <w:sz w:val="28"/>
          <w:szCs w:val="28"/>
        </w:rPr>
        <w:t>с</w:t>
      </w:r>
      <w:bookmarkEnd w:id="195"/>
      <w:r w:rsidRPr="00A80E0A">
        <w:rPr>
          <w:sz w:val="28"/>
          <w:szCs w:val="28"/>
        </w:rPr>
        <w:t>кие препараты.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Возбудители туберкулеза. Так</w:t>
      </w:r>
      <w:bookmarkStart w:id="196" w:name="OCRUncertain257"/>
      <w:r w:rsidRPr="00A80E0A">
        <w:rPr>
          <w:sz w:val="28"/>
          <w:szCs w:val="28"/>
        </w:rPr>
        <w:t>с</w:t>
      </w:r>
      <w:bookmarkEnd w:id="196"/>
      <w:r w:rsidRPr="00A80E0A">
        <w:rPr>
          <w:sz w:val="28"/>
          <w:szCs w:val="28"/>
        </w:rPr>
        <w:t>ономия. Характеристика возбудителей. Патогенез инфекции, микробиологиче</w:t>
      </w:r>
      <w:bookmarkStart w:id="197" w:name="OCRUncertain258"/>
      <w:r w:rsidRPr="00A80E0A">
        <w:rPr>
          <w:sz w:val="28"/>
          <w:szCs w:val="28"/>
        </w:rPr>
        <w:t>с</w:t>
      </w:r>
      <w:bookmarkEnd w:id="197"/>
      <w:r w:rsidRPr="00A80E0A">
        <w:rPr>
          <w:sz w:val="28"/>
          <w:szCs w:val="28"/>
        </w:rPr>
        <w:t>кая диагностика, диагно</w:t>
      </w:r>
      <w:bookmarkStart w:id="198" w:name="OCRUncertain259"/>
      <w:r w:rsidRPr="00A80E0A">
        <w:rPr>
          <w:sz w:val="28"/>
          <w:szCs w:val="28"/>
        </w:rPr>
        <w:t>с</w:t>
      </w:r>
      <w:bookmarkEnd w:id="198"/>
      <w:r w:rsidRPr="00A80E0A">
        <w:rPr>
          <w:sz w:val="28"/>
          <w:szCs w:val="28"/>
        </w:rPr>
        <w:t xml:space="preserve">тические и </w:t>
      </w:r>
      <w:bookmarkStart w:id="199" w:name="OCRUncertain260"/>
      <w:r w:rsidRPr="00A80E0A">
        <w:rPr>
          <w:sz w:val="28"/>
          <w:szCs w:val="28"/>
        </w:rPr>
        <w:t>с</w:t>
      </w:r>
      <w:bookmarkEnd w:id="199"/>
      <w:r w:rsidRPr="00A80E0A">
        <w:rPr>
          <w:sz w:val="28"/>
          <w:szCs w:val="28"/>
        </w:rPr>
        <w:t>пецифические лечебно-профилактические препара</w:t>
      </w:r>
      <w:bookmarkStart w:id="200" w:name="OCRUncertain261"/>
      <w:r w:rsidRPr="00A80E0A">
        <w:rPr>
          <w:sz w:val="28"/>
          <w:szCs w:val="28"/>
        </w:rPr>
        <w:t>т</w:t>
      </w:r>
      <w:bookmarkEnd w:id="200"/>
      <w:r w:rsidRPr="00A80E0A">
        <w:rPr>
          <w:sz w:val="28"/>
          <w:szCs w:val="28"/>
        </w:rPr>
        <w:t>ы.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Возбудитель сифили</w:t>
      </w:r>
      <w:bookmarkStart w:id="201" w:name="OCRUncertain267"/>
      <w:r w:rsidRPr="00A80E0A">
        <w:rPr>
          <w:sz w:val="28"/>
          <w:szCs w:val="28"/>
        </w:rPr>
        <w:t>с</w:t>
      </w:r>
      <w:bookmarkEnd w:id="201"/>
      <w:r w:rsidRPr="00A80E0A">
        <w:rPr>
          <w:sz w:val="28"/>
          <w:szCs w:val="28"/>
        </w:rPr>
        <w:t>а. Таксономия. Характеристика возбудителя. Патогенез инфекции, микробиологическая диагностика. Лечение.</w:t>
      </w:r>
      <w:bookmarkStart w:id="202" w:name="OCRUncertain268"/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Невенерические трепанематозы (фрамбезия,</w:t>
      </w:r>
      <w:bookmarkStart w:id="203" w:name="OCRUncertain269"/>
      <w:bookmarkEnd w:id="202"/>
      <w:r w:rsidRPr="00A80E0A">
        <w:rPr>
          <w:sz w:val="28"/>
          <w:szCs w:val="28"/>
        </w:rPr>
        <w:t xml:space="preserve">беджель и др.) тропических стран. </w:t>
      </w:r>
      <w:bookmarkEnd w:id="203"/>
      <w:r w:rsidRPr="00A80E0A">
        <w:rPr>
          <w:sz w:val="28"/>
          <w:szCs w:val="28"/>
        </w:rPr>
        <w:t>Микробиологическая диагно</w:t>
      </w:r>
      <w:bookmarkStart w:id="204" w:name="OCRUncertain272"/>
      <w:r w:rsidRPr="00A80E0A">
        <w:rPr>
          <w:sz w:val="28"/>
          <w:szCs w:val="28"/>
        </w:rPr>
        <w:t>с</w:t>
      </w:r>
      <w:bookmarkEnd w:id="204"/>
      <w:r w:rsidRPr="00A80E0A">
        <w:rPr>
          <w:sz w:val="28"/>
          <w:szCs w:val="28"/>
        </w:rPr>
        <w:t>тика.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Боррелии и боррелиозы (возвратные тифы, Лайм-боррелиоз). Таксономия. Характеристика возбудителей. Патогенез инфекции, микробиологиче</w:t>
      </w:r>
      <w:bookmarkStart w:id="205" w:name="OCRUncertain274"/>
      <w:r w:rsidRPr="00A80E0A">
        <w:rPr>
          <w:sz w:val="28"/>
          <w:szCs w:val="28"/>
        </w:rPr>
        <w:t>с</w:t>
      </w:r>
      <w:bookmarkEnd w:id="205"/>
      <w:r w:rsidRPr="00A80E0A">
        <w:rPr>
          <w:sz w:val="28"/>
          <w:szCs w:val="28"/>
        </w:rPr>
        <w:t>кая диагностика.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Возбудители </w:t>
      </w:r>
      <w:bookmarkStart w:id="206" w:name="OCRUncertain276"/>
      <w:r w:rsidRPr="00A80E0A">
        <w:rPr>
          <w:sz w:val="28"/>
          <w:szCs w:val="28"/>
        </w:rPr>
        <w:t>лептоспироза.</w:t>
      </w:r>
      <w:bookmarkEnd w:id="206"/>
      <w:r w:rsidRPr="00A80E0A">
        <w:rPr>
          <w:sz w:val="28"/>
          <w:szCs w:val="28"/>
        </w:rPr>
        <w:t xml:space="preserve"> Так</w:t>
      </w:r>
      <w:bookmarkStart w:id="207" w:name="OCRUncertain277"/>
      <w:r w:rsidRPr="00A80E0A">
        <w:rPr>
          <w:sz w:val="28"/>
          <w:szCs w:val="28"/>
        </w:rPr>
        <w:t>с</w:t>
      </w:r>
      <w:bookmarkEnd w:id="207"/>
      <w:r w:rsidRPr="00A80E0A">
        <w:rPr>
          <w:sz w:val="28"/>
          <w:szCs w:val="28"/>
        </w:rPr>
        <w:t>ономия. Характери</w:t>
      </w:r>
      <w:bookmarkStart w:id="208" w:name="OCRUncertain278"/>
      <w:r w:rsidRPr="00A80E0A">
        <w:rPr>
          <w:sz w:val="28"/>
          <w:szCs w:val="28"/>
        </w:rPr>
        <w:t>с</w:t>
      </w:r>
      <w:bookmarkEnd w:id="208"/>
      <w:r w:rsidRPr="00A80E0A">
        <w:rPr>
          <w:sz w:val="28"/>
          <w:szCs w:val="28"/>
        </w:rPr>
        <w:t xml:space="preserve">тика возбудителей. </w:t>
      </w:r>
      <w:bookmarkStart w:id="209" w:name="OCRUncertain279"/>
      <w:r w:rsidRPr="00A80E0A">
        <w:rPr>
          <w:sz w:val="28"/>
          <w:szCs w:val="28"/>
        </w:rPr>
        <w:t>Микробиологическая</w:t>
      </w:r>
      <w:bookmarkEnd w:id="209"/>
      <w:r w:rsidRPr="00A80E0A">
        <w:rPr>
          <w:sz w:val="28"/>
          <w:szCs w:val="28"/>
        </w:rPr>
        <w:t xml:space="preserve"> диагностика. Специфиче</w:t>
      </w:r>
      <w:bookmarkStart w:id="210" w:name="OCRUncertain280"/>
      <w:r w:rsidRPr="00A80E0A">
        <w:rPr>
          <w:sz w:val="28"/>
          <w:szCs w:val="28"/>
        </w:rPr>
        <w:t>с</w:t>
      </w:r>
      <w:bookmarkEnd w:id="210"/>
      <w:r w:rsidRPr="00A80E0A">
        <w:rPr>
          <w:sz w:val="28"/>
          <w:szCs w:val="28"/>
        </w:rPr>
        <w:t>кая профилактика.</w:t>
      </w:r>
    </w:p>
    <w:p w:rsidR="000E5302" w:rsidRPr="00A80E0A" w:rsidRDefault="00A83B17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Возбудители эпидемического и эндемического сыпного тифа. Роль в патологии человека. Методы микробиологической диагностики. Специфическая профилактика. 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Возбудитель эпидемического </w:t>
      </w:r>
      <w:bookmarkStart w:id="211" w:name="OCRUncertain281"/>
      <w:r w:rsidRPr="00A80E0A">
        <w:rPr>
          <w:sz w:val="28"/>
          <w:szCs w:val="28"/>
        </w:rPr>
        <w:t>с</w:t>
      </w:r>
      <w:bookmarkEnd w:id="211"/>
      <w:r w:rsidRPr="00A80E0A">
        <w:rPr>
          <w:sz w:val="28"/>
          <w:szCs w:val="28"/>
        </w:rPr>
        <w:t>ыпного тифа. Так</w:t>
      </w:r>
      <w:bookmarkStart w:id="212" w:name="OCRUncertain282"/>
      <w:r w:rsidRPr="00A80E0A">
        <w:rPr>
          <w:sz w:val="28"/>
          <w:szCs w:val="28"/>
        </w:rPr>
        <w:t>с</w:t>
      </w:r>
      <w:bookmarkEnd w:id="212"/>
      <w:r w:rsidRPr="00A80E0A">
        <w:rPr>
          <w:sz w:val="28"/>
          <w:szCs w:val="28"/>
        </w:rPr>
        <w:t>оном</w:t>
      </w:r>
      <w:bookmarkStart w:id="213" w:name="OCRUncertain283"/>
      <w:r w:rsidRPr="00A80E0A">
        <w:rPr>
          <w:sz w:val="28"/>
          <w:szCs w:val="28"/>
        </w:rPr>
        <w:t>и</w:t>
      </w:r>
      <w:bookmarkEnd w:id="213"/>
      <w:r w:rsidRPr="00A80E0A">
        <w:rPr>
          <w:sz w:val="28"/>
          <w:szCs w:val="28"/>
        </w:rPr>
        <w:t xml:space="preserve">я. Характеристика возбудителя. Болезнь </w:t>
      </w:r>
      <w:bookmarkStart w:id="214" w:name="OCRUncertain284"/>
      <w:r w:rsidRPr="00A80E0A">
        <w:rPr>
          <w:sz w:val="28"/>
          <w:szCs w:val="28"/>
        </w:rPr>
        <w:t>Бриля-Цинссера.</w:t>
      </w:r>
      <w:bookmarkEnd w:id="214"/>
      <w:r w:rsidRPr="00A80E0A">
        <w:rPr>
          <w:sz w:val="28"/>
          <w:szCs w:val="28"/>
        </w:rPr>
        <w:t xml:space="preserve"> Патогенез инфекции, микробиологиче</w:t>
      </w:r>
      <w:bookmarkStart w:id="215" w:name="OCRUncertain285"/>
      <w:r w:rsidRPr="00A80E0A">
        <w:rPr>
          <w:sz w:val="28"/>
          <w:szCs w:val="28"/>
        </w:rPr>
        <w:t>с</w:t>
      </w:r>
      <w:bookmarkEnd w:id="215"/>
      <w:r w:rsidRPr="00A80E0A">
        <w:rPr>
          <w:sz w:val="28"/>
          <w:szCs w:val="28"/>
        </w:rPr>
        <w:t>кая диагно</w:t>
      </w:r>
      <w:bookmarkStart w:id="216" w:name="OCRUncertain286"/>
      <w:r w:rsidRPr="00A80E0A">
        <w:rPr>
          <w:sz w:val="28"/>
          <w:szCs w:val="28"/>
        </w:rPr>
        <w:t>с</w:t>
      </w:r>
      <w:bookmarkEnd w:id="216"/>
      <w:r w:rsidRPr="00A80E0A">
        <w:rPr>
          <w:sz w:val="28"/>
          <w:szCs w:val="28"/>
        </w:rPr>
        <w:t>тика. Специфические лечебно-профилактические препараты.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</w:t>
      </w:r>
      <w:bookmarkStart w:id="217" w:name="OCRUncertain288"/>
      <w:r w:rsidRPr="00A80E0A">
        <w:rPr>
          <w:sz w:val="28"/>
          <w:szCs w:val="28"/>
        </w:rPr>
        <w:t>ь</w:t>
      </w:r>
      <w:bookmarkStart w:id="218" w:name="OCRUncertain289"/>
      <w:bookmarkEnd w:id="217"/>
      <w:r w:rsidRPr="00A80E0A">
        <w:rPr>
          <w:sz w:val="28"/>
          <w:szCs w:val="28"/>
        </w:rPr>
        <w:t>Ку-лихорадки.</w:t>
      </w:r>
      <w:bookmarkEnd w:id="218"/>
      <w:r w:rsidRPr="00A80E0A">
        <w:rPr>
          <w:sz w:val="28"/>
          <w:szCs w:val="28"/>
        </w:rPr>
        <w:t xml:space="preserve"> Таксономия. Характеристика возбудителя. Патогенез, микробиологическая диагно</w:t>
      </w:r>
      <w:bookmarkStart w:id="219" w:name="OCRUncertain290"/>
      <w:r w:rsidRPr="00A80E0A">
        <w:rPr>
          <w:sz w:val="28"/>
          <w:szCs w:val="28"/>
        </w:rPr>
        <w:t>с</w:t>
      </w:r>
      <w:bookmarkEnd w:id="219"/>
      <w:r w:rsidRPr="00A80E0A">
        <w:rPr>
          <w:sz w:val="28"/>
          <w:szCs w:val="28"/>
        </w:rPr>
        <w:t>тика. Диагно</w:t>
      </w:r>
      <w:bookmarkStart w:id="220" w:name="OCRUncertain291"/>
      <w:r w:rsidRPr="00A80E0A">
        <w:rPr>
          <w:sz w:val="28"/>
          <w:szCs w:val="28"/>
        </w:rPr>
        <w:t>с</w:t>
      </w:r>
      <w:bookmarkEnd w:id="220"/>
      <w:r w:rsidRPr="00A80E0A">
        <w:rPr>
          <w:sz w:val="28"/>
          <w:szCs w:val="28"/>
        </w:rPr>
        <w:t>тические и специфиче</w:t>
      </w:r>
      <w:bookmarkStart w:id="221" w:name="OCRUncertain292"/>
      <w:r w:rsidRPr="00A80E0A">
        <w:rPr>
          <w:sz w:val="28"/>
          <w:szCs w:val="28"/>
        </w:rPr>
        <w:t>с</w:t>
      </w:r>
      <w:bookmarkEnd w:id="221"/>
      <w:r w:rsidRPr="00A80E0A">
        <w:rPr>
          <w:sz w:val="28"/>
          <w:szCs w:val="28"/>
        </w:rPr>
        <w:t>кие препараты.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Возбудитель </w:t>
      </w:r>
      <w:bookmarkStart w:id="222" w:name="OCRUncertain343"/>
      <w:r w:rsidRPr="00A80E0A">
        <w:rPr>
          <w:sz w:val="28"/>
          <w:szCs w:val="28"/>
        </w:rPr>
        <w:t>орнитоза,</w:t>
      </w:r>
      <w:bookmarkEnd w:id="222"/>
      <w:r w:rsidRPr="00A80E0A">
        <w:rPr>
          <w:sz w:val="28"/>
          <w:szCs w:val="28"/>
        </w:rPr>
        <w:t xml:space="preserve"> патогенез инфекции, </w:t>
      </w:r>
      <w:bookmarkStart w:id="223" w:name="OCRUncertain344"/>
      <w:r w:rsidRPr="00A80E0A">
        <w:rPr>
          <w:sz w:val="28"/>
          <w:szCs w:val="28"/>
        </w:rPr>
        <w:t xml:space="preserve">микробиологическая </w:t>
      </w:r>
      <w:bookmarkEnd w:id="223"/>
      <w:r w:rsidRPr="00A80E0A">
        <w:rPr>
          <w:sz w:val="28"/>
          <w:szCs w:val="28"/>
        </w:rPr>
        <w:t>диагностика, специфиче</w:t>
      </w:r>
      <w:bookmarkStart w:id="224" w:name="OCRUncertain345"/>
      <w:r w:rsidRPr="00A80E0A">
        <w:rPr>
          <w:sz w:val="28"/>
          <w:szCs w:val="28"/>
        </w:rPr>
        <w:t>с</w:t>
      </w:r>
      <w:bookmarkEnd w:id="224"/>
      <w:r w:rsidRPr="00A80E0A">
        <w:rPr>
          <w:sz w:val="28"/>
          <w:szCs w:val="28"/>
        </w:rPr>
        <w:t>кая профилактика.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Возбудители </w:t>
      </w:r>
      <w:bookmarkStart w:id="225" w:name="OCRUncertain346"/>
      <w:r w:rsidRPr="00A80E0A">
        <w:rPr>
          <w:sz w:val="28"/>
          <w:szCs w:val="28"/>
        </w:rPr>
        <w:t>хламидиозов.</w:t>
      </w:r>
      <w:bookmarkEnd w:id="225"/>
      <w:r w:rsidRPr="00A80E0A">
        <w:rPr>
          <w:sz w:val="28"/>
          <w:szCs w:val="28"/>
        </w:rPr>
        <w:t xml:space="preserve"> Таксономия, характери</w:t>
      </w:r>
      <w:bookmarkStart w:id="226" w:name="OCRUncertain347"/>
      <w:r w:rsidRPr="00A80E0A">
        <w:rPr>
          <w:sz w:val="28"/>
          <w:szCs w:val="28"/>
        </w:rPr>
        <w:t>с</w:t>
      </w:r>
      <w:bookmarkEnd w:id="226"/>
      <w:r w:rsidRPr="00A80E0A">
        <w:rPr>
          <w:sz w:val="28"/>
          <w:szCs w:val="28"/>
        </w:rPr>
        <w:t>тика возбудителей. Микробиологический диагноз. Лечение и профилактика.</w:t>
      </w:r>
    </w:p>
    <w:p w:rsidR="000E5302" w:rsidRPr="00A80E0A" w:rsidRDefault="000D78F2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Микоплазмы, роль в патологии человека. Методы микробиологической диагностики.</w:t>
      </w:r>
    </w:p>
    <w:p w:rsidR="000E5302" w:rsidRPr="00A80E0A" w:rsidRDefault="00400BEC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Хламидии, формы существования. Роль хламидий в патологии человека. Микробиологическая диагностика урогенитального хламидиоза.</w:t>
      </w:r>
    </w:p>
    <w:p w:rsidR="000E5302" w:rsidRPr="00A80E0A" w:rsidRDefault="000D78F2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Возбудитель листериоза, характеристика. Микробиологическая диагностика.</w:t>
      </w:r>
    </w:p>
    <w:p w:rsidR="000E5302" w:rsidRPr="00A80E0A" w:rsidRDefault="000D78F2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Возбудитель легионеллеза, роль в патологии человека. Методы микробиологической диагностики.</w:t>
      </w:r>
    </w:p>
    <w:p w:rsidR="000E5302" w:rsidRPr="00A80E0A" w:rsidRDefault="00A83B17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Синегнойная палочка. Таксономия. Характеристика.  Микробиологическая диагностика, лечение.   </w:t>
      </w:r>
      <w:bookmarkStart w:id="227" w:name="OCRUncertain298"/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С</w:t>
      </w:r>
      <w:bookmarkEnd w:id="227"/>
      <w:r w:rsidRPr="00A80E0A">
        <w:rPr>
          <w:sz w:val="28"/>
          <w:szCs w:val="28"/>
        </w:rPr>
        <w:t>поровики. Возбудители малярии. Морфология возбудителей. Цикл развития малярийного плазмодия в организме человека и комара. К</w:t>
      </w:r>
      <w:bookmarkStart w:id="228" w:name="OCRUncertain299"/>
      <w:r w:rsidRPr="00A80E0A">
        <w:rPr>
          <w:sz w:val="28"/>
          <w:szCs w:val="28"/>
        </w:rPr>
        <w:t>ли</w:t>
      </w:r>
      <w:bookmarkEnd w:id="228"/>
      <w:r w:rsidRPr="00A80E0A">
        <w:rPr>
          <w:sz w:val="28"/>
          <w:szCs w:val="28"/>
        </w:rPr>
        <w:t>ниче</w:t>
      </w:r>
      <w:bookmarkStart w:id="229" w:name="OCRUncertain300"/>
      <w:r w:rsidRPr="00A80E0A">
        <w:rPr>
          <w:sz w:val="28"/>
          <w:szCs w:val="28"/>
        </w:rPr>
        <w:t>с</w:t>
      </w:r>
      <w:bookmarkEnd w:id="229"/>
      <w:r w:rsidRPr="00A80E0A">
        <w:rPr>
          <w:sz w:val="28"/>
          <w:szCs w:val="28"/>
        </w:rPr>
        <w:t xml:space="preserve">кие формы заболевания. Микробиологическая диагностика. Химиотерапия. Меры борьбы </w:t>
      </w:r>
      <w:bookmarkStart w:id="230" w:name="OCRUncertain301"/>
      <w:r w:rsidRPr="00A80E0A">
        <w:rPr>
          <w:sz w:val="28"/>
          <w:szCs w:val="28"/>
        </w:rPr>
        <w:t>с</w:t>
      </w:r>
      <w:bookmarkEnd w:id="230"/>
      <w:r w:rsidRPr="00A80E0A">
        <w:rPr>
          <w:sz w:val="28"/>
          <w:szCs w:val="28"/>
        </w:rPr>
        <w:t xml:space="preserve"> малярией.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Возбудители </w:t>
      </w:r>
      <w:bookmarkStart w:id="231" w:name="OCRUncertain303"/>
      <w:r w:rsidRPr="00A80E0A">
        <w:rPr>
          <w:sz w:val="28"/>
          <w:szCs w:val="28"/>
        </w:rPr>
        <w:t>трипаносомозов.</w:t>
      </w:r>
      <w:bookmarkEnd w:id="231"/>
      <w:r w:rsidRPr="00A80E0A">
        <w:rPr>
          <w:sz w:val="28"/>
          <w:szCs w:val="28"/>
        </w:rPr>
        <w:t xml:space="preserve"> Так</w:t>
      </w:r>
      <w:bookmarkStart w:id="232" w:name="OCRUncertain304"/>
      <w:r w:rsidRPr="00A80E0A">
        <w:rPr>
          <w:sz w:val="28"/>
          <w:szCs w:val="28"/>
        </w:rPr>
        <w:t>с</w:t>
      </w:r>
      <w:bookmarkEnd w:id="232"/>
      <w:r w:rsidRPr="00A80E0A">
        <w:rPr>
          <w:sz w:val="28"/>
          <w:szCs w:val="28"/>
        </w:rPr>
        <w:t>ономия. Характеристика возбудителей. Циклы развития. Микробиологиче</w:t>
      </w:r>
      <w:bookmarkStart w:id="233" w:name="OCRUncertain305"/>
      <w:r w:rsidRPr="00A80E0A">
        <w:rPr>
          <w:sz w:val="28"/>
          <w:szCs w:val="28"/>
        </w:rPr>
        <w:t>с</w:t>
      </w:r>
      <w:bookmarkEnd w:id="233"/>
      <w:r w:rsidRPr="00A80E0A">
        <w:rPr>
          <w:sz w:val="28"/>
          <w:szCs w:val="28"/>
        </w:rPr>
        <w:t>кая диагно</w:t>
      </w:r>
      <w:bookmarkStart w:id="234" w:name="OCRUncertain306"/>
      <w:r w:rsidRPr="00A80E0A">
        <w:rPr>
          <w:sz w:val="28"/>
          <w:szCs w:val="28"/>
        </w:rPr>
        <w:t>с</w:t>
      </w:r>
      <w:bookmarkEnd w:id="234"/>
      <w:r w:rsidRPr="00A80E0A">
        <w:rPr>
          <w:sz w:val="28"/>
          <w:szCs w:val="28"/>
        </w:rPr>
        <w:t>тика.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Возбудители </w:t>
      </w:r>
      <w:bookmarkStart w:id="235" w:name="OCRUncertain311"/>
      <w:r w:rsidRPr="00A80E0A">
        <w:rPr>
          <w:sz w:val="28"/>
          <w:szCs w:val="28"/>
        </w:rPr>
        <w:t>лейшманиозов.</w:t>
      </w:r>
      <w:bookmarkEnd w:id="235"/>
      <w:r w:rsidRPr="00A80E0A">
        <w:rPr>
          <w:sz w:val="28"/>
          <w:szCs w:val="28"/>
        </w:rPr>
        <w:t xml:space="preserve"> Так</w:t>
      </w:r>
      <w:bookmarkStart w:id="236" w:name="OCRUncertain312"/>
      <w:r w:rsidRPr="00A80E0A">
        <w:rPr>
          <w:sz w:val="28"/>
          <w:szCs w:val="28"/>
        </w:rPr>
        <w:t>с</w:t>
      </w:r>
      <w:bookmarkEnd w:id="236"/>
      <w:r w:rsidRPr="00A80E0A">
        <w:rPr>
          <w:sz w:val="28"/>
          <w:szCs w:val="28"/>
        </w:rPr>
        <w:t>ономия. Характеристика возбудителей. Циклы развития. Патогенез инфекции, микробиологиче</w:t>
      </w:r>
      <w:bookmarkStart w:id="237" w:name="OCRUncertain313"/>
      <w:r w:rsidRPr="00A80E0A">
        <w:rPr>
          <w:sz w:val="28"/>
          <w:szCs w:val="28"/>
        </w:rPr>
        <w:t>с</w:t>
      </w:r>
      <w:bookmarkEnd w:id="237"/>
      <w:r w:rsidRPr="00A80E0A">
        <w:rPr>
          <w:sz w:val="28"/>
          <w:szCs w:val="28"/>
        </w:rPr>
        <w:t>кая диагностика. Специфическая профилактика.</w:t>
      </w:r>
      <w:bookmarkStart w:id="238" w:name="OCRUncertain307"/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Саркодо</w:t>
      </w:r>
      <w:bookmarkEnd w:id="238"/>
      <w:r w:rsidRPr="00A80E0A">
        <w:rPr>
          <w:sz w:val="28"/>
          <w:szCs w:val="28"/>
        </w:rPr>
        <w:t xml:space="preserve">вые. Классификация. Возбудитель </w:t>
      </w:r>
      <w:bookmarkStart w:id="239" w:name="OCRUncertain308"/>
      <w:r w:rsidRPr="00A80E0A">
        <w:rPr>
          <w:sz w:val="28"/>
          <w:szCs w:val="28"/>
        </w:rPr>
        <w:t>амебной</w:t>
      </w:r>
      <w:bookmarkEnd w:id="239"/>
      <w:r w:rsidRPr="00A80E0A">
        <w:rPr>
          <w:sz w:val="28"/>
          <w:szCs w:val="28"/>
        </w:rPr>
        <w:t xml:space="preserve"> дизентерии. Патогенез инфекции, микробиологиче</w:t>
      </w:r>
      <w:bookmarkStart w:id="240" w:name="OCRUncertain309"/>
      <w:r w:rsidRPr="00A80E0A">
        <w:rPr>
          <w:sz w:val="28"/>
          <w:szCs w:val="28"/>
        </w:rPr>
        <w:t>с</w:t>
      </w:r>
      <w:bookmarkEnd w:id="240"/>
      <w:r w:rsidRPr="00A80E0A">
        <w:rPr>
          <w:sz w:val="28"/>
          <w:szCs w:val="28"/>
        </w:rPr>
        <w:t>кая диагностика. Методы дифференцировки от непатогенных видов.</w:t>
      </w:r>
    </w:p>
    <w:p w:rsidR="000E5302" w:rsidRPr="00A80E0A" w:rsidRDefault="00A83B17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Возбудители кандидозов, характеристика. Методы микробиологической диагностики.</w:t>
      </w:r>
    </w:p>
    <w:p w:rsidR="000E5302" w:rsidRPr="00A80E0A" w:rsidRDefault="00A83B17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Оппортунистические грибы, их характеристика Методы микробиологической диагностики.</w:t>
      </w:r>
      <w:bookmarkStart w:id="241" w:name="OCRUncertain314"/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Токсоплазмоз.</w:t>
      </w:r>
      <w:bookmarkEnd w:id="241"/>
      <w:r w:rsidRPr="00A80E0A">
        <w:rPr>
          <w:sz w:val="28"/>
          <w:szCs w:val="28"/>
        </w:rPr>
        <w:t xml:space="preserve"> Характеристика возбудителя, о</w:t>
      </w:r>
      <w:bookmarkStart w:id="242" w:name="OCRUncertain315"/>
      <w:r w:rsidRPr="00A80E0A">
        <w:rPr>
          <w:sz w:val="28"/>
          <w:szCs w:val="28"/>
        </w:rPr>
        <w:t>с</w:t>
      </w:r>
      <w:bookmarkEnd w:id="242"/>
      <w:r w:rsidRPr="00A80E0A">
        <w:rPr>
          <w:sz w:val="28"/>
          <w:szCs w:val="28"/>
        </w:rPr>
        <w:t>обенно</w:t>
      </w:r>
      <w:bookmarkStart w:id="243" w:name="OCRUncertain316"/>
      <w:r w:rsidRPr="00A80E0A">
        <w:rPr>
          <w:sz w:val="28"/>
          <w:szCs w:val="28"/>
        </w:rPr>
        <w:t>с</w:t>
      </w:r>
      <w:bookmarkEnd w:id="243"/>
      <w:r w:rsidRPr="00A80E0A">
        <w:rPr>
          <w:sz w:val="28"/>
          <w:szCs w:val="28"/>
        </w:rPr>
        <w:t xml:space="preserve">ти культивирования, </w:t>
      </w:r>
      <w:bookmarkStart w:id="244" w:name="OCRUncertain317"/>
      <w:r w:rsidRPr="00A80E0A">
        <w:rPr>
          <w:sz w:val="28"/>
          <w:szCs w:val="28"/>
        </w:rPr>
        <w:t>с</w:t>
      </w:r>
      <w:bookmarkEnd w:id="244"/>
      <w:r w:rsidRPr="00A80E0A">
        <w:rPr>
          <w:sz w:val="28"/>
          <w:szCs w:val="28"/>
        </w:rPr>
        <w:t>пособы заражения и патогенез. Методы диагно</w:t>
      </w:r>
      <w:bookmarkStart w:id="245" w:name="OCRUncertain318"/>
      <w:r w:rsidRPr="00A80E0A">
        <w:rPr>
          <w:sz w:val="28"/>
          <w:szCs w:val="28"/>
        </w:rPr>
        <w:t>с</w:t>
      </w:r>
      <w:bookmarkEnd w:id="245"/>
      <w:r w:rsidRPr="00A80E0A">
        <w:rPr>
          <w:sz w:val="28"/>
          <w:szCs w:val="28"/>
        </w:rPr>
        <w:t xml:space="preserve">тики. </w:t>
      </w:r>
      <w:bookmarkStart w:id="246" w:name="OCRUncertain319"/>
      <w:r w:rsidRPr="00A80E0A">
        <w:rPr>
          <w:sz w:val="28"/>
          <w:szCs w:val="28"/>
        </w:rPr>
        <w:t>С</w:t>
      </w:r>
      <w:bookmarkEnd w:id="246"/>
      <w:r w:rsidRPr="00A80E0A">
        <w:rPr>
          <w:sz w:val="28"/>
          <w:szCs w:val="28"/>
        </w:rPr>
        <w:t>пецифическая терапия и профилактика.</w:t>
      </w:r>
      <w:bookmarkStart w:id="247" w:name="OCRUncertain395"/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Балантидиаз. Лямблиоз.</w:t>
      </w:r>
      <w:bookmarkEnd w:id="247"/>
      <w:r w:rsidRPr="00A80E0A">
        <w:rPr>
          <w:sz w:val="28"/>
          <w:szCs w:val="28"/>
        </w:rPr>
        <w:t xml:space="preserve"> Характеристика возбудителей. Патогенез. Эпидемиология. Методы лабораторной диагностики.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Возбудител</w:t>
      </w:r>
      <w:bookmarkStart w:id="248" w:name="OCRUncertain320"/>
      <w:r w:rsidRPr="00A80E0A">
        <w:rPr>
          <w:sz w:val="28"/>
          <w:szCs w:val="28"/>
        </w:rPr>
        <w:t>ь</w:t>
      </w:r>
      <w:bookmarkEnd w:id="248"/>
      <w:r w:rsidRPr="00A80E0A">
        <w:rPr>
          <w:sz w:val="28"/>
          <w:szCs w:val="28"/>
        </w:rPr>
        <w:t xml:space="preserve"> натуральной оспы и оспы обезьяны. Так</w:t>
      </w:r>
      <w:bookmarkStart w:id="249" w:name="OCRUncertain321"/>
      <w:r w:rsidRPr="00A80E0A">
        <w:rPr>
          <w:sz w:val="28"/>
          <w:szCs w:val="28"/>
        </w:rPr>
        <w:t>с</w:t>
      </w:r>
      <w:bookmarkEnd w:id="249"/>
      <w:r w:rsidRPr="00A80E0A">
        <w:rPr>
          <w:sz w:val="28"/>
          <w:szCs w:val="28"/>
        </w:rPr>
        <w:t>ономия. Характеристика в</w:t>
      </w:r>
      <w:bookmarkStart w:id="250" w:name="OCRUncertain322"/>
      <w:r w:rsidRPr="00A80E0A">
        <w:rPr>
          <w:sz w:val="28"/>
          <w:szCs w:val="28"/>
        </w:rPr>
        <w:t>и</w:t>
      </w:r>
      <w:bookmarkEnd w:id="250"/>
      <w:r w:rsidRPr="00A80E0A">
        <w:rPr>
          <w:sz w:val="28"/>
          <w:szCs w:val="28"/>
        </w:rPr>
        <w:t>руса. Микробиологиче</w:t>
      </w:r>
      <w:bookmarkStart w:id="251" w:name="OCRUncertain323"/>
      <w:r w:rsidRPr="00A80E0A">
        <w:rPr>
          <w:sz w:val="28"/>
          <w:szCs w:val="28"/>
        </w:rPr>
        <w:t>с</w:t>
      </w:r>
      <w:bookmarkEnd w:id="251"/>
      <w:r w:rsidRPr="00A80E0A">
        <w:rPr>
          <w:sz w:val="28"/>
          <w:szCs w:val="28"/>
        </w:rPr>
        <w:t>кая диагно</w:t>
      </w:r>
      <w:bookmarkStart w:id="252" w:name="OCRUncertain324"/>
      <w:r w:rsidRPr="00A80E0A">
        <w:rPr>
          <w:sz w:val="28"/>
          <w:szCs w:val="28"/>
        </w:rPr>
        <w:t>с</w:t>
      </w:r>
      <w:bookmarkEnd w:id="252"/>
      <w:r w:rsidRPr="00A80E0A">
        <w:rPr>
          <w:sz w:val="28"/>
          <w:szCs w:val="28"/>
        </w:rPr>
        <w:t>тика, специфическая профилактика.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Возбудитель бешен</w:t>
      </w:r>
      <w:bookmarkStart w:id="253" w:name="OCRUncertain325"/>
      <w:r w:rsidRPr="00A80E0A">
        <w:rPr>
          <w:sz w:val="28"/>
          <w:szCs w:val="28"/>
        </w:rPr>
        <w:t>с</w:t>
      </w:r>
      <w:bookmarkEnd w:id="253"/>
      <w:r w:rsidRPr="00A80E0A">
        <w:rPr>
          <w:sz w:val="28"/>
          <w:szCs w:val="28"/>
        </w:rPr>
        <w:t>тва. Так</w:t>
      </w:r>
      <w:bookmarkStart w:id="254" w:name="OCRUncertain326"/>
      <w:r w:rsidRPr="00A80E0A">
        <w:rPr>
          <w:sz w:val="28"/>
          <w:szCs w:val="28"/>
        </w:rPr>
        <w:t>с</w:t>
      </w:r>
      <w:bookmarkEnd w:id="254"/>
      <w:r w:rsidRPr="00A80E0A">
        <w:rPr>
          <w:sz w:val="28"/>
          <w:szCs w:val="28"/>
        </w:rPr>
        <w:t>ономия. Характери</w:t>
      </w:r>
      <w:bookmarkStart w:id="255" w:name="OCRUncertain327"/>
      <w:r w:rsidRPr="00A80E0A">
        <w:rPr>
          <w:sz w:val="28"/>
          <w:szCs w:val="28"/>
        </w:rPr>
        <w:t>с</w:t>
      </w:r>
      <w:bookmarkEnd w:id="255"/>
      <w:r w:rsidRPr="00A80E0A">
        <w:rPr>
          <w:sz w:val="28"/>
          <w:szCs w:val="28"/>
        </w:rPr>
        <w:t>тика возбудителя. Микробиологиче</w:t>
      </w:r>
      <w:bookmarkStart w:id="256" w:name="OCRUncertain328"/>
      <w:r w:rsidRPr="00A80E0A">
        <w:rPr>
          <w:sz w:val="28"/>
          <w:szCs w:val="28"/>
        </w:rPr>
        <w:t>с</w:t>
      </w:r>
      <w:bookmarkEnd w:id="256"/>
      <w:r w:rsidRPr="00A80E0A">
        <w:rPr>
          <w:sz w:val="28"/>
          <w:szCs w:val="28"/>
        </w:rPr>
        <w:t>кая диагно</w:t>
      </w:r>
      <w:bookmarkStart w:id="257" w:name="OCRUncertain329"/>
      <w:r w:rsidRPr="00A80E0A">
        <w:rPr>
          <w:sz w:val="28"/>
          <w:szCs w:val="28"/>
        </w:rPr>
        <w:t>с</w:t>
      </w:r>
      <w:bookmarkEnd w:id="257"/>
      <w:r w:rsidRPr="00A80E0A">
        <w:rPr>
          <w:sz w:val="28"/>
          <w:szCs w:val="28"/>
        </w:rPr>
        <w:t>тика, специфическая профилактика.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Возбудители гриппа. Так</w:t>
      </w:r>
      <w:bookmarkStart w:id="258" w:name="OCRUncertain330"/>
      <w:r w:rsidRPr="00A80E0A">
        <w:rPr>
          <w:sz w:val="28"/>
          <w:szCs w:val="28"/>
        </w:rPr>
        <w:t>с</w:t>
      </w:r>
      <w:bookmarkEnd w:id="258"/>
      <w:r w:rsidRPr="00A80E0A">
        <w:rPr>
          <w:sz w:val="28"/>
          <w:szCs w:val="28"/>
        </w:rPr>
        <w:t>ономия, характери</w:t>
      </w:r>
      <w:bookmarkStart w:id="259" w:name="OCRUncertain331"/>
      <w:r w:rsidRPr="00A80E0A">
        <w:rPr>
          <w:sz w:val="28"/>
          <w:szCs w:val="28"/>
        </w:rPr>
        <w:t>с</w:t>
      </w:r>
      <w:bookmarkEnd w:id="259"/>
      <w:r w:rsidRPr="00A80E0A">
        <w:rPr>
          <w:sz w:val="28"/>
          <w:szCs w:val="28"/>
        </w:rPr>
        <w:t>тика возбудителя. Патогенез инфекции, микробиологиче</w:t>
      </w:r>
      <w:bookmarkStart w:id="260" w:name="OCRUncertain332"/>
      <w:r w:rsidRPr="00A80E0A">
        <w:rPr>
          <w:sz w:val="28"/>
          <w:szCs w:val="28"/>
        </w:rPr>
        <w:t>с</w:t>
      </w:r>
      <w:bookmarkEnd w:id="260"/>
      <w:r w:rsidRPr="00A80E0A">
        <w:rPr>
          <w:sz w:val="28"/>
          <w:szCs w:val="28"/>
        </w:rPr>
        <w:t>кая диагностика.</w:t>
      </w:r>
      <w:bookmarkStart w:id="261" w:name="OCRUncertain333"/>
      <w:bookmarkEnd w:id="261"/>
      <w:r w:rsidRPr="00A80E0A">
        <w:rPr>
          <w:sz w:val="28"/>
          <w:szCs w:val="28"/>
        </w:rPr>
        <w:t xml:space="preserve"> Специфические лечебно-профилактические препараты.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Возбудитель кори. Так</w:t>
      </w:r>
      <w:bookmarkStart w:id="262" w:name="OCRUncertain334"/>
      <w:r w:rsidRPr="00A80E0A">
        <w:rPr>
          <w:sz w:val="28"/>
          <w:szCs w:val="28"/>
        </w:rPr>
        <w:t>с</w:t>
      </w:r>
      <w:bookmarkEnd w:id="262"/>
      <w:r w:rsidRPr="00A80E0A">
        <w:rPr>
          <w:sz w:val="28"/>
          <w:szCs w:val="28"/>
        </w:rPr>
        <w:t>ономия, характери</w:t>
      </w:r>
      <w:bookmarkStart w:id="263" w:name="OCRUncertain335"/>
      <w:r w:rsidRPr="00A80E0A">
        <w:rPr>
          <w:sz w:val="28"/>
          <w:szCs w:val="28"/>
        </w:rPr>
        <w:t>с</w:t>
      </w:r>
      <w:bookmarkEnd w:id="263"/>
      <w:r w:rsidRPr="00A80E0A">
        <w:rPr>
          <w:sz w:val="28"/>
          <w:szCs w:val="28"/>
        </w:rPr>
        <w:t>тика возбудителя. Микробиологическая диагно</w:t>
      </w:r>
      <w:bookmarkStart w:id="264" w:name="OCRUncertain336"/>
      <w:r w:rsidRPr="00A80E0A">
        <w:rPr>
          <w:sz w:val="28"/>
          <w:szCs w:val="28"/>
        </w:rPr>
        <w:t>с</w:t>
      </w:r>
      <w:bookmarkEnd w:id="264"/>
      <w:r w:rsidRPr="00A80E0A">
        <w:rPr>
          <w:sz w:val="28"/>
          <w:szCs w:val="28"/>
        </w:rPr>
        <w:t xml:space="preserve">тика. </w:t>
      </w:r>
      <w:bookmarkStart w:id="265" w:name="OCRUncertain338"/>
      <w:r w:rsidRPr="00A80E0A">
        <w:rPr>
          <w:sz w:val="28"/>
          <w:szCs w:val="28"/>
        </w:rPr>
        <w:t xml:space="preserve">  Специфические</w:t>
      </w:r>
      <w:bookmarkEnd w:id="265"/>
      <w:r w:rsidRPr="00A80E0A">
        <w:rPr>
          <w:sz w:val="28"/>
          <w:szCs w:val="28"/>
        </w:rPr>
        <w:t xml:space="preserve"> лечебно-профилактические препараты.</w:t>
      </w:r>
    </w:p>
    <w:p w:rsidR="000E5302" w:rsidRPr="00A80E0A" w:rsidRDefault="00C93A3B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Пикорнавирусы. Стру</w:t>
      </w:r>
      <w:r w:rsidR="000E5302" w:rsidRPr="00A80E0A">
        <w:rPr>
          <w:sz w:val="28"/>
          <w:szCs w:val="28"/>
        </w:rPr>
        <w:t>ктура вирусов, классификация.</w:t>
      </w:r>
    </w:p>
    <w:p w:rsidR="000E5302" w:rsidRPr="00A80E0A" w:rsidRDefault="000D78F2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Возбудители эпидемического паротита, характеристика. Методы диагностики. Специфическая профилактика.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Возбудители </w:t>
      </w:r>
      <w:bookmarkStart w:id="266" w:name="OCRUncertain339"/>
      <w:r w:rsidRPr="00A80E0A">
        <w:rPr>
          <w:sz w:val="28"/>
          <w:szCs w:val="28"/>
        </w:rPr>
        <w:t>полиомиелита.</w:t>
      </w:r>
      <w:bookmarkEnd w:id="266"/>
      <w:r w:rsidRPr="00A80E0A">
        <w:rPr>
          <w:sz w:val="28"/>
          <w:szCs w:val="28"/>
        </w:rPr>
        <w:t xml:space="preserve"> Так</w:t>
      </w:r>
      <w:bookmarkStart w:id="267" w:name="OCRUncertain340"/>
      <w:r w:rsidRPr="00A80E0A">
        <w:rPr>
          <w:sz w:val="28"/>
          <w:szCs w:val="28"/>
        </w:rPr>
        <w:t>с</w:t>
      </w:r>
      <w:bookmarkEnd w:id="267"/>
      <w:r w:rsidRPr="00A80E0A">
        <w:rPr>
          <w:sz w:val="28"/>
          <w:szCs w:val="28"/>
        </w:rPr>
        <w:t>ономия. Характери</w:t>
      </w:r>
      <w:bookmarkStart w:id="268" w:name="OCRUncertain341"/>
      <w:r w:rsidRPr="00A80E0A">
        <w:rPr>
          <w:sz w:val="28"/>
          <w:szCs w:val="28"/>
        </w:rPr>
        <w:t>с</w:t>
      </w:r>
      <w:bookmarkEnd w:id="268"/>
      <w:r w:rsidRPr="00A80E0A">
        <w:rPr>
          <w:sz w:val="28"/>
          <w:szCs w:val="28"/>
        </w:rPr>
        <w:t>тика возбудителя. Микробиологическая диагностика. Специфическая профилактика.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Возбудитель желтой лихорадки, патогенез инфекции, микробиологическая диагностика, </w:t>
      </w:r>
      <w:bookmarkStart w:id="269" w:name="OCRUncertain342"/>
      <w:r w:rsidRPr="00A80E0A">
        <w:rPr>
          <w:sz w:val="28"/>
          <w:szCs w:val="28"/>
        </w:rPr>
        <w:t>с</w:t>
      </w:r>
      <w:bookmarkEnd w:id="269"/>
      <w:r w:rsidRPr="00A80E0A">
        <w:rPr>
          <w:sz w:val="28"/>
          <w:szCs w:val="28"/>
        </w:rPr>
        <w:t>пецифическая профилактика.</w:t>
      </w:r>
      <w:bookmarkStart w:id="270" w:name="OCRUncertain350"/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Аденовирусы,</w:t>
      </w:r>
      <w:bookmarkEnd w:id="270"/>
      <w:r w:rsidRPr="00A80E0A">
        <w:rPr>
          <w:sz w:val="28"/>
          <w:szCs w:val="28"/>
        </w:rPr>
        <w:t xml:space="preserve"> их </w:t>
      </w:r>
      <w:bookmarkStart w:id="271" w:name="OCRUncertain351"/>
      <w:r w:rsidRPr="00A80E0A">
        <w:rPr>
          <w:sz w:val="28"/>
          <w:szCs w:val="28"/>
        </w:rPr>
        <w:t>с</w:t>
      </w:r>
      <w:bookmarkEnd w:id="271"/>
      <w:r w:rsidRPr="00A80E0A">
        <w:rPr>
          <w:sz w:val="28"/>
          <w:szCs w:val="28"/>
        </w:rPr>
        <w:t>войства, серологиче</w:t>
      </w:r>
      <w:bookmarkStart w:id="272" w:name="OCRUncertain352"/>
      <w:r w:rsidRPr="00A80E0A">
        <w:rPr>
          <w:sz w:val="28"/>
          <w:szCs w:val="28"/>
        </w:rPr>
        <w:t>с</w:t>
      </w:r>
      <w:bookmarkEnd w:id="272"/>
      <w:r w:rsidRPr="00A80E0A">
        <w:rPr>
          <w:sz w:val="28"/>
          <w:szCs w:val="28"/>
        </w:rPr>
        <w:t xml:space="preserve">кие типы. Роль </w:t>
      </w:r>
      <w:bookmarkStart w:id="273" w:name="OCRUncertain353"/>
      <w:r w:rsidRPr="00A80E0A">
        <w:rPr>
          <w:sz w:val="28"/>
          <w:szCs w:val="28"/>
        </w:rPr>
        <w:t>аденовирусов</w:t>
      </w:r>
      <w:bookmarkEnd w:id="273"/>
      <w:r w:rsidRPr="00A80E0A">
        <w:rPr>
          <w:sz w:val="28"/>
          <w:szCs w:val="28"/>
        </w:rPr>
        <w:t xml:space="preserve"> в патологии человека. Лабораторная диагно</w:t>
      </w:r>
      <w:bookmarkStart w:id="274" w:name="OCRUncertain354"/>
      <w:r w:rsidRPr="00A80E0A">
        <w:rPr>
          <w:sz w:val="28"/>
          <w:szCs w:val="28"/>
        </w:rPr>
        <w:t>с</w:t>
      </w:r>
      <w:bookmarkEnd w:id="274"/>
      <w:r w:rsidRPr="00A80E0A">
        <w:rPr>
          <w:sz w:val="28"/>
          <w:szCs w:val="28"/>
        </w:rPr>
        <w:t xml:space="preserve">тика и </w:t>
      </w:r>
      <w:bookmarkStart w:id="275" w:name="OCRUncertain355"/>
      <w:r w:rsidRPr="00A80E0A">
        <w:rPr>
          <w:sz w:val="28"/>
          <w:szCs w:val="28"/>
        </w:rPr>
        <w:t>с</w:t>
      </w:r>
      <w:bookmarkEnd w:id="275"/>
      <w:r w:rsidRPr="00A80E0A">
        <w:rPr>
          <w:sz w:val="28"/>
          <w:szCs w:val="28"/>
        </w:rPr>
        <w:t>пецифиче</w:t>
      </w:r>
      <w:bookmarkStart w:id="276" w:name="OCRUncertain356"/>
      <w:r w:rsidRPr="00A80E0A">
        <w:rPr>
          <w:sz w:val="28"/>
          <w:szCs w:val="28"/>
        </w:rPr>
        <w:t>с</w:t>
      </w:r>
      <w:bookmarkEnd w:id="276"/>
      <w:r w:rsidRPr="00A80E0A">
        <w:rPr>
          <w:sz w:val="28"/>
          <w:szCs w:val="28"/>
        </w:rPr>
        <w:t>кая профилактика.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noProof/>
          <w:sz w:val="28"/>
          <w:szCs w:val="28"/>
        </w:rPr>
        <w:t>Герпес-инфекция. Токсономия и характеристика возбудителей. Лабораторная диагностика. Методы профилактики.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Виру</w:t>
      </w:r>
      <w:bookmarkStart w:id="277" w:name="OCRUncertain360"/>
      <w:r w:rsidRPr="00A80E0A">
        <w:rPr>
          <w:sz w:val="28"/>
          <w:szCs w:val="28"/>
        </w:rPr>
        <w:t>с</w:t>
      </w:r>
      <w:bookmarkEnd w:id="277"/>
      <w:r w:rsidRPr="00A80E0A">
        <w:rPr>
          <w:sz w:val="28"/>
          <w:szCs w:val="28"/>
        </w:rPr>
        <w:t>ы геморрагических лихорадок. Возбудители, эпидемиологические особенности заболеваний и их ра</w:t>
      </w:r>
      <w:bookmarkStart w:id="278" w:name="OCRUncertain361"/>
      <w:r w:rsidRPr="00A80E0A">
        <w:rPr>
          <w:sz w:val="28"/>
          <w:szCs w:val="28"/>
        </w:rPr>
        <w:t>с</w:t>
      </w:r>
      <w:bookmarkEnd w:id="278"/>
      <w:r w:rsidRPr="00A80E0A">
        <w:rPr>
          <w:sz w:val="28"/>
          <w:szCs w:val="28"/>
        </w:rPr>
        <w:t>пространение. Лабораторная диагно</w:t>
      </w:r>
      <w:bookmarkStart w:id="279" w:name="OCRUncertain362"/>
      <w:r w:rsidRPr="00A80E0A">
        <w:rPr>
          <w:sz w:val="28"/>
          <w:szCs w:val="28"/>
        </w:rPr>
        <w:t>с</w:t>
      </w:r>
      <w:bookmarkEnd w:id="279"/>
      <w:r w:rsidRPr="00A80E0A">
        <w:rPr>
          <w:sz w:val="28"/>
          <w:szCs w:val="28"/>
        </w:rPr>
        <w:t>тика.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Методы лабораторной диагностики ОРВИ.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Возбудители </w:t>
      </w:r>
      <w:bookmarkStart w:id="280" w:name="OCRUncertain365"/>
      <w:r w:rsidRPr="00A80E0A">
        <w:rPr>
          <w:sz w:val="28"/>
          <w:szCs w:val="28"/>
        </w:rPr>
        <w:t>ОРВИ.</w:t>
      </w:r>
      <w:bookmarkEnd w:id="280"/>
      <w:r w:rsidRPr="00A80E0A">
        <w:rPr>
          <w:sz w:val="28"/>
          <w:szCs w:val="28"/>
        </w:rPr>
        <w:t xml:space="preserve"> Таксономия. Характеристика возбудителей. Лабораторная диагностика.</w:t>
      </w:r>
    </w:p>
    <w:p w:rsidR="000E5302" w:rsidRPr="00A80E0A" w:rsidRDefault="008369FC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Энтеральные вирусные гепатиты А и Е. Эпидемиология, патогенез, микробиологическая диагностика, иммунопрофилактика.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Возбудители гепатитов (энтеральных и парентеральных). Так</w:t>
      </w:r>
      <w:bookmarkStart w:id="281" w:name="OCRUncertain366"/>
      <w:r w:rsidRPr="00A80E0A">
        <w:rPr>
          <w:sz w:val="28"/>
          <w:szCs w:val="28"/>
        </w:rPr>
        <w:t>со</w:t>
      </w:r>
      <w:bookmarkEnd w:id="281"/>
      <w:r w:rsidRPr="00A80E0A">
        <w:rPr>
          <w:sz w:val="28"/>
          <w:szCs w:val="28"/>
        </w:rPr>
        <w:t>номия. Характери</w:t>
      </w:r>
      <w:bookmarkStart w:id="282" w:name="OCRUncertain367"/>
      <w:r w:rsidRPr="00A80E0A">
        <w:rPr>
          <w:sz w:val="28"/>
          <w:szCs w:val="28"/>
        </w:rPr>
        <w:t>с</w:t>
      </w:r>
      <w:bookmarkEnd w:id="282"/>
      <w:r w:rsidRPr="00A80E0A">
        <w:rPr>
          <w:sz w:val="28"/>
          <w:szCs w:val="28"/>
        </w:rPr>
        <w:t xml:space="preserve">тика </w:t>
      </w:r>
      <w:bookmarkStart w:id="283" w:name="OCRUncertain368"/>
      <w:r w:rsidRPr="00A80E0A">
        <w:rPr>
          <w:sz w:val="28"/>
          <w:szCs w:val="28"/>
        </w:rPr>
        <w:t>возбудите</w:t>
      </w:r>
      <w:bookmarkEnd w:id="283"/>
      <w:r w:rsidRPr="00A80E0A">
        <w:rPr>
          <w:sz w:val="28"/>
          <w:szCs w:val="28"/>
        </w:rPr>
        <w:t>лей. Лабораторная диагностика. Профилактика.</w:t>
      </w:r>
    </w:p>
    <w:p w:rsidR="000E5302" w:rsidRPr="00A80E0A" w:rsidRDefault="00400BEC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Возбудители парентеральных вирусных гепатитов. Вирус гепатита В. Таксономическое положение. Характеристика. Методы микробиологической диагностики.</w:t>
      </w:r>
    </w:p>
    <w:p w:rsidR="000E5302" w:rsidRPr="00A80E0A" w:rsidRDefault="000D78F2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Вирусы гепатитов </w:t>
      </w:r>
      <w:r w:rsidRPr="00A80E0A">
        <w:rPr>
          <w:sz w:val="28"/>
          <w:szCs w:val="28"/>
          <w:lang w:val="en-US"/>
        </w:rPr>
        <w:t>C</w:t>
      </w:r>
      <w:r w:rsidRPr="00A80E0A">
        <w:rPr>
          <w:sz w:val="28"/>
          <w:szCs w:val="28"/>
        </w:rPr>
        <w:t xml:space="preserve">, </w:t>
      </w:r>
      <w:r w:rsidRPr="00A80E0A">
        <w:rPr>
          <w:sz w:val="28"/>
          <w:szCs w:val="28"/>
          <w:lang w:val="en-US"/>
        </w:rPr>
        <w:t>D</w:t>
      </w:r>
      <w:r w:rsidRPr="00A80E0A">
        <w:rPr>
          <w:sz w:val="28"/>
          <w:szCs w:val="28"/>
        </w:rPr>
        <w:t>, характеристика. Методы микробиологической диагностики.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Возбудители </w:t>
      </w:r>
      <w:bookmarkStart w:id="284" w:name="OCRUncertain369"/>
      <w:r w:rsidRPr="00A80E0A">
        <w:rPr>
          <w:sz w:val="28"/>
          <w:szCs w:val="28"/>
        </w:rPr>
        <w:t>нейровирусных</w:t>
      </w:r>
      <w:bookmarkEnd w:id="284"/>
      <w:r w:rsidRPr="00A80E0A">
        <w:rPr>
          <w:sz w:val="28"/>
          <w:szCs w:val="28"/>
        </w:rPr>
        <w:t xml:space="preserve"> инфекций. Клещевые энцефалиты. Так</w:t>
      </w:r>
      <w:bookmarkStart w:id="285" w:name="OCRUncertain370"/>
      <w:r w:rsidRPr="00A80E0A">
        <w:rPr>
          <w:sz w:val="28"/>
          <w:szCs w:val="28"/>
        </w:rPr>
        <w:t>с</w:t>
      </w:r>
      <w:bookmarkEnd w:id="285"/>
      <w:r w:rsidRPr="00A80E0A">
        <w:rPr>
          <w:sz w:val="28"/>
          <w:szCs w:val="28"/>
        </w:rPr>
        <w:t>ономия. Характеристика возбудителей. Лабораторная диагно</w:t>
      </w:r>
      <w:bookmarkStart w:id="286" w:name="OCRUncertain371"/>
      <w:r w:rsidRPr="00A80E0A">
        <w:rPr>
          <w:sz w:val="28"/>
          <w:szCs w:val="28"/>
        </w:rPr>
        <w:t>с</w:t>
      </w:r>
      <w:bookmarkEnd w:id="286"/>
      <w:r w:rsidRPr="00A80E0A">
        <w:rPr>
          <w:sz w:val="28"/>
          <w:szCs w:val="28"/>
        </w:rPr>
        <w:t>тика. Профилактика.</w:t>
      </w:r>
    </w:p>
    <w:p w:rsidR="000E5302" w:rsidRPr="00A80E0A" w:rsidRDefault="00A83B17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Ротавирусы. Роль в патологии человека. Микробиологическая диагностика</w:t>
      </w:r>
      <w:r w:rsidR="000E5302" w:rsidRPr="00A80E0A">
        <w:rPr>
          <w:sz w:val="28"/>
          <w:szCs w:val="28"/>
          <w:lang w:val="en-US"/>
        </w:rPr>
        <w:t>.</w:t>
      </w:r>
    </w:p>
    <w:p w:rsidR="000E5302" w:rsidRPr="00A80E0A" w:rsidRDefault="00A83B17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Онкогенные вирусы, их характеристика.</w:t>
      </w:r>
    </w:p>
    <w:p w:rsidR="000E5302" w:rsidRPr="00A80E0A" w:rsidRDefault="00C93A3B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Арбовирусные инфекции. Клещевые энцефалиты. Таксономия. Характеристика возбудителей. Лабораторная диагностика. Профилактика.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Виру</w:t>
      </w:r>
      <w:bookmarkStart w:id="287" w:name="OCRUncertain372"/>
      <w:r w:rsidRPr="00A80E0A">
        <w:rPr>
          <w:sz w:val="28"/>
          <w:szCs w:val="28"/>
        </w:rPr>
        <w:t>с</w:t>
      </w:r>
      <w:bookmarkEnd w:id="287"/>
      <w:r w:rsidRPr="00A80E0A">
        <w:rPr>
          <w:sz w:val="28"/>
          <w:szCs w:val="28"/>
        </w:rPr>
        <w:t xml:space="preserve">ы </w:t>
      </w:r>
      <w:bookmarkStart w:id="288" w:name="OCRUncertain373"/>
      <w:r w:rsidRPr="00A80E0A">
        <w:rPr>
          <w:sz w:val="28"/>
          <w:szCs w:val="28"/>
        </w:rPr>
        <w:t>иммунодефицита</w:t>
      </w:r>
      <w:bookmarkEnd w:id="288"/>
      <w:r w:rsidRPr="00A80E0A">
        <w:rPr>
          <w:sz w:val="28"/>
          <w:szCs w:val="28"/>
        </w:rPr>
        <w:t xml:space="preserve"> чел</w:t>
      </w:r>
      <w:bookmarkStart w:id="289" w:name="OCRUncertain374"/>
      <w:r w:rsidRPr="00A80E0A">
        <w:rPr>
          <w:sz w:val="28"/>
          <w:szCs w:val="28"/>
        </w:rPr>
        <w:t>о</w:t>
      </w:r>
      <w:bookmarkEnd w:id="289"/>
      <w:r w:rsidRPr="00A80E0A">
        <w:rPr>
          <w:sz w:val="28"/>
          <w:szCs w:val="28"/>
        </w:rPr>
        <w:t>века. Таксономия. Характери</w:t>
      </w:r>
      <w:bookmarkStart w:id="290" w:name="OCRUncertain375"/>
      <w:r w:rsidRPr="00A80E0A">
        <w:rPr>
          <w:sz w:val="28"/>
          <w:szCs w:val="28"/>
        </w:rPr>
        <w:t>с</w:t>
      </w:r>
      <w:bookmarkEnd w:id="290"/>
      <w:r w:rsidRPr="00A80E0A">
        <w:rPr>
          <w:sz w:val="28"/>
          <w:szCs w:val="28"/>
        </w:rPr>
        <w:t xml:space="preserve">тика возбудителей. Лабораторная диагностика. Профилактика. </w:t>
      </w:r>
    </w:p>
    <w:p w:rsidR="000E5302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Санитарно-бактериологическое ис</w:t>
      </w:r>
      <w:bookmarkStart w:id="291" w:name="OCRUncertain376"/>
      <w:r w:rsidRPr="00A80E0A">
        <w:rPr>
          <w:sz w:val="28"/>
          <w:szCs w:val="28"/>
        </w:rPr>
        <w:t>с</w:t>
      </w:r>
      <w:bookmarkEnd w:id="291"/>
      <w:r w:rsidRPr="00A80E0A">
        <w:rPr>
          <w:sz w:val="28"/>
          <w:szCs w:val="28"/>
        </w:rPr>
        <w:t>ледование воды.</w:t>
      </w:r>
      <w:bookmarkStart w:id="292" w:name="OCRUncertain377"/>
    </w:p>
    <w:p w:rsidR="003C685E" w:rsidRPr="00A80E0A" w:rsidRDefault="003C685E" w:rsidP="00A80E0A">
      <w:pPr>
        <w:pStyle w:val="a3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Санитарно-бактериологическое</w:t>
      </w:r>
      <w:bookmarkEnd w:id="292"/>
      <w:r w:rsidRPr="00A80E0A">
        <w:rPr>
          <w:sz w:val="28"/>
          <w:szCs w:val="28"/>
        </w:rPr>
        <w:t xml:space="preserve"> и</w:t>
      </w:r>
      <w:bookmarkStart w:id="293" w:name="OCRUncertain378"/>
      <w:r w:rsidRPr="00A80E0A">
        <w:rPr>
          <w:sz w:val="28"/>
          <w:szCs w:val="28"/>
        </w:rPr>
        <w:t>сс</w:t>
      </w:r>
      <w:bookmarkEnd w:id="293"/>
      <w:r w:rsidRPr="00A80E0A">
        <w:rPr>
          <w:sz w:val="28"/>
          <w:szCs w:val="28"/>
        </w:rPr>
        <w:t>ледование воздуха.</w:t>
      </w:r>
    </w:p>
    <w:p w:rsidR="00A80E0A" w:rsidRPr="00A80E0A" w:rsidRDefault="00A80E0A" w:rsidP="00A80E0A">
      <w:pPr>
        <w:spacing w:line="360" w:lineRule="auto"/>
        <w:jc w:val="both"/>
        <w:rPr>
          <w:sz w:val="28"/>
          <w:szCs w:val="28"/>
        </w:rPr>
      </w:pPr>
    </w:p>
    <w:p w:rsidR="00A80E0A" w:rsidRDefault="00A80E0A" w:rsidP="00A80E0A">
      <w:pPr>
        <w:pStyle w:val="a3"/>
        <w:tabs>
          <w:tab w:val="left" w:pos="3060"/>
          <w:tab w:val="center" w:pos="4677"/>
        </w:tabs>
        <w:ind w:left="0"/>
        <w:jc w:val="center"/>
        <w:rPr>
          <w:b/>
          <w:sz w:val="28"/>
          <w:szCs w:val="28"/>
        </w:rPr>
      </w:pPr>
      <w:r w:rsidRPr="00A80E0A">
        <w:rPr>
          <w:b/>
          <w:sz w:val="28"/>
          <w:szCs w:val="28"/>
        </w:rPr>
        <w:t>СИТУАЦИОННЫЕ ЗАДАЧИ</w:t>
      </w:r>
    </w:p>
    <w:p w:rsidR="00A80E0A" w:rsidRPr="00A80E0A" w:rsidRDefault="00A80E0A" w:rsidP="00A80E0A">
      <w:pPr>
        <w:pStyle w:val="a3"/>
        <w:tabs>
          <w:tab w:val="left" w:pos="3060"/>
          <w:tab w:val="center" w:pos="4677"/>
        </w:tabs>
        <w:ind w:left="0"/>
        <w:jc w:val="center"/>
        <w:rPr>
          <w:b/>
          <w:sz w:val="28"/>
          <w:szCs w:val="28"/>
        </w:rPr>
      </w:pP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center" w:pos="4677"/>
        </w:tabs>
        <w:overflowPunct/>
        <w:autoSpaceDE/>
        <w:autoSpaceDN/>
        <w:adjustRightInd/>
        <w:ind w:left="0" w:hanging="426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В клинику поступил грудной ребенок с явлениями диспепсии. Предполагаемый диагноз – колиэнтерит. Какой материал надо взять для исследования и как провести микробиологическую диагностику? 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center" w:pos="4677"/>
        </w:tabs>
        <w:overflowPunct/>
        <w:autoSpaceDE/>
        <w:autoSpaceDN/>
        <w:adjustRightInd/>
        <w:ind w:left="0" w:hanging="426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При посеве испражнений ребенка на  среду Эндо получены красные колонии с металлическим блеском. С 10 колониями поставили ориентировочную агглютинации реакцию с поливалентной О-сывороткой. Реакция оказалась отрицательной со всеми десятью колониями. Какое вы дадите заключение по проведенному бактериологическому исследованию?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center" w:pos="4677"/>
        </w:tabs>
        <w:overflowPunct/>
        <w:autoSpaceDE/>
        <w:autoSpaceDN/>
        <w:adjustRightInd/>
        <w:ind w:left="0" w:hanging="426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При посеве испражнений ребенка на среду Эндо выросли  красные колонии, а на среду Левина – темно-синие, одна колония из 10 выбранных </w:t>
      </w:r>
      <w:proofErr w:type="spellStart"/>
      <w:r w:rsidRPr="00A80E0A">
        <w:rPr>
          <w:sz w:val="28"/>
          <w:szCs w:val="28"/>
        </w:rPr>
        <w:t>колонимй</w:t>
      </w:r>
      <w:proofErr w:type="spellEnd"/>
      <w:r w:rsidRPr="00A80E0A">
        <w:rPr>
          <w:sz w:val="28"/>
          <w:szCs w:val="28"/>
        </w:rPr>
        <w:t xml:space="preserve">  дала положительную реакцию агглютинации с поливалентной О- сывороткой. Какой дальнейший ход исследования?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center" w:pos="4677"/>
        </w:tabs>
        <w:overflowPunct/>
        <w:autoSpaceDE/>
        <w:autoSpaceDN/>
        <w:adjustRightInd/>
        <w:ind w:left="0" w:hanging="426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При изучении биохимических свойств культуры, выделенной из испражнений ребенка, получен следующий результат: ферментация глюкозы, лактозы, мальтозы и </w:t>
      </w:r>
      <w:proofErr w:type="spellStart"/>
      <w:r w:rsidRPr="00A80E0A">
        <w:rPr>
          <w:sz w:val="28"/>
          <w:szCs w:val="28"/>
        </w:rPr>
        <w:t>маннита</w:t>
      </w:r>
      <w:proofErr w:type="spellEnd"/>
      <w:r w:rsidRPr="00A80E0A">
        <w:rPr>
          <w:sz w:val="28"/>
          <w:szCs w:val="28"/>
        </w:rPr>
        <w:t xml:space="preserve"> до кислоты  и газа, сахароза не ферментирована. На МПБ образуется сероводород и индол, аммиак. Для какого микроба из кишечной группы это характерно?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center" w:pos="4677"/>
        </w:tabs>
        <w:overflowPunct/>
        <w:autoSpaceDE/>
        <w:autoSpaceDN/>
        <w:adjustRightInd/>
        <w:ind w:left="0" w:hanging="426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В инфекционную клинику поступил больной с подозрением на брюшной тиф. Заболел 6 дней назад. Какой материал надо взять на исследование для подтверждения диагноза?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center" w:pos="4677"/>
        </w:tabs>
        <w:overflowPunct/>
        <w:autoSpaceDE/>
        <w:autoSpaceDN/>
        <w:adjustRightInd/>
        <w:ind w:left="0" w:hanging="426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На среде Эндо выросли  </w:t>
      </w:r>
      <w:proofErr w:type="spellStart"/>
      <w:r w:rsidRPr="00A80E0A">
        <w:rPr>
          <w:sz w:val="28"/>
          <w:szCs w:val="28"/>
        </w:rPr>
        <w:t>лактозонегативные</w:t>
      </w:r>
      <w:proofErr w:type="spellEnd"/>
      <w:r w:rsidRPr="00A80E0A">
        <w:rPr>
          <w:sz w:val="28"/>
          <w:szCs w:val="28"/>
        </w:rPr>
        <w:t xml:space="preserve"> прозрачные бесцветные колонии средней величины. Как доказать, что это колонии брюшнотифозной палочки?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center" w:pos="4677"/>
        </w:tabs>
        <w:overflowPunct/>
        <w:autoSpaceDE/>
        <w:autoSpaceDN/>
        <w:adjustRightInd/>
        <w:ind w:left="0" w:hanging="426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На столе лаборанта стоят питательные среды: МПБ, среда </w:t>
      </w:r>
      <w:proofErr w:type="spellStart"/>
      <w:r w:rsidRPr="00A80E0A">
        <w:rPr>
          <w:sz w:val="28"/>
          <w:szCs w:val="28"/>
        </w:rPr>
        <w:t>Рапопорта</w:t>
      </w:r>
      <w:proofErr w:type="spellEnd"/>
      <w:r w:rsidRPr="00A80E0A">
        <w:rPr>
          <w:sz w:val="28"/>
          <w:szCs w:val="28"/>
        </w:rPr>
        <w:t xml:space="preserve">, </w:t>
      </w:r>
      <w:proofErr w:type="spellStart"/>
      <w:r w:rsidRPr="00A80E0A">
        <w:rPr>
          <w:sz w:val="28"/>
          <w:szCs w:val="28"/>
        </w:rPr>
        <w:t>пептонная</w:t>
      </w:r>
      <w:proofErr w:type="spellEnd"/>
      <w:r w:rsidRPr="00A80E0A">
        <w:rPr>
          <w:sz w:val="28"/>
          <w:szCs w:val="28"/>
        </w:rPr>
        <w:t xml:space="preserve"> вода, желчный бульон, среда </w:t>
      </w:r>
      <w:proofErr w:type="spellStart"/>
      <w:r w:rsidRPr="00A80E0A">
        <w:rPr>
          <w:sz w:val="28"/>
          <w:szCs w:val="28"/>
        </w:rPr>
        <w:t>Китта-Тароцци</w:t>
      </w:r>
      <w:proofErr w:type="spellEnd"/>
      <w:r w:rsidRPr="00A80E0A">
        <w:rPr>
          <w:sz w:val="28"/>
          <w:szCs w:val="28"/>
        </w:rPr>
        <w:t xml:space="preserve">. Какую из сред надо выбрать, чтоб произвести посев крови, взятой у больного с подозрением на брюшной тиф.   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center" w:pos="4677"/>
        </w:tabs>
        <w:overflowPunct/>
        <w:autoSpaceDE/>
        <w:autoSpaceDN/>
        <w:adjustRightInd/>
        <w:ind w:left="0" w:hanging="426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В клинику поступил больной с высокой температурой. Реакция </w:t>
      </w:r>
      <w:proofErr w:type="spellStart"/>
      <w:r w:rsidRPr="00A80E0A">
        <w:rPr>
          <w:sz w:val="28"/>
          <w:szCs w:val="28"/>
        </w:rPr>
        <w:t>Видаля</w:t>
      </w:r>
      <w:proofErr w:type="spellEnd"/>
      <w:r w:rsidRPr="00A80E0A">
        <w:rPr>
          <w:sz w:val="28"/>
          <w:szCs w:val="28"/>
        </w:rPr>
        <w:t xml:space="preserve"> продолжительна в титре 1:100. Ваше заключение.</w:t>
      </w:r>
    </w:p>
    <w:p w:rsid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center" w:pos="4677"/>
        </w:tabs>
        <w:overflowPunct/>
        <w:autoSpaceDE/>
        <w:autoSpaceDN/>
        <w:adjustRightInd/>
        <w:ind w:left="0" w:hanging="426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У больного, поступившего в инфекционную клинику с подозрением на брюшной тиф, реакция </w:t>
      </w:r>
      <w:proofErr w:type="spellStart"/>
      <w:r w:rsidRPr="00A80E0A">
        <w:rPr>
          <w:sz w:val="28"/>
          <w:szCs w:val="28"/>
        </w:rPr>
        <w:t>Видаля</w:t>
      </w:r>
      <w:proofErr w:type="spellEnd"/>
      <w:r w:rsidRPr="00A80E0A">
        <w:rPr>
          <w:sz w:val="28"/>
          <w:szCs w:val="28"/>
        </w:rPr>
        <w:t xml:space="preserve"> положительна в разведении сыворотки 1:800 –с </w:t>
      </w:r>
      <w:proofErr w:type="spellStart"/>
      <w:r w:rsidRPr="00A80E0A">
        <w:rPr>
          <w:sz w:val="28"/>
          <w:szCs w:val="28"/>
        </w:rPr>
        <w:t>О-диагностикумом</w:t>
      </w:r>
      <w:proofErr w:type="spellEnd"/>
      <w:r w:rsidRPr="00A80E0A">
        <w:rPr>
          <w:sz w:val="28"/>
          <w:szCs w:val="28"/>
        </w:rPr>
        <w:t xml:space="preserve"> и 1:400 Н- </w:t>
      </w:r>
      <w:proofErr w:type="spellStart"/>
      <w:r w:rsidRPr="00A80E0A">
        <w:rPr>
          <w:sz w:val="28"/>
          <w:szCs w:val="28"/>
        </w:rPr>
        <w:t>диагностикумом</w:t>
      </w:r>
      <w:proofErr w:type="spellEnd"/>
      <w:r w:rsidRPr="00A80E0A">
        <w:rPr>
          <w:sz w:val="28"/>
          <w:szCs w:val="28"/>
        </w:rPr>
        <w:t>. Подтверждают ли результаты реакции предполагаемый диагноз?</w:t>
      </w:r>
    </w:p>
    <w:p w:rsidR="00A80E0A" w:rsidRPr="00A80E0A" w:rsidRDefault="00A80E0A" w:rsidP="00A80E0A">
      <w:pPr>
        <w:pStyle w:val="a3"/>
        <w:tabs>
          <w:tab w:val="left" w:pos="0"/>
          <w:tab w:val="center" w:pos="4677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center" w:pos="4677"/>
        </w:tabs>
        <w:overflowPunct/>
        <w:autoSpaceDE/>
        <w:autoSpaceDN/>
        <w:adjustRightInd/>
        <w:ind w:left="0" w:hanging="426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При постановке реакции </w:t>
      </w:r>
      <w:proofErr w:type="spellStart"/>
      <w:r w:rsidRPr="00A80E0A">
        <w:rPr>
          <w:sz w:val="28"/>
          <w:szCs w:val="28"/>
        </w:rPr>
        <w:t>Видаля</w:t>
      </w:r>
      <w:proofErr w:type="spellEnd"/>
      <w:r w:rsidRPr="00A80E0A">
        <w:rPr>
          <w:sz w:val="28"/>
          <w:szCs w:val="28"/>
        </w:rPr>
        <w:t xml:space="preserve"> получен следующий результат: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6"/>
        <w:gridCol w:w="1559"/>
        <w:gridCol w:w="1701"/>
        <w:gridCol w:w="1559"/>
        <w:gridCol w:w="1843"/>
      </w:tblGrid>
      <w:tr w:rsidR="00A80E0A" w:rsidRPr="00A80E0A" w:rsidTr="00A80E0A">
        <w:trPr>
          <w:trHeight w:val="419"/>
          <w:jc w:val="center"/>
        </w:trPr>
        <w:tc>
          <w:tcPr>
            <w:tcW w:w="2249" w:type="dxa"/>
            <w:vMerge w:val="restart"/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Разведение  сыворотки</w:t>
            </w:r>
          </w:p>
        </w:tc>
      </w:tr>
      <w:tr w:rsidR="00A80E0A" w:rsidRPr="00A80E0A" w:rsidTr="00A80E0A">
        <w:trPr>
          <w:trHeight w:val="322"/>
          <w:jc w:val="center"/>
        </w:trPr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1:100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1:200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1:400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1:800</w:t>
            </w:r>
          </w:p>
        </w:tc>
      </w:tr>
      <w:tr w:rsidR="00A80E0A" w:rsidRPr="00A80E0A" w:rsidTr="00A80E0A">
        <w:trPr>
          <w:trHeight w:val="491"/>
          <w:jc w:val="center"/>
        </w:trPr>
        <w:tc>
          <w:tcPr>
            <w:tcW w:w="2249" w:type="dxa"/>
            <w:tcBorders>
              <w:top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 w:rsidRPr="00A80E0A">
              <w:rPr>
                <w:sz w:val="28"/>
                <w:szCs w:val="28"/>
              </w:rPr>
              <w:t>О-диагностикум</w:t>
            </w:r>
            <w:proofErr w:type="spellEnd"/>
            <w:r w:rsidRPr="00A80E0A">
              <w:rPr>
                <w:sz w:val="28"/>
                <w:szCs w:val="28"/>
              </w:rPr>
              <w:t xml:space="preserve"> брюшнотифозный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+++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++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</w:tr>
      <w:tr w:rsidR="00A80E0A" w:rsidRPr="00A80E0A" w:rsidTr="00A80E0A">
        <w:trPr>
          <w:trHeight w:val="557"/>
          <w:jc w:val="center"/>
        </w:trPr>
        <w:tc>
          <w:tcPr>
            <w:tcW w:w="2249" w:type="dxa"/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 w:rsidRPr="00A80E0A">
              <w:rPr>
                <w:sz w:val="28"/>
                <w:szCs w:val="28"/>
              </w:rPr>
              <w:t>Н-диагностикум</w:t>
            </w:r>
            <w:proofErr w:type="spellEnd"/>
            <w:r w:rsidRPr="00A80E0A">
              <w:rPr>
                <w:sz w:val="28"/>
                <w:szCs w:val="28"/>
              </w:rPr>
              <w:t xml:space="preserve"> брюшнотифозный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++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</w:tr>
      <w:tr w:rsidR="00A80E0A" w:rsidRPr="00A80E0A" w:rsidTr="00A80E0A">
        <w:trPr>
          <w:trHeight w:val="553"/>
          <w:jc w:val="center"/>
        </w:trPr>
        <w:tc>
          <w:tcPr>
            <w:tcW w:w="2249" w:type="dxa"/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 w:rsidRPr="00A80E0A">
              <w:rPr>
                <w:sz w:val="28"/>
                <w:szCs w:val="28"/>
              </w:rPr>
              <w:t>ОН-диагностикум</w:t>
            </w:r>
            <w:proofErr w:type="spellEnd"/>
            <w:r w:rsidRPr="00A80E0A">
              <w:rPr>
                <w:sz w:val="28"/>
                <w:szCs w:val="28"/>
              </w:rPr>
              <w:t xml:space="preserve"> паратифозный 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</w:tr>
      <w:tr w:rsidR="00A80E0A" w:rsidRPr="00A80E0A" w:rsidTr="00A80E0A">
        <w:trPr>
          <w:trHeight w:val="547"/>
          <w:jc w:val="center"/>
        </w:trPr>
        <w:tc>
          <w:tcPr>
            <w:tcW w:w="2249" w:type="dxa"/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 w:rsidRPr="00A80E0A">
              <w:rPr>
                <w:sz w:val="28"/>
                <w:szCs w:val="28"/>
              </w:rPr>
              <w:t>ОН-диагностикум</w:t>
            </w:r>
            <w:proofErr w:type="spellEnd"/>
            <w:r w:rsidRPr="00A80E0A">
              <w:rPr>
                <w:sz w:val="28"/>
                <w:szCs w:val="28"/>
              </w:rPr>
              <w:t xml:space="preserve"> паратифозный 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0E0A" w:rsidRPr="00A80E0A" w:rsidRDefault="00A80E0A" w:rsidP="00A80E0A">
            <w:pPr>
              <w:tabs>
                <w:tab w:val="left" w:pos="3060"/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</w:tr>
    </w:tbl>
    <w:p w:rsidR="00A80E0A" w:rsidRPr="00A80E0A" w:rsidRDefault="00A80E0A" w:rsidP="00A80E0A">
      <w:pPr>
        <w:tabs>
          <w:tab w:val="left" w:pos="3060"/>
          <w:tab w:val="center" w:pos="4677"/>
        </w:tabs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О чем это свидетельствует? Дайте заключение.  </w:t>
      </w:r>
    </w:p>
    <w:p w:rsidR="00A80E0A" w:rsidRPr="00A80E0A" w:rsidRDefault="00A80E0A" w:rsidP="00A80E0A">
      <w:pPr>
        <w:tabs>
          <w:tab w:val="left" w:pos="3060"/>
          <w:tab w:val="center" w:pos="4677"/>
        </w:tabs>
        <w:jc w:val="both"/>
        <w:rPr>
          <w:sz w:val="28"/>
          <w:szCs w:val="28"/>
        </w:rPr>
      </w:pP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В клинику поступил больной с пищевым отравлением. Как выделить возбудителя? Что служит материалом для исследования? На  какие  питательные среды надо посеять материал?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Из рвотных масс больного выделены сальмонеллы. Как вы их будете </w:t>
      </w:r>
      <w:proofErr w:type="spellStart"/>
      <w:r w:rsidRPr="00A80E0A">
        <w:rPr>
          <w:sz w:val="28"/>
          <w:szCs w:val="28"/>
        </w:rPr>
        <w:t>идентифицировть</w:t>
      </w:r>
      <w:proofErr w:type="spellEnd"/>
      <w:r w:rsidRPr="00A80E0A">
        <w:rPr>
          <w:sz w:val="28"/>
          <w:szCs w:val="28"/>
        </w:rPr>
        <w:t>?</w:t>
      </w:r>
    </w:p>
    <w:p w:rsidR="00A80E0A" w:rsidRPr="00A80E0A" w:rsidRDefault="00A80E0A" w:rsidP="00A80E0A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Какие сальмонеллы чаще всего вызывают пищевые отравления?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При посеве пищевого продукта (соскоба из поверхности и кусочка из глубины) на косой </w:t>
      </w:r>
      <w:proofErr w:type="spellStart"/>
      <w:r w:rsidRPr="00A80E0A">
        <w:rPr>
          <w:sz w:val="28"/>
          <w:szCs w:val="28"/>
        </w:rPr>
        <w:t>агар</w:t>
      </w:r>
      <w:proofErr w:type="spellEnd"/>
      <w:r w:rsidRPr="00A80E0A">
        <w:rPr>
          <w:sz w:val="28"/>
          <w:szCs w:val="28"/>
        </w:rPr>
        <w:t xml:space="preserve"> в конденсационную воду получен ползучий рост по поверхности </w:t>
      </w:r>
      <w:proofErr w:type="spellStart"/>
      <w:r w:rsidRPr="00A80E0A">
        <w:rPr>
          <w:sz w:val="28"/>
          <w:szCs w:val="28"/>
        </w:rPr>
        <w:t>агара</w:t>
      </w:r>
      <w:proofErr w:type="spellEnd"/>
      <w:r w:rsidRPr="00A80E0A">
        <w:rPr>
          <w:sz w:val="28"/>
          <w:szCs w:val="28"/>
        </w:rPr>
        <w:t xml:space="preserve"> в виде </w:t>
      </w:r>
      <w:proofErr w:type="spellStart"/>
      <w:r w:rsidRPr="00A80E0A">
        <w:rPr>
          <w:sz w:val="28"/>
          <w:szCs w:val="28"/>
        </w:rPr>
        <w:t>голубого</w:t>
      </w:r>
      <w:proofErr w:type="spellEnd"/>
      <w:r w:rsidRPr="00A80E0A">
        <w:rPr>
          <w:sz w:val="28"/>
          <w:szCs w:val="28"/>
        </w:rPr>
        <w:t xml:space="preserve"> нежного налета. При микроскопии обнаружены подвижные грамотрицательные палочки. Дайте предварительное заключение – какой микроб присутствует в пищевом продукте, вызвавшем отравление.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В детском саду вспышка </w:t>
      </w:r>
      <w:proofErr w:type="spellStart"/>
      <w:r w:rsidRPr="00A80E0A">
        <w:rPr>
          <w:sz w:val="28"/>
          <w:szCs w:val="28"/>
        </w:rPr>
        <w:t>пищевойтоксикоинфекции</w:t>
      </w:r>
      <w:proofErr w:type="spellEnd"/>
      <w:r w:rsidRPr="00A80E0A">
        <w:rPr>
          <w:sz w:val="28"/>
          <w:szCs w:val="28"/>
        </w:rPr>
        <w:t xml:space="preserve">. Предполагают, что первичной причиной отравления является творог. О каком возбудителе Вы прежде всего подумаете? Как </w:t>
      </w:r>
      <w:proofErr w:type="spellStart"/>
      <w:r w:rsidRPr="00A80E0A">
        <w:rPr>
          <w:sz w:val="28"/>
          <w:szCs w:val="28"/>
        </w:rPr>
        <w:t>микробиологически</w:t>
      </w:r>
      <w:proofErr w:type="spellEnd"/>
      <w:r w:rsidRPr="00A80E0A">
        <w:rPr>
          <w:sz w:val="28"/>
          <w:szCs w:val="28"/>
        </w:rPr>
        <w:t xml:space="preserve"> подтвердить диагноз?</w:t>
      </w:r>
    </w:p>
    <w:p w:rsidR="00A80E0A" w:rsidRPr="00A80E0A" w:rsidRDefault="00A80E0A" w:rsidP="00A80E0A">
      <w:pPr>
        <w:tabs>
          <w:tab w:val="left" w:pos="3060"/>
          <w:tab w:val="center" w:pos="4677"/>
        </w:tabs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У больного пищевое отравление. Бактериологический диагноз сальмонеллеза не подтвердился. Есть ли возможность ретроспективно подтвердить диагноз сальмонеллеза?  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В больницу поступил ребенок с клиническими  симптомами дизентерии. Нужно выделить возбудителя. Как следует взять материал для исследования, учитывая неустойчивость дизентерийных бактерий во внешней среде?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На среде </w:t>
      </w:r>
      <w:proofErr w:type="spellStart"/>
      <w:r w:rsidRPr="00A80E0A">
        <w:rPr>
          <w:sz w:val="28"/>
          <w:szCs w:val="28"/>
        </w:rPr>
        <w:t>Плоскирева</w:t>
      </w:r>
      <w:proofErr w:type="spellEnd"/>
      <w:r w:rsidRPr="00A80E0A">
        <w:rPr>
          <w:sz w:val="28"/>
          <w:szCs w:val="28"/>
        </w:rPr>
        <w:t xml:space="preserve"> при посеве испражнений получены единичные красные колонии  и бесцветные колонии в значительном количестве. Какой микроб дал красные колонии? Как вы дальше будете исследовать бесцветные колонии?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Поставили реакцию агглютинации выделенной культуры дизентерийных палочек со специфическими сыворотками групп А, В, С, Д. Положительная реакция получена с сывороткой Д. Дайте заключение.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В инфекционную клинику города доставлен больной, у которого отмечается сильная рвота, понос в виде рисового отвара. Понижение температуры. Какое заболевание можно предположить у больного и какой материал надо взять на исследование?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В мазках из исследуемого материала отмечаются грамотрицательные вибрионы, расположенные в виде «стаек рыб». Соответствует ли результат микроскопии Вашему предположению?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Каким образом следует продолжить лабораторные исследования для окончательного  диагноза?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При посеве исследуемого материала на щелочном МПА выросли прозрачные с голубоватым оттенком выпуклые дисковидные колонии с ровными краями, а на щелочном бульоне и </w:t>
      </w:r>
      <w:proofErr w:type="spellStart"/>
      <w:r w:rsidRPr="00A80E0A">
        <w:rPr>
          <w:sz w:val="28"/>
          <w:szCs w:val="28"/>
        </w:rPr>
        <w:t>пептонной</w:t>
      </w:r>
      <w:proofErr w:type="spellEnd"/>
      <w:r w:rsidRPr="00A80E0A">
        <w:rPr>
          <w:sz w:val="28"/>
          <w:szCs w:val="28"/>
        </w:rPr>
        <w:t xml:space="preserve"> воде – нежная поверхностная пленка. Для какого микроба характерны эти </w:t>
      </w:r>
      <w:proofErr w:type="spellStart"/>
      <w:r w:rsidRPr="00A80E0A">
        <w:rPr>
          <w:sz w:val="28"/>
          <w:szCs w:val="28"/>
        </w:rPr>
        <w:t>культуральные</w:t>
      </w:r>
      <w:proofErr w:type="spellEnd"/>
      <w:r w:rsidRPr="00A80E0A">
        <w:rPr>
          <w:sz w:val="28"/>
          <w:szCs w:val="28"/>
        </w:rPr>
        <w:t xml:space="preserve"> свойства.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Из исследуемого материала выделена культура подозрительная на холерный вибрион. По каким признакам проводится дифференциация холерного и </w:t>
      </w:r>
      <w:proofErr w:type="spellStart"/>
      <w:r w:rsidRPr="00A80E0A">
        <w:rPr>
          <w:sz w:val="28"/>
          <w:szCs w:val="28"/>
        </w:rPr>
        <w:t>холероподобного</w:t>
      </w:r>
      <w:proofErr w:type="spellEnd"/>
      <w:r w:rsidRPr="00A80E0A">
        <w:rPr>
          <w:sz w:val="28"/>
          <w:szCs w:val="28"/>
        </w:rPr>
        <w:t xml:space="preserve"> вибрионов?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Выделен холерный вибрион  </w:t>
      </w:r>
      <w:proofErr w:type="spellStart"/>
      <w:r w:rsidRPr="00A80E0A">
        <w:rPr>
          <w:sz w:val="28"/>
          <w:szCs w:val="28"/>
        </w:rPr>
        <w:t>биовар</w:t>
      </w:r>
      <w:proofErr w:type="spellEnd"/>
      <w:r w:rsidRPr="00A80E0A">
        <w:rPr>
          <w:sz w:val="28"/>
          <w:szCs w:val="28"/>
          <w:lang w:val="en-US"/>
        </w:rPr>
        <w:t>V</w:t>
      </w:r>
      <w:r w:rsidRPr="00A80E0A">
        <w:rPr>
          <w:sz w:val="28"/>
          <w:szCs w:val="28"/>
        </w:rPr>
        <w:t>.</w:t>
      </w:r>
      <w:proofErr w:type="spellStart"/>
      <w:r w:rsidRPr="00A80E0A">
        <w:rPr>
          <w:sz w:val="28"/>
          <w:szCs w:val="28"/>
          <w:lang w:val="en-US"/>
        </w:rPr>
        <w:t>cholerae</w:t>
      </w:r>
      <w:proofErr w:type="spellEnd"/>
      <w:r w:rsidRPr="00A80E0A">
        <w:rPr>
          <w:sz w:val="28"/>
          <w:szCs w:val="28"/>
        </w:rPr>
        <w:t xml:space="preserve">. По каким свойствам его можно отличить от </w:t>
      </w:r>
      <w:proofErr w:type="spellStart"/>
      <w:r w:rsidRPr="00A80E0A">
        <w:rPr>
          <w:sz w:val="28"/>
          <w:szCs w:val="28"/>
        </w:rPr>
        <w:t>биовара</w:t>
      </w:r>
      <w:proofErr w:type="spellEnd"/>
      <w:r w:rsidRPr="00A80E0A">
        <w:rPr>
          <w:sz w:val="28"/>
          <w:szCs w:val="28"/>
          <w:lang w:val="en-US"/>
        </w:rPr>
        <w:t>V</w:t>
      </w:r>
      <w:r w:rsidRPr="00A80E0A">
        <w:rPr>
          <w:sz w:val="28"/>
          <w:szCs w:val="28"/>
        </w:rPr>
        <w:t xml:space="preserve">.  </w:t>
      </w:r>
      <w:proofErr w:type="spellStart"/>
      <w:r w:rsidRPr="00A80E0A">
        <w:rPr>
          <w:sz w:val="28"/>
          <w:szCs w:val="28"/>
          <w:lang w:val="en-US"/>
        </w:rPr>
        <w:t>eltor</w:t>
      </w:r>
      <w:proofErr w:type="spellEnd"/>
      <w:r w:rsidRPr="00A80E0A">
        <w:rPr>
          <w:sz w:val="28"/>
          <w:szCs w:val="28"/>
        </w:rPr>
        <w:t xml:space="preserve">? 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В лабораторию доставлены испражнения больного холерой. Какие питательные среды вы используете для посева?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На </w:t>
      </w:r>
      <w:proofErr w:type="spellStart"/>
      <w:r w:rsidRPr="00A80E0A">
        <w:rPr>
          <w:sz w:val="28"/>
          <w:szCs w:val="28"/>
        </w:rPr>
        <w:t>мясо-пептонной</w:t>
      </w:r>
      <w:proofErr w:type="spellEnd"/>
      <w:r w:rsidRPr="00A80E0A">
        <w:rPr>
          <w:sz w:val="28"/>
          <w:szCs w:val="28"/>
        </w:rPr>
        <w:t xml:space="preserve"> желатине чистая культура возбудителя дала рост в виде воронки. Для какого микроба это характерно?   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 В кожно-венерологический диспансер явился на прием больной с твердым шанкром. Нужно </w:t>
      </w:r>
      <w:proofErr w:type="spellStart"/>
      <w:r w:rsidRPr="00A80E0A">
        <w:rPr>
          <w:sz w:val="28"/>
          <w:szCs w:val="28"/>
        </w:rPr>
        <w:t>микробиологически</w:t>
      </w:r>
      <w:proofErr w:type="spellEnd"/>
      <w:r w:rsidRPr="00A80E0A">
        <w:rPr>
          <w:sz w:val="28"/>
          <w:szCs w:val="28"/>
        </w:rPr>
        <w:t xml:space="preserve"> подтвердить диагноз. Какой материал нужно взять у больного для лабораторного подтверждения диагноза?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В кожно-венерологический  диспансер поступил больной сифилисом. Как лабораторно подтвердить диагноз?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tabs>
          <w:tab w:val="left" w:pos="0"/>
          <w:tab w:val="left" w:pos="2662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Из лаборатории кожно- венерологического диспансера получены результаты  реакции </w:t>
      </w:r>
      <w:proofErr w:type="spellStart"/>
      <w:r w:rsidRPr="00A80E0A">
        <w:rPr>
          <w:sz w:val="28"/>
          <w:szCs w:val="28"/>
        </w:rPr>
        <w:t>Вассермана</w:t>
      </w:r>
      <w:proofErr w:type="spellEnd"/>
      <w:r w:rsidRPr="00A80E0A">
        <w:rPr>
          <w:sz w:val="28"/>
          <w:szCs w:val="28"/>
        </w:rPr>
        <w:t xml:space="preserve"> больного И.С.</w:t>
      </w:r>
    </w:p>
    <w:p w:rsidR="00A80E0A" w:rsidRPr="00A80E0A" w:rsidRDefault="00A80E0A" w:rsidP="00A80E0A">
      <w:pPr>
        <w:pStyle w:val="a3"/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РСК  с антигеном №1-положительная</w:t>
      </w:r>
    </w:p>
    <w:p w:rsidR="00A80E0A" w:rsidRPr="00A80E0A" w:rsidRDefault="00A80E0A" w:rsidP="00A80E0A">
      <w:pPr>
        <w:pStyle w:val="a3"/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        с антигеном  №2-положительная</w:t>
      </w:r>
    </w:p>
    <w:p w:rsidR="00A80E0A" w:rsidRPr="00A80E0A" w:rsidRDefault="00A80E0A" w:rsidP="00A80E0A">
      <w:pPr>
        <w:pStyle w:val="a3"/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        с антигеном  №3-положительная</w:t>
      </w:r>
    </w:p>
    <w:p w:rsidR="00A80E0A" w:rsidRPr="00A80E0A" w:rsidRDefault="00A80E0A" w:rsidP="00A80E0A">
      <w:pPr>
        <w:pStyle w:val="a3"/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Объясните, что собой представляют антигены №1,2,3 и дайте заключение.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У больного характерная клиническая картина возвратного тифа. Какой материал нужно взять у больного для лабораторного подтверждения диагноза? Когда взять – во время приступа, в период </w:t>
      </w:r>
      <w:proofErr w:type="spellStart"/>
      <w:r w:rsidRPr="00A80E0A">
        <w:rPr>
          <w:sz w:val="28"/>
          <w:szCs w:val="28"/>
        </w:rPr>
        <w:t>эпирексии</w:t>
      </w:r>
      <w:proofErr w:type="spellEnd"/>
      <w:r w:rsidRPr="00A80E0A">
        <w:rPr>
          <w:sz w:val="28"/>
          <w:szCs w:val="28"/>
        </w:rPr>
        <w:t>? Как его исследовать на наличие спирохет возвратного тифа?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Кровью больного возвратным тифом  заразили морскую свинку. Через 6 дней в крови животного обнаружили большое количество </w:t>
      </w:r>
      <w:proofErr w:type="spellStart"/>
      <w:r w:rsidRPr="00A80E0A">
        <w:rPr>
          <w:sz w:val="28"/>
          <w:szCs w:val="28"/>
        </w:rPr>
        <w:t>боррелий</w:t>
      </w:r>
      <w:proofErr w:type="spellEnd"/>
      <w:r w:rsidRPr="00A80E0A">
        <w:rPr>
          <w:sz w:val="28"/>
          <w:szCs w:val="28"/>
        </w:rPr>
        <w:t>. У больного эпидемический или эндемический  возвратный тиф?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Несколько человек заболели после купания в озере. Какое инфекционное заболевание, относящееся к спирохетозам, Вы заподозрите? Какие методы диагностики используете для подтверждения диагноза?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В больницу поступил больной с заболеванием печени.  Выяснилось, что год назад  он перенес какое-то заболевание с явлениями желтухи. Можно ли  ретроспективно  установить диагноз лептоспироза? Если да, то при </w:t>
      </w:r>
      <w:bookmarkStart w:id="294" w:name="_GoBack"/>
      <w:bookmarkEnd w:id="294"/>
      <w:r w:rsidR="00866C1B" w:rsidRPr="00A80E0A">
        <w:rPr>
          <w:sz w:val="28"/>
          <w:szCs w:val="28"/>
        </w:rPr>
        <w:t>помощи,</w:t>
      </w:r>
      <w:r w:rsidRPr="00A80E0A">
        <w:rPr>
          <w:sz w:val="28"/>
          <w:szCs w:val="28"/>
        </w:rPr>
        <w:t xml:space="preserve"> какой реакции?</w:t>
      </w:r>
    </w:p>
    <w:p w:rsidR="00A80E0A" w:rsidRPr="00A80E0A" w:rsidRDefault="00A80E0A" w:rsidP="00A80E0A">
      <w:pPr>
        <w:pStyle w:val="a3"/>
        <w:numPr>
          <w:ilvl w:val="0"/>
          <w:numId w:val="27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Из лаборатории  получен результат исследования парных сывороток в реакции агглютинации больного с подозрением на лептоспироз. Реакция агглютинации положительна с </w:t>
      </w:r>
      <w:proofErr w:type="spellStart"/>
      <w:r w:rsidRPr="00A80E0A">
        <w:rPr>
          <w:sz w:val="28"/>
          <w:szCs w:val="28"/>
        </w:rPr>
        <w:t>лептоспирознымдиагностикумом</w:t>
      </w:r>
      <w:proofErr w:type="spellEnd"/>
      <w:r w:rsidRPr="00A80E0A">
        <w:rPr>
          <w:sz w:val="28"/>
          <w:szCs w:val="28"/>
        </w:rPr>
        <w:t xml:space="preserve"> в 1-ой сыворотке (8-й день заболевания) в титре 1:100, во второй сыворотке (20-й день заболевания) в титре 1:800. Дайте заключение.</w:t>
      </w:r>
    </w:p>
    <w:p w:rsidR="00A80E0A" w:rsidRPr="00A80E0A" w:rsidRDefault="00A80E0A" w:rsidP="00A80E0A">
      <w:pPr>
        <w:pStyle w:val="a3"/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i/>
          <w:sz w:val="28"/>
          <w:szCs w:val="28"/>
        </w:rPr>
        <w:tab/>
      </w:r>
      <w:r w:rsidRPr="00A80E0A">
        <w:rPr>
          <w:sz w:val="28"/>
          <w:szCs w:val="28"/>
        </w:rPr>
        <w:t>В больницу доставлен больной с подозрением на эпидемический сыпной тиф. Какие методы лабораторной диагностики Вы можете предположить для обследования этого больного?</w:t>
      </w:r>
    </w:p>
    <w:p w:rsidR="00A80E0A" w:rsidRPr="00A80E0A" w:rsidRDefault="00A80E0A" w:rsidP="00A80E0A">
      <w:pPr>
        <w:pStyle w:val="a3"/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У больного предполагают сыпной тиф. Болеет 2 недели. При постановке реакции агглютинации с антигеном </w:t>
      </w:r>
      <w:proofErr w:type="spellStart"/>
      <w:r w:rsidRPr="00A80E0A">
        <w:rPr>
          <w:sz w:val="28"/>
          <w:szCs w:val="28"/>
        </w:rPr>
        <w:t>Провачека</w:t>
      </w:r>
      <w:proofErr w:type="spellEnd"/>
      <w:r w:rsidRPr="00A80E0A">
        <w:rPr>
          <w:sz w:val="28"/>
          <w:szCs w:val="28"/>
        </w:rPr>
        <w:t xml:space="preserve">  получен положительный результат в титре 1:1280. Поставьте диагноз.</w:t>
      </w:r>
    </w:p>
    <w:p w:rsidR="00A80E0A" w:rsidRPr="00A80E0A" w:rsidRDefault="00A80E0A" w:rsidP="00A80E0A">
      <w:pPr>
        <w:pStyle w:val="a3"/>
        <w:numPr>
          <w:ilvl w:val="0"/>
          <w:numId w:val="28"/>
        </w:numPr>
        <w:tabs>
          <w:tab w:val="left" w:pos="0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Из лаборатории получен результат реакции агглютинации. У больного предполагают  сыпной тиф.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0"/>
        <w:gridCol w:w="1301"/>
        <w:gridCol w:w="1121"/>
        <w:gridCol w:w="1358"/>
        <w:gridCol w:w="1635"/>
        <w:gridCol w:w="1678"/>
      </w:tblGrid>
      <w:tr w:rsidR="00A80E0A" w:rsidRPr="00A80E0A" w:rsidTr="00DA51F1">
        <w:trPr>
          <w:trHeight w:val="539"/>
          <w:jc w:val="center"/>
        </w:trPr>
        <w:tc>
          <w:tcPr>
            <w:tcW w:w="2300" w:type="dxa"/>
            <w:vMerge w:val="restart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proofErr w:type="spellStart"/>
            <w:r w:rsidRPr="00A80E0A">
              <w:rPr>
                <w:sz w:val="28"/>
                <w:szCs w:val="28"/>
              </w:rPr>
              <w:t>Диагностикум</w:t>
            </w:r>
            <w:proofErr w:type="spellEnd"/>
          </w:p>
        </w:tc>
        <w:tc>
          <w:tcPr>
            <w:tcW w:w="7093" w:type="dxa"/>
            <w:gridSpan w:val="5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Разведение сыворотки</w:t>
            </w:r>
          </w:p>
        </w:tc>
      </w:tr>
      <w:tr w:rsidR="00A80E0A" w:rsidRPr="00A80E0A" w:rsidTr="00DA51F1">
        <w:trPr>
          <w:trHeight w:val="636"/>
          <w:jc w:val="center"/>
        </w:trPr>
        <w:tc>
          <w:tcPr>
            <w:tcW w:w="2300" w:type="dxa"/>
            <w:vMerge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1:20</w:t>
            </w:r>
          </w:p>
        </w:tc>
        <w:tc>
          <w:tcPr>
            <w:tcW w:w="1121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1:40</w:t>
            </w:r>
          </w:p>
        </w:tc>
        <w:tc>
          <w:tcPr>
            <w:tcW w:w="1358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1:80</w:t>
            </w:r>
          </w:p>
        </w:tc>
        <w:tc>
          <w:tcPr>
            <w:tcW w:w="1635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1:160</w:t>
            </w:r>
          </w:p>
        </w:tc>
        <w:tc>
          <w:tcPr>
            <w:tcW w:w="1678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1:320</w:t>
            </w:r>
          </w:p>
        </w:tc>
      </w:tr>
      <w:tr w:rsidR="00A80E0A" w:rsidRPr="00A80E0A" w:rsidTr="00DA51F1">
        <w:trPr>
          <w:trHeight w:val="489"/>
          <w:jc w:val="center"/>
        </w:trPr>
        <w:tc>
          <w:tcPr>
            <w:tcW w:w="2300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 xml:space="preserve">1  </w:t>
            </w:r>
            <w:proofErr w:type="spellStart"/>
            <w:r w:rsidRPr="00A80E0A">
              <w:rPr>
                <w:sz w:val="28"/>
                <w:szCs w:val="28"/>
              </w:rPr>
              <w:t>Провачека</w:t>
            </w:r>
            <w:proofErr w:type="spellEnd"/>
          </w:p>
        </w:tc>
        <w:tc>
          <w:tcPr>
            <w:tcW w:w="1301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++</w:t>
            </w:r>
          </w:p>
        </w:tc>
        <w:tc>
          <w:tcPr>
            <w:tcW w:w="1121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  <w:tc>
          <w:tcPr>
            <w:tcW w:w="1358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</w:tr>
      <w:tr w:rsidR="00A80E0A" w:rsidRPr="00A80E0A" w:rsidTr="00DA51F1">
        <w:trPr>
          <w:trHeight w:val="489"/>
          <w:jc w:val="center"/>
        </w:trPr>
        <w:tc>
          <w:tcPr>
            <w:tcW w:w="2300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 xml:space="preserve">2  </w:t>
            </w:r>
            <w:proofErr w:type="spellStart"/>
            <w:r w:rsidRPr="00A80E0A">
              <w:rPr>
                <w:sz w:val="28"/>
                <w:szCs w:val="28"/>
              </w:rPr>
              <w:t>Музера</w:t>
            </w:r>
            <w:proofErr w:type="spellEnd"/>
          </w:p>
        </w:tc>
        <w:tc>
          <w:tcPr>
            <w:tcW w:w="1301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++++</w:t>
            </w:r>
          </w:p>
        </w:tc>
        <w:tc>
          <w:tcPr>
            <w:tcW w:w="1121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+++</w:t>
            </w:r>
          </w:p>
        </w:tc>
        <w:tc>
          <w:tcPr>
            <w:tcW w:w="1358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++</w:t>
            </w:r>
          </w:p>
        </w:tc>
        <w:tc>
          <w:tcPr>
            <w:tcW w:w="1635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++</w:t>
            </w:r>
          </w:p>
        </w:tc>
        <w:tc>
          <w:tcPr>
            <w:tcW w:w="1678" w:type="dxa"/>
          </w:tcPr>
          <w:p w:rsidR="00A80E0A" w:rsidRPr="00A80E0A" w:rsidRDefault="00A80E0A" w:rsidP="00A80E0A">
            <w:pPr>
              <w:tabs>
                <w:tab w:val="left" w:pos="3418"/>
              </w:tabs>
              <w:jc w:val="both"/>
              <w:rPr>
                <w:sz w:val="28"/>
                <w:szCs w:val="28"/>
              </w:rPr>
            </w:pPr>
            <w:r w:rsidRPr="00A80E0A">
              <w:rPr>
                <w:sz w:val="28"/>
                <w:szCs w:val="28"/>
              </w:rPr>
              <w:t>-</w:t>
            </w:r>
          </w:p>
        </w:tc>
      </w:tr>
    </w:tbl>
    <w:p w:rsidR="00A80E0A" w:rsidRPr="00A80E0A" w:rsidRDefault="00A80E0A" w:rsidP="00A80E0A">
      <w:pPr>
        <w:jc w:val="both"/>
        <w:rPr>
          <w:sz w:val="28"/>
          <w:szCs w:val="28"/>
        </w:rPr>
      </w:pPr>
      <w:r w:rsidRPr="00A80E0A">
        <w:rPr>
          <w:sz w:val="28"/>
          <w:szCs w:val="28"/>
        </w:rPr>
        <w:t>Дайте заключение.</w:t>
      </w:r>
    </w:p>
    <w:p w:rsidR="00A80E0A" w:rsidRPr="00A80E0A" w:rsidRDefault="00A80E0A" w:rsidP="00A80E0A">
      <w:pPr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В клинику поступил больной с лихорадкой, головными болями и пневмонией. На 2-й неделе поставили реакцию агглютинации с сывороткой больного и антигеном из риккетсий </w:t>
      </w:r>
      <w:proofErr w:type="spellStart"/>
      <w:r w:rsidRPr="00A80E0A">
        <w:rPr>
          <w:sz w:val="28"/>
          <w:szCs w:val="28"/>
        </w:rPr>
        <w:t>Бернетта</w:t>
      </w:r>
      <w:proofErr w:type="spellEnd"/>
      <w:r w:rsidRPr="00A80E0A">
        <w:rPr>
          <w:sz w:val="28"/>
          <w:szCs w:val="28"/>
        </w:rPr>
        <w:t>, реакция оказалась положительной в титре 1:256. Дайте заключение.</w:t>
      </w:r>
    </w:p>
    <w:p w:rsidR="00A80E0A" w:rsidRPr="00A80E0A" w:rsidRDefault="00A80E0A" w:rsidP="00A80E0A">
      <w:pPr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В инфекционную больницу доставлен мужчина с высокой температурой, резко выраженными явлениями интоксикации, кашлем. Выяснилось, что дома он держит попугаев. Какое инфекционное заболевание Вы заподозрите? Какие исследования назначить больному?</w:t>
      </w:r>
    </w:p>
    <w:p w:rsidR="00A80E0A" w:rsidRPr="00A80E0A" w:rsidRDefault="00A80E0A" w:rsidP="00A80E0A">
      <w:pPr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 xml:space="preserve"> При исследовании парных сывороток, взятых в начале заболевания и через 2 недели после начала болезни, у птичницы Г.Н, 35 лет, РСК положительная с </w:t>
      </w:r>
      <w:proofErr w:type="spellStart"/>
      <w:r w:rsidRPr="00A80E0A">
        <w:rPr>
          <w:sz w:val="28"/>
          <w:szCs w:val="28"/>
        </w:rPr>
        <w:t>орнитознымдиагностикумом</w:t>
      </w:r>
      <w:proofErr w:type="spellEnd"/>
      <w:r w:rsidRPr="00A80E0A">
        <w:rPr>
          <w:sz w:val="28"/>
          <w:szCs w:val="28"/>
        </w:rPr>
        <w:t xml:space="preserve">  в разведениях соответственно 1:16 и 1:64. Дайте заключение.</w:t>
      </w:r>
    </w:p>
    <w:p w:rsidR="00A80E0A" w:rsidRPr="00A80E0A" w:rsidRDefault="00A80E0A" w:rsidP="00A80E0A">
      <w:pPr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У беременной женщины в анамнезе 2 выкидыша. Какие микробиологические исследования необходимо провести, чтобы исключить токсоплазмоз?</w:t>
      </w:r>
    </w:p>
    <w:p w:rsidR="00A80E0A" w:rsidRPr="00A80E0A" w:rsidRDefault="00A80E0A" w:rsidP="00A80E0A">
      <w:pPr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Решено провести массовое эпидемиологическое обследование на токсоплазмоз  в одном из животноводческих хозяйств. Какие методы исследования Вы будете использовать?</w:t>
      </w:r>
    </w:p>
    <w:p w:rsidR="00A80E0A" w:rsidRPr="00A80E0A" w:rsidRDefault="00A80E0A" w:rsidP="00A80E0A">
      <w:pPr>
        <w:numPr>
          <w:ilvl w:val="0"/>
          <w:numId w:val="28"/>
        </w:numPr>
        <w:ind w:left="0"/>
        <w:jc w:val="both"/>
        <w:rPr>
          <w:sz w:val="28"/>
          <w:szCs w:val="28"/>
        </w:rPr>
      </w:pPr>
      <w:r w:rsidRPr="00A80E0A">
        <w:rPr>
          <w:sz w:val="28"/>
          <w:szCs w:val="28"/>
        </w:rPr>
        <w:t>При 1-м обследовании беременной женщины (срок до 12 недель) внутрикожная проба и серологические реакции на токсоплазмоз отрицательные. При повторном обследовании этой женщины (срок до 20 недель) РСК положительна в титре 1:40, РИФ 1:160. Дайте заключение.</w:t>
      </w:r>
    </w:p>
    <w:p w:rsidR="00A80E0A" w:rsidRPr="00A80E0A" w:rsidRDefault="00A80E0A" w:rsidP="00A80E0A">
      <w:pPr>
        <w:pStyle w:val="a3"/>
        <w:numPr>
          <w:ilvl w:val="0"/>
          <w:numId w:val="28"/>
        </w:numPr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>В клинику поступил больной с подозрением на малярию. Что будет служить материалом для исследования? Когда следует брать материал – до начала приступа, во время его или же в период ремиссии? Какие методы исследования Вы будете применять для обнаружения малярийных плазмодий?</w:t>
      </w:r>
    </w:p>
    <w:p w:rsidR="00A80E0A" w:rsidRPr="00A80E0A" w:rsidRDefault="00A80E0A" w:rsidP="00A80E0A">
      <w:pPr>
        <w:pStyle w:val="a3"/>
        <w:numPr>
          <w:ilvl w:val="0"/>
          <w:numId w:val="28"/>
        </w:numPr>
        <w:tabs>
          <w:tab w:val="left" w:pos="0"/>
          <w:tab w:val="left" w:pos="1072"/>
          <w:tab w:val="left" w:pos="3060"/>
          <w:tab w:val="center" w:pos="4677"/>
        </w:tabs>
        <w:overflowPunct/>
        <w:autoSpaceDE/>
        <w:autoSpaceDN/>
        <w:adjustRightInd/>
        <w:ind w:left="0" w:hanging="426"/>
        <w:jc w:val="both"/>
        <w:textAlignment w:val="auto"/>
        <w:rPr>
          <w:sz w:val="28"/>
          <w:szCs w:val="28"/>
        </w:rPr>
      </w:pPr>
      <w:r w:rsidRPr="00A80E0A">
        <w:rPr>
          <w:sz w:val="28"/>
          <w:szCs w:val="28"/>
        </w:rPr>
        <w:t xml:space="preserve">В мазке крови больного, окрашенном по </w:t>
      </w:r>
      <w:proofErr w:type="spellStart"/>
      <w:r w:rsidRPr="00A80E0A">
        <w:rPr>
          <w:sz w:val="28"/>
          <w:szCs w:val="28"/>
        </w:rPr>
        <w:t>Романовкому</w:t>
      </w:r>
      <w:proofErr w:type="spellEnd"/>
      <w:r w:rsidRPr="00A80E0A">
        <w:rPr>
          <w:sz w:val="28"/>
          <w:szCs w:val="28"/>
        </w:rPr>
        <w:t xml:space="preserve"> - </w:t>
      </w:r>
      <w:proofErr w:type="spellStart"/>
      <w:r w:rsidRPr="00A80E0A">
        <w:rPr>
          <w:sz w:val="28"/>
          <w:szCs w:val="28"/>
        </w:rPr>
        <w:t>Гимзе</w:t>
      </w:r>
      <w:proofErr w:type="spellEnd"/>
      <w:r w:rsidRPr="00A80E0A">
        <w:rPr>
          <w:sz w:val="28"/>
          <w:szCs w:val="28"/>
        </w:rPr>
        <w:t xml:space="preserve"> обнаружены в эритроцитах какие-то включения с голубой протоплазмой и рубиново- красным ядром. Кроме этого в некоторых эритроцитах имеются </w:t>
      </w:r>
      <w:proofErr w:type="spellStart"/>
      <w:r w:rsidRPr="00A80E0A">
        <w:rPr>
          <w:sz w:val="28"/>
          <w:szCs w:val="28"/>
        </w:rPr>
        <w:t>глыбки</w:t>
      </w:r>
      <w:proofErr w:type="spellEnd"/>
      <w:r w:rsidRPr="00A80E0A">
        <w:rPr>
          <w:sz w:val="28"/>
          <w:szCs w:val="28"/>
        </w:rPr>
        <w:t xml:space="preserve"> коричнево - черного цвета. Объясните, что это такое. Поставьте диагноз.</w:t>
      </w:r>
    </w:p>
    <w:p w:rsidR="00510C07" w:rsidRPr="00A80E0A" w:rsidRDefault="00510C07" w:rsidP="00A80E0A">
      <w:pPr>
        <w:spacing w:line="360" w:lineRule="auto"/>
        <w:jc w:val="both"/>
        <w:rPr>
          <w:sz w:val="26"/>
          <w:szCs w:val="26"/>
        </w:rPr>
      </w:pPr>
    </w:p>
    <w:sectPr w:rsidR="00510C07" w:rsidRPr="00A80E0A" w:rsidSect="00A1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91B"/>
    <w:multiLevelType w:val="hybridMultilevel"/>
    <w:tmpl w:val="BCDC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24A1C"/>
    <w:multiLevelType w:val="hybridMultilevel"/>
    <w:tmpl w:val="015A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27066"/>
    <w:multiLevelType w:val="hybridMultilevel"/>
    <w:tmpl w:val="9FF6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3740E"/>
    <w:multiLevelType w:val="hybridMultilevel"/>
    <w:tmpl w:val="DCC6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73E6B"/>
    <w:multiLevelType w:val="hybridMultilevel"/>
    <w:tmpl w:val="7F2C1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6346E"/>
    <w:multiLevelType w:val="hybridMultilevel"/>
    <w:tmpl w:val="A994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83037"/>
    <w:multiLevelType w:val="hybridMultilevel"/>
    <w:tmpl w:val="B2BA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A03F4"/>
    <w:multiLevelType w:val="hybridMultilevel"/>
    <w:tmpl w:val="1CA0A3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4573D"/>
    <w:multiLevelType w:val="hybridMultilevel"/>
    <w:tmpl w:val="ACDC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94207"/>
    <w:multiLevelType w:val="hybridMultilevel"/>
    <w:tmpl w:val="08F29F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3CF71F45"/>
    <w:multiLevelType w:val="hybridMultilevel"/>
    <w:tmpl w:val="0DF26AB4"/>
    <w:lvl w:ilvl="0" w:tplc="6E8A45A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56921"/>
    <w:multiLevelType w:val="hybridMultilevel"/>
    <w:tmpl w:val="1958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072A5"/>
    <w:multiLevelType w:val="hybridMultilevel"/>
    <w:tmpl w:val="06BC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64FEF"/>
    <w:multiLevelType w:val="hybridMultilevel"/>
    <w:tmpl w:val="289C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93049"/>
    <w:multiLevelType w:val="hybridMultilevel"/>
    <w:tmpl w:val="981CF812"/>
    <w:lvl w:ilvl="0" w:tplc="08C82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5D746672"/>
    <w:multiLevelType w:val="hybridMultilevel"/>
    <w:tmpl w:val="CF824676"/>
    <w:lvl w:ilvl="0" w:tplc="ADB0B0A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700687"/>
    <w:multiLevelType w:val="hybridMultilevel"/>
    <w:tmpl w:val="3078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25EA4"/>
    <w:multiLevelType w:val="hybridMultilevel"/>
    <w:tmpl w:val="FFE6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907E4"/>
    <w:multiLevelType w:val="hybridMultilevel"/>
    <w:tmpl w:val="747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F765F"/>
    <w:multiLevelType w:val="hybridMultilevel"/>
    <w:tmpl w:val="7B7E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D7667"/>
    <w:multiLevelType w:val="hybridMultilevel"/>
    <w:tmpl w:val="A576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AA39DE"/>
    <w:multiLevelType w:val="hybridMultilevel"/>
    <w:tmpl w:val="EBD6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9F7949"/>
    <w:multiLevelType w:val="hybridMultilevel"/>
    <w:tmpl w:val="91667990"/>
    <w:lvl w:ilvl="0" w:tplc="2690D26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61794"/>
    <w:multiLevelType w:val="hybridMultilevel"/>
    <w:tmpl w:val="20D4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D71BC8"/>
    <w:multiLevelType w:val="hybridMultilevel"/>
    <w:tmpl w:val="7A82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3054F2"/>
    <w:multiLevelType w:val="hybridMultilevel"/>
    <w:tmpl w:val="4106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8229B"/>
    <w:multiLevelType w:val="hybridMultilevel"/>
    <w:tmpl w:val="2E7E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A6134"/>
    <w:multiLevelType w:val="hybridMultilevel"/>
    <w:tmpl w:val="117AE056"/>
    <w:lvl w:ilvl="0" w:tplc="2416A8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864"/>
    <w:rsid w:val="000D78F2"/>
    <w:rsid w:val="000E5302"/>
    <w:rsid w:val="00183864"/>
    <w:rsid w:val="0023231E"/>
    <w:rsid w:val="003A49A6"/>
    <w:rsid w:val="003C685E"/>
    <w:rsid w:val="00400BEC"/>
    <w:rsid w:val="00510C07"/>
    <w:rsid w:val="008369FC"/>
    <w:rsid w:val="00866C1B"/>
    <w:rsid w:val="008F09EF"/>
    <w:rsid w:val="009241BD"/>
    <w:rsid w:val="00A1234B"/>
    <w:rsid w:val="00A46054"/>
    <w:rsid w:val="00A80E0A"/>
    <w:rsid w:val="00A83B17"/>
    <w:rsid w:val="00BB5758"/>
    <w:rsid w:val="00C93A3B"/>
    <w:rsid w:val="00D90335"/>
    <w:rsid w:val="00F1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0ED7-217F-4A53-9A79-B10A7A0F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baga-0001@mail.ru</cp:lastModifiedBy>
  <cp:revision>2</cp:revision>
  <cp:lastPrinted>2016-11-18T08:08:00Z</cp:lastPrinted>
  <dcterms:created xsi:type="dcterms:W3CDTF">2016-11-18T07:25:00Z</dcterms:created>
  <dcterms:modified xsi:type="dcterms:W3CDTF">2016-11-18T07:25:00Z</dcterms:modified>
</cp:coreProperties>
</file>