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D" w:rsidRDefault="00C86A42" w:rsidP="007D73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08670" cy="9191625"/>
            <wp:effectExtent l="19050" t="0" r="1630" b="0"/>
            <wp:docPr id="1" name="Рисунок 1" descr="C:\Users\Deniska\Desktop\апсирантура промежут аттестац\Подготовка кадров высшей квалификации\2\Порядок прикрепления лиц для сдачи кандидатских экзаменов, сдачи кандидатских экзаменов и их 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апсирантура промежут аттестац\Подготовка кадров высшей квалификации\2\Порядок прикрепления лиц для сдачи кандидатских экзаменов, сдачи кандидатских экзаменов и их переч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9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42" w:rsidRPr="00E066E5" w:rsidRDefault="00C86A42" w:rsidP="007D735D">
      <w:pPr>
        <w:jc w:val="center"/>
        <w:rPr>
          <w:rFonts w:ascii="Times New Roman" w:hAnsi="Times New Roman" w:cs="Times New Roman"/>
        </w:rPr>
      </w:pP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прикрепления лиц к 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бюджетному образовательному учреждению «Дагестанский государственный медицинский университет» Министерства здравоохранения Российской Федерации (далее Университет) </w:t>
      </w:r>
      <w:r w:rsidRPr="00E066E5">
        <w:rPr>
          <w:rFonts w:ascii="Times New Roman" w:hAnsi="Times New Roman" w:cs="Times New Roman"/>
          <w:sz w:val="28"/>
          <w:szCs w:val="28"/>
        </w:rPr>
        <w:t>для сдачи кандидатских экзаменов без освоения программ подготовки научно-педагогических кадров в аспирантуре, срок прикрепления, правила сдачи кандидатских экзаменов и их перечень.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2. В перечень кандидатских экзаменов входят: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история и философия науки;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иностранный язык;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Прикрепление к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Университету</w:t>
      </w:r>
      <w:r w:rsidRPr="00E066E5">
        <w:rPr>
          <w:rFonts w:ascii="Times New Roman" w:hAnsi="Times New Roman" w:cs="Times New Roman"/>
          <w:sz w:val="28"/>
          <w:szCs w:val="28"/>
        </w:rPr>
        <w:t xml:space="preserve">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5. 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 (далее соответственно - научная специальность, номенклатура), по которой подготавливается диссертация,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Pr="00E066E5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 поимеющей</w:t>
      </w:r>
      <w:r w:rsidRPr="00E066E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по соответствующей программе подготовки научно-педагогических кадров в аспирантуре.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6. Прикрепление для сдачи кандидатских экзаменов осуществляется на срок не более шести месяцев.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E066E5">
        <w:rPr>
          <w:rFonts w:ascii="Times New Roman" w:hAnsi="Times New Roman" w:cs="Times New Roman"/>
          <w:sz w:val="28"/>
          <w:szCs w:val="28"/>
        </w:rPr>
        <w:t xml:space="preserve">7. Прикрепляемое лицо в сроки, установленные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Университетом</w:t>
      </w:r>
      <w:r w:rsidRPr="00E066E5">
        <w:rPr>
          <w:rFonts w:ascii="Times New Roman" w:hAnsi="Times New Roman" w:cs="Times New Roman"/>
          <w:sz w:val="28"/>
          <w:szCs w:val="28"/>
        </w:rPr>
        <w:t xml:space="preserve">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В заявлении о прикреплении для сдачи кандидатских экзаменов также фиксируются: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факт ознакомления с копией свидетельства о государственной аккредитации </w:t>
      </w:r>
      <w:r w:rsidRPr="00E066E5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и приложений к нему;</w:t>
      </w:r>
    </w:p>
    <w:p w:rsidR="007D735D" w:rsidRPr="00E066E5" w:rsidRDefault="007D735D" w:rsidP="00E9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</w:t>
      </w:r>
      <w:r w:rsidR="00E9589F" w:rsidRPr="00E066E5">
        <w:rPr>
          <w:rFonts w:ascii="Times New Roman" w:hAnsi="Times New Roman" w:cs="Times New Roman"/>
          <w:sz w:val="28"/>
          <w:szCs w:val="28"/>
        </w:rPr>
        <w:t>Федерации о персональных данных</w:t>
      </w:r>
      <w:r w:rsidRPr="00E066E5">
        <w:rPr>
          <w:rFonts w:ascii="Times New Roman" w:hAnsi="Times New Roman" w:cs="Times New Roman"/>
          <w:sz w:val="28"/>
          <w:szCs w:val="28"/>
        </w:rPr>
        <w:t>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Указанные факты заверяются личной подписью прикрепляемого лица.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8. К заявлению о прикреплении для сдачи кандидатских экзаменов прилагаются документы, определенные локальным актом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Университета</w:t>
      </w:r>
      <w:r w:rsidRPr="00E066E5">
        <w:rPr>
          <w:rFonts w:ascii="Times New Roman" w:hAnsi="Times New Roman" w:cs="Times New Roman"/>
          <w:sz w:val="28"/>
          <w:szCs w:val="28"/>
        </w:rPr>
        <w:t>, в том числе копия документа,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10. В случае представления прикрепляемым лицом заявления, содержащего не все сведения, предусмотренные </w:t>
      </w:r>
      <w:hyperlink w:anchor="Par51" w:tooltip="Ссылка на текущий документ" w:history="1">
        <w:r w:rsidRPr="00E066E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066E5">
        <w:rPr>
          <w:rFonts w:ascii="Times New Roman" w:hAnsi="Times New Roman" w:cs="Times New Roman"/>
          <w:sz w:val="28"/>
          <w:szCs w:val="28"/>
        </w:rP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</w:t>
      </w:r>
      <w:r w:rsidRPr="00E066E5">
        <w:rPr>
          <w:rFonts w:ascii="Times New Roman" w:hAnsi="Times New Roman" w:cs="Times New Roman"/>
          <w:sz w:val="28"/>
          <w:szCs w:val="28"/>
        </w:rPr>
        <w:t xml:space="preserve"> возвращает документы прикрепляемому лицу.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11. Программы кандидатских экзаменов разрабатываются и утверждаются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Университетом</w:t>
      </w:r>
      <w:r w:rsidRPr="00E066E5">
        <w:rPr>
          <w:rFonts w:ascii="Times New Roman" w:hAnsi="Times New Roman" w:cs="Times New Roman"/>
          <w:sz w:val="28"/>
          <w:szCs w:val="28"/>
        </w:rPr>
        <w:t xml:space="preserve"> на основе примерных программ кандидатских экзаменов, утверждаемых Министерством образован</w:t>
      </w:r>
      <w:r w:rsidR="00E9589F" w:rsidRPr="00E066E5">
        <w:rPr>
          <w:rFonts w:ascii="Times New Roman" w:hAnsi="Times New Roman" w:cs="Times New Roman"/>
          <w:sz w:val="28"/>
          <w:szCs w:val="28"/>
        </w:rPr>
        <w:t>ия и науки Российской Федерации</w:t>
      </w:r>
      <w:r w:rsidRPr="00E066E5">
        <w:rPr>
          <w:rFonts w:ascii="Times New Roman" w:hAnsi="Times New Roman" w:cs="Times New Roman"/>
          <w:sz w:val="28"/>
          <w:szCs w:val="28"/>
        </w:rPr>
        <w:t>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</w:t>
      </w:r>
      <w:r w:rsidR="00E9589F" w:rsidRPr="00E066E5">
        <w:rPr>
          <w:rFonts w:ascii="Times New Roman" w:hAnsi="Times New Roman" w:cs="Times New Roman"/>
          <w:sz w:val="28"/>
          <w:szCs w:val="28"/>
        </w:rPr>
        <w:t>ректором Университета</w:t>
      </w:r>
      <w:r w:rsidRPr="00E066E5">
        <w:rPr>
          <w:rFonts w:ascii="Times New Roman" w:hAnsi="Times New Roman" w:cs="Times New Roman"/>
          <w:sz w:val="28"/>
          <w:szCs w:val="28"/>
        </w:rPr>
        <w:t>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13. Состав экзаменационной комиссии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 по приему кандидатских экзаменов</w:t>
      </w:r>
      <w:r w:rsidRPr="00E066E5">
        <w:rPr>
          <w:rFonts w:ascii="Times New Roman" w:hAnsi="Times New Roman" w:cs="Times New Roman"/>
          <w:sz w:val="28"/>
          <w:szCs w:val="28"/>
        </w:rPr>
        <w:t xml:space="preserve"> формируется из числа научно-педагогических работников 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Университета - </w:t>
      </w:r>
      <w:r w:rsidRPr="00E066E5">
        <w:rPr>
          <w:rFonts w:ascii="Times New Roman" w:hAnsi="Times New Roman" w:cs="Times New Roman"/>
          <w:sz w:val="28"/>
          <w:szCs w:val="28"/>
        </w:rPr>
        <w:t>в том числе работающих по совместительству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 -</w:t>
      </w:r>
      <w:r w:rsidRPr="00E066E5">
        <w:rPr>
          <w:rFonts w:ascii="Times New Roman" w:hAnsi="Times New Roman" w:cs="Times New Roman"/>
          <w:sz w:val="28"/>
          <w:szCs w:val="28"/>
        </w:rPr>
        <w:t xml:space="preserve">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В состав экзаменационной комиссии могут включаться научно-педагогические работники других организаций.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Регламент работы экзаменационных комиссий определяется локальным актом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Университета</w:t>
      </w:r>
      <w:r w:rsidRPr="00E066E5">
        <w:rPr>
          <w:rFonts w:ascii="Times New Roman" w:hAnsi="Times New Roman" w:cs="Times New Roman"/>
          <w:sz w:val="28"/>
          <w:szCs w:val="28"/>
        </w:rPr>
        <w:t>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15. Экзаменационная комиссия по приему кандидатского экзамена по </w:t>
      </w:r>
      <w:r w:rsidRPr="00E066E5">
        <w:rPr>
          <w:rFonts w:ascii="Times New Roman" w:hAnsi="Times New Roman" w:cs="Times New Roman"/>
          <w:sz w:val="28"/>
          <w:szCs w:val="28"/>
        </w:rPr>
        <w:lastRenderedPageBreak/>
        <w:t>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16. 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17. Оценка уровня знаний экстерна определяется экзаменационными комиссиями в порядке, установленном локальным актом </w:t>
      </w:r>
      <w:r w:rsidR="00E9589F" w:rsidRPr="00E066E5">
        <w:rPr>
          <w:rFonts w:ascii="Times New Roman" w:hAnsi="Times New Roman" w:cs="Times New Roman"/>
          <w:sz w:val="28"/>
          <w:szCs w:val="28"/>
        </w:rPr>
        <w:t>Университета</w:t>
      </w:r>
      <w:r w:rsidRPr="00E066E5">
        <w:rPr>
          <w:rFonts w:ascii="Times New Roman" w:hAnsi="Times New Roman" w:cs="Times New Roman"/>
          <w:sz w:val="28"/>
          <w:szCs w:val="28"/>
        </w:rPr>
        <w:t>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18. 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7D735D" w:rsidRPr="00E066E5" w:rsidRDefault="007D735D" w:rsidP="007D7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19. Сдача кандидатских экзаменов подтверждается выдаваемой на основании решения экзаменационных комиссий справкой или о периоде обучения</w:t>
      </w:r>
      <w:r w:rsidR="00E9589F" w:rsidRPr="00E066E5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E066E5">
        <w:rPr>
          <w:rFonts w:ascii="Times New Roman" w:hAnsi="Times New Roman" w:cs="Times New Roman"/>
          <w:sz w:val="28"/>
          <w:szCs w:val="28"/>
        </w:rPr>
        <w:t>, срок действия которой не ограничен. Образец справки об обучении или о периоде обучения устанавливается организацией самостоятельно.</w:t>
      </w:r>
    </w:p>
    <w:p w:rsidR="007D735D" w:rsidRPr="00E066E5" w:rsidRDefault="007D735D" w:rsidP="007D7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5D" w:rsidRPr="00E066E5" w:rsidRDefault="007D735D" w:rsidP="007D735D">
      <w:pPr>
        <w:jc w:val="center"/>
        <w:rPr>
          <w:rFonts w:ascii="Times New Roman" w:hAnsi="Times New Roman" w:cs="Times New Roman"/>
        </w:rPr>
      </w:pPr>
    </w:p>
    <w:sectPr w:rsidR="007D735D" w:rsidRPr="00E066E5" w:rsidSect="007D73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D8D"/>
    <w:rsid w:val="00475540"/>
    <w:rsid w:val="00670571"/>
    <w:rsid w:val="00721879"/>
    <w:rsid w:val="007D735D"/>
    <w:rsid w:val="00B92D8D"/>
    <w:rsid w:val="00C86A42"/>
    <w:rsid w:val="00CF0E97"/>
    <w:rsid w:val="00D13C4C"/>
    <w:rsid w:val="00E066E5"/>
    <w:rsid w:val="00E9589F"/>
    <w:rsid w:val="00EA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D8D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paragraph" w:customStyle="1" w:styleId="ConsPlusNormal">
    <w:name w:val="ConsPlusNormal"/>
    <w:rsid w:val="007D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D8D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paragraph" w:customStyle="1" w:styleId="ConsPlusNormal">
    <w:name w:val="ConsPlusNormal"/>
    <w:rsid w:val="007D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Deniska</cp:lastModifiedBy>
  <cp:revision>7</cp:revision>
  <cp:lastPrinted>2016-08-30T11:29:00Z</cp:lastPrinted>
  <dcterms:created xsi:type="dcterms:W3CDTF">2016-08-25T09:06:00Z</dcterms:created>
  <dcterms:modified xsi:type="dcterms:W3CDTF">2016-10-03T15:19:00Z</dcterms:modified>
</cp:coreProperties>
</file>