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B0" w:rsidRPr="00CA7658" w:rsidRDefault="000008B0" w:rsidP="00B17818">
      <w:pPr>
        <w:pStyle w:val="Style3"/>
        <w:widowControl/>
        <w:jc w:val="center"/>
        <w:rPr>
          <w:rStyle w:val="FontStyle127"/>
          <w:sz w:val="24"/>
          <w:szCs w:val="24"/>
        </w:rPr>
      </w:pPr>
      <w:r w:rsidRPr="00CA7658">
        <w:rPr>
          <w:rStyle w:val="FontStyle127"/>
          <w:sz w:val="24"/>
          <w:szCs w:val="24"/>
        </w:rPr>
        <w:t>МИНИСТЕРСТВО ЗДРАВООХРАНЕНИЯ РОССИЙСКОЙ ФЕДЕРАЦИИ</w:t>
      </w:r>
    </w:p>
    <w:p w:rsidR="000008B0" w:rsidRPr="00CA7658" w:rsidRDefault="000008B0" w:rsidP="00B17818">
      <w:pPr>
        <w:pStyle w:val="Style3"/>
        <w:widowControl/>
        <w:jc w:val="center"/>
        <w:rPr>
          <w:rStyle w:val="FontStyle127"/>
          <w:sz w:val="24"/>
          <w:szCs w:val="24"/>
        </w:rPr>
      </w:pPr>
      <w:r w:rsidRPr="00CA7658">
        <w:rPr>
          <w:rStyle w:val="FontStyle127"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0008B0" w:rsidRPr="00CA7658" w:rsidRDefault="000008B0" w:rsidP="00B17818">
      <w:pPr>
        <w:pStyle w:val="Style3"/>
        <w:widowControl/>
        <w:jc w:val="center"/>
        <w:rPr>
          <w:rStyle w:val="FontStyle127"/>
          <w:sz w:val="24"/>
          <w:szCs w:val="24"/>
        </w:rPr>
      </w:pPr>
      <w:r w:rsidRPr="00CA7658">
        <w:rPr>
          <w:rStyle w:val="FontStyle127"/>
          <w:sz w:val="24"/>
          <w:szCs w:val="24"/>
        </w:rPr>
        <w:t>«ДАГЕСТАНСКАЯ ГОСУДАРСТВЕННАЯ МЕДИЦИНСКАЯ АКАДЕМИЯ»</w:t>
      </w:r>
    </w:p>
    <w:p w:rsidR="000008B0" w:rsidRPr="00CA7658" w:rsidRDefault="000008B0" w:rsidP="00B17818">
      <w:pPr>
        <w:pStyle w:val="Style3"/>
        <w:widowControl/>
        <w:jc w:val="both"/>
      </w:pPr>
    </w:p>
    <w:p w:rsidR="000008B0" w:rsidRPr="00CA7658" w:rsidRDefault="000008B0" w:rsidP="00B17818">
      <w:pPr>
        <w:pStyle w:val="Style3"/>
        <w:widowControl/>
        <w:jc w:val="both"/>
      </w:pPr>
    </w:p>
    <w:p w:rsidR="000008B0" w:rsidRPr="00CA7658" w:rsidRDefault="000008B0" w:rsidP="00B17818">
      <w:pPr>
        <w:pStyle w:val="Style3"/>
        <w:widowControl/>
        <w:jc w:val="both"/>
      </w:pPr>
    </w:p>
    <w:p w:rsidR="000008B0" w:rsidRPr="00277674" w:rsidRDefault="000008B0" w:rsidP="00927055">
      <w:pPr>
        <w:pStyle w:val="Style3"/>
        <w:widowControl/>
        <w:tabs>
          <w:tab w:val="left" w:pos="7709"/>
        </w:tabs>
        <w:spacing w:before="53"/>
        <w:jc w:val="both"/>
        <w:rPr>
          <w:rStyle w:val="FontStyle127"/>
          <w:sz w:val="24"/>
          <w:szCs w:val="24"/>
        </w:rPr>
      </w:pPr>
      <w:r w:rsidRPr="00277674">
        <w:rPr>
          <w:rStyle w:val="FontStyle127"/>
          <w:sz w:val="24"/>
          <w:szCs w:val="24"/>
        </w:rPr>
        <w:t xml:space="preserve">                                                                                                                    УТВЕРЖДАЮ</w:t>
      </w:r>
    </w:p>
    <w:p w:rsidR="000008B0" w:rsidRPr="00277674" w:rsidRDefault="000008B0" w:rsidP="00927055">
      <w:pPr>
        <w:pStyle w:val="Style8"/>
        <w:tabs>
          <w:tab w:val="left" w:pos="7454"/>
        </w:tabs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                                                                  Проректор по учебной работе </w:t>
      </w:r>
    </w:p>
    <w:p w:rsidR="000008B0" w:rsidRPr="00277674" w:rsidRDefault="000008B0" w:rsidP="00927055">
      <w:pPr>
        <w:pStyle w:val="Style8"/>
        <w:tabs>
          <w:tab w:val="left" w:pos="7454"/>
        </w:tabs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д.м.н., профессор</w:t>
      </w:r>
    </w:p>
    <w:p w:rsidR="000008B0" w:rsidRPr="00277674" w:rsidRDefault="000008B0" w:rsidP="00927055">
      <w:pPr>
        <w:pStyle w:val="Style8"/>
        <w:spacing w:before="10"/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                                                                               Маммаев С.Н.</w:t>
      </w:r>
    </w:p>
    <w:p w:rsidR="000008B0" w:rsidRPr="00277674" w:rsidRDefault="000008B0" w:rsidP="00927055">
      <w:pPr>
        <w:pStyle w:val="Style8"/>
        <w:tabs>
          <w:tab w:val="left" w:pos="7992"/>
        </w:tabs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                                  </w:t>
      </w:r>
    </w:p>
    <w:p w:rsidR="000008B0" w:rsidRPr="00277674" w:rsidRDefault="000008B0" w:rsidP="00927055">
      <w:pPr>
        <w:pStyle w:val="Style8"/>
        <w:tabs>
          <w:tab w:val="left" w:pos="7992"/>
        </w:tabs>
        <w:jc w:val="right"/>
        <w:rPr>
          <w:rStyle w:val="FontStyle169"/>
          <w:sz w:val="24"/>
          <w:szCs w:val="24"/>
        </w:rPr>
      </w:pPr>
      <w:r w:rsidRPr="00277674">
        <w:rPr>
          <w:rStyle w:val="FontStyle169"/>
          <w:sz w:val="24"/>
          <w:szCs w:val="24"/>
        </w:rPr>
        <w:t xml:space="preserve">________________________ </w:t>
      </w:r>
    </w:p>
    <w:p w:rsidR="000008B0" w:rsidRPr="00277674" w:rsidRDefault="000008B0" w:rsidP="00927055">
      <w:pPr>
        <w:pStyle w:val="Style3"/>
        <w:widowControl/>
        <w:ind w:left="1157" w:right="1162"/>
      </w:pPr>
      <w:r w:rsidRPr="00277674">
        <w:t xml:space="preserve">                                                                                                       подпись</w:t>
      </w:r>
    </w:p>
    <w:p w:rsidR="000008B0" w:rsidRPr="00277674" w:rsidRDefault="000008B0" w:rsidP="00927055">
      <w:pPr>
        <w:pStyle w:val="Style3"/>
        <w:widowControl/>
        <w:tabs>
          <w:tab w:val="left" w:pos="7819"/>
        </w:tabs>
        <w:spacing w:line="276" w:lineRule="auto"/>
        <w:ind w:left="4678"/>
        <w:rPr>
          <w:rStyle w:val="FontStyle11"/>
          <w:sz w:val="24"/>
          <w:szCs w:val="24"/>
        </w:rPr>
      </w:pPr>
      <w:r>
        <w:rPr>
          <w:rStyle w:val="FontStyle11"/>
        </w:rPr>
        <w:t xml:space="preserve">                </w:t>
      </w:r>
      <w:r w:rsidRPr="00277674">
        <w:rPr>
          <w:rStyle w:val="FontStyle11"/>
          <w:sz w:val="24"/>
          <w:szCs w:val="24"/>
        </w:rPr>
        <w:t>«____» __________________ 2015 г.</w:t>
      </w:r>
    </w:p>
    <w:p w:rsidR="000008B0" w:rsidRPr="00CA7658" w:rsidRDefault="000008B0" w:rsidP="00B17818">
      <w:pPr>
        <w:pStyle w:val="Style3"/>
        <w:widowControl/>
        <w:jc w:val="both"/>
        <w:rPr>
          <w:rStyle w:val="FontStyle97"/>
          <w:sz w:val="24"/>
          <w:szCs w:val="24"/>
        </w:rPr>
      </w:pPr>
    </w:p>
    <w:p w:rsidR="000008B0" w:rsidRPr="00CA7658" w:rsidRDefault="000008B0" w:rsidP="00B17818">
      <w:pPr>
        <w:pStyle w:val="Style3"/>
        <w:widowControl/>
        <w:tabs>
          <w:tab w:val="left" w:pos="6912"/>
        </w:tabs>
        <w:jc w:val="both"/>
        <w:rPr>
          <w:rStyle w:val="FontStyle97"/>
          <w:sz w:val="24"/>
          <w:szCs w:val="24"/>
        </w:rPr>
      </w:pPr>
      <w:r>
        <w:rPr>
          <w:rStyle w:val="FontStyle97"/>
          <w:sz w:val="24"/>
          <w:szCs w:val="24"/>
        </w:rPr>
        <w:tab/>
      </w:r>
    </w:p>
    <w:p w:rsidR="000008B0" w:rsidRDefault="000008B0" w:rsidP="00B17818">
      <w:pPr>
        <w:pStyle w:val="Style7"/>
        <w:widowControl/>
        <w:jc w:val="center"/>
        <w:rPr>
          <w:rStyle w:val="FontStyle97"/>
          <w:sz w:val="24"/>
          <w:szCs w:val="24"/>
        </w:rPr>
      </w:pPr>
    </w:p>
    <w:p w:rsidR="000008B0" w:rsidRPr="00CA7658" w:rsidRDefault="000008B0" w:rsidP="00B17818">
      <w:pPr>
        <w:pStyle w:val="Style7"/>
        <w:widowControl/>
        <w:jc w:val="center"/>
        <w:rPr>
          <w:rStyle w:val="FontStyle97"/>
          <w:sz w:val="24"/>
          <w:szCs w:val="24"/>
        </w:rPr>
      </w:pPr>
      <w:r w:rsidRPr="00CA7658">
        <w:rPr>
          <w:rStyle w:val="FontStyle97"/>
          <w:sz w:val="24"/>
          <w:szCs w:val="24"/>
        </w:rPr>
        <w:t>РАБОЧАЯ ПРОГРАММА ДИСЦИПЛИНЫ ПО ВЫБОРУ «КАРИЕСОЛОГИЯ»</w:t>
      </w:r>
    </w:p>
    <w:p w:rsidR="000008B0" w:rsidRPr="00D96695" w:rsidRDefault="000008B0" w:rsidP="00927055">
      <w:pPr>
        <w:pStyle w:val="BodyText"/>
        <w:tabs>
          <w:tab w:val="num" w:pos="0"/>
        </w:tabs>
        <w:jc w:val="center"/>
        <w:rPr>
          <w:b/>
          <w:bCs/>
        </w:rPr>
      </w:pP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 xml:space="preserve">пирантура) </w:t>
      </w:r>
      <w:r>
        <w:br/>
      </w:r>
      <w:r w:rsidRPr="00D96695">
        <w:t>по направлению 31.06.01 - «Клиническая медицина» (направленность: 14.01.14. - Стоматология»)</w:t>
      </w:r>
    </w:p>
    <w:p w:rsidR="000008B0" w:rsidRPr="00CA7658" w:rsidRDefault="000008B0" w:rsidP="00B17818">
      <w:pPr>
        <w:pStyle w:val="Style8"/>
        <w:widowControl/>
        <w:jc w:val="center"/>
        <w:rPr>
          <w:rStyle w:val="FontStyle97"/>
          <w:sz w:val="24"/>
          <w:szCs w:val="24"/>
        </w:rPr>
      </w:pPr>
    </w:p>
    <w:p w:rsidR="000008B0" w:rsidRPr="00CA7658" w:rsidRDefault="000008B0" w:rsidP="00B17818">
      <w:pPr>
        <w:pStyle w:val="Style7"/>
        <w:widowControl/>
        <w:jc w:val="both"/>
        <w:rPr>
          <w:rStyle w:val="FontStyle122"/>
          <w:sz w:val="24"/>
          <w:szCs w:val="24"/>
        </w:rPr>
      </w:pPr>
    </w:p>
    <w:p w:rsidR="000008B0" w:rsidRPr="00CA7658" w:rsidRDefault="000008B0" w:rsidP="00B17818">
      <w:pPr>
        <w:pStyle w:val="Style7"/>
        <w:widowControl/>
        <w:jc w:val="both"/>
        <w:rPr>
          <w:rStyle w:val="FontStyle122"/>
          <w:sz w:val="24"/>
          <w:szCs w:val="24"/>
        </w:rPr>
      </w:pPr>
    </w:p>
    <w:p w:rsidR="000008B0" w:rsidRPr="00CA7658" w:rsidRDefault="000008B0" w:rsidP="00B17818">
      <w:pPr>
        <w:pStyle w:val="Style7"/>
        <w:widowControl/>
        <w:jc w:val="both"/>
        <w:rPr>
          <w:rStyle w:val="FontStyle122"/>
          <w:sz w:val="24"/>
          <w:szCs w:val="24"/>
        </w:rPr>
      </w:pPr>
    </w:p>
    <w:p w:rsidR="000008B0" w:rsidRPr="00CA7658" w:rsidRDefault="000008B0" w:rsidP="00B17818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Форма обучения:     очная</w:t>
      </w:r>
    </w:p>
    <w:p w:rsidR="000008B0" w:rsidRPr="00CA7658" w:rsidRDefault="000008B0" w:rsidP="00B17818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Год обучения: первый</w:t>
      </w:r>
    </w:p>
    <w:p w:rsidR="000008B0" w:rsidRPr="00CA7658" w:rsidRDefault="000008B0" w:rsidP="00B17818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Всего учебных часов/ зачетных единиц: 36 часов /1 зачет. ед.</w:t>
      </w:r>
    </w:p>
    <w:p w:rsidR="000008B0" w:rsidRPr="00CA7658" w:rsidRDefault="000008B0" w:rsidP="00B17818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Всего аудиторных занятий: 30 часов</w:t>
      </w:r>
    </w:p>
    <w:p w:rsidR="000008B0" w:rsidRPr="00CA7658" w:rsidRDefault="000008B0" w:rsidP="00B17818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Всего лекций: 12 часов</w:t>
      </w:r>
    </w:p>
    <w:p w:rsidR="000008B0" w:rsidRPr="00CA7658" w:rsidRDefault="000008B0" w:rsidP="00B17818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Всего семинарских занятий: -</w:t>
      </w:r>
    </w:p>
    <w:p w:rsidR="000008B0" w:rsidRPr="00CA7658" w:rsidRDefault="000008B0" w:rsidP="00B17818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Всего практических занятий: 18 часов</w:t>
      </w:r>
    </w:p>
    <w:p w:rsidR="000008B0" w:rsidRPr="00CA7658" w:rsidRDefault="000008B0" w:rsidP="00B17818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 xml:space="preserve">Всего на самостоятельную работу аспиранта:   6 часов </w:t>
      </w:r>
    </w:p>
    <w:p w:rsidR="000008B0" w:rsidRPr="00CA7658" w:rsidRDefault="000008B0" w:rsidP="00B17818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Форма контроля, отчетности: зачет</w:t>
      </w:r>
    </w:p>
    <w:p w:rsidR="000008B0" w:rsidRPr="00CA7658" w:rsidRDefault="000008B0" w:rsidP="00B17818">
      <w:pPr>
        <w:pStyle w:val="Style31"/>
        <w:widowControl/>
        <w:jc w:val="both"/>
        <w:rPr>
          <w:rStyle w:val="FontStyle122"/>
          <w:sz w:val="24"/>
          <w:szCs w:val="24"/>
        </w:rPr>
      </w:pPr>
    </w:p>
    <w:p w:rsidR="000008B0" w:rsidRPr="00CA7658" w:rsidRDefault="000008B0" w:rsidP="00B17818">
      <w:pPr>
        <w:pStyle w:val="Style6"/>
        <w:widowControl/>
        <w:jc w:val="both"/>
        <w:rPr>
          <w:rStyle w:val="FontStyle97"/>
          <w:sz w:val="24"/>
          <w:szCs w:val="24"/>
        </w:rPr>
      </w:pPr>
    </w:p>
    <w:p w:rsidR="000008B0" w:rsidRPr="00CA7658" w:rsidRDefault="000008B0" w:rsidP="00B17818">
      <w:pPr>
        <w:pStyle w:val="Style6"/>
        <w:widowControl/>
        <w:jc w:val="both"/>
        <w:rPr>
          <w:rStyle w:val="FontStyle97"/>
          <w:sz w:val="24"/>
          <w:szCs w:val="24"/>
        </w:rPr>
      </w:pPr>
    </w:p>
    <w:p w:rsidR="000008B0" w:rsidRPr="00CA7658" w:rsidRDefault="000008B0" w:rsidP="00B17818">
      <w:pPr>
        <w:pStyle w:val="Style6"/>
        <w:widowControl/>
        <w:jc w:val="both"/>
        <w:rPr>
          <w:rStyle w:val="FontStyle97"/>
          <w:sz w:val="24"/>
          <w:szCs w:val="24"/>
        </w:rPr>
      </w:pPr>
    </w:p>
    <w:p w:rsidR="000008B0" w:rsidRPr="00CA7658" w:rsidRDefault="000008B0" w:rsidP="00B17818">
      <w:pPr>
        <w:pStyle w:val="Style6"/>
        <w:widowControl/>
        <w:jc w:val="both"/>
        <w:rPr>
          <w:rStyle w:val="FontStyle97"/>
          <w:sz w:val="24"/>
          <w:szCs w:val="24"/>
        </w:rPr>
      </w:pPr>
    </w:p>
    <w:p w:rsidR="000008B0" w:rsidRPr="00CA7658" w:rsidRDefault="000008B0" w:rsidP="00B17818">
      <w:pPr>
        <w:pStyle w:val="Style6"/>
        <w:widowControl/>
        <w:jc w:val="both"/>
        <w:rPr>
          <w:rStyle w:val="FontStyle97"/>
          <w:sz w:val="24"/>
          <w:szCs w:val="24"/>
        </w:rPr>
      </w:pPr>
    </w:p>
    <w:p w:rsidR="000008B0" w:rsidRPr="00CA7658" w:rsidRDefault="000008B0" w:rsidP="00B17818">
      <w:pPr>
        <w:pStyle w:val="Style6"/>
        <w:widowControl/>
        <w:jc w:val="both"/>
        <w:rPr>
          <w:rStyle w:val="FontStyle97"/>
          <w:sz w:val="24"/>
          <w:szCs w:val="24"/>
        </w:rPr>
      </w:pPr>
    </w:p>
    <w:p w:rsidR="000008B0" w:rsidRPr="00CA7658" w:rsidRDefault="000008B0" w:rsidP="00B17818">
      <w:pPr>
        <w:pStyle w:val="Style6"/>
        <w:widowControl/>
        <w:jc w:val="both"/>
        <w:rPr>
          <w:rStyle w:val="FontStyle97"/>
          <w:sz w:val="24"/>
          <w:szCs w:val="24"/>
        </w:rPr>
      </w:pPr>
    </w:p>
    <w:p w:rsidR="000008B0" w:rsidRPr="00CA7658" w:rsidRDefault="000008B0" w:rsidP="00B17818">
      <w:pPr>
        <w:pStyle w:val="Style6"/>
        <w:widowControl/>
        <w:jc w:val="both"/>
        <w:rPr>
          <w:rStyle w:val="FontStyle97"/>
          <w:sz w:val="24"/>
          <w:szCs w:val="24"/>
        </w:rPr>
      </w:pPr>
    </w:p>
    <w:p w:rsidR="000008B0" w:rsidRPr="00CA7658" w:rsidRDefault="000008B0" w:rsidP="00B17818">
      <w:pPr>
        <w:pStyle w:val="Style6"/>
        <w:widowControl/>
        <w:jc w:val="both"/>
        <w:rPr>
          <w:rStyle w:val="FontStyle97"/>
          <w:sz w:val="24"/>
          <w:szCs w:val="24"/>
        </w:rPr>
      </w:pPr>
    </w:p>
    <w:p w:rsidR="000008B0" w:rsidRPr="00CA7658" w:rsidRDefault="000008B0" w:rsidP="00B17818">
      <w:pPr>
        <w:pStyle w:val="Style6"/>
        <w:widowControl/>
        <w:jc w:val="both"/>
        <w:rPr>
          <w:rStyle w:val="FontStyle97"/>
          <w:sz w:val="24"/>
          <w:szCs w:val="24"/>
        </w:rPr>
      </w:pPr>
    </w:p>
    <w:p w:rsidR="000008B0" w:rsidRPr="00CA7658" w:rsidRDefault="000008B0" w:rsidP="00B17818">
      <w:pPr>
        <w:pStyle w:val="Style6"/>
        <w:widowControl/>
        <w:jc w:val="center"/>
        <w:rPr>
          <w:rStyle w:val="FontStyle97"/>
          <w:sz w:val="24"/>
          <w:szCs w:val="24"/>
        </w:rPr>
      </w:pPr>
    </w:p>
    <w:p w:rsidR="000008B0" w:rsidRPr="00CA7658" w:rsidRDefault="000008B0" w:rsidP="00B17818">
      <w:pPr>
        <w:pStyle w:val="Style6"/>
        <w:widowControl/>
        <w:jc w:val="center"/>
        <w:rPr>
          <w:rStyle w:val="FontStyle97"/>
          <w:sz w:val="24"/>
          <w:szCs w:val="24"/>
        </w:rPr>
      </w:pPr>
    </w:p>
    <w:p w:rsidR="000008B0" w:rsidRPr="00CA7658" w:rsidRDefault="000008B0" w:rsidP="00B17818">
      <w:pPr>
        <w:pStyle w:val="Style6"/>
        <w:widowControl/>
        <w:jc w:val="center"/>
        <w:rPr>
          <w:rStyle w:val="FontStyle97"/>
          <w:sz w:val="24"/>
          <w:szCs w:val="24"/>
        </w:rPr>
      </w:pPr>
    </w:p>
    <w:p w:rsidR="000008B0" w:rsidRPr="00CA7658" w:rsidRDefault="000008B0" w:rsidP="00B17818">
      <w:pPr>
        <w:pStyle w:val="Style6"/>
        <w:widowControl/>
        <w:jc w:val="center"/>
        <w:rPr>
          <w:rStyle w:val="FontStyle97"/>
          <w:sz w:val="24"/>
          <w:szCs w:val="24"/>
        </w:rPr>
      </w:pPr>
      <w:r w:rsidRPr="00CA7658">
        <w:rPr>
          <w:rStyle w:val="FontStyle97"/>
          <w:sz w:val="24"/>
          <w:szCs w:val="24"/>
        </w:rPr>
        <w:t>Махачкала - 2015</w:t>
      </w:r>
    </w:p>
    <w:p w:rsidR="000008B0" w:rsidRDefault="000008B0" w:rsidP="00B17818">
      <w:pPr>
        <w:pStyle w:val="Style7"/>
        <w:widowControl/>
        <w:ind w:firstLine="567"/>
        <w:jc w:val="both"/>
        <w:rPr>
          <w:rStyle w:val="FontStyle122"/>
        </w:rPr>
      </w:pPr>
    </w:p>
    <w:p w:rsidR="000008B0" w:rsidRDefault="000008B0" w:rsidP="00B17818">
      <w:pPr>
        <w:pStyle w:val="Style7"/>
        <w:widowControl/>
        <w:ind w:firstLine="567"/>
        <w:jc w:val="both"/>
        <w:rPr>
          <w:rStyle w:val="FontStyle122"/>
        </w:rPr>
        <w:sectPr w:rsidR="000008B0" w:rsidSect="00CA7658">
          <w:headerReference w:type="default" r:id="rId7"/>
          <w:headerReference w:type="first" r:id="rId8"/>
          <w:pgSz w:w="11909" w:h="16834"/>
          <w:pgMar w:top="1276" w:right="569" w:bottom="1135" w:left="1440" w:header="720" w:footer="720" w:gutter="0"/>
          <w:cols w:space="720"/>
          <w:noEndnote/>
          <w:titlePg/>
        </w:sectPr>
      </w:pPr>
    </w:p>
    <w:p w:rsidR="000008B0" w:rsidRPr="00CA7658" w:rsidRDefault="000008B0" w:rsidP="00B17818">
      <w:pPr>
        <w:pStyle w:val="Style7"/>
        <w:widowControl/>
        <w:ind w:firstLine="567"/>
        <w:jc w:val="both"/>
        <w:rPr>
          <w:rStyle w:val="FontStyle122"/>
        </w:rPr>
        <w:sectPr w:rsidR="000008B0" w:rsidRPr="00CA7658" w:rsidSect="00927055">
          <w:type w:val="continuous"/>
          <w:pgSz w:w="11909" w:h="16834"/>
          <w:pgMar w:top="1276" w:right="569" w:bottom="1135" w:left="1440" w:header="720" w:footer="720" w:gutter="0"/>
          <w:cols w:space="720"/>
          <w:noEndnote/>
          <w:titlePg/>
        </w:sectPr>
      </w:pPr>
    </w:p>
    <w:p w:rsidR="000008B0" w:rsidRPr="00B16322" w:rsidRDefault="000008B0" w:rsidP="00927055">
      <w:pPr>
        <w:pStyle w:val="BodyText"/>
        <w:tabs>
          <w:tab w:val="num" w:pos="0"/>
        </w:tabs>
        <w:ind w:firstLine="540"/>
        <w:jc w:val="both"/>
      </w:pPr>
      <w:r w:rsidRPr="00CA7658">
        <w:rPr>
          <w:rStyle w:val="FontStyle122"/>
          <w:sz w:val="24"/>
          <w:szCs w:val="24"/>
        </w:rPr>
        <w:t xml:space="preserve">Рабочая программа дисциплины по выбору «Кариесология» </w:t>
      </w:r>
      <w:r w:rsidRPr="00D96695">
        <w:rPr>
          <w:rStyle w:val="FontStyle169"/>
          <w:sz w:val="24"/>
          <w:szCs w:val="24"/>
        </w:rPr>
        <w:t>основной образовательной программы высшего образования (ас</w:t>
      </w:r>
      <w:r w:rsidRPr="00D96695">
        <w:t>пирантура) по направлению 31.06.01 - «Клиническая медицина» (направленность: 14.01.14. - Стоматология»)</w:t>
      </w:r>
      <w:r>
        <w:t xml:space="preserve"> </w:t>
      </w:r>
      <w:r w:rsidRPr="00B16322">
        <w:t xml:space="preserve">разработана в соответствии с ФГОС заведующим кафедрой терапевтической стоматологии Дагестанской государственной медицинской академии, д.м.н., доцентом Меджидовым М.Н. </w:t>
      </w:r>
    </w:p>
    <w:p w:rsidR="000008B0" w:rsidRDefault="000008B0" w:rsidP="00B17818">
      <w:pPr>
        <w:ind w:firstLine="709"/>
        <w:jc w:val="both"/>
      </w:pPr>
    </w:p>
    <w:p w:rsidR="000008B0" w:rsidRDefault="000008B0" w:rsidP="00B17818">
      <w:pPr>
        <w:ind w:firstLine="709"/>
        <w:jc w:val="both"/>
      </w:pPr>
    </w:p>
    <w:p w:rsidR="000008B0" w:rsidRDefault="000008B0" w:rsidP="00B17818">
      <w:pPr>
        <w:ind w:firstLine="709"/>
        <w:jc w:val="both"/>
      </w:pPr>
    </w:p>
    <w:p w:rsidR="000008B0" w:rsidRDefault="000008B0" w:rsidP="00B17818">
      <w:pPr>
        <w:ind w:firstLine="709"/>
        <w:jc w:val="both"/>
      </w:pPr>
    </w:p>
    <w:p w:rsidR="000008B0" w:rsidRDefault="000008B0" w:rsidP="00B17818">
      <w:pPr>
        <w:ind w:firstLine="709"/>
        <w:jc w:val="both"/>
      </w:pPr>
    </w:p>
    <w:p w:rsidR="000008B0" w:rsidRDefault="000008B0" w:rsidP="00B17818">
      <w:pPr>
        <w:ind w:firstLine="709"/>
        <w:jc w:val="both"/>
      </w:pPr>
    </w:p>
    <w:p w:rsidR="000008B0" w:rsidRDefault="000008B0" w:rsidP="00B17818">
      <w:pPr>
        <w:ind w:firstLine="709"/>
        <w:jc w:val="both"/>
      </w:pPr>
    </w:p>
    <w:p w:rsidR="000008B0" w:rsidRDefault="000008B0" w:rsidP="00B17818">
      <w:pPr>
        <w:ind w:firstLine="709"/>
        <w:jc w:val="both"/>
      </w:pPr>
    </w:p>
    <w:p w:rsidR="000008B0" w:rsidRDefault="000008B0" w:rsidP="00B17818">
      <w:pPr>
        <w:ind w:firstLine="709"/>
        <w:jc w:val="both"/>
      </w:pPr>
    </w:p>
    <w:p w:rsidR="000008B0" w:rsidRDefault="000008B0" w:rsidP="00B17818">
      <w:pPr>
        <w:ind w:firstLine="709"/>
        <w:jc w:val="both"/>
      </w:pPr>
    </w:p>
    <w:p w:rsidR="000008B0" w:rsidRPr="00B16322" w:rsidRDefault="000008B0" w:rsidP="00B17818">
      <w:pPr>
        <w:ind w:firstLine="709"/>
        <w:jc w:val="both"/>
      </w:pPr>
      <w:r w:rsidRPr="00B16322">
        <w:t>Рекомендована к утверждению рецензентами:</w:t>
      </w:r>
    </w:p>
    <w:p w:rsidR="000008B0" w:rsidRPr="00B16322" w:rsidRDefault="000008B0" w:rsidP="00B17818">
      <w:pPr>
        <w:ind w:firstLine="709"/>
        <w:jc w:val="both"/>
      </w:pPr>
    </w:p>
    <w:p w:rsidR="000008B0" w:rsidRPr="00B16322" w:rsidRDefault="000008B0" w:rsidP="00B17818">
      <w:pPr>
        <w:tabs>
          <w:tab w:val="left" w:pos="1134"/>
        </w:tabs>
        <w:ind w:left="709"/>
        <w:jc w:val="both"/>
      </w:pPr>
      <w:r w:rsidRPr="00B16322">
        <w:t>Расуловым Ибрагимом Магомедкамиловичем_- доктором медицинских наук, заведующим кафедрой ортопедической стоматологии ДГМА;</w:t>
      </w:r>
    </w:p>
    <w:p w:rsidR="000008B0" w:rsidRPr="00B16322" w:rsidRDefault="000008B0" w:rsidP="00B17818">
      <w:pPr>
        <w:tabs>
          <w:tab w:val="left" w:pos="1134"/>
        </w:tabs>
        <w:ind w:left="709"/>
        <w:jc w:val="both"/>
        <w:rPr>
          <w:u w:val="single"/>
        </w:rPr>
      </w:pPr>
    </w:p>
    <w:p w:rsidR="000008B0" w:rsidRPr="00B16322" w:rsidRDefault="000008B0" w:rsidP="00B17818">
      <w:pPr>
        <w:tabs>
          <w:tab w:val="left" w:pos="1134"/>
        </w:tabs>
        <w:ind w:left="709"/>
        <w:jc w:val="both"/>
        <w:rPr>
          <w:u w:val="single"/>
        </w:rPr>
      </w:pPr>
    </w:p>
    <w:p w:rsidR="000008B0" w:rsidRPr="00B16322" w:rsidRDefault="000008B0" w:rsidP="00B17818">
      <w:pPr>
        <w:tabs>
          <w:tab w:val="left" w:pos="1134"/>
        </w:tabs>
        <w:ind w:left="709"/>
        <w:jc w:val="both"/>
        <w:rPr>
          <w:u w:val="single"/>
        </w:rPr>
      </w:pPr>
      <w:r w:rsidRPr="00B16322">
        <w:t xml:space="preserve">Асиятиловым Абудало Хаваловичем – кандидатом медицинских наук, профессором, заведующим кафедрой хирургической стоматологии </w:t>
      </w:r>
      <w:r w:rsidRPr="00B16322">
        <w:br/>
        <w:t>с усовершенствованием врачей ДГМА.</w:t>
      </w:r>
    </w:p>
    <w:p w:rsidR="000008B0" w:rsidRPr="00B16322" w:rsidRDefault="000008B0" w:rsidP="00B17818">
      <w:pPr>
        <w:ind w:firstLine="709"/>
        <w:jc w:val="both"/>
        <w:rPr>
          <w:i/>
          <w:iCs/>
        </w:rPr>
      </w:pPr>
      <w:r w:rsidRPr="00B16322">
        <w:t xml:space="preserve">        </w:t>
      </w:r>
    </w:p>
    <w:p w:rsidR="000008B0" w:rsidRPr="00B16322" w:rsidRDefault="000008B0" w:rsidP="00B17818">
      <w:pPr>
        <w:ind w:firstLine="540"/>
        <w:jc w:val="both"/>
        <w:rPr>
          <w:b/>
          <w:bCs/>
        </w:rPr>
      </w:pPr>
    </w:p>
    <w:p w:rsidR="000008B0" w:rsidRPr="00B16322" w:rsidRDefault="000008B0" w:rsidP="00B17818">
      <w:pPr>
        <w:ind w:firstLine="540"/>
        <w:jc w:val="both"/>
        <w:rPr>
          <w:b/>
          <w:bCs/>
        </w:rPr>
      </w:pPr>
    </w:p>
    <w:p w:rsidR="000008B0" w:rsidRPr="00C27293" w:rsidRDefault="000008B0" w:rsidP="00927055">
      <w:pPr>
        <w:pStyle w:val="BodyText"/>
        <w:tabs>
          <w:tab w:val="num" w:pos="0"/>
        </w:tabs>
        <w:ind w:firstLine="426"/>
        <w:jc w:val="both"/>
        <w:outlineLvl w:val="0"/>
      </w:pPr>
      <w:r w:rsidRPr="00C27293">
        <w:t xml:space="preserve">Рабочая программа обсуждена и утверждена на заседании кафедры терапевтической стоматологии </w:t>
      </w:r>
      <w:r w:rsidRPr="00C27293">
        <w:rPr>
          <w:color w:val="000000"/>
        </w:rPr>
        <w:t>Дагестанской государственной медицинской академии «_____»  ___________     2015 года, протокол № ___ .</w:t>
      </w:r>
    </w:p>
    <w:p w:rsidR="000008B0" w:rsidRPr="00C27293" w:rsidRDefault="000008B0" w:rsidP="00927055">
      <w:pPr>
        <w:pStyle w:val="BodyText"/>
        <w:tabs>
          <w:tab w:val="num" w:pos="0"/>
        </w:tabs>
        <w:ind w:firstLine="426"/>
        <w:jc w:val="both"/>
      </w:pPr>
    </w:p>
    <w:p w:rsidR="000008B0" w:rsidRPr="00C27293" w:rsidRDefault="000008B0" w:rsidP="00927055">
      <w:pPr>
        <w:pStyle w:val="BodyText"/>
        <w:tabs>
          <w:tab w:val="num" w:pos="0"/>
        </w:tabs>
        <w:ind w:firstLine="426"/>
        <w:jc w:val="both"/>
      </w:pPr>
      <w:r w:rsidRPr="00C27293">
        <w:t xml:space="preserve">Заведующий кафедрой </w:t>
      </w:r>
    </w:p>
    <w:p w:rsidR="000008B0" w:rsidRPr="00C27293" w:rsidRDefault="000008B0" w:rsidP="00927055">
      <w:pPr>
        <w:pStyle w:val="BodyText"/>
        <w:tabs>
          <w:tab w:val="num" w:pos="0"/>
        </w:tabs>
        <w:ind w:firstLine="426"/>
        <w:jc w:val="both"/>
      </w:pPr>
      <w:r w:rsidRPr="00C27293">
        <w:t xml:space="preserve">терапевтической стоматологии ДГМА, </w:t>
      </w:r>
    </w:p>
    <w:p w:rsidR="000008B0" w:rsidRPr="00C27293" w:rsidRDefault="000008B0" w:rsidP="00927055">
      <w:pPr>
        <w:pStyle w:val="BodyText"/>
        <w:tabs>
          <w:tab w:val="num" w:pos="0"/>
        </w:tabs>
        <w:ind w:firstLine="426"/>
        <w:jc w:val="both"/>
      </w:pPr>
      <w:r w:rsidRPr="00C27293">
        <w:t>д.м.н., доцент                                                                                                 Меджидов М.Н.</w:t>
      </w:r>
    </w:p>
    <w:p w:rsidR="000008B0" w:rsidRPr="00CA7658" w:rsidRDefault="000008B0" w:rsidP="00B17818">
      <w:pPr>
        <w:pStyle w:val="Style3"/>
        <w:widowControl/>
        <w:jc w:val="both"/>
        <w:rPr>
          <w:rStyle w:val="FontStyle97"/>
          <w:sz w:val="24"/>
          <w:szCs w:val="24"/>
        </w:rPr>
      </w:pPr>
      <w:r w:rsidRPr="00CA7658">
        <w:rPr>
          <w:rStyle w:val="FontStyle97"/>
          <w:sz w:val="24"/>
          <w:szCs w:val="24"/>
        </w:rPr>
        <w:br w:type="page"/>
        <w:t>СОДЕРЖАНИЕ</w:t>
      </w:r>
    </w:p>
    <w:p w:rsidR="000008B0" w:rsidRPr="00CA7658" w:rsidRDefault="000008B0" w:rsidP="00B17818">
      <w:pPr>
        <w:pStyle w:val="Style3"/>
        <w:widowControl/>
        <w:jc w:val="both"/>
        <w:rPr>
          <w:rStyle w:val="FontStyle97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6"/>
      </w:tblGrid>
      <w:tr w:rsidR="000008B0" w:rsidRPr="00CA7658">
        <w:trPr>
          <w:trHeight w:val="1118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 xml:space="preserve">Состав рабочей группы и консультантов по разработке рабочей программы дисциплины по выбору «Кариесология» </w:t>
            </w:r>
            <w:r w:rsidRPr="00D96695">
              <w:rPr>
                <w:rStyle w:val="FontStyle169"/>
                <w:sz w:val="24"/>
                <w:szCs w:val="24"/>
              </w:rPr>
              <w:t>основной образовательной программы высшего образования (ас</w:t>
            </w:r>
            <w:r w:rsidRPr="00D96695">
              <w:t>пирантура) по направлению 31.06.01 - «Клиническая медицина» (направленность: 14.01.14. - Стоматология»)</w:t>
            </w:r>
          </w:p>
        </w:tc>
      </w:tr>
      <w:tr w:rsidR="000008B0" w:rsidRPr="00CA7658">
        <w:trPr>
          <w:trHeight w:val="283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1. Цели и задачи освоения дисциплины</w:t>
            </w:r>
          </w:p>
        </w:tc>
      </w:tr>
      <w:tr w:rsidR="000008B0" w:rsidRPr="00CA7658">
        <w:trPr>
          <w:trHeight w:val="562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 xml:space="preserve">2. Место дисциплины в структуре </w:t>
            </w:r>
            <w:r w:rsidRPr="00D96695">
              <w:rPr>
                <w:rStyle w:val="FontStyle169"/>
                <w:sz w:val="24"/>
                <w:szCs w:val="24"/>
              </w:rPr>
              <w:t>основной образовательной программы высшего образования (ас</w:t>
            </w:r>
            <w:r w:rsidRPr="00D96695">
              <w:t>пирантура) по направлению 31.06.01 - «Клиническая медицина» (направленность: 14.01.14. - Стоматология»)</w:t>
            </w:r>
          </w:p>
        </w:tc>
      </w:tr>
      <w:tr w:rsidR="000008B0" w:rsidRPr="00CA7658">
        <w:trPr>
          <w:trHeight w:val="562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3. Требования к уровню подготовки аспирантура, завершившего изучение данной дисциплины</w:t>
            </w:r>
          </w:p>
        </w:tc>
      </w:tr>
      <w:tr w:rsidR="000008B0" w:rsidRPr="00CA7658">
        <w:trPr>
          <w:trHeight w:val="283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4. Объем дисциплины и виды учебной работы</w:t>
            </w:r>
          </w:p>
        </w:tc>
      </w:tr>
      <w:tr w:rsidR="000008B0" w:rsidRPr="00CA7658">
        <w:trPr>
          <w:trHeight w:val="283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5. Тематический план</w:t>
            </w:r>
          </w:p>
        </w:tc>
      </w:tr>
      <w:tr w:rsidR="000008B0" w:rsidRPr="00CA7658">
        <w:trPr>
          <w:trHeight w:val="288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6. Содержание дисциплины</w:t>
            </w:r>
          </w:p>
        </w:tc>
      </w:tr>
      <w:tr w:rsidR="000008B0" w:rsidRPr="00CA7658">
        <w:trPr>
          <w:trHeight w:val="288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6.1. Содержание лекционных и практических занятий</w:t>
            </w:r>
          </w:p>
        </w:tc>
      </w:tr>
      <w:tr w:rsidR="000008B0" w:rsidRPr="00CA7658">
        <w:trPr>
          <w:trHeight w:val="283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6.2. Самостоятельная работа аспирантура.</w:t>
            </w:r>
          </w:p>
        </w:tc>
      </w:tr>
      <w:tr w:rsidR="000008B0" w:rsidRPr="00CA7658">
        <w:trPr>
          <w:trHeight w:val="288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6.3. Перечень вопросов и заданий к зачету (аттестации) и/или тем рефератов</w:t>
            </w:r>
          </w:p>
        </w:tc>
      </w:tr>
      <w:tr w:rsidR="000008B0" w:rsidRPr="00CA7658">
        <w:trPr>
          <w:trHeight w:val="283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7. Образовательные технологии</w:t>
            </w:r>
          </w:p>
        </w:tc>
      </w:tr>
      <w:tr w:rsidR="000008B0" w:rsidRPr="00CA7658">
        <w:trPr>
          <w:trHeight w:val="283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8. Учебно-методическое и информационное обеспечение дисциплины</w:t>
            </w:r>
          </w:p>
        </w:tc>
      </w:tr>
      <w:tr w:rsidR="000008B0" w:rsidRPr="00CA7658">
        <w:trPr>
          <w:trHeight w:val="302"/>
        </w:trPr>
        <w:tc>
          <w:tcPr>
            <w:tcW w:w="8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9. Материально-техническое обеспечение</w:t>
            </w:r>
          </w:p>
        </w:tc>
      </w:tr>
    </w:tbl>
    <w:p w:rsidR="000008B0" w:rsidRPr="00CA7658" w:rsidRDefault="000008B0" w:rsidP="00B17818">
      <w:pPr>
        <w:pStyle w:val="Style19"/>
        <w:widowControl/>
        <w:jc w:val="both"/>
        <w:rPr>
          <w:rStyle w:val="FontStyle97"/>
          <w:sz w:val="24"/>
          <w:szCs w:val="24"/>
        </w:rPr>
      </w:pPr>
    </w:p>
    <w:p w:rsidR="000008B0" w:rsidRPr="00CA7658" w:rsidRDefault="000008B0" w:rsidP="00B17818">
      <w:pPr>
        <w:pStyle w:val="Style19"/>
        <w:widowControl/>
        <w:jc w:val="both"/>
        <w:rPr>
          <w:rStyle w:val="FontStyle97"/>
          <w:sz w:val="24"/>
          <w:szCs w:val="24"/>
        </w:rPr>
      </w:pPr>
      <w:r w:rsidRPr="00CA7658">
        <w:rPr>
          <w:rStyle w:val="FontStyle97"/>
          <w:sz w:val="24"/>
          <w:szCs w:val="24"/>
        </w:rPr>
        <w:t xml:space="preserve">СОСТАВ РАБОЧЕЙ ГРУППЫ И КОНСУЛЬТАНТОВ ПО РАЗРАБОТКЕ РАБОЧЕЙ ПРОГРАММЫ ДИСЦИПЛИНЫ ПО ВЫБОРУ </w:t>
      </w:r>
      <w:r w:rsidRPr="00CA7658">
        <w:rPr>
          <w:rStyle w:val="FontStyle122"/>
          <w:sz w:val="24"/>
          <w:szCs w:val="24"/>
        </w:rPr>
        <w:t>«КАРИЕСОЛОГИЯ»</w:t>
      </w:r>
      <w:r w:rsidRPr="00CA7658">
        <w:rPr>
          <w:rStyle w:val="FontStyle97"/>
          <w:sz w:val="24"/>
          <w:szCs w:val="24"/>
        </w:rPr>
        <w:t xml:space="preserve"> ПО СПЕЦИАЛЬНОСТИ «СТОМАТОЛОГИЯ» (АСПИРАНТУРА)</w:t>
      </w:r>
    </w:p>
    <w:p w:rsidR="000008B0" w:rsidRPr="00CA7658" w:rsidRDefault="000008B0" w:rsidP="00B17818">
      <w:pPr>
        <w:pStyle w:val="Style19"/>
        <w:widowControl/>
        <w:jc w:val="both"/>
        <w:rPr>
          <w:rStyle w:val="FontStyle97"/>
          <w:sz w:val="24"/>
          <w:szCs w:val="24"/>
        </w:rPr>
      </w:pPr>
    </w:p>
    <w:tbl>
      <w:tblPr>
        <w:tblW w:w="983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2"/>
        <w:gridCol w:w="2270"/>
        <w:gridCol w:w="1982"/>
        <w:gridCol w:w="15"/>
        <w:gridCol w:w="1684"/>
        <w:gridCol w:w="3317"/>
      </w:tblGrid>
      <w:tr w:rsidR="000008B0" w:rsidRPr="00CA7658">
        <w:trPr>
          <w:trHeight w:val="566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20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№ пп.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20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Фамилия, имя, отчество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20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Ученая степень, звание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20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Занимаемая должность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20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Место работы</w:t>
            </w:r>
          </w:p>
        </w:tc>
      </w:tr>
      <w:tr w:rsidR="000008B0" w:rsidRPr="00CA7658">
        <w:trPr>
          <w:trHeight w:val="283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Меджидов М.Н.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д.м.н., доцент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зав. кафедрой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каф. терапевт. стомат. ДГМА</w:t>
            </w:r>
          </w:p>
        </w:tc>
      </w:tr>
      <w:tr w:rsidR="000008B0" w:rsidRPr="00CA7658">
        <w:trPr>
          <w:trHeight w:val="283"/>
        </w:trPr>
        <w:tc>
          <w:tcPr>
            <w:tcW w:w="98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20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По методическим вопросам</w:t>
            </w:r>
          </w:p>
        </w:tc>
      </w:tr>
      <w:tr w:rsidR="000008B0" w:rsidRPr="00CA7658">
        <w:trPr>
          <w:trHeight w:val="29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Курбанова С.Х.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к.м.н.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21"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ассистент</w:t>
            </w:r>
          </w:p>
        </w:tc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каф. терапевт. стомат. ДГМА</w:t>
            </w:r>
          </w:p>
        </w:tc>
      </w:tr>
    </w:tbl>
    <w:p w:rsidR="000008B0" w:rsidRPr="00CA7658" w:rsidRDefault="000008B0" w:rsidP="00B17818">
      <w:pPr>
        <w:pStyle w:val="Style3"/>
        <w:widowControl/>
        <w:jc w:val="both"/>
        <w:rPr>
          <w:rStyle w:val="FontStyle97"/>
          <w:sz w:val="24"/>
          <w:szCs w:val="24"/>
        </w:rPr>
      </w:pPr>
    </w:p>
    <w:p w:rsidR="000008B0" w:rsidRPr="00CA7658" w:rsidRDefault="000008B0" w:rsidP="00B17818">
      <w:pPr>
        <w:pStyle w:val="Style3"/>
        <w:widowControl/>
        <w:jc w:val="both"/>
        <w:rPr>
          <w:rStyle w:val="FontStyle97"/>
          <w:sz w:val="24"/>
          <w:szCs w:val="24"/>
        </w:rPr>
      </w:pPr>
      <w:r w:rsidRPr="00CA7658">
        <w:rPr>
          <w:rStyle w:val="FontStyle97"/>
        </w:rPr>
        <w:br w:type="page"/>
      </w:r>
      <w:r w:rsidRPr="00CA7658">
        <w:rPr>
          <w:rStyle w:val="FontStyle97"/>
          <w:sz w:val="24"/>
          <w:szCs w:val="24"/>
        </w:rPr>
        <w:t>1. Цели и задачи освоения дисциплины.</w:t>
      </w:r>
    </w:p>
    <w:p w:rsidR="000008B0" w:rsidRPr="00CA7658" w:rsidRDefault="000008B0" w:rsidP="00B17818">
      <w:pPr>
        <w:pStyle w:val="Style11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Целью изучения данной дисциплины является получение аспирантами глубоких знаний о распространенности, интенсивности, этиологии, клинических проявлений, диагностики и дифференциальной диагностики кариеса зубов, приобретения практических навыков местного и общего лечения кариеса зубов и освоение современных реставрационных технологий, а также использовать полученные знания в своей научно-исследовательской деятельности.</w:t>
      </w:r>
    </w:p>
    <w:p w:rsidR="000008B0" w:rsidRPr="00CA7658" w:rsidRDefault="000008B0" w:rsidP="00B17818">
      <w:pPr>
        <w:pStyle w:val="Style11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Основные задачи освоения дисциплины:</w:t>
      </w:r>
    </w:p>
    <w:p w:rsidR="000008B0" w:rsidRPr="00CA7658" w:rsidRDefault="000008B0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97"/>
          <w:sz w:val="24"/>
          <w:szCs w:val="24"/>
        </w:rPr>
        <w:t xml:space="preserve">1. </w:t>
      </w:r>
      <w:r w:rsidRPr="00CA7658">
        <w:rPr>
          <w:rStyle w:val="FontStyle122"/>
          <w:sz w:val="24"/>
          <w:szCs w:val="24"/>
        </w:rPr>
        <w:t>Научиться определять распространенность и интенсивность поражения зубов кариесом, наличие региональной специфики развития кариеса, составлять диспансерные группы и программы профилактики.</w:t>
      </w:r>
    </w:p>
    <w:p w:rsidR="000008B0" w:rsidRPr="00CA7658" w:rsidRDefault="000008B0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2. Используя современные достижения науки и техники, уметь поставить диагноз различных форм кариеса.</w:t>
      </w:r>
    </w:p>
    <w:p w:rsidR="000008B0" w:rsidRPr="00CA7658" w:rsidRDefault="000008B0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3. Научиться проводить диагностику и дифференциальную диагностику клинических проявлений всех форм кариеса.</w:t>
      </w:r>
    </w:p>
    <w:p w:rsidR="000008B0" w:rsidRPr="00CA7658" w:rsidRDefault="000008B0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4. Научиться проводить качественное лечение всех форм кариеса.</w:t>
      </w:r>
    </w:p>
    <w:p w:rsidR="000008B0" w:rsidRPr="00CA7658" w:rsidRDefault="000008B0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5. Уметь использовать в лечении кариеса современные реставрационные технологии.</w:t>
      </w:r>
    </w:p>
    <w:p w:rsidR="000008B0" w:rsidRPr="00CA7658" w:rsidRDefault="000008B0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6. Знать и уметь предупредить возможные ошибки и осложнения до лечения, во время лечения и после лечения кариеса.</w:t>
      </w:r>
    </w:p>
    <w:p w:rsidR="000008B0" w:rsidRPr="00CA7658" w:rsidRDefault="000008B0" w:rsidP="00927055">
      <w:pPr>
        <w:pStyle w:val="BodyText"/>
        <w:tabs>
          <w:tab w:val="num" w:pos="0"/>
        </w:tabs>
        <w:jc w:val="both"/>
        <w:rPr>
          <w:rStyle w:val="FontStyle97"/>
          <w:sz w:val="24"/>
          <w:szCs w:val="24"/>
        </w:rPr>
      </w:pPr>
      <w:r w:rsidRPr="00CA7658">
        <w:rPr>
          <w:rStyle w:val="FontStyle97"/>
          <w:sz w:val="24"/>
          <w:szCs w:val="24"/>
        </w:rPr>
        <w:t xml:space="preserve">2. Место дисциплины в структуре </w:t>
      </w:r>
      <w:r w:rsidRPr="00927055">
        <w:rPr>
          <w:rStyle w:val="FontStyle169"/>
          <w:b/>
          <w:bCs/>
          <w:sz w:val="24"/>
          <w:szCs w:val="24"/>
        </w:rPr>
        <w:t>основной образовательной программы высшего образования (ас</w:t>
      </w:r>
      <w:r w:rsidRPr="00927055">
        <w:rPr>
          <w:b/>
          <w:bCs/>
        </w:rPr>
        <w:t>пирантура) по направлению 31.06.01 - «Клиническая медицина» (направленность: 14.01.14. - Стоматология»).</w:t>
      </w:r>
    </w:p>
    <w:p w:rsidR="000008B0" w:rsidRPr="00CA7658" w:rsidRDefault="000008B0" w:rsidP="00B17818">
      <w:pPr>
        <w:pStyle w:val="Style27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Данная дисциплина в структуре ООП входит в состав дисциплин</w:t>
      </w:r>
      <w:r>
        <w:rPr>
          <w:rStyle w:val="FontStyle122"/>
          <w:sz w:val="24"/>
          <w:szCs w:val="24"/>
        </w:rPr>
        <w:t xml:space="preserve"> по выбору</w:t>
      </w:r>
      <w:r w:rsidRPr="00CA7658">
        <w:rPr>
          <w:rStyle w:val="FontStyle122"/>
          <w:sz w:val="24"/>
          <w:szCs w:val="24"/>
        </w:rPr>
        <w:t xml:space="preserve"> (</w:t>
      </w:r>
      <w:r>
        <w:rPr>
          <w:rStyle w:val="FontStyle122"/>
          <w:sz w:val="24"/>
          <w:szCs w:val="24"/>
        </w:rPr>
        <w:t>Б1.В.ДВ.1.1.</w:t>
      </w:r>
      <w:r w:rsidRPr="00CA7658">
        <w:rPr>
          <w:rStyle w:val="FontStyle122"/>
          <w:sz w:val="24"/>
          <w:szCs w:val="24"/>
        </w:rPr>
        <w:t>)</w:t>
      </w:r>
      <w:r>
        <w:rPr>
          <w:rStyle w:val="FontStyle122"/>
          <w:sz w:val="24"/>
          <w:szCs w:val="24"/>
        </w:rPr>
        <w:t>.</w:t>
      </w:r>
    </w:p>
    <w:p w:rsidR="000008B0" w:rsidRPr="00CA7658" w:rsidRDefault="000008B0" w:rsidP="00B17818">
      <w:pPr>
        <w:ind w:firstLine="567"/>
        <w:jc w:val="center"/>
        <w:outlineLvl w:val="0"/>
        <w:rPr>
          <w:b/>
          <w:bCs/>
        </w:rPr>
      </w:pPr>
      <w:r w:rsidRPr="00CA7658">
        <w:rPr>
          <w:b/>
          <w:bCs/>
        </w:rPr>
        <w:t>3. Требования к уровню освоения содержания модуля</w:t>
      </w:r>
      <w:r w:rsidRPr="00CA7658">
        <w:rPr>
          <w:b/>
          <w:bCs/>
          <w:color w:val="800000"/>
        </w:rPr>
        <w:t xml:space="preserve"> </w:t>
      </w:r>
      <w:r w:rsidRPr="00CA7658">
        <w:rPr>
          <w:b/>
          <w:bCs/>
        </w:rPr>
        <w:t>дисциплины</w:t>
      </w:r>
    </w:p>
    <w:p w:rsidR="000008B0" w:rsidRPr="00CA7658" w:rsidRDefault="000008B0" w:rsidP="00B17818">
      <w:pPr>
        <w:shd w:val="clear" w:color="auto" w:fill="FFFFFF"/>
        <w:tabs>
          <w:tab w:val="left" w:leader="dot" w:pos="7740"/>
        </w:tabs>
        <w:ind w:firstLine="567"/>
        <w:jc w:val="both"/>
      </w:pPr>
      <w:r w:rsidRPr="00CA7658">
        <w:t>Результаты освоения основной образовательной программы определяются приобретаемыми выпускником компетенциями – его способностью применять знания, умения и личностные качества в соответствии с задачами деятельности.</w:t>
      </w:r>
    </w:p>
    <w:p w:rsidR="000008B0" w:rsidRPr="00CA7658" w:rsidRDefault="000008B0" w:rsidP="00B17818">
      <w:pPr>
        <w:shd w:val="clear" w:color="auto" w:fill="FFFFFF"/>
        <w:tabs>
          <w:tab w:val="left" w:pos="797"/>
        </w:tabs>
        <w:ind w:firstLine="567"/>
        <w:jc w:val="both"/>
        <w:outlineLvl w:val="0"/>
      </w:pPr>
      <w:r w:rsidRPr="00CA7658">
        <w:rPr>
          <w:b/>
          <w:bCs/>
        </w:rPr>
        <w:t>3.1.</w:t>
      </w:r>
      <w:r w:rsidRPr="00CA7658">
        <w:t xml:space="preserve"> </w:t>
      </w:r>
      <w:r w:rsidRPr="00CA7658">
        <w:rPr>
          <w:b/>
          <w:bCs/>
        </w:rPr>
        <w:t>Компетенции, формируемые при изучении дисциплины.</w:t>
      </w:r>
      <w:r w:rsidRPr="00CA7658">
        <w:t xml:space="preserve"> </w:t>
      </w:r>
    </w:p>
    <w:p w:rsidR="000008B0" w:rsidRPr="00CA7658" w:rsidRDefault="000008B0" w:rsidP="00B17818">
      <w:pPr>
        <w:shd w:val="clear" w:color="auto" w:fill="FFFFFF"/>
        <w:tabs>
          <w:tab w:val="left" w:pos="797"/>
        </w:tabs>
        <w:ind w:firstLine="567"/>
        <w:jc w:val="both"/>
        <w:outlineLvl w:val="0"/>
      </w:pPr>
      <w:r w:rsidRPr="00CA7658">
        <w:t xml:space="preserve">Студент должен обладать </w:t>
      </w:r>
      <w:r w:rsidRPr="00CA7658">
        <w:rPr>
          <w:b/>
          <w:bCs/>
        </w:rPr>
        <w:t>общекультурными</w:t>
      </w:r>
      <w:r w:rsidRPr="00CA7658">
        <w:t xml:space="preserve"> </w:t>
      </w:r>
      <w:r w:rsidRPr="00CA7658">
        <w:rPr>
          <w:b/>
          <w:bCs/>
        </w:rPr>
        <w:t>компетенциями</w:t>
      </w:r>
      <w:r w:rsidRPr="00CA7658">
        <w:t xml:space="preserve"> (ОК):</w:t>
      </w:r>
    </w:p>
    <w:p w:rsidR="000008B0" w:rsidRPr="00CA7658" w:rsidRDefault="000008B0" w:rsidP="00B17818">
      <w:pPr>
        <w:ind w:firstLine="540"/>
        <w:jc w:val="both"/>
      </w:pPr>
      <w:r w:rsidRPr="00CA7658">
        <w:t xml:space="preserve">- способностью и готовностью осуществлять свою деятельность с учетом принятых в обществе моральных и правовых норм, соблюдать правила врачебной этики, законы и нормативные правовые акты по работе с конфиденциальной информацией, сохранять врачебную тайну (ОК-8). </w:t>
      </w:r>
    </w:p>
    <w:p w:rsidR="000008B0" w:rsidRPr="00CA7658" w:rsidRDefault="000008B0" w:rsidP="00B17818">
      <w:pPr>
        <w:pStyle w:val="NormalWeb"/>
        <w:spacing w:before="0" w:beforeAutospacing="0" w:after="204" w:afterAutospacing="0" w:line="204" w:lineRule="atLeast"/>
        <w:ind w:firstLine="567"/>
        <w:jc w:val="both"/>
        <w:rPr>
          <w:b/>
          <w:bCs/>
          <w:color w:val="000000"/>
        </w:rPr>
      </w:pPr>
      <w:r w:rsidRPr="00CA7658">
        <w:rPr>
          <w:b/>
          <w:bCs/>
          <w:color w:val="000000"/>
        </w:rPr>
        <w:t>универсальными компетенциями:</w:t>
      </w:r>
    </w:p>
    <w:p w:rsidR="000008B0" w:rsidRPr="00CA7658" w:rsidRDefault="000008B0" w:rsidP="00B17818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A7658">
        <w:rPr>
          <w:color w:val="000000"/>
        </w:rP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008B0" w:rsidRPr="00CA7658" w:rsidRDefault="000008B0" w:rsidP="00B17818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A7658">
        <w:rPr>
          <w:color w:val="000000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008B0" w:rsidRPr="00CA7658" w:rsidRDefault="000008B0" w:rsidP="00B17818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A7658">
        <w:rPr>
          <w:color w:val="000000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0008B0" w:rsidRPr="00CA7658" w:rsidRDefault="000008B0" w:rsidP="00B17818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A7658">
        <w:rPr>
          <w:color w:val="000000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0008B0" w:rsidRPr="00CA7658" w:rsidRDefault="000008B0" w:rsidP="00B17818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A7658">
        <w:rPr>
          <w:color w:val="000000"/>
        </w:rPr>
        <w:t>способностью следовать этическим нормам в профессиональной деятельности (УК-5);</w:t>
      </w:r>
    </w:p>
    <w:p w:rsidR="000008B0" w:rsidRPr="00CA7658" w:rsidRDefault="000008B0" w:rsidP="00B17818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A7658">
        <w:rPr>
          <w:color w:val="000000"/>
        </w:rPr>
        <w:t>способностью планировать и решать задачи собственного и личностного развития (УК-6).</w:t>
      </w:r>
    </w:p>
    <w:p w:rsidR="000008B0" w:rsidRPr="00CA7658" w:rsidRDefault="000008B0" w:rsidP="00B17818">
      <w:pPr>
        <w:pStyle w:val="NormalWeb"/>
        <w:spacing w:before="0" w:beforeAutospacing="0" w:after="204" w:afterAutospacing="0" w:line="204" w:lineRule="atLeast"/>
        <w:ind w:firstLine="567"/>
        <w:jc w:val="both"/>
        <w:rPr>
          <w:b/>
          <w:bCs/>
          <w:color w:val="000000"/>
        </w:rPr>
      </w:pPr>
      <w:r w:rsidRPr="00CA7658">
        <w:rPr>
          <w:b/>
          <w:bCs/>
          <w:color w:val="000000"/>
        </w:rPr>
        <w:t>общепрофессиональными компетенциями:</w:t>
      </w:r>
    </w:p>
    <w:p w:rsidR="000008B0" w:rsidRPr="00CA7658" w:rsidRDefault="000008B0" w:rsidP="00B17818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A7658">
        <w:rPr>
          <w:color w:val="000000"/>
        </w:rPr>
        <w:t>способностью и готовностью к организации проведения прикладных научных исследований в области биологии и медицины (ОПК-1);</w:t>
      </w:r>
    </w:p>
    <w:p w:rsidR="000008B0" w:rsidRPr="00CA7658" w:rsidRDefault="000008B0" w:rsidP="00B17818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A7658">
        <w:rPr>
          <w:color w:val="000000"/>
        </w:rPr>
        <w:t>способностью и готовностью к проведению прикладных научных исследований в области биологии и медицины (ОПК-2);</w:t>
      </w:r>
    </w:p>
    <w:p w:rsidR="000008B0" w:rsidRPr="00CA7658" w:rsidRDefault="000008B0" w:rsidP="00B17818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A7658">
        <w:rPr>
          <w:color w:val="000000"/>
        </w:rPr>
        <w:t>способностью и готовностью к анализу, обобщению и публичному представлению результатов выполненных научных исследований (ОПК-3);</w:t>
      </w:r>
    </w:p>
    <w:p w:rsidR="000008B0" w:rsidRPr="00CA7658" w:rsidRDefault="000008B0" w:rsidP="00B17818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A7658">
        <w:rPr>
          <w:color w:val="000000"/>
        </w:rPr>
        <w:t>готовностью к внедрению разработанных методов и методик, направленных на охрану здоровья граждан (ОПК-4);</w:t>
      </w:r>
    </w:p>
    <w:p w:rsidR="000008B0" w:rsidRPr="00CA7658" w:rsidRDefault="000008B0" w:rsidP="00B17818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A7658">
        <w:rPr>
          <w:color w:val="000000"/>
        </w:rPr>
        <w:t>способностью и готовностью к использованию лабораторной и инструментальной базы для получения научных данных (ОПК-5);</w:t>
      </w:r>
    </w:p>
    <w:p w:rsidR="000008B0" w:rsidRPr="00CA7658" w:rsidRDefault="000008B0" w:rsidP="00B17818">
      <w:pPr>
        <w:pStyle w:val="NormalWeb"/>
        <w:spacing w:before="0" w:beforeAutospacing="0" w:after="204" w:afterAutospacing="0" w:line="204" w:lineRule="atLeast"/>
        <w:jc w:val="both"/>
        <w:rPr>
          <w:color w:val="000000"/>
        </w:rPr>
      </w:pPr>
      <w:r w:rsidRPr="00CA7658">
        <w:rPr>
          <w:color w:val="000000"/>
        </w:rPr>
        <w:t>готовностью к преподавательской деятельности по образовательным программам высшего образования (ОПК-6).</w:t>
      </w:r>
    </w:p>
    <w:p w:rsidR="000008B0" w:rsidRPr="00CA7658" w:rsidRDefault="000008B0" w:rsidP="00B17818">
      <w:pPr>
        <w:ind w:firstLine="540"/>
        <w:jc w:val="both"/>
        <w:rPr>
          <w:b/>
          <w:bCs/>
        </w:rPr>
      </w:pPr>
      <w:r w:rsidRPr="00CA7658">
        <w:rPr>
          <w:b/>
          <w:bCs/>
        </w:rPr>
        <w:t>профессиональными компетенциями (ПК):</w:t>
      </w:r>
    </w:p>
    <w:p w:rsidR="000008B0" w:rsidRPr="00CA7658" w:rsidRDefault="000008B0" w:rsidP="00B17818">
      <w:pPr>
        <w:ind w:firstLine="540"/>
        <w:jc w:val="both"/>
      </w:pPr>
      <w:r w:rsidRPr="00CA7658">
        <w:t xml:space="preserve">- способностью и готовностью реализовать </w:t>
      </w:r>
      <w:r w:rsidRPr="00CA7658">
        <w:rPr>
          <w:b/>
          <w:bCs/>
        </w:rPr>
        <w:t>этические и деонтологические аспекты</w:t>
      </w:r>
      <w:r w:rsidRPr="00CA7658">
        <w:t xml:space="preserve"> врачебной деятельности в общении с коллегами, медицинскими сестрами и младшим персоналом, взрослым населением и подростками, их родителями и родственниками (ПК-1);</w:t>
      </w:r>
    </w:p>
    <w:p w:rsidR="000008B0" w:rsidRPr="00CA7658" w:rsidRDefault="000008B0" w:rsidP="00B17818">
      <w:pPr>
        <w:ind w:firstLine="540"/>
        <w:jc w:val="both"/>
      </w:pPr>
      <w:r w:rsidRPr="00CA7658">
        <w:t>- способностью и готовностью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 (ПК-3);</w:t>
      </w:r>
    </w:p>
    <w:p w:rsidR="000008B0" w:rsidRPr="00CA7658" w:rsidRDefault="000008B0" w:rsidP="00B17818">
      <w:pPr>
        <w:ind w:firstLine="540"/>
        <w:jc w:val="both"/>
      </w:pPr>
      <w:r w:rsidRPr="00CA7658">
        <w:t>способностью и готовностью анализировать результаты собственной деятельности для предотвращения врачебных ошибок, осознавая при этом дисциплинарную, административную, гражданско-правовую, уголовную ответственность (ПК-4);</w:t>
      </w:r>
    </w:p>
    <w:p w:rsidR="000008B0" w:rsidRPr="00CA7658" w:rsidRDefault="000008B0" w:rsidP="00B17818">
      <w:pPr>
        <w:ind w:firstLine="540"/>
        <w:jc w:val="both"/>
      </w:pPr>
      <w:r w:rsidRPr="00CA7658">
        <w:t>- способностью и готовностью проводить и интерпретировать опрос, физикальный осмотр, клиническое обследование, результаты современных лабораторно-инструментальных исследований, написать медицинскую карту амбулаторного больного (ПК-5);</w:t>
      </w:r>
    </w:p>
    <w:p w:rsidR="000008B0" w:rsidRPr="00CA7658" w:rsidRDefault="000008B0" w:rsidP="00B17818">
      <w:pPr>
        <w:ind w:firstLine="540"/>
        <w:jc w:val="both"/>
      </w:pPr>
      <w:r w:rsidRPr="00CA7658">
        <w:t>- способностью и готовностью применять методы асептики и антисептики, использовать медицинский инструментарий, проводить санитарную обработку лечебных и диагностических помещений медицинских организаций, владеть техникой ухода за больными (ПК-7);</w:t>
      </w:r>
    </w:p>
    <w:p w:rsidR="000008B0" w:rsidRPr="00CA7658" w:rsidRDefault="000008B0" w:rsidP="00B17818">
      <w:pPr>
        <w:ind w:firstLine="540"/>
        <w:jc w:val="both"/>
      </w:pPr>
      <w:r w:rsidRPr="00CA7658">
        <w:t>- способностью и готовностью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 (ПК-9);</w:t>
      </w:r>
    </w:p>
    <w:p w:rsidR="000008B0" w:rsidRPr="00CA7658" w:rsidRDefault="000008B0" w:rsidP="00B17818">
      <w:pPr>
        <w:widowControl/>
        <w:numPr>
          <w:ilvl w:val="0"/>
          <w:numId w:val="2"/>
        </w:numPr>
        <w:autoSpaceDE/>
        <w:autoSpaceDN/>
        <w:adjustRightInd/>
        <w:ind w:left="426"/>
        <w:jc w:val="both"/>
        <w:rPr>
          <w:rStyle w:val="FontStyle54"/>
        </w:rPr>
      </w:pPr>
      <w:r w:rsidRPr="00CA7658">
        <w:t>способен и готов осуществить уход за больными (ПК-10);</w:t>
      </w:r>
    </w:p>
    <w:p w:rsidR="000008B0" w:rsidRPr="00CA7658" w:rsidRDefault="000008B0" w:rsidP="00B17818">
      <w:pPr>
        <w:ind w:firstLine="567"/>
        <w:jc w:val="both"/>
        <w:rPr>
          <w:rStyle w:val="FontStyle54"/>
          <w:b/>
          <w:bCs/>
        </w:rPr>
      </w:pPr>
      <w:r w:rsidRPr="00CA7658">
        <w:rPr>
          <w:rStyle w:val="FontStyle54"/>
          <w:b/>
          <w:bCs/>
        </w:rPr>
        <w:t>профилактическая деятельность:</w:t>
      </w:r>
    </w:p>
    <w:p w:rsidR="000008B0" w:rsidRPr="00CA7658" w:rsidRDefault="000008B0" w:rsidP="00B17818">
      <w:pPr>
        <w:ind w:firstLine="540"/>
        <w:jc w:val="both"/>
      </w:pPr>
      <w:r w:rsidRPr="00CA7658">
        <w:t>- способностью и готовностью использовать методы оценки природных и медико-социальных факторов среды в развитии болезней у взрослого населения и подростков, проводить их коррекцию, осуществлять профилактические мероприятия по предупреждению стоматологических, инфекционных, паразитарных и неинфекционных болезней, проводить санитарно-просветительную работу по гигиеническим вопросам (ПК-12);</w:t>
      </w:r>
    </w:p>
    <w:p w:rsidR="000008B0" w:rsidRPr="00CA7658" w:rsidRDefault="000008B0" w:rsidP="00B17818">
      <w:pPr>
        <w:ind w:firstLine="540"/>
        <w:jc w:val="both"/>
      </w:pPr>
      <w:r w:rsidRPr="00CA7658">
        <w:t>- способностью и готовностью проводить профилактические мероприятия по предупреждению возникновения стоматологических заболеваний, оценить эффективность диспансерного наблюдения за здоровыми и хроническими больными (ПК-13);</w:t>
      </w:r>
    </w:p>
    <w:p w:rsidR="000008B0" w:rsidRPr="00CA7658" w:rsidRDefault="000008B0" w:rsidP="00B17818">
      <w:pPr>
        <w:ind w:firstLine="540"/>
        <w:jc w:val="both"/>
      </w:pPr>
      <w:r w:rsidRPr="00CA7658">
        <w:t>- способностью и готовностью к формированию мотивации отдельных лиц, семей и общества в целом по поддержанию стоматологического и общего здоровья (ПК-17);</w:t>
      </w:r>
    </w:p>
    <w:p w:rsidR="000008B0" w:rsidRPr="00CA7658" w:rsidRDefault="000008B0" w:rsidP="00B17818">
      <w:pPr>
        <w:ind w:firstLine="540"/>
        <w:jc w:val="both"/>
      </w:pPr>
      <w:r w:rsidRPr="00CA7658">
        <w:t>- способностью и готовностью к проведению стоматологических профессиональных процедур (ПК-18);</w:t>
      </w:r>
    </w:p>
    <w:p w:rsidR="000008B0" w:rsidRPr="00CA7658" w:rsidRDefault="000008B0" w:rsidP="00B17818">
      <w:pPr>
        <w:ind w:firstLine="567"/>
        <w:jc w:val="both"/>
        <w:rPr>
          <w:rStyle w:val="FontStyle54"/>
          <w:b/>
          <w:bCs/>
        </w:rPr>
      </w:pPr>
      <w:r w:rsidRPr="00CA7658">
        <w:rPr>
          <w:rStyle w:val="FontStyle54"/>
          <w:b/>
          <w:bCs/>
        </w:rPr>
        <w:t>диагностическая деятельность:</w:t>
      </w:r>
    </w:p>
    <w:p w:rsidR="000008B0" w:rsidRPr="00CA7658" w:rsidRDefault="000008B0" w:rsidP="00B17818">
      <w:pPr>
        <w:ind w:firstLine="540"/>
        <w:jc w:val="both"/>
      </w:pPr>
      <w:r w:rsidRPr="00CA7658">
        <w:t>- способностью и готовностью к сбору и записи полного медицинского анамнеза пациента, включая данные состояния полости рта (ПК-19);</w:t>
      </w:r>
    </w:p>
    <w:p w:rsidR="000008B0" w:rsidRPr="00CA7658" w:rsidRDefault="000008B0" w:rsidP="00B17818">
      <w:pPr>
        <w:ind w:firstLine="540"/>
        <w:jc w:val="both"/>
      </w:pPr>
      <w:r w:rsidRPr="00CA7658">
        <w:t>- способностью и готовностью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человека различных возрастных групп для своевременной диагностики заболеваний и патологических процессов (ПК-21);</w:t>
      </w:r>
    </w:p>
    <w:p w:rsidR="000008B0" w:rsidRPr="00CA7658" w:rsidRDefault="000008B0" w:rsidP="00B17818">
      <w:pPr>
        <w:ind w:firstLine="540"/>
        <w:jc w:val="both"/>
      </w:pPr>
      <w:r w:rsidRPr="00CA7658">
        <w:t>- выполнять основные диагностические мероприятия по выявлению неотложных и угрожающих жизни состояний (ПК-22);</w:t>
      </w:r>
    </w:p>
    <w:p w:rsidR="000008B0" w:rsidRPr="00CA7658" w:rsidRDefault="000008B0" w:rsidP="00B17818">
      <w:pPr>
        <w:ind w:firstLine="540"/>
        <w:jc w:val="both"/>
      </w:pPr>
      <w:r w:rsidRPr="00CA7658">
        <w:t>- способностью и готовностью поставить диагноз с учетом Международной статистической классификацией болезней и проблем, связанных со здоровьем (МКБ) (ПК-23);</w:t>
      </w:r>
    </w:p>
    <w:p w:rsidR="000008B0" w:rsidRPr="00CA7658" w:rsidRDefault="000008B0" w:rsidP="00B17818">
      <w:pPr>
        <w:ind w:firstLine="540"/>
        <w:jc w:val="both"/>
      </w:pPr>
      <w:r w:rsidRPr="00CA7658">
        <w:t>- способностью и готовностью к проведению диагностики типичных стоматологических заболеваний твердых и мягких тканей полости рта, зубочелюстно-лицевых аномалий у пациентов всех возрастов (ПК-24);</w:t>
      </w:r>
    </w:p>
    <w:p w:rsidR="000008B0" w:rsidRPr="00CA7658" w:rsidRDefault="000008B0" w:rsidP="00B17818">
      <w:pPr>
        <w:ind w:firstLine="567"/>
        <w:jc w:val="both"/>
        <w:rPr>
          <w:rStyle w:val="FontStyle54"/>
          <w:b/>
          <w:bCs/>
        </w:rPr>
      </w:pPr>
      <w:r w:rsidRPr="00CA7658">
        <w:rPr>
          <w:rStyle w:val="FontStyle54"/>
          <w:b/>
          <w:bCs/>
        </w:rPr>
        <w:t>лечебная деятельность:</w:t>
      </w:r>
    </w:p>
    <w:p w:rsidR="000008B0" w:rsidRPr="00CA7658" w:rsidRDefault="000008B0" w:rsidP="00B17818">
      <w:pPr>
        <w:widowControl/>
        <w:numPr>
          <w:ilvl w:val="0"/>
          <w:numId w:val="1"/>
        </w:numPr>
        <w:autoSpaceDE/>
        <w:autoSpaceDN/>
        <w:adjustRightInd/>
        <w:ind w:left="540"/>
        <w:jc w:val="both"/>
        <w:rPr>
          <w:rStyle w:val="FontStyle54"/>
        </w:rPr>
      </w:pPr>
      <w:r w:rsidRPr="00CA7658">
        <w:rPr>
          <w:rStyle w:val="FontStyle54"/>
        </w:rPr>
        <w:t>способностью и готовностью к проведению премедикации, инфильтрационной и проводниковой анестезии в полости рта, назначению медикаментозной терапии до, во время и после стоматологического вмешательства (ПК-29);</w:t>
      </w:r>
    </w:p>
    <w:p w:rsidR="000008B0" w:rsidRPr="00CA7658" w:rsidRDefault="000008B0" w:rsidP="00B17818">
      <w:pPr>
        <w:widowControl/>
        <w:numPr>
          <w:ilvl w:val="0"/>
          <w:numId w:val="1"/>
        </w:numPr>
        <w:autoSpaceDE/>
        <w:autoSpaceDN/>
        <w:adjustRightInd/>
        <w:ind w:left="540"/>
        <w:jc w:val="both"/>
        <w:rPr>
          <w:rStyle w:val="FontStyle54"/>
        </w:rPr>
      </w:pPr>
      <w:r w:rsidRPr="00CA7658">
        <w:rPr>
          <w:rStyle w:val="FontStyle54"/>
        </w:rPr>
        <w:t>способностью и готовностью к лечению заболеваний твердых тканей зубов у пациентов различного возраста (ПК-30);</w:t>
      </w:r>
    </w:p>
    <w:p w:rsidR="000008B0" w:rsidRPr="00CA7658" w:rsidRDefault="000008B0" w:rsidP="00B17818">
      <w:pPr>
        <w:ind w:firstLine="426"/>
        <w:jc w:val="both"/>
        <w:rPr>
          <w:b/>
          <w:bCs/>
        </w:rPr>
      </w:pPr>
      <w:r w:rsidRPr="00CA7658">
        <w:rPr>
          <w:b/>
          <w:bCs/>
        </w:rPr>
        <w:t>организационно-управленческая деятельность:</w:t>
      </w:r>
    </w:p>
    <w:p w:rsidR="000008B0" w:rsidRPr="00CA7658" w:rsidRDefault="000008B0" w:rsidP="00B17818">
      <w:pPr>
        <w:ind w:firstLine="540"/>
        <w:jc w:val="both"/>
      </w:pPr>
      <w:r w:rsidRPr="00CA7658">
        <w:t>- способностью и готовностью понимать иерархию правления отраслью, структуру организации медицинской помощи населению и значение стоматологической службы в системе здравоохранения Российской Федерации, роль врача-стоматолога в охране здоровья граждан; нормативную правовую базу деятельности врача-стоматолога (ПК-44);</w:t>
      </w:r>
    </w:p>
    <w:p w:rsidR="000008B0" w:rsidRPr="00CA7658" w:rsidRDefault="000008B0" w:rsidP="00B17818">
      <w:pPr>
        <w:ind w:firstLine="540"/>
        <w:jc w:val="both"/>
        <w:rPr>
          <w:rStyle w:val="FontStyle54"/>
        </w:rPr>
      </w:pPr>
      <w:r w:rsidRPr="00CA7658">
        <w:t>- способностью и готовностью оформлять текущую документацию, составить этапность диспансерного наблюдения, оценивать качество и эффективность диспансеризации; использовать формы и методы профилактики стоматологических заболеваний (ПК-48);</w:t>
      </w:r>
    </w:p>
    <w:p w:rsidR="000008B0" w:rsidRPr="00CA7658" w:rsidRDefault="000008B0" w:rsidP="00B17818">
      <w:pPr>
        <w:ind w:firstLine="540"/>
        <w:jc w:val="both"/>
        <w:rPr>
          <w:rStyle w:val="FontStyle54"/>
          <w:b/>
          <w:bCs/>
        </w:rPr>
      </w:pPr>
      <w:r w:rsidRPr="00CA7658">
        <w:rPr>
          <w:rStyle w:val="FontStyle54"/>
          <w:b/>
          <w:bCs/>
        </w:rPr>
        <w:t>психолого-педагогическая деятельность:</w:t>
      </w:r>
    </w:p>
    <w:p w:rsidR="000008B0" w:rsidRPr="00CA7658" w:rsidRDefault="000008B0" w:rsidP="00B17818">
      <w:pPr>
        <w:ind w:firstLine="540"/>
        <w:jc w:val="both"/>
      </w:pPr>
      <w:r w:rsidRPr="00CA7658">
        <w:rPr>
          <w:rStyle w:val="FontStyle54"/>
          <w:b/>
          <w:bCs/>
        </w:rPr>
        <w:t xml:space="preserve">- </w:t>
      </w:r>
      <w:r w:rsidRPr="00CA7658">
        <w:rPr>
          <w:rStyle w:val="FontStyle54"/>
        </w:rPr>
        <w:t>способностью и готовностью к обучению пациентов правилам медицинского поведения; обучению пациентов гигиене полости рта (ПК- 49);</w:t>
      </w:r>
      <w:r w:rsidRPr="00CA7658">
        <w:t xml:space="preserve"> </w:t>
      </w:r>
    </w:p>
    <w:p w:rsidR="000008B0" w:rsidRPr="00CA7658" w:rsidRDefault="000008B0" w:rsidP="00B17818">
      <w:pPr>
        <w:ind w:firstLine="426"/>
        <w:jc w:val="both"/>
        <w:rPr>
          <w:rStyle w:val="FontStyle54"/>
          <w:b/>
          <w:bCs/>
        </w:rPr>
      </w:pPr>
      <w:r w:rsidRPr="00CA7658">
        <w:rPr>
          <w:rStyle w:val="FontStyle54"/>
          <w:b/>
          <w:bCs/>
        </w:rPr>
        <w:t>научно-исследовательская деятельность:</w:t>
      </w:r>
    </w:p>
    <w:p w:rsidR="000008B0" w:rsidRPr="00CA7658" w:rsidRDefault="000008B0" w:rsidP="00B17818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Style w:val="FontStyle54"/>
        </w:rPr>
      </w:pPr>
      <w:r w:rsidRPr="00CA7658">
        <w:rPr>
          <w:rStyle w:val="FontStyle54"/>
        </w:rPr>
        <w:t>способностью и готовностью изучать научно-медицинскую информацию, отечественный и зарубежный опыт по тематике исследования (ПК- 50);</w:t>
      </w:r>
    </w:p>
    <w:p w:rsidR="000008B0" w:rsidRPr="00CA7658" w:rsidRDefault="000008B0" w:rsidP="00B17818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Style w:val="FontStyle54"/>
        </w:rPr>
      </w:pPr>
      <w:r w:rsidRPr="00CA7658">
        <w:rPr>
          <w:rStyle w:val="FontStyle54"/>
        </w:rPr>
        <w:t>способностью и готовностью к освоению современных теоретических и экспериментальных методов исследования в медицине (ПК-51);</w:t>
      </w:r>
    </w:p>
    <w:p w:rsidR="000008B0" w:rsidRPr="00CA7658" w:rsidRDefault="000008B0" w:rsidP="00B17818">
      <w:pPr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Style w:val="FontStyle271"/>
        </w:rPr>
      </w:pPr>
      <w:r w:rsidRPr="00CA7658">
        <w:rPr>
          <w:rStyle w:val="FontStyle54"/>
        </w:rPr>
        <w:t>способностью и готовностью к участию в организации работ по практическому использованию и внедрению результатов исследований (ПК- 52).</w:t>
      </w:r>
    </w:p>
    <w:p w:rsidR="000008B0" w:rsidRPr="00CA7658" w:rsidRDefault="000008B0" w:rsidP="00B17818">
      <w:pPr>
        <w:pStyle w:val="Style26"/>
        <w:widowControl/>
        <w:jc w:val="both"/>
        <w:rPr>
          <w:rStyle w:val="FontStyle97"/>
          <w:sz w:val="24"/>
          <w:szCs w:val="24"/>
        </w:rPr>
      </w:pPr>
    </w:p>
    <w:p w:rsidR="000008B0" w:rsidRPr="00CA7658" w:rsidRDefault="000008B0" w:rsidP="00B17818">
      <w:pPr>
        <w:pStyle w:val="Style26"/>
        <w:widowControl/>
        <w:jc w:val="both"/>
        <w:rPr>
          <w:rStyle w:val="FontStyle97"/>
          <w:sz w:val="24"/>
          <w:szCs w:val="24"/>
        </w:rPr>
      </w:pPr>
      <w:r w:rsidRPr="00CA7658">
        <w:rPr>
          <w:rStyle w:val="FontStyle97"/>
        </w:rPr>
        <w:t>4</w:t>
      </w:r>
      <w:r w:rsidRPr="00CA7658">
        <w:rPr>
          <w:rStyle w:val="FontStyle97"/>
          <w:sz w:val="24"/>
          <w:szCs w:val="24"/>
        </w:rPr>
        <w:t>. Требования к уровню подготовки аспиранта, завершившего изучение данной дисциплины.</w:t>
      </w:r>
    </w:p>
    <w:p w:rsidR="000008B0" w:rsidRPr="00CA7658" w:rsidRDefault="000008B0" w:rsidP="00B17818">
      <w:pPr>
        <w:pStyle w:val="Style27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 xml:space="preserve">Аспиранты, завершившие изучение данной дисциплины, должны: </w:t>
      </w:r>
    </w:p>
    <w:p w:rsidR="000008B0" w:rsidRPr="00CA7658" w:rsidRDefault="000008B0" w:rsidP="00B17818">
      <w:pPr>
        <w:pStyle w:val="Style27"/>
        <w:widowControl/>
        <w:jc w:val="both"/>
        <w:rPr>
          <w:rStyle w:val="FontStyle97"/>
          <w:sz w:val="24"/>
          <w:szCs w:val="24"/>
        </w:rPr>
      </w:pPr>
      <w:r w:rsidRPr="00CA7658">
        <w:rPr>
          <w:rStyle w:val="FontStyle97"/>
          <w:sz w:val="24"/>
          <w:szCs w:val="24"/>
        </w:rPr>
        <w:t>•      знать:</w:t>
      </w:r>
    </w:p>
    <w:p w:rsidR="000008B0" w:rsidRPr="00CA7658" w:rsidRDefault="000008B0" w:rsidP="00B17818">
      <w:pPr>
        <w:pStyle w:val="Style24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• теоретические основы по эпидемиологии и региональной особенности поражения зубов кариесом;</w:t>
      </w:r>
    </w:p>
    <w:p w:rsidR="000008B0" w:rsidRPr="00CA7658" w:rsidRDefault="000008B0" w:rsidP="00B17818">
      <w:pPr>
        <w:pStyle w:val="Style24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• современное представление о причинах возникновения кариеса зубов;</w:t>
      </w:r>
    </w:p>
    <w:p w:rsidR="000008B0" w:rsidRPr="00CA7658" w:rsidRDefault="000008B0" w:rsidP="00B17818">
      <w:pPr>
        <w:pStyle w:val="Style24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• современные подходы, принципы диагностики и обоснованность лечения данной патологии, возможные ошибки и осложнения в ходе и после лечения, их предупреждение и методы устранения;</w:t>
      </w:r>
    </w:p>
    <w:p w:rsidR="000008B0" w:rsidRPr="00CA7658" w:rsidRDefault="000008B0" w:rsidP="00B17818">
      <w:pPr>
        <w:pStyle w:val="Style24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• схему основных и дополнительных методов исследования больных с патологией твердых тканей зубов;</w:t>
      </w:r>
    </w:p>
    <w:p w:rsidR="000008B0" w:rsidRPr="00CA7658" w:rsidRDefault="000008B0" w:rsidP="00B17818">
      <w:pPr>
        <w:pStyle w:val="Style24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• основные принципы препарирования кариозных полостей различного класса и требования, предъявляемые к ним.</w:t>
      </w:r>
    </w:p>
    <w:p w:rsidR="000008B0" w:rsidRPr="00CA7658" w:rsidRDefault="000008B0" w:rsidP="00B17818">
      <w:pPr>
        <w:pStyle w:val="Style28"/>
        <w:widowControl/>
        <w:jc w:val="both"/>
        <w:rPr>
          <w:rStyle w:val="FontStyle97"/>
          <w:sz w:val="24"/>
          <w:szCs w:val="24"/>
        </w:rPr>
      </w:pPr>
      <w:r w:rsidRPr="00CA7658">
        <w:rPr>
          <w:rStyle w:val="FontStyle97"/>
          <w:sz w:val="24"/>
          <w:szCs w:val="24"/>
        </w:rPr>
        <w:t>•     уметь:</w:t>
      </w:r>
    </w:p>
    <w:p w:rsidR="000008B0" w:rsidRPr="00CA7658" w:rsidRDefault="000008B0" w:rsidP="00B17818">
      <w:pPr>
        <w:pStyle w:val="Style7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• правильно заполнять историю болезни, вести медицинскую учетно-отчетную документацию;</w:t>
      </w:r>
    </w:p>
    <w:p w:rsidR="000008B0" w:rsidRPr="00CA7658" w:rsidRDefault="000008B0" w:rsidP="00B17818">
      <w:pPr>
        <w:pStyle w:val="Style7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• на основании опроса, осмотра, инструментального обследования и результатов дополнительных методов исследования поставить точный диагноз и составить план лечения;</w:t>
      </w:r>
    </w:p>
    <w:p w:rsidR="000008B0" w:rsidRPr="00CA7658" w:rsidRDefault="000008B0" w:rsidP="00B17818">
      <w:pPr>
        <w:pStyle w:val="Style7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• использовать в своей практической деятельности теоретические знания, полученные в процессе обучения в аспирантуре;</w:t>
      </w:r>
    </w:p>
    <w:p w:rsidR="000008B0" w:rsidRPr="00CA7658" w:rsidRDefault="000008B0" w:rsidP="00B17818">
      <w:pPr>
        <w:pStyle w:val="Style7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• выявить, устранить и предпринять меры профилактики возможных осложнений при лечении кариеса зубов, некариозных поражений твердых тканей зубов;</w:t>
      </w:r>
    </w:p>
    <w:p w:rsidR="000008B0" w:rsidRPr="00CA7658" w:rsidRDefault="000008B0" w:rsidP="00B17818">
      <w:pPr>
        <w:pStyle w:val="Style7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• проводить профилактику и лечение кариеса зубов у пациентов различного возраста и при необходимости направить пациента к соответствующим специалистам;</w:t>
      </w:r>
    </w:p>
    <w:p w:rsidR="000008B0" w:rsidRPr="00CA7658" w:rsidRDefault="000008B0" w:rsidP="00B17818">
      <w:pPr>
        <w:pStyle w:val="Style7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• выявить и устранить возможные осложнения при лечении кариеса зубов и предпринять меры профилактики их возникновения.</w:t>
      </w:r>
    </w:p>
    <w:p w:rsidR="000008B0" w:rsidRPr="00CA7658" w:rsidRDefault="000008B0" w:rsidP="00B17818">
      <w:pPr>
        <w:pStyle w:val="Style11"/>
        <w:widowControl/>
        <w:jc w:val="both"/>
        <w:rPr>
          <w:rStyle w:val="FontStyle124"/>
          <w:sz w:val="24"/>
          <w:szCs w:val="24"/>
        </w:rPr>
      </w:pPr>
      <w:r w:rsidRPr="00CA7658">
        <w:rPr>
          <w:rStyle w:val="FontStyle122"/>
          <w:sz w:val="24"/>
          <w:szCs w:val="24"/>
        </w:rPr>
        <w:t xml:space="preserve">По итогам освоения курса проводится </w:t>
      </w:r>
      <w:r w:rsidRPr="00CA7658">
        <w:rPr>
          <w:rStyle w:val="FontStyle124"/>
          <w:sz w:val="24"/>
          <w:szCs w:val="24"/>
        </w:rPr>
        <w:t>зачет.</w:t>
      </w:r>
    </w:p>
    <w:p w:rsidR="000008B0" w:rsidRPr="00CA7658" w:rsidRDefault="000008B0" w:rsidP="00B17818">
      <w:pPr>
        <w:pStyle w:val="Style11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 xml:space="preserve">Контроль за усвоением учебного материала осуществляется в форме </w:t>
      </w:r>
      <w:r w:rsidRPr="00CA7658">
        <w:rPr>
          <w:rStyle w:val="FontStyle97"/>
          <w:sz w:val="24"/>
          <w:szCs w:val="24"/>
        </w:rPr>
        <w:t xml:space="preserve">собеседования </w:t>
      </w:r>
      <w:r w:rsidRPr="00CA7658">
        <w:rPr>
          <w:rStyle w:val="FontStyle122"/>
          <w:sz w:val="24"/>
          <w:szCs w:val="24"/>
        </w:rPr>
        <w:t>преподавателя с аспирантами во время проведения аудиторных практических занятий.</w:t>
      </w:r>
    </w:p>
    <w:p w:rsidR="000008B0" w:rsidRPr="00CA7658" w:rsidRDefault="000008B0" w:rsidP="00B17818">
      <w:pPr>
        <w:pStyle w:val="Style3"/>
        <w:widowControl/>
        <w:jc w:val="both"/>
        <w:rPr>
          <w:rStyle w:val="FontStyle97"/>
          <w:sz w:val="24"/>
          <w:szCs w:val="24"/>
        </w:rPr>
      </w:pPr>
      <w:r w:rsidRPr="00CA7658">
        <w:rPr>
          <w:rStyle w:val="FontStyle97"/>
        </w:rPr>
        <w:t>5</w:t>
      </w:r>
      <w:r w:rsidRPr="00CA7658">
        <w:rPr>
          <w:rStyle w:val="FontStyle97"/>
          <w:sz w:val="24"/>
          <w:szCs w:val="24"/>
        </w:rPr>
        <w:t>. Объем дисциплины и виды учебной работы.</w:t>
      </w:r>
    </w:p>
    <w:p w:rsidR="000008B0" w:rsidRPr="00CA7658" w:rsidRDefault="000008B0" w:rsidP="00B17818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Общая трудоемкость дисциплины составляет 1 зачетная единица. 36 часов.</w:t>
      </w:r>
    </w:p>
    <w:tbl>
      <w:tblPr>
        <w:tblW w:w="935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79"/>
        <w:gridCol w:w="2977"/>
      </w:tblGrid>
      <w:tr w:rsidR="000008B0" w:rsidRPr="00CA7658">
        <w:trPr>
          <w:trHeight w:val="56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Вид учебной работы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Объем часов / зачетных единиц</w:t>
            </w:r>
          </w:p>
        </w:tc>
      </w:tr>
      <w:tr w:rsidR="000008B0" w:rsidRPr="00CA7658">
        <w:trPr>
          <w:trHeight w:val="46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30</w:t>
            </w:r>
          </w:p>
        </w:tc>
      </w:tr>
      <w:tr w:rsidR="000008B0" w:rsidRPr="00CA7658">
        <w:trPr>
          <w:trHeight w:val="42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лекции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12</w:t>
            </w:r>
          </w:p>
        </w:tc>
      </w:tr>
      <w:tr w:rsidR="000008B0" w:rsidRPr="00CA7658">
        <w:trPr>
          <w:trHeight w:val="42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семинары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>
              <w:rPr>
                <w:rStyle w:val="FontStyle122"/>
                <w:sz w:val="24"/>
                <w:szCs w:val="24"/>
              </w:rPr>
              <w:t>-</w:t>
            </w:r>
          </w:p>
        </w:tc>
      </w:tr>
      <w:tr w:rsidR="000008B0" w:rsidRPr="00CA7658">
        <w:trPr>
          <w:trHeight w:val="422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практические занятия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>
              <w:rPr>
                <w:rStyle w:val="FontStyle122"/>
                <w:sz w:val="24"/>
                <w:szCs w:val="24"/>
              </w:rPr>
              <w:t>18</w:t>
            </w:r>
          </w:p>
        </w:tc>
      </w:tr>
      <w:tr w:rsidR="000008B0" w:rsidRPr="00CA7658">
        <w:trPr>
          <w:trHeight w:val="42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Самостоятельная работа аспиранта (всего)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6</w:t>
            </w:r>
          </w:p>
        </w:tc>
      </w:tr>
      <w:tr w:rsidR="000008B0" w:rsidRPr="00CA7658">
        <w:trPr>
          <w:trHeight w:val="42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3"/>
              <w:widowControl/>
              <w:jc w:val="both"/>
              <w:rPr>
                <w:rStyle w:val="FontStyle97"/>
                <w:spacing w:val="40"/>
                <w:sz w:val="24"/>
                <w:szCs w:val="24"/>
              </w:rPr>
            </w:pPr>
            <w:r w:rsidRPr="00CA7658">
              <w:rPr>
                <w:rStyle w:val="FontStyle97"/>
                <w:spacing w:val="40"/>
                <w:sz w:val="24"/>
                <w:szCs w:val="24"/>
              </w:rPr>
              <w:t>36/1</w:t>
            </w:r>
          </w:p>
        </w:tc>
      </w:tr>
      <w:tr w:rsidR="000008B0" w:rsidRPr="00CA7658">
        <w:trPr>
          <w:trHeight w:val="446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Зачет</w:t>
            </w:r>
          </w:p>
        </w:tc>
      </w:tr>
    </w:tbl>
    <w:p w:rsidR="000008B0" w:rsidRPr="00CA7658" w:rsidRDefault="000008B0" w:rsidP="00B17818">
      <w:pPr>
        <w:pStyle w:val="Style3"/>
        <w:widowControl/>
        <w:jc w:val="both"/>
        <w:rPr>
          <w:rStyle w:val="FontStyle97"/>
          <w:sz w:val="24"/>
          <w:szCs w:val="24"/>
        </w:rPr>
      </w:pPr>
      <w:r w:rsidRPr="00CA7658">
        <w:rPr>
          <w:rStyle w:val="FontStyle97"/>
        </w:rPr>
        <w:t>6</w:t>
      </w:r>
      <w:r w:rsidRPr="00CA7658">
        <w:rPr>
          <w:rStyle w:val="FontStyle97"/>
          <w:sz w:val="24"/>
          <w:szCs w:val="24"/>
        </w:rPr>
        <w:t>. Тематический план.</w:t>
      </w:r>
    </w:p>
    <w:tbl>
      <w:tblPr>
        <w:tblW w:w="9923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2414"/>
        <w:gridCol w:w="1277"/>
        <w:gridCol w:w="984"/>
        <w:gridCol w:w="1282"/>
        <w:gridCol w:w="1138"/>
        <w:gridCol w:w="850"/>
        <w:gridCol w:w="1272"/>
      </w:tblGrid>
      <w:tr w:rsidR="000008B0" w:rsidRPr="00CA7658">
        <w:trPr>
          <w:trHeight w:val="278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20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№ п/п</w:t>
            </w:r>
          </w:p>
        </w:tc>
        <w:tc>
          <w:tcPr>
            <w:tcW w:w="24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Всего, час./зач. ед</w:t>
            </w:r>
          </w:p>
        </w:tc>
        <w:tc>
          <w:tcPr>
            <w:tcW w:w="4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  <w:r w:rsidRPr="00CA7658">
              <w:rPr>
                <w:rStyle w:val="FontStyle97"/>
                <w:sz w:val="24"/>
                <w:szCs w:val="24"/>
              </w:rPr>
              <w:t>В том числе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Форма контроля</w:t>
            </w:r>
          </w:p>
        </w:tc>
      </w:tr>
      <w:tr w:rsidR="000008B0" w:rsidRPr="00CA7658">
        <w:trPr>
          <w:trHeight w:val="518"/>
        </w:trPr>
        <w:tc>
          <w:tcPr>
            <w:tcW w:w="7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0008B0" w:rsidRPr="00CA7658" w:rsidRDefault="000008B0" w:rsidP="00296BCC">
            <w:pPr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0008B0" w:rsidRPr="00CA7658" w:rsidRDefault="000008B0" w:rsidP="00296BCC">
            <w:pPr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0008B0" w:rsidRPr="00CA7658" w:rsidRDefault="000008B0" w:rsidP="00296BCC">
            <w:pPr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лекции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семинары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самост. работа</w:t>
            </w: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0008B0" w:rsidRPr="00CA7658" w:rsidRDefault="000008B0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</w:tc>
      </w:tr>
      <w:tr w:rsidR="000008B0" w:rsidRPr="00CA7658">
        <w:trPr>
          <w:trHeight w:val="56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1.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Кариесология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36/1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12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center"/>
              <w:rPr>
                <w:rStyle w:val="FontStyle122"/>
                <w:sz w:val="24"/>
                <w:szCs w:val="24"/>
              </w:rPr>
            </w:pPr>
            <w:r>
              <w:rPr>
                <w:rStyle w:val="FontStyle122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>
              <w:rPr>
                <w:rStyle w:val="FontStyle122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собеседова- ние</w:t>
            </w:r>
          </w:p>
        </w:tc>
      </w:tr>
      <w:tr w:rsidR="000008B0" w:rsidRPr="00CA7658">
        <w:trPr>
          <w:trHeight w:val="28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Зачет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</w:tr>
      <w:tr w:rsidR="000008B0" w:rsidRPr="00CA7658">
        <w:trPr>
          <w:trHeight w:val="326"/>
        </w:trPr>
        <w:tc>
          <w:tcPr>
            <w:tcW w:w="3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3"/>
              <w:widowControl/>
              <w:jc w:val="both"/>
              <w:rPr>
                <w:rStyle w:val="FontStyle97"/>
                <w:spacing w:val="40"/>
                <w:sz w:val="24"/>
                <w:szCs w:val="24"/>
              </w:rPr>
            </w:pPr>
            <w:r w:rsidRPr="00CA7658">
              <w:rPr>
                <w:rStyle w:val="FontStyle97"/>
                <w:spacing w:val="40"/>
                <w:sz w:val="24"/>
                <w:szCs w:val="24"/>
              </w:rPr>
              <w:t>36/1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12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3"/>
              <w:widowControl/>
              <w:jc w:val="center"/>
              <w:rPr>
                <w:rStyle w:val="FontStyle97"/>
                <w:sz w:val="24"/>
                <w:szCs w:val="24"/>
              </w:rPr>
            </w:pPr>
            <w:r>
              <w:rPr>
                <w:rStyle w:val="FontStyle97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>
              <w:rPr>
                <w:rStyle w:val="FontStyle97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</w:tr>
    </w:tbl>
    <w:p w:rsidR="000008B0" w:rsidRPr="00CA7658" w:rsidRDefault="000008B0" w:rsidP="00B17818">
      <w:pPr>
        <w:pStyle w:val="Style3"/>
        <w:widowControl/>
        <w:jc w:val="both"/>
        <w:rPr>
          <w:rStyle w:val="FontStyle97"/>
          <w:sz w:val="24"/>
          <w:szCs w:val="24"/>
        </w:rPr>
      </w:pPr>
      <w:r w:rsidRPr="00CA7658">
        <w:rPr>
          <w:rStyle w:val="FontStyle97"/>
        </w:rPr>
        <w:t>7</w:t>
      </w:r>
      <w:r w:rsidRPr="00CA7658">
        <w:rPr>
          <w:rStyle w:val="FontStyle97"/>
          <w:sz w:val="24"/>
          <w:szCs w:val="24"/>
        </w:rPr>
        <w:t>. Содержание дисциплины.</w:t>
      </w:r>
    </w:p>
    <w:p w:rsidR="000008B0" w:rsidRPr="00CA7658" w:rsidRDefault="000008B0" w:rsidP="00B17818">
      <w:pPr>
        <w:pStyle w:val="Style3"/>
        <w:widowControl/>
        <w:jc w:val="both"/>
        <w:rPr>
          <w:rStyle w:val="FontStyle97"/>
          <w:sz w:val="24"/>
          <w:szCs w:val="24"/>
        </w:rPr>
      </w:pPr>
    </w:p>
    <w:p w:rsidR="000008B0" w:rsidRPr="00CA7658" w:rsidRDefault="000008B0" w:rsidP="00B17818">
      <w:pPr>
        <w:pStyle w:val="Style3"/>
        <w:widowControl/>
        <w:jc w:val="both"/>
        <w:rPr>
          <w:rStyle w:val="FontStyle97"/>
          <w:sz w:val="24"/>
          <w:szCs w:val="24"/>
        </w:rPr>
      </w:pPr>
      <w:r w:rsidRPr="00CA7658">
        <w:rPr>
          <w:rStyle w:val="FontStyle97"/>
        </w:rPr>
        <w:t>7</w:t>
      </w:r>
      <w:r w:rsidRPr="00CA7658">
        <w:rPr>
          <w:rStyle w:val="FontStyle97"/>
          <w:sz w:val="24"/>
          <w:szCs w:val="24"/>
        </w:rPr>
        <w:t>.1. Содержание лекционных, семинарских и практических занятий.</w:t>
      </w:r>
    </w:p>
    <w:p w:rsidR="000008B0" w:rsidRPr="00CA7658" w:rsidRDefault="000008B0" w:rsidP="00B17818">
      <w:pPr>
        <w:pStyle w:val="Style3"/>
        <w:widowControl/>
        <w:jc w:val="both"/>
        <w:rPr>
          <w:rStyle w:val="FontStyle97"/>
          <w:sz w:val="24"/>
          <w:szCs w:val="24"/>
        </w:rPr>
      </w:pPr>
    </w:p>
    <w:p w:rsidR="000008B0" w:rsidRPr="00CA7658" w:rsidRDefault="000008B0" w:rsidP="00B17818">
      <w:pPr>
        <w:pStyle w:val="Style3"/>
        <w:widowControl/>
        <w:jc w:val="center"/>
        <w:rPr>
          <w:rStyle w:val="FontStyle97"/>
          <w:sz w:val="24"/>
          <w:szCs w:val="24"/>
        </w:rPr>
      </w:pPr>
      <w:r w:rsidRPr="00CA7658">
        <w:rPr>
          <w:rStyle w:val="FontStyle97"/>
          <w:sz w:val="24"/>
          <w:szCs w:val="24"/>
        </w:rPr>
        <w:t>Курс лекционных занятий</w:t>
      </w:r>
    </w:p>
    <w:tbl>
      <w:tblPr>
        <w:tblW w:w="949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1699"/>
        <w:gridCol w:w="5397"/>
        <w:gridCol w:w="850"/>
        <w:gridCol w:w="694"/>
        <w:gridCol w:w="157"/>
      </w:tblGrid>
      <w:tr w:rsidR="000008B0" w:rsidRPr="00CA7658">
        <w:trPr>
          <w:trHeight w:val="29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5"/>
              <w:widowControl/>
              <w:jc w:val="both"/>
              <w:rPr>
                <w:rStyle w:val="FontStyle110"/>
                <w:sz w:val="24"/>
                <w:szCs w:val="24"/>
              </w:rPr>
            </w:pPr>
            <w:r w:rsidRPr="00CA7658">
              <w:rPr>
                <w:rStyle w:val="FontStyle110"/>
                <w:sz w:val="24"/>
                <w:szCs w:val="24"/>
              </w:rPr>
              <w:t>№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Индекс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Трудоемкость</w:t>
            </w:r>
          </w:p>
        </w:tc>
      </w:tr>
      <w:tr w:rsidR="000008B0" w:rsidRPr="00CA7658">
        <w:trPr>
          <w:trHeight w:val="322"/>
        </w:trPr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темы/</w:t>
            </w:r>
          </w:p>
        </w:tc>
        <w:tc>
          <w:tcPr>
            <w:tcW w:w="5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дисциплины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час.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 xml:space="preserve">зач. </w:t>
            </w:r>
          </w:p>
        </w:tc>
      </w:tr>
      <w:tr w:rsidR="000008B0" w:rsidRPr="00CA7658">
        <w:trPr>
          <w:trHeight w:val="302"/>
        </w:trPr>
        <w:tc>
          <w:tcPr>
            <w:tcW w:w="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элемента/</w:t>
            </w:r>
          </w:p>
        </w:tc>
        <w:tc>
          <w:tcPr>
            <w:tcW w:w="53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Содержание лекции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ед.*</w:t>
            </w:r>
          </w:p>
        </w:tc>
      </w:tr>
      <w:tr w:rsidR="000008B0" w:rsidRPr="00CA7658">
        <w:trPr>
          <w:trHeight w:val="283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подэлемента</w:t>
            </w:r>
          </w:p>
        </w:tc>
        <w:tc>
          <w:tcPr>
            <w:tcW w:w="5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  <w:tc>
          <w:tcPr>
            <w:tcW w:w="85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</w:tr>
      <w:tr w:rsidR="000008B0" w:rsidRPr="00CA7658">
        <w:trPr>
          <w:trHeight w:val="387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1.</w:t>
            </w:r>
          </w:p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2.</w:t>
            </w:r>
          </w:p>
          <w:p w:rsidR="000008B0" w:rsidRPr="00CA7658" w:rsidRDefault="000008B0" w:rsidP="00296BCC">
            <w:pPr>
              <w:pStyle w:val="Style48"/>
              <w:widowControl/>
              <w:jc w:val="both"/>
              <w:rPr>
                <w:rStyle w:val="FontStyle134"/>
                <w:sz w:val="24"/>
                <w:szCs w:val="24"/>
                <w:lang w:eastAsia="en-US"/>
              </w:rPr>
            </w:pPr>
          </w:p>
          <w:p w:rsidR="000008B0" w:rsidRPr="00CA7658" w:rsidRDefault="000008B0" w:rsidP="00296BCC">
            <w:pPr>
              <w:pStyle w:val="Style48"/>
              <w:widowControl/>
              <w:jc w:val="both"/>
              <w:rPr>
                <w:rStyle w:val="FontStyle134"/>
                <w:sz w:val="24"/>
                <w:szCs w:val="24"/>
                <w:lang w:eastAsia="en-US"/>
              </w:rPr>
            </w:pPr>
          </w:p>
          <w:p w:rsidR="000008B0" w:rsidRPr="00CA7658" w:rsidRDefault="000008B0" w:rsidP="00296BCC">
            <w:pPr>
              <w:pStyle w:val="Style48"/>
              <w:widowControl/>
              <w:jc w:val="both"/>
              <w:rPr>
                <w:rStyle w:val="FontStyle134"/>
                <w:sz w:val="24"/>
                <w:szCs w:val="24"/>
                <w:lang w:eastAsia="en-US"/>
              </w:rPr>
            </w:pPr>
            <w:r w:rsidRPr="00CA7658">
              <w:rPr>
                <w:rStyle w:val="FontStyle134"/>
                <w:sz w:val="24"/>
                <w:szCs w:val="24"/>
                <w:lang w:eastAsia="en-US"/>
              </w:rPr>
              <w:t>3.</w:t>
            </w:r>
          </w:p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4.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>
              <w:rPr>
                <w:rStyle w:val="FontStyle122"/>
                <w:sz w:val="24"/>
                <w:szCs w:val="24"/>
              </w:rPr>
              <w:t>Б1.В.ДВ.1.1.1</w:t>
            </w:r>
          </w:p>
          <w:p w:rsidR="000008B0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0008B0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0008B0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>
              <w:rPr>
                <w:rStyle w:val="FontStyle122"/>
                <w:sz w:val="24"/>
                <w:szCs w:val="24"/>
              </w:rPr>
              <w:t>Б1.В.ДВ.1.1.2</w:t>
            </w:r>
          </w:p>
          <w:p w:rsidR="000008B0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0008B0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0008B0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>
              <w:rPr>
                <w:rStyle w:val="FontStyle122"/>
                <w:sz w:val="24"/>
                <w:szCs w:val="24"/>
              </w:rPr>
              <w:t>Б1.В.ДВ.1.1.3</w:t>
            </w:r>
          </w:p>
          <w:p w:rsidR="000008B0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0008B0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0008B0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>
              <w:rPr>
                <w:rStyle w:val="FontStyle122"/>
                <w:sz w:val="24"/>
                <w:szCs w:val="24"/>
              </w:rPr>
              <w:t>Б1.В.ДВ.1.1.4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ind w:firstLine="395"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 xml:space="preserve">Распространенность     и     интенсивность     кариеса, региональная специфика заболевания. Понятие о КПУ. Диспансеризация пациентов с кариесом. </w:t>
            </w:r>
          </w:p>
          <w:p w:rsidR="000008B0" w:rsidRPr="00CA7658" w:rsidRDefault="000008B0" w:rsidP="00296BCC">
            <w:pPr>
              <w:pStyle w:val="Style17"/>
              <w:widowControl/>
              <w:ind w:firstLine="395"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Этиология и патогенез кариеса.  Основные теории возникновения   кариеса.   Патологическая   анатомия кариеса зубов.</w:t>
            </w:r>
          </w:p>
          <w:p w:rsidR="000008B0" w:rsidRPr="00CA7658" w:rsidRDefault="000008B0" w:rsidP="00296BCC">
            <w:pPr>
              <w:pStyle w:val="Style17"/>
              <w:widowControl/>
              <w:ind w:firstLine="395"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 xml:space="preserve">Классификация   кариеса.   Клинико-анатомическая   и анатомо-топографическая                  классификации. Классификация     ВОЗ     (10     пересмотр     МКБ). Клинические проявления кариеса зубов. </w:t>
            </w:r>
          </w:p>
          <w:p w:rsidR="000008B0" w:rsidRPr="00CA7658" w:rsidRDefault="000008B0" w:rsidP="00296BCC">
            <w:pPr>
              <w:pStyle w:val="Style17"/>
              <w:widowControl/>
              <w:ind w:firstLine="395"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Профилактика кариеса зубов. Первичная профилактика кариеса. Индивидуальные и коллективные средства профилактики. Вторичная профилактика кариеса.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3</w:t>
            </w:r>
          </w:p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3</w:t>
            </w:r>
          </w:p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3</w:t>
            </w:r>
          </w:p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63"/>
              <w:widowControl/>
              <w:jc w:val="both"/>
              <w:rPr>
                <w:rStyle w:val="FontStyle113"/>
              </w:rPr>
            </w:pPr>
            <w:r w:rsidRPr="00CA7658">
              <w:rPr>
                <w:rStyle w:val="FontStyle113"/>
              </w:rPr>
              <w:t>-</w:t>
            </w:r>
          </w:p>
        </w:tc>
      </w:tr>
      <w:tr w:rsidR="000008B0" w:rsidRPr="00CA7658">
        <w:trPr>
          <w:trHeight w:val="28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86"/>
              <w:widowControl/>
              <w:jc w:val="both"/>
              <w:rPr>
                <w:rStyle w:val="FontStyle128"/>
                <w:sz w:val="24"/>
                <w:szCs w:val="24"/>
              </w:rPr>
            </w:pPr>
            <w:r w:rsidRPr="00CA7658">
              <w:rPr>
                <w:rStyle w:val="FontStyle128"/>
                <w:sz w:val="24"/>
                <w:szCs w:val="24"/>
              </w:rPr>
              <w:t>итого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</w:tr>
      <w:tr w:rsidR="000008B0" w:rsidRPr="00CA7658">
        <w:trPr>
          <w:trHeight w:val="374"/>
        </w:trPr>
        <w:tc>
          <w:tcPr>
            <w:tcW w:w="7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  <w:tc>
          <w:tcPr>
            <w:tcW w:w="709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*Одна зачетная единица соответствует 36 академическим часам.</w:t>
            </w: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  <w:tc>
          <w:tcPr>
            <w:tcW w:w="1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</w:tr>
      <w:tr w:rsidR="000008B0" w:rsidRPr="00CA7658">
        <w:trPr>
          <w:trHeight w:val="317"/>
        </w:trPr>
        <w:tc>
          <w:tcPr>
            <w:tcW w:w="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  <w:tc>
          <w:tcPr>
            <w:tcW w:w="169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  <w:tc>
          <w:tcPr>
            <w:tcW w:w="53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8B0" w:rsidRPr="00CA7658" w:rsidRDefault="000008B0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0008B0" w:rsidRPr="00CA7658" w:rsidRDefault="000008B0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Курс практических занятий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  <w:tc>
          <w:tcPr>
            <w:tcW w:w="1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</w:tr>
      <w:tr w:rsidR="000008B0" w:rsidRPr="00CA7658">
        <w:trPr>
          <w:trHeight w:val="28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6"/>
              <w:widowControl/>
              <w:jc w:val="both"/>
              <w:rPr>
                <w:rStyle w:val="FontStyle111"/>
                <w:sz w:val="24"/>
                <w:szCs w:val="24"/>
              </w:rPr>
            </w:pPr>
            <w:r w:rsidRPr="00CA7658">
              <w:rPr>
                <w:rStyle w:val="FontStyle111"/>
                <w:sz w:val="24"/>
                <w:szCs w:val="24"/>
              </w:rPr>
              <w:t>№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Индекс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Трудоемкость</w:t>
            </w:r>
          </w:p>
        </w:tc>
      </w:tr>
      <w:tr w:rsidR="000008B0" w:rsidRPr="00CA7658">
        <w:trPr>
          <w:trHeight w:val="821"/>
        </w:trPr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темы/</w:t>
            </w:r>
          </w:p>
          <w:p w:rsidR="000008B0" w:rsidRPr="00CA7658" w:rsidRDefault="000008B0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элемента/</w:t>
            </w:r>
          </w:p>
          <w:p w:rsidR="000008B0" w:rsidRPr="00CA7658" w:rsidRDefault="000008B0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подэлемента</w:t>
            </w:r>
          </w:p>
        </w:tc>
        <w:tc>
          <w:tcPr>
            <w:tcW w:w="5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дисциплины. Содержание семинара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час.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20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зач. ед.</w:t>
            </w:r>
          </w:p>
        </w:tc>
      </w:tr>
      <w:tr w:rsidR="000008B0" w:rsidRPr="00CA7658">
        <w:trPr>
          <w:trHeight w:val="302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1.</w:t>
            </w:r>
          </w:p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2.</w:t>
            </w:r>
          </w:p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0008B0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0008B0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0008B0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0008B0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0008B0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0008B0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>
              <w:rPr>
                <w:rStyle w:val="FontStyle122"/>
                <w:sz w:val="24"/>
                <w:szCs w:val="24"/>
              </w:rPr>
              <w:t>Б1.В.ДВ.1.1.5</w:t>
            </w:r>
          </w:p>
          <w:p w:rsidR="000008B0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0008B0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0008B0" w:rsidRPr="00CA7658" w:rsidRDefault="000008B0" w:rsidP="00296BCC">
            <w:pPr>
              <w:pStyle w:val="Style21"/>
              <w:widowControl/>
              <w:jc w:val="both"/>
              <w:rPr>
                <w:rStyle w:val="FontStyle122"/>
                <w:sz w:val="24"/>
                <w:szCs w:val="24"/>
              </w:rPr>
            </w:pPr>
            <w:r>
              <w:rPr>
                <w:rStyle w:val="FontStyle122"/>
                <w:sz w:val="24"/>
                <w:szCs w:val="24"/>
              </w:rPr>
              <w:t>Б1.В.ДВ.1.1.6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ind w:firstLine="395"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Эпидемиологические    аспекты    поражения    зубов кариесом.       Современные       представления       о возникновении кариеса зубов.</w:t>
            </w:r>
          </w:p>
          <w:p w:rsidR="000008B0" w:rsidRPr="00CA7658" w:rsidRDefault="000008B0" w:rsidP="00296BCC">
            <w:pPr>
              <w:pStyle w:val="Style17"/>
              <w:widowControl/>
              <w:ind w:firstLine="395"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Роль различных факторов в развитии кариеса зубов. Клинические проявления различных  форм кариеса зубов.</w:t>
            </w:r>
          </w:p>
          <w:p w:rsidR="000008B0" w:rsidRPr="00CA7658" w:rsidRDefault="000008B0" w:rsidP="00296BCC">
            <w:pPr>
              <w:pStyle w:val="Style17"/>
              <w:widowControl/>
              <w:ind w:firstLine="395"/>
              <w:jc w:val="both"/>
              <w:rPr>
                <w:rStyle w:val="FontStyle12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76"/>
              <w:widowControl/>
              <w:jc w:val="both"/>
              <w:rPr>
                <w:rStyle w:val="FontStyle122"/>
                <w:sz w:val="24"/>
                <w:szCs w:val="24"/>
              </w:rPr>
            </w:pPr>
            <w:r>
              <w:rPr>
                <w:rStyle w:val="FontStyle122"/>
                <w:sz w:val="24"/>
                <w:szCs w:val="24"/>
              </w:rPr>
              <w:t>4</w:t>
            </w:r>
          </w:p>
          <w:p w:rsidR="000008B0" w:rsidRPr="00CA7658" w:rsidRDefault="000008B0" w:rsidP="00296BCC">
            <w:pPr>
              <w:pStyle w:val="Style76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  <w:p w:rsidR="000008B0" w:rsidRPr="00CA7658" w:rsidRDefault="000008B0" w:rsidP="00296BCC">
            <w:pPr>
              <w:pStyle w:val="Style76"/>
              <w:widowControl/>
              <w:jc w:val="both"/>
              <w:rPr>
                <w:rStyle w:val="FontStyle122"/>
                <w:sz w:val="24"/>
                <w:szCs w:val="24"/>
              </w:rPr>
            </w:pPr>
            <w:r>
              <w:rPr>
                <w:rStyle w:val="FontStyle122"/>
                <w:sz w:val="24"/>
                <w:szCs w:val="24"/>
              </w:rPr>
              <w:t>4</w:t>
            </w:r>
          </w:p>
          <w:p w:rsidR="000008B0" w:rsidRPr="00CA7658" w:rsidRDefault="000008B0" w:rsidP="00296BCC">
            <w:pPr>
              <w:pStyle w:val="Style76"/>
              <w:widowControl/>
              <w:jc w:val="both"/>
              <w:rPr>
                <w:rStyle w:val="FontStyle12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63"/>
              <w:widowControl/>
              <w:jc w:val="both"/>
              <w:rPr>
                <w:rStyle w:val="FontStyle113"/>
              </w:rPr>
            </w:pPr>
            <w:r w:rsidRPr="00CA7658">
              <w:rPr>
                <w:rStyle w:val="FontStyle113"/>
              </w:rPr>
              <w:t>-</w:t>
            </w:r>
          </w:p>
        </w:tc>
      </w:tr>
      <w:tr w:rsidR="000008B0" w:rsidRPr="00CA7658">
        <w:trPr>
          <w:trHeight w:val="308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Default="000008B0" w:rsidP="00296BCC">
            <w:pPr>
              <w:pStyle w:val="Style86"/>
              <w:widowControl/>
              <w:jc w:val="both"/>
              <w:rPr>
                <w:rStyle w:val="FontStyle128"/>
                <w:sz w:val="24"/>
                <w:szCs w:val="24"/>
              </w:rPr>
            </w:pPr>
            <w:r>
              <w:rPr>
                <w:rStyle w:val="FontStyle128"/>
                <w:sz w:val="24"/>
                <w:szCs w:val="24"/>
              </w:rPr>
              <w:t>3.</w:t>
            </w:r>
          </w:p>
          <w:p w:rsidR="000008B0" w:rsidRDefault="000008B0" w:rsidP="00296BCC">
            <w:pPr>
              <w:pStyle w:val="Style86"/>
              <w:widowControl/>
              <w:jc w:val="both"/>
              <w:rPr>
                <w:rStyle w:val="FontStyle128"/>
                <w:sz w:val="24"/>
                <w:szCs w:val="24"/>
              </w:rPr>
            </w:pPr>
          </w:p>
          <w:p w:rsidR="000008B0" w:rsidRDefault="000008B0" w:rsidP="00296BCC">
            <w:pPr>
              <w:pStyle w:val="Style86"/>
              <w:widowControl/>
              <w:jc w:val="both"/>
              <w:rPr>
                <w:rStyle w:val="FontStyle128"/>
                <w:sz w:val="24"/>
                <w:szCs w:val="24"/>
              </w:rPr>
            </w:pPr>
          </w:p>
          <w:p w:rsidR="000008B0" w:rsidRDefault="000008B0" w:rsidP="00296BCC">
            <w:pPr>
              <w:pStyle w:val="Style86"/>
              <w:widowControl/>
              <w:jc w:val="both"/>
              <w:rPr>
                <w:rStyle w:val="FontStyle128"/>
                <w:sz w:val="24"/>
                <w:szCs w:val="24"/>
              </w:rPr>
            </w:pPr>
          </w:p>
          <w:p w:rsidR="000008B0" w:rsidRDefault="000008B0" w:rsidP="00296BCC">
            <w:pPr>
              <w:pStyle w:val="Style86"/>
              <w:widowControl/>
              <w:jc w:val="both"/>
              <w:rPr>
                <w:rStyle w:val="FontStyle128"/>
                <w:sz w:val="24"/>
                <w:szCs w:val="24"/>
              </w:rPr>
            </w:pPr>
          </w:p>
          <w:p w:rsidR="000008B0" w:rsidRDefault="000008B0" w:rsidP="00296BCC">
            <w:pPr>
              <w:pStyle w:val="Style86"/>
              <w:widowControl/>
              <w:jc w:val="both"/>
              <w:rPr>
                <w:rStyle w:val="FontStyle128"/>
                <w:sz w:val="24"/>
                <w:szCs w:val="24"/>
              </w:rPr>
            </w:pPr>
          </w:p>
          <w:p w:rsidR="000008B0" w:rsidRDefault="000008B0" w:rsidP="00296BCC">
            <w:pPr>
              <w:pStyle w:val="Style86"/>
              <w:widowControl/>
              <w:jc w:val="both"/>
              <w:rPr>
                <w:rStyle w:val="FontStyle128"/>
                <w:sz w:val="24"/>
                <w:szCs w:val="24"/>
              </w:rPr>
            </w:pPr>
          </w:p>
          <w:p w:rsidR="000008B0" w:rsidRDefault="000008B0" w:rsidP="00296BCC">
            <w:pPr>
              <w:pStyle w:val="Style86"/>
              <w:widowControl/>
              <w:jc w:val="both"/>
              <w:rPr>
                <w:rStyle w:val="FontStyle128"/>
                <w:sz w:val="24"/>
                <w:szCs w:val="24"/>
              </w:rPr>
            </w:pPr>
            <w:r>
              <w:rPr>
                <w:rStyle w:val="FontStyle128"/>
                <w:sz w:val="24"/>
                <w:szCs w:val="24"/>
              </w:rPr>
              <w:t>4.</w:t>
            </w:r>
          </w:p>
          <w:p w:rsidR="000008B0" w:rsidRDefault="000008B0" w:rsidP="00296BCC">
            <w:pPr>
              <w:pStyle w:val="Style86"/>
              <w:widowControl/>
              <w:jc w:val="both"/>
              <w:rPr>
                <w:rStyle w:val="FontStyle128"/>
                <w:sz w:val="24"/>
                <w:szCs w:val="24"/>
              </w:rPr>
            </w:pPr>
          </w:p>
          <w:p w:rsidR="000008B0" w:rsidRDefault="000008B0" w:rsidP="00296BCC">
            <w:pPr>
              <w:pStyle w:val="Style86"/>
              <w:widowControl/>
              <w:jc w:val="both"/>
              <w:rPr>
                <w:rStyle w:val="FontStyle128"/>
                <w:sz w:val="24"/>
                <w:szCs w:val="24"/>
              </w:rPr>
            </w:pPr>
          </w:p>
          <w:p w:rsidR="000008B0" w:rsidRPr="00CA7658" w:rsidRDefault="000008B0" w:rsidP="00296BCC">
            <w:pPr>
              <w:pStyle w:val="Style86"/>
              <w:widowControl/>
              <w:jc w:val="both"/>
              <w:rPr>
                <w:rStyle w:val="FontStyle128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Default="000008B0" w:rsidP="00296BCC">
            <w:pPr>
              <w:pStyle w:val="Style18"/>
              <w:widowControl/>
              <w:jc w:val="both"/>
              <w:rPr>
                <w:rStyle w:val="FontStyle122"/>
                <w:sz w:val="24"/>
                <w:szCs w:val="24"/>
              </w:rPr>
            </w:pPr>
            <w:r>
              <w:rPr>
                <w:rStyle w:val="FontStyle122"/>
                <w:sz w:val="24"/>
                <w:szCs w:val="24"/>
              </w:rPr>
              <w:t>Б1.В.ДВ.1.1.7</w:t>
            </w:r>
          </w:p>
          <w:p w:rsidR="000008B0" w:rsidRDefault="000008B0" w:rsidP="00296BCC">
            <w:pPr>
              <w:pStyle w:val="Style18"/>
              <w:widowControl/>
              <w:jc w:val="both"/>
              <w:rPr>
                <w:rStyle w:val="FontStyle122"/>
              </w:rPr>
            </w:pPr>
          </w:p>
          <w:p w:rsidR="000008B0" w:rsidRDefault="000008B0" w:rsidP="00296BCC">
            <w:pPr>
              <w:pStyle w:val="Style18"/>
              <w:widowControl/>
              <w:jc w:val="both"/>
              <w:rPr>
                <w:rStyle w:val="FontStyle122"/>
              </w:rPr>
            </w:pPr>
          </w:p>
          <w:p w:rsidR="000008B0" w:rsidRDefault="000008B0" w:rsidP="00296BCC">
            <w:pPr>
              <w:pStyle w:val="Style18"/>
              <w:widowControl/>
              <w:jc w:val="both"/>
              <w:rPr>
                <w:rStyle w:val="FontStyle122"/>
              </w:rPr>
            </w:pPr>
          </w:p>
          <w:p w:rsidR="000008B0" w:rsidRDefault="000008B0" w:rsidP="00296BCC">
            <w:pPr>
              <w:pStyle w:val="Style18"/>
              <w:widowControl/>
              <w:jc w:val="both"/>
              <w:rPr>
                <w:rStyle w:val="FontStyle122"/>
              </w:rPr>
            </w:pPr>
          </w:p>
          <w:p w:rsidR="000008B0" w:rsidRDefault="000008B0" w:rsidP="00296BCC">
            <w:pPr>
              <w:pStyle w:val="Style18"/>
              <w:widowControl/>
              <w:jc w:val="both"/>
              <w:rPr>
                <w:rStyle w:val="FontStyle122"/>
              </w:rPr>
            </w:pPr>
          </w:p>
          <w:p w:rsidR="000008B0" w:rsidRDefault="000008B0" w:rsidP="00296BCC">
            <w:pPr>
              <w:pStyle w:val="Style18"/>
              <w:widowControl/>
              <w:jc w:val="both"/>
              <w:rPr>
                <w:rStyle w:val="FontStyle122"/>
              </w:rPr>
            </w:pPr>
          </w:p>
          <w:p w:rsidR="000008B0" w:rsidRDefault="000008B0" w:rsidP="00296BCC">
            <w:pPr>
              <w:pStyle w:val="Style18"/>
              <w:widowControl/>
              <w:jc w:val="both"/>
              <w:rPr>
                <w:rStyle w:val="FontStyle122"/>
              </w:rPr>
            </w:pPr>
          </w:p>
          <w:p w:rsidR="000008B0" w:rsidRPr="00CA7658" w:rsidRDefault="000008B0" w:rsidP="00296BCC">
            <w:pPr>
              <w:pStyle w:val="Style18"/>
              <w:widowControl/>
              <w:jc w:val="both"/>
            </w:pPr>
            <w:r>
              <w:rPr>
                <w:rStyle w:val="FontStyle122"/>
                <w:sz w:val="24"/>
                <w:szCs w:val="24"/>
              </w:rPr>
              <w:t>Б1.В.ДВ.1.1.8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ind w:firstLine="395"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Клиническая картина и общие принципы лечения кариеса зубов. Основные принципы препарирования твердых тканей зубов. Лечение ранних форм кариеса. Препарирование и пломбирование полостей различных классов.   Особенности   препарирования   кариозных полостей различных классов.</w:t>
            </w:r>
          </w:p>
          <w:p w:rsidR="000008B0" w:rsidRPr="00CA7658" w:rsidRDefault="000008B0" w:rsidP="00296BCC">
            <w:pPr>
              <w:pStyle w:val="Style18"/>
              <w:widowControl/>
              <w:ind w:firstLine="395"/>
              <w:jc w:val="both"/>
            </w:pPr>
            <w:r w:rsidRPr="00CA7658">
              <w:rPr>
                <w:rStyle w:val="FontStyle122"/>
                <w:sz w:val="24"/>
                <w:szCs w:val="24"/>
              </w:rPr>
              <w:t>Пломбирование зубов  композитными материалами. Современные реставрационные технологии. Ошибки и осложнения до, во время и после пломбирования зубов.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Default="000008B0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  <w:r>
              <w:rPr>
                <w:rStyle w:val="FontStyle97"/>
                <w:sz w:val="24"/>
                <w:szCs w:val="24"/>
              </w:rPr>
              <w:t>5</w:t>
            </w:r>
          </w:p>
          <w:p w:rsidR="000008B0" w:rsidRDefault="000008B0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0008B0" w:rsidRDefault="000008B0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0008B0" w:rsidRDefault="000008B0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0008B0" w:rsidRDefault="000008B0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0008B0" w:rsidRDefault="000008B0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0008B0" w:rsidRDefault="000008B0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0008B0" w:rsidRPr="00CA7658" w:rsidRDefault="000008B0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  <w:r>
              <w:rPr>
                <w:rStyle w:val="FontStyle97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</w:tr>
      <w:tr w:rsidR="000008B0" w:rsidRPr="00CA7658">
        <w:trPr>
          <w:trHeight w:val="33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86"/>
              <w:widowControl/>
              <w:jc w:val="both"/>
              <w:rPr>
                <w:rStyle w:val="FontStyle128"/>
                <w:sz w:val="24"/>
                <w:szCs w:val="24"/>
              </w:rPr>
            </w:pPr>
            <w:r w:rsidRPr="00CA7658">
              <w:rPr>
                <w:rStyle w:val="FontStyle128"/>
                <w:sz w:val="24"/>
                <w:szCs w:val="24"/>
              </w:rPr>
              <w:t>итого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7"/>
              <w:widowControl/>
              <w:jc w:val="both"/>
              <w:rPr>
                <w:rStyle w:val="FontStyle97"/>
                <w:sz w:val="24"/>
                <w:szCs w:val="24"/>
              </w:rPr>
            </w:pPr>
            <w:r>
              <w:rPr>
                <w:rStyle w:val="FontStyle97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</w:tr>
    </w:tbl>
    <w:p w:rsidR="000008B0" w:rsidRPr="00CA7658" w:rsidRDefault="000008B0" w:rsidP="00B17818">
      <w:pPr>
        <w:pStyle w:val="Style3"/>
        <w:widowControl/>
        <w:jc w:val="both"/>
        <w:rPr>
          <w:rStyle w:val="FontStyle97"/>
          <w:sz w:val="24"/>
          <w:szCs w:val="24"/>
        </w:rPr>
      </w:pPr>
      <w:r w:rsidRPr="00CA7658">
        <w:rPr>
          <w:rStyle w:val="FontStyle97"/>
        </w:rPr>
        <w:t>7</w:t>
      </w:r>
      <w:r w:rsidRPr="00CA7658">
        <w:rPr>
          <w:rStyle w:val="FontStyle97"/>
          <w:sz w:val="24"/>
          <w:szCs w:val="24"/>
        </w:rPr>
        <w:t>.2. Самостоятельная работа аспиранта.</w:t>
      </w:r>
    </w:p>
    <w:p w:rsidR="000008B0" w:rsidRPr="00FF4DB5" w:rsidRDefault="000008B0" w:rsidP="00B17818">
      <w:pPr>
        <w:pStyle w:val="Style7"/>
        <w:widowControl/>
        <w:jc w:val="both"/>
        <w:rPr>
          <w:rStyle w:val="FontStyle122"/>
          <w:sz w:val="24"/>
          <w:szCs w:val="24"/>
        </w:rPr>
      </w:pPr>
      <w:r w:rsidRPr="00FF4DB5">
        <w:rPr>
          <w:rStyle w:val="FontStyle122"/>
          <w:sz w:val="24"/>
          <w:szCs w:val="24"/>
        </w:rPr>
        <w:t>На самостоятельную работу аспиранта отводится 6 часов.</w:t>
      </w:r>
    </w:p>
    <w:tbl>
      <w:tblPr>
        <w:tblW w:w="949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2986"/>
        <w:gridCol w:w="2587"/>
        <w:gridCol w:w="859"/>
        <w:gridCol w:w="850"/>
        <w:gridCol w:w="1510"/>
      </w:tblGrid>
      <w:tr w:rsidR="000008B0" w:rsidRPr="00CA7658">
        <w:trPr>
          <w:trHeight w:val="269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92"/>
              <w:widowControl/>
              <w:jc w:val="both"/>
              <w:rPr>
                <w:rStyle w:val="FontStyle114"/>
                <w:sz w:val="24"/>
                <w:szCs w:val="24"/>
              </w:rPr>
            </w:pPr>
            <w:r w:rsidRPr="00CA7658">
              <w:rPr>
                <w:rStyle w:val="FontStyle114"/>
                <w:sz w:val="24"/>
                <w:szCs w:val="24"/>
              </w:rPr>
              <w:t>№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Разделы программы</w:t>
            </w:r>
          </w:p>
          <w:p w:rsidR="000008B0" w:rsidRPr="00CA7658" w:rsidRDefault="000008B0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самостоятельного</w:t>
            </w:r>
          </w:p>
          <w:p w:rsidR="000008B0" w:rsidRPr="00CA7658" w:rsidRDefault="000008B0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изучения</w:t>
            </w:r>
          </w:p>
        </w:tc>
        <w:tc>
          <w:tcPr>
            <w:tcW w:w="25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Задания для самостоятельной работы аспирантов</w:t>
            </w:r>
          </w:p>
        </w:tc>
        <w:tc>
          <w:tcPr>
            <w:tcW w:w="1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Трудоемкость</w:t>
            </w:r>
          </w:p>
        </w:tc>
        <w:tc>
          <w:tcPr>
            <w:tcW w:w="1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Форма контроля самостоя</w:t>
            </w:r>
            <w:r>
              <w:rPr>
                <w:rStyle w:val="FontStyle97"/>
                <w:sz w:val="24"/>
                <w:szCs w:val="24"/>
              </w:rPr>
              <w:t>-</w:t>
            </w:r>
            <w:r w:rsidRPr="00CA7658">
              <w:rPr>
                <w:rStyle w:val="FontStyle97"/>
                <w:sz w:val="24"/>
                <w:szCs w:val="24"/>
              </w:rPr>
              <w:t>тельной работы</w:t>
            </w:r>
          </w:p>
        </w:tc>
      </w:tr>
      <w:tr w:rsidR="000008B0" w:rsidRPr="00CA7658">
        <w:trPr>
          <w:trHeight w:val="557"/>
        </w:trPr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0008B0" w:rsidRPr="00CA7658" w:rsidRDefault="000008B0" w:rsidP="00296BCC">
            <w:pPr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0008B0" w:rsidRPr="00CA7658" w:rsidRDefault="000008B0" w:rsidP="00296BCC">
            <w:pPr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0008B0" w:rsidRPr="00CA7658" w:rsidRDefault="000008B0" w:rsidP="00296BCC">
            <w:pPr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час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зач. ед.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0008B0" w:rsidRPr="00CA7658" w:rsidRDefault="000008B0" w:rsidP="00296BCC">
            <w:pPr>
              <w:pStyle w:val="Style33"/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</w:tc>
      </w:tr>
      <w:tr w:rsidR="000008B0" w:rsidRPr="00CA7658">
        <w:trPr>
          <w:trHeight w:val="1114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1.</w:t>
            </w:r>
          </w:p>
        </w:tc>
        <w:tc>
          <w:tcPr>
            <w:tcW w:w="2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Кариесология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Конспектирование    и реферирование первоисточников (1 ч.) 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собеседование</w:t>
            </w:r>
          </w:p>
        </w:tc>
      </w:tr>
      <w:tr w:rsidR="000008B0" w:rsidRPr="00CA7658">
        <w:trPr>
          <w:trHeight w:val="581"/>
        </w:trPr>
        <w:tc>
          <w:tcPr>
            <w:tcW w:w="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0008B0" w:rsidRPr="00CA7658" w:rsidRDefault="000008B0" w:rsidP="00296BCC">
            <w:pPr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  <w:p w:rsidR="000008B0" w:rsidRPr="00CA7658" w:rsidRDefault="000008B0" w:rsidP="00296BCC">
            <w:pPr>
              <w:widowControl/>
              <w:jc w:val="both"/>
              <w:rPr>
                <w:rStyle w:val="FontStyle97"/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Подготовка докладов к семинарам (2 ч.)    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7"/>
              <w:widowControl/>
              <w:jc w:val="both"/>
              <w:rPr>
                <w:rStyle w:val="FontStyle122"/>
                <w:sz w:val="24"/>
                <w:szCs w:val="24"/>
              </w:rPr>
            </w:pPr>
            <w:r w:rsidRPr="00CA7658">
              <w:rPr>
                <w:rStyle w:val="FontStyle12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72"/>
              <w:widowControl/>
              <w:jc w:val="both"/>
              <w:rPr>
                <w:rStyle w:val="FontStyle115"/>
                <w:sz w:val="24"/>
                <w:szCs w:val="24"/>
              </w:rPr>
            </w:pPr>
            <w:r w:rsidRPr="00CA7658">
              <w:rPr>
                <w:rStyle w:val="FontStyle115"/>
                <w:sz w:val="24"/>
                <w:szCs w:val="24"/>
              </w:rPr>
              <w:t>-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собеседование</w:t>
            </w:r>
          </w:p>
        </w:tc>
      </w:tr>
      <w:tr w:rsidR="000008B0" w:rsidRPr="00CA7658">
        <w:trPr>
          <w:trHeight w:val="533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86"/>
              <w:widowControl/>
              <w:jc w:val="both"/>
              <w:rPr>
                <w:rStyle w:val="FontStyle128"/>
                <w:sz w:val="24"/>
                <w:szCs w:val="24"/>
              </w:rPr>
            </w:pPr>
            <w:r w:rsidRPr="00CA7658">
              <w:rPr>
                <w:rStyle w:val="FontStyle128"/>
                <w:sz w:val="24"/>
                <w:szCs w:val="24"/>
              </w:rPr>
              <w:t>итого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8"/>
              <w:widowControl/>
              <w:jc w:val="both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12"/>
              <w:widowControl/>
              <w:jc w:val="both"/>
              <w:rPr>
                <w:rStyle w:val="FontStyle116"/>
              </w:rPr>
            </w:pPr>
            <w:r w:rsidRPr="00CA7658">
              <w:rPr>
                <w:rStyle w:val="FontStyle116"/>
              </w:rPr>
              <w:t>-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8B0" w:rsidRPr="00CA7658" w:rsidRDefault="000008B0" w:rsidP="00296BCC">
            <w:pPr>
              <w:pStyle w:val="Style42"/>
              <w:widowControl/>
              <w:jc w:val="both"/>
              <w:rPr>
                <w:rStyle w:val="FontStyle97"/>
                <w:sz w:val="24"/>
                <w:szCs w:val="24"/>
              </w:rPr>
            </w:pPr>
            <w:r w:rsidRPr="00CA7658">
              <w:rPr>
                <w:rStyle w:val="FontStyle97"/>
                <w:sz w:val="24"/>
                <w:szCs w:val="24"/>
              </w:rPr>
              <w:t>зачет</w:t>
            </w:r>
          </w:p>
        </w:tc>
      </w:tr>
    </w:tbl>
    <w:p w:rsidR="000008B0" w:rsidRPr="00CA7658" w:rsidRDefault="000008B0" w:rsidP="00B17818">
      <w:pPr>
        <w:pStyle w:val="Style3"/>
        <w:widowControl/>
        <w:jc w:val="both"/>
        <w:rPr>
          <w:rStyle w:val="FontStyle97"/>
        </w:rPr>
      </w:pPr>
    </w:p>
    <w:p w:rsidR="000008B0" w:rsidRPr="00CA7658" w:rsidRDefault="000008B0" w:rsidP="00B17818">
      <w:pPr>
        <w:pStyle w:val="Style3"/>
        <w:widowControl/>
        <w:jc w:val="both"/>
        <w:rPr>
          <w:rStyle w:val="FontStyle97"/>
          <w:sz w:val="24"/>
          <w:szCs w:val="24"/>
        </w:rPr>
      </w:pPr>
      <w:r w:rsidRPr="00CA7658">
        <w:rPr>
          <w:rStyle w:val="FontStyle97"/>
        </w:rPr>
        <w:t>7</w:t>
      </w:r>
      <w:r w:rsidRPr="00CA7658">
        <w:rPr>
          <w:rStyle w:val="FontStyle97"/>
          <w:sz w:val="24"/>
          <w:szCs w:val="24"/>
        </w:rPr>
        <w:t>.3. Перечень вопросов и заданий к зачету (аттестации) и/или тем рефератов.</w:t>
      </w:r>
    </w:p>
    <w:p w:rsidR="000008B0" w:rsidRPr="00CA7658" w:rsidRDefault="000008B0" w:rsidP="00B17818">
      <w:pPr>
        <w:pStyle w:val="Style3"/>
        <w:widowControl/>
        <w:jc w:val="both"/>
        <w:rPr>
          <w:rStyle w:val="FontStyle97"/>
          <w:sz w:val="24"/>
          <w:szCs w:val="24"/>
        </w:rPr>
      </w:pPr>
      <w:r w:rsidRPr="00CA7658">
        <w:rPr>
          <w:rStyle w:val="FontStyle97"/>
          <w:sz w:val="24"/>
          <w:szCs w:val="24"/>
        </w:rPr>
        <w:t>Перечень контрольных вопросов:</w:t>
      </w:r>
    </w:p>
    <w:p w:rsidR="000008B0" w:rsidRPr="00CA7658" w:rsidRDefault="000008B0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1. Полость зуба: типы корневых каналов, особенности анатомического строения каналов корней разных групп зубов верхней и нижней челюстей.</w:t>
      </w:r>
    </w:p>
    <w:p w:rsidR="000008B0" w:rsidRPr="00CA7658" w:rsidRDefault="000008B0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2. Строение эмали и дентина. Созревание эмали. Гистология эмали и дентина.</w:t>
      </w:r>
    </w:p>
    <w:p w:rsidR="000008B0" w:rsidRPr="00CA7658" w:rsidRDefault="000008B0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3. Распространенность и интенсивность кариеса, региональная специфика заболевания.</w:t>
      </w:r>
    </w:p>
    <w:p w:rsidR="000008B0" w:rsidRPr="00CA7658" w:rsidRDefault="000008B0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4. Понятие о КПУ. Диспансеризация пациентов с кариесом.</w:t>
      </w:r>
    </w:p>
    <w:p w:rsidR="000008B0" w:rsidRPr="00CA7658" w:rsidRDefault="000008B0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5. Этиология и патогенез кариеса. Основные теории возникновения кариеса. Патологическая анатомия кариеса зубов.</w:t>
      </w:r>
    </w:p>
    <w:p w:rsidR="000008B0" w:rsidRPr="00CA7658" w:rsidRDefault="000008B0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6. Классификация кариеса. Клинико-анатомическая и анатомо-топографическая классификации. Классификация ВОЗ (10 пересмотр МКБ). Клинические проявления кариеса зубов.</w:t>
      </w:r>
    </w:p>
    <w:p w:rsidR="000008B0" w:rsidRPr="00CA7658" w:rsidRDefault="000008B0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7. Эпидемиологические аспекты поражения зубов кариесом.</w:t>
      </w:r>
    </w:p>
    <w:p w:rsidR="000008B0" w:rsidRPr="00CA7658" w:rsidRDefault="000008B0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8. Современные представления о возникновении кариеса зубов.</w:t>
      </w:r>
    </w:p>
    <w:p w:rsidR="000008B0" w:rsidRPr="00CA7658" w:rsidRDefault="000008B0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9. Современная классификация кариеса по МКБ-10.</w:t>
      </w:r>
    </w:p>
    <w:p w:rsidR="000008B0" w:rsidRPr="00CA7658" w:rsidRDefault="000008B0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10. Особенности препарирования полостей в соответствии с классификацией кариеса по Блеку.</w:t>
      </w:r>
    </w:p>
    <w:p w:rsidR="000008B0" w:rsidRPr="00CA7658" w:rsidRDefault="000008B0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11. Препарирование и пломбирование полостей различных классов. Особенности препарирования кариозных полостей различных классов.</w:t>
      </w:r>
    </w:p>
    <w:p w:rsidR="000008B0" w:rsidRPr="00CA7658" w:rsidRDefault="000008B0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12. Профилактика кариеса зубов. Первичная профилактика кариеса.</w:t>
      </w:r>
    </w:p>
    <w:p w:rsidR="000008B0" w:rsidRPr="00CA7658" w:rsidRDefault="000008B0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13. Индивидуальные и коллективные средства профилактики. Вторичная профилактика кариеса.</w:t>
      </w:r>
    </w:p>
    <w:p w:rsidR="000008B0" w:rsidRPr="00CA7658" w:rsidRDefault="000008B0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14. Гиперестезия зубов: причины возникновения, принципы лечения, препараты, применяемые при лечении гиперестезии.</w:t>
      </w:r>
    </w:p>
    <w:p w:rsidR="000008B0" w:rsidRPr="00CA7658" w:rsidRDefault="000008B0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15. Современные пломбировочные материалы: стеклоиономерные цементы, композитные материалы и адгезивные системы.</w:t>
      </w:r>
    </w:p>
    <w:p w:rsidR="000008B0" w:rsidRPr="00CA7658" w:rsidRDefault="000008B0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16. Классификация современных реставрационных систем, показания к применению.</w:t>
      </w:r>
    </w:p>
    <w:p w:rsidR="000008B0" w:rsidRPr="00CA7658" w:rsidRDefault="000008B0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17. Основные принципы художественной реставрации зубов.</w:t>
      </w:r>
    </w:p>
    <w:p w:rsidR="000008B0" w:rsidRPr="00CA7658" w:rsidRDefault="000008B0" w:rsidP="00B17818">
      <w:pPr>
        <w:pStyle w:val="Style25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18. Использование физиотерапевтических методов при лечении кариеса зубов.</w:t>
      </w:r>
    </w:p>
    <w:p w:rsidR="000008B0" w:rsidRPr="00CA7658" w:rsidRDefault="000008B0" w:rsidP="00B17818">
      <w:pPr>
        <w:pStyle w:val="Style64"/>
        <w:widowControl/>
        <w:jc w:val="both"/>
        <w:rPr>
          <w:rStyle w:val="FontStyle97"/>
        </w:rPr>
      </w:pPr>
    </w:p>
    <w:p w:rsidR="000008B0" w:rsidRPr="00CA7658" w:rsidRDefault="000008B0" w:rsidP="00B17818">
      <w:pPr>
        <w:pStyle w:val="Style64"/>
        <w:widowControl/>
        <w:jc w:val="both"/>
        <w:rPr>
          <w:rStyle w:val="FontStyle97"/>
          <w:sz w:val="24"/>
          <w:szCs w:val="24"/>
        </w:rPr>
      </w:pPr>
      <w:r w:rsidRPr="00CA7658">
        <w:rPr>
          <w:rStyle w:val="FontStyle97"/>
        </w:rPr>
        <w:t>8</w:t>
      </w:r>
      <w:r w:rsidRPr="00CA7658">
        <w:rPr>
          <w:rStyle w:val="FontStyle97"/>
          <w:sz w:val="24"/>
          <w:szCs w:val="24"/>
        </w:rPr>
        <w:t>. Образовательные технологии.</w:t>
      </w:r>
    </w:p>
    <w:p w:rsidR="000008B0" w:rsidRPr="00CA7658" w:rsidRDefault="000008B0" w:rsidP="00B17818">
      <w:pPr>
        <w:pStyle w:val="Style7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В процессе обучения применяются следующие образовательные технологии:</w:t>
      </w:r>
    </w:p>
    <w:p w:rsidR="000008B0" w:rsidRPr="00CA7658" w:rsidRDefault="000008B0" w:rsidP="00B17818">
      <w:pPr>
        <w:pStyle w:val="Style66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1. Лекционно-практические технологии (лекция проблемная, семинарские, практические занятия).</w:t>
      </w:r>
    </w:p>
    <w:p w:rsidR="000008B0" w:rsidRPr="00CA7658" w:rsidRDefault="000008B0" w:rsidP="00B17818">
      <w:pPr>
        <w:pStyle w:val="Style66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>2. СОРовождение лекционно-практических занятий показом визуального материала, фильма.</w:t>
      </w:r>
    </w:p>
    <w:p w:rsidR="000008B0" w:rsidRPr="00CA7658" w:rsidRDefault="000008B0" w:rsidP="00B17818">
      <w:pPr>
        <w:pStyle w:val="Style64"/>
        <w:widowControl/>
        <w:jc w:val="both"/>
        <w:rPr>
          <w:rStyle w:val="FontStyle97"/>
        </w:rPr>
      </w:pPr>
    </w:p>
    <w:p w:rsidR="000008B0" w:rsidRPr="0037524A" w:rsidRDefault="000008B0" w:rsidP="00B17818">
      <w:pPr>
        <w:spacing w:before="360"/>
        <w:ind w:left="709"/>
        <w:rPr>
          <w:b/>
          <w:bCs/>
        </w:rPr>
      </w:pPr>
      <w:r>
        <w:tab/>
      </w:r>
      <w:r>
        <w:rPr>
          <w:b/>
          <w:bCs/>
        </w:rPr>
        <w:t>9</w:t>
      </w:r>
      <w:r w:rsidRPr="0037524A">
        <w:rPr>
          <w:b/>
          <w:bCs/>
        </w:rPr>
        <w:t>. Учебно-методическое и информационное обеспечение дисциплины</w:t>
      </w:r>
    </w:p>
    <w:p w:rsidR="000008B0" w:rsidRPr="0037524A" w:rsidRDefault="000008B0" w:rsidP="00B17818">
      <w:pPr>
        <w:spacing w:before="120" w:after="120"/>
        <w:rPr>
          <w:b/>
          <w:bCs/>
          <w:i/>
          <w:iCs/>
        </w:rPr>
      </w:pPr>
      <w:r w:rsidRPr="0037524A">
        <w:rPr>
          <w:b/>
          <w:bCs/>
          <w:i/>
          <w:iCs/>
        </w:rPr>
        <w:t xml:space="preserve">а) основная литература </w:t>
      </w:r>
    </w:p>
    <w:p w:rsidR="000008B0" w:rsidRPr="00FB07F0" w:rsidRDefault="000008B0" w:rsidP="00B17818">
      <w:pPr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  <w:rPr>
          <w:noProof/>
        </w:rPr>
      </w:pPr>
      <w:r w:rsidRPr="0037524A">
        <w:t>Терапевтическая стоматология : национальное руководство</w:t>
      </w:r>
      <w:r>
        <w:t>. /</w:t>
      </w:r>
      <w:r w:rsidRPr="0037524A">
        <w:t>Под ред. проф</w:t>
      </w:r>
      <w:r w:rsidRPr="00FB07F0">
        <w:t>. Л.</w:t>
      </w:r>
      <w:r w:rsidRPr="00FB07F0">
        <w:rPr>
          <w:lang w:val="en-US"/>
        </w:rPr>
        <w:t> </w:t>
      </w:r>
      <w:r w:rsidRPr="00FB07F0">
        <w:t>А.</w:t>
      </w:r>
      <w:r w:rsidRPr="00FB07F0">
        <w:rPr>
          <w:lang w:val="en-US"/>
        </w:rPr>
        <w:t> </w:t>
      </w:r>
      <w:r w:rsidRPr="00FB07F0">
        <w:t>Дмитриевой, проф. Ю. М. Максимовского. Москва, изд. группа «ГЭОТАР-Медиа», 2009. – 912 с.</w:t>
      </w:r>
    </w:p>
    <w:p w:rsidR="000008B0" w:rsidRPr="00FB07F0" w:rsidRDefault="000008B0" w:rsidP="00B17818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right="806" w:firstLine="567"/>
        <w:jc w:val="both"/>
      </w:pPr>
      <w:r w:rsidRPr="00FB07F0">
        <w:t>Кариес зубов : учеб. пособие / А.С. Оправин, В.П. Зеновский, Т.В. Вилова и др.. – Архангельск, 2012. – 160 с.</w:t>
      </w:r>
    </w:p>
    <w:p w:rsidR="000008B0" w:rsidRPr="00FB07F0" w:rsidRDefault="000008B0" w:rsidP="00B17818">
      <w:pPr>
        <w:pStyle w:val="ListParagraph"/>
        <w:widowControl/>
        <w:numPr>
          <w:ilvl w:val="0"/>
          <w:numId w:val="3"/>
        </w:numPr>
        <w:autoSpaceDE/>
        <w:autoSpaceDN/>
        <w:adjustRightInd/>
        <w:ind w:left="0" w:firstLine="567"/>
        <w:jc w:val="both"/>
      </w:pPr>
      <w:r w:rsidRPr="00FB07F0">
        <w:rPr>
          <w:noProof/>
        </w:rPr>
        <w:t>Николаев А. И. Практическая терапевтическая стоматология. Учебное пособие / А. И. Николаев., Л. М. Цепов. – 7-е изд. – М.: МЕДпресс-информ, 2007. – 928 с.</w:t>
      </w:r>
    </w:p>
    <w:p w:rsidR="000008B0" w:rsidRPr="00FB07F0" w:rsidRDefault="000008B0" w:rsidP="00B17818">
      <w:pPr>
        <w:jc w:val="both"/>
      </w:pPr>
    </w:p>
    <w:p w:rsidR="000008B0" w:rsidRPr="00FB07F0" w:rsidRDefault="000008B0" w:rsidP="00B17818">
      <w:pPr>
        <w:pStyle w:val="Heading2"/>
        <w:jc w:val="left"/>
        <w:rPr>
          <w:b/>
          <w:bCs/>
        </w:rPr>
      </w:pPr>
      <w:r>
        <w:rPr>
          <w:b/>
          <w:bCs/>
        </w:rPr>
        <w:t>б) д</w:t>
      </w:r>
      <w:r w:rsidRPr="00FB07F0">
        <w:rPr>
          <w:b/>
          <w:bCs/>
        </w:rPr>
        <w:t>ополнительная:</w:t>
      </w:r>
    </w:p>
    <w:p w:rsidR="000008B0" w:rsidRPr="00FB07F0" w:rsidRDefault="000008B0" w:rsidP="00B17818">
      <w:pPr>
        <w:pStyle w:val="msonormalcxspmiddle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rStyle w:val="FontStyle75"/>
          <w:b w:val="0"/>
          <w:bCs w:val="0"/>
        </w:rPr>
      </w:pPr>
      <w:r w:rsidRPr="00FB07F0">
        <w:t>1.</w:t>
      </w:r>
      <w:r w:rsidRPr="00FB07F0">
        <w:rPr>
          <w:lang w:val="en-US"/>
        </w:rPr>
        <w:t> </w:t>
      </w:r>
      <w:r w:rsidRPr="00FB07F0">
        <w:rPr>
          <w:rStyle w:val="FontStyle75"/>
        </w:rPr>
        <w:t xml:space="preserve">Биденко Н. В. Стеклоиономерные материалы и их применение в стоматологии. Практическое пособие / Н. В Биденко. – М.: Книга плюс, 2003. </w:t>
      </w:r>
      <w:r w:rsidRPr="00FB07F0">
        <w:t>–</w:t>
      </w:r>
      <w:r w:rsidRPr="00FB07F0">
        <w:rPr>
          <w:rStyle w:val="FontStyle75"/>
        </w:rPr>
        <w:t xml:space="preserve"> 144 с.</w:t>
      </w:r>
    </w:p>
    <w:p w:rsidR="000008B0" w:rsidRPr="00FB07F0" w:rsidRDefault="000008B0" w:rsidP="00B17818">
      <w:pPr>
        <w:tabs>
          <w:tab w:val="left" w:pos="0"/>
        </w:tabs>
        <w:ind w:firstLine="567"/>
        <w:jc w:val="both"/>
        <w:rPr>
          <w:b/>
          <w:bCs/>
        </w:rPr>
      </w:pPr>
      <w:r>
        <w:rPr>
          <w:rStyle w:val="FontStyle75"/>
        </w:rPr>
        <w:t>2</w:t>
      </w:r>
      <w:r w:rsidRPr="00FB07F0">
        <w:rPr>
          <w:rStyle w:val="FontStyle75"/>
        </w:rPr>
        <w:t xml:space="preserve">. Грудянов А. И. Кариес корня / А. И. Грудянов, О. А. Чепуркова // Институт стоматологии, 2003. </w:t>
      </w:r>
      <w:r w:rsidRPr="00FB07F0">
        <w:t>–</w:t>
      </w:r>
      <w:r w:rsidRPr="00FB07F0">
        <w:rPr>
          <w:rStyle w:val="FontStyle75"/>
        </w:rPr>
        <w:t xml:space="preserve"> № 3. – С. 69-70.</w:t>
      </w:r>
    </w:p>
    <w:p w:rsidR="000008B0" w:rsidRPr="00FB07F0" w:rsidRDefault="000008B0" w:rsidP="00B17818">
      <w:pPr>
        <w:tabs>
          <w:tab w:val="left" w:pos="0"/>
        </w:tabs>
        <w:ind w:firstLine="567"/>
        <w:jc w:val="both"/>
      </w:pPr>
      <w:r>
        <w:t>3</w:t>
      </w:r>
      <w:r w:rsidRPr="00FB07F0">
        <w:t>. Ефимов Ю. В. Местное обезболивание в клинической стоматологии / Ю. В. </w:t>
      </w:r>
      <w:r>
        <w:t>Ефимов, Х. Х. Мухаев. – Элистат</w:t>
      </w:r>
      <w:r w:rsidRPr="00FB07F0">
        <w:t>: ЗАО НПП «Джангар», 2007. – 104 с.</w:t>
      </w:r>
    </w:p>
    <w:p w:rsidR="000008B0" w:rsidRPr="00FB07F0" w:rsidRDefault="000008B0" w:rsidP="00B17818">
      <w:pPr>
        <w:tabs>
          <w:tab w:val="left" w:pos="0"/>
        </w:tabs>
        <w:ind w:firstLine="567"/>
        <w:jc w:val="both"/>
      </w:pPr>
      <w:r>
        <w:t>4</w:t>
      </w:r>
      <w:r w:rsidRPr="00FB07F0">
        <w:t>. Лобовкина Л. А. Современные технологии реставрации зубов / Л. А. Лобовкина, А.</w:t>
      </w:r>
      <w:r w:rsidRPr="00FB07F0">
        <w:rPr>
          <w:lang w:val="en-US"/>
        </w:rPr>
        <w:t> </w:t>
      </w:r>
      <w:r w:rsidRPr="00FB07F0">
        <w:t>М. Романов. – 2-е изд., доп. – М. : МЕДпресс-информ, 2009. – 102 с.</w:t>
      </w:r>
    </w:p>
    <w:p w:rsidR="000008B0" w:rsidRPr="00FB07F0" w:rsidRDefault="000008B0" w:rsidP="00B17818">
      <w:pPr>
        <w:pStyle w:val="1"/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FB07F0">
        <w:rPr>
          <w:sz w:val="24"/>
          <w:szCs w:val="24"/>
        </w:rPr>
        <w:t>.</w:t>
      </w:r>
      <w:r w:rsidRPr="00FB07F0">
        <w:rPr>
          <w:sz w:val="24"/>
          <w:szCs w:val="24"/>
          <w:lang w:val="en-US"/>
        </w:rPr>
        <w:t> </w:t>
      </w:r>
      <w:r w:rsidRPr="00FB07F0">
        <w:rPr>
          <w:sz w:val="24"/>
          <w:szCs w:val="24"/>
        </w:rPr>
        <w:t> Николаев А. И. Препарирование кариозных полостей: современные инструмен</w:t>
      </w:r>
      <w:r>
        <w:rPr>
          <w:sz w:val="24"/>
          <w:szCs w:val="24"/>
        </w:rPr>
        <w:t>ты, методики, критерии качества</w:t>
      </w:r>
      <w:r w:rsidRPr="00FB07F0">
        <w:rPr>
          <w:sz w:val="24"/>
          <w:szCs w:val="24"/>
        </w:rPr>
        <w:t>: монография / А. И. Николаев. – М. : МЕДпресс-информ, 2006. – 208 с.</w:t>
      </w:r>
    </w:p>
    <w:p w:rsidR="000008B0" w:rsidRPr="00FB07F0" w:rsidRDefault="000008B0" w:rsidP="00B17818">
      <w:pPr>
        <w:tabs>
          <w:tab w:val="left" w:pos="0"/>
        </w:tabs>
        <w:ind w:firstLine="567"/>
        <w:jc w:val="both"/>
      </w:pPr>
      <w:r>
        <w:t>5</w:t>
      </w:r>
      <w:r w:rsidRPr="00FB07F0">
        <w:t>. Оправин А. С. Регламентные мероприятия при работе на стоматологическом оборудовании : учеб. пособие для высш. учеб. заведений / А. С. Оправин, Н. А. Мартынова. – Сев. гос. мед. ун-т, Арханг. гос. тех. ун-т. – Архангельск, 2004.  – 35 с.</w:t>
      </w:r>
    </w:p>
    <w:p w:rsidR="000008B0" w:rsidRPr="00FB07F0" w:rsidRDefault="000008B0" w:rsidP="00B17818">
      <w:pPr>
        <w:tabs>
          <w:tab w:val="left" w:pos="0"/>
        </w:tabs>
        <w:ind w:firstLine="567"/>
        <w:jc w:val="both"/>
      </w:pPr>
      <w:r>
        <w:t>6</w:t>
      </w:r>
      <w:r w:rsidRPr="00FB07F0">
        <w:t>. Основы заполнения медицинской карты стоматологического больного / А. С. Оправин и [др.] Учебно-методическое пособие для студентов, стереотипное. Архангельск, 2009. – 124 с.</w:t>
      </w:r>
    </w:p>
    <w:p w:rsidR="000008B0" w:rsidRDefault="000008B0" w:rsidP="00B17818">
      <w:pPr>
        <w:tabs>
          <w:tab w:val="left" w:pos="0"/>
        </w:tabs>
        <w:ind w:firstLine="567"/>
        <w:jc w:val="both"/>
      </w:pPr>
      <w:r>
        <w:t>7</w:t>
      </w:r>
      <w:r w:rsidRPr="00FB07F0">
        <w:t>. Салова А. В. Восстановление контактных областей зубов с помощью матричных систем / А. В. Салова. – М., МЕДпресс-информ, 2008. – 160 с.</w:t>
      </w:r>
    </w:p>
    <w:p w:rsidR="000008B0" w:rsidRDefault="000008B0" w:rsidP="00B17818">
      <w:pPr>
        <w:tabs>
          <w:tab w:val="left" w:pos="0"/>
        </w:tabs>
        <w:ind w:firstLine="567"/>
        <w:jc w:val="both"/>
      </w:pPr>
      <w:r>
        <w:t>8</w:t>
      </w:r>
      <w:r w:rsidRPr="00FB07F0">
        <w:t xml:space="preserve">. Новейшие технологии в эстетической стоматологии. Чиликин В.Н. М., ГУП НИКИЭТ, 2001. </w:t>
      </w:r>
    </w:p>
    <w:p w:rsidR="000008B0" w:rsidRDefault="000008B0" w:rsidP="00B17818">
      <w:pPr>
        <w:ind w:left="567" w:firstLine="567"/>
        <w:jc w:val="both"/>
      </w:pPr>
    </w:p>
    <w:p w:rsidR="000008B0" w:rsidRDefault="000008B0" w:rsidP="00B17818">
      <w:pPr>
        <w:ind w:firstLine="567"/>
        <w:jc w:val="both"/>
      </w:pPr>
      <w:r>
        <w:t>9. Примеры ведения медицинской карты в практике терапевтической стоматологии (Часть I. Кариес и его осложнения): учебно-методическое пособие /Фирсова И.В., Попова А.Н., Салямов Х.Ю., Морозова М.Б.; под редакцией проф. В.Ф. Михальченко. – Волгоград: ООО «Феникс», 2011 – 80 с.</w:t>
      </w:r>
    </w:p>
    <w:p w:rsidR="000008B0" w:rsidRDefault="000008B0" w:rsidP="00B17818">
      <w:pPr>
        <w:ind w:firstLine="567"/>
        <w:jc w:val="both"/>
      </w:pPr>
      <w:r>
        <w:t>10. Стоматологический инструментарий [Электронный ресурс]: Цветной атлас. - М.: ГЭОТАР-Медиа, 2007. - 168 с.: ил. - Режим доступа: http//www. studmedlib.ru</w:t>
      </w:r>
    </w:p>
    <w:p w:rsidR="000008B0" w:rsidRDefault="000008B0" w:rsidP="00B17818">
      <w:pPr>
        <w:ind w:left="567" w:firstLine="567"/>
        <w:jc w:val="both"/>
      </w:pPr>
    </w:p>
    <w:p w:rsidR="000008B0" w:rsidRPr="006E727C" w:rsidRDefault="000008B0" w:rsidP="00B17818">
      <w:pPr>
        <w:jc w:val="both"/>
        <w:rPr>
          <w:b/>
          <w:bCs/>
          <w:i/>
          <w:iCs/>
        </w:rPr>
      </w:pPr>
      <w:r w:rsidRPr="006E727C">
        <w:rPr>
          <w:b/>
          <w:bCs/>
          <w:i/>
          <w:iCs/>
        </w:rPr>
        <w:t>в). Программное обеспечение и Интернет-ресурсы:</w:t>
      </w:r>
    </w:p>
    <w:p w:rsidR="000008B0" w:rsidRDefault="000008B0" w:rsidP="00B17818">
      <w:pPr>
        <w:ind w:firstLine="567"/>
        <w:jc w:val="both"/>
      </w:pPr>
      <w:r>
        <w:t>- Российский Стоматологический Портал www.stom.ru – текущие события в России и за рубежом, научные статьи ведущих специалистов, обзор литературы.</w:t>
      </w:r>
    </w:p>
    <w:p w:rsidR="000008B0" w:rsidRDefault="000008B0" w:rsidP="00B17818">
      <w:pPr>
        <w:ind w:firstLine="567"/>
        <w:jc w:val="both"/>
      </w:pPr>
      <w:r>
        <w:t>- StomatinFo www.web-4-u.ru/stomatinfo - электронные книги по стоматологии.</w:t>
      </w:r>
    </w:p>
    <w:p w:rsidR="000008B0" w:rsidRDefault="000008B0" w:rsidP="00B17818">
      <w:pPr>
        <w:ind w:firstLine="567"/>
        <w:jc w:val="both"/>
      </w:pPr>
      <w:r>
        <w:t>- Стоматологический портал СТОМАТЛАЙФ stomatlife.ru - стоматологический портал Stomatlife представляет собой справочно-информационный ресурс по стоматологи и медицине.</w:t>
      </w:r>
    </w:p>
    <w:p w:rsidR="000008B0" w:rsidRDefault="000008B0" w:rsidP="00B17818">
      <w:pPr>
        <w:ind w:firstLine="567"/>
        <w:jc w:val="both"/>
      </w:pPr>
      <w:r>
        <w:t>- Е-Dent World.ru www.edentworld.ru - информация о периодических изданиях, событиях в стоматологическом мире в России и за рубежом, научные статьи по различным направлениям стоматологии.</w:t>
      </w:r>
    </w:p>
    <w:p w:rsidR="000008B0" w:rsidRDefault="000008B0" w:rsidP="00B17818">
      <w:pPr>
        <w:ind w:firstLine="567"/>
        <w:jc w:val="both"/>
      </w:pPr>
      <w:r>
        <w:t>- Dental Site www.dentalsite.ru - профессионалам о стоматологии.</w:t>
      </w:r>
    </w:p>
    <w:p w:rsidR="000008B0" w:rsidRDefault="000008B0" w:rsidP="00B17818">
      <w:pPr>
        <w:ind w:firstLine="567"/>
        <w:jc w:val="both"/>
      </w:pPr>
      <w:r w:rsidRPr="006E727C">
        <w:t xml:space="preserve">- </w:t>
      </w:r>
      <w:r>
        <w:t>Стоматология</w:t>
      </w:r>
      <w:r w:rsidRPr="006E727C">
        <w:t xml:space="preserve"> </w:t>
      </w:r>
      <w:r>
        <w:t>на</w:t>
      </w:r>
      <w:r w:rsidRPr="006E727C">
        <w:t xml:space="preserve"> </w:t>
      </w:r>
      <w:r w:rsidRPr="006E727C">
        <w:rPr>
          <w:lang w:val="en-US"/>
        </w:rPr>
        <w:t>MedicInform</w:t>
      </w:r>
      <w:r w:rsidRPr="006E727C">
        <w:t>.</w:t>
      </w:r>
      <w:r w:rsidRPr="006E727C">
        <w:rPr>
          <w:lang w:val="en-US"/>
        </w:rPr>
        <w:t>Net</w:t>
      </w:r>
      <w:r w:rsidRPr="006E727C">
        <w:t xml:space="preserve"> </w:t>
      </w:r>
      <w:r w:rsidRPr="006E727C">
        <w:rPr>
          <w:lang w:val="en-US"/>
        </w:rPr>
        <w:t>medicinform</w:t>
      </w:r>
      <w:r w:rsidRPr="006E727C">
        <w:t>.</w:t>
      </w:r>
      <w:r w:rsidRPr="006E727C">
        <w:rPr>
          <w:lang w:val="en-US"/>
        </w:rPr>
        <w:t>net</w:t>
      </w:r>
      <w:r w:rsidRPr="006E727C">
        <w:t>/</w:t>
      </w:r>
      <w:r w:rsidRPr="006E727C">
        <w:rPr>
          <w:lang w:val="en-US"/>
        </w:rPr>
        <w:t>stomat</w:t>
      </w:r>
      <w:r w:rsidRPr="006E727C">
        <w:t>/ (</w:t>
      </w:r>
      <w:r>
        <w:t>Популярные</w:t>
      </w:r>
      <w:r w:rsidRPr="006E727C">
        <w:t xml:space="preserve"> </w:t>
      </w:r>
      <w:r>
        <w:t>статьи о стоматологии, материалы для специалистов. Ответы на вопросы).</w:t>
      </w:r>
    </w:p>
    <w:p w:rsidR="000008B0" w:rsidRDefault="000008B0" w:rsidP="00B17818">
      <w:pPr>
        <w:ind w:firstLine="567"/>
        <w:jc w:val="both"/>
      </w:pPr>
      <w:r>
        <w:t>- Стоматолог.Ру www.stomatolog.ru - книги, журналы, газеты,  оборудование, инструмент, английский язык, работа для стоматолога).</w:t>
      </w:r>
    </w:p>
    <w:p w:rsidR="000008B0" w:rsidRDefault="000008B0" w:rsidP="00B17818">
      <w:pPr>
        <w:ind w:firstLine="567"/>
        <w:jc w:val="both"/>
      </w:pPr>
      <w:r>
        <w:t>- www.webmedinfo.ru/library/stomatologiya - на сайте представлены книги по стоматологии для бесплатного скачивания).</w:t>
      </w:r>
    </w:p>
    <w:p w:rsidR="000008B0" w:rsidRDefault="000008B0" w:rsidP="00B17818">
      <w:pPr>
        <w:ind w:firstLine="567"/>
        <w:jc w:val="both"/>
      </w:pPr>
      <w:r>
        <w:t>- Дентал-ревю www.dental-revue.ru - информационный стоматологический сайт, статьи по разным разделам стоматологии, дискуссии.</w:t>
      </w:r>
    </w:p>
    <w:p w:rsidR="000008B0" w:rsidRDefault="000008B0" w:rsidP="00B17818">
      <w:pPr>
        <w:ind w:firstLine="567"/>
        <w:jc w:val="both"/>
      </w:pPr>
      <w:r>
        <w:t>- StomatinFo www.web-4-u.ru/stomatinfo (Электронные книги по стоматологии скачать бесплатно. Сайт постоянно обновляется).</w:t>
      </w:r>
    </w:p>
    <w:p w:rsidR="000008B0" w:rsidRDefault="000008B0" w:rsidP="00B17818">
      <w:pPr>
        <w:ind w:firstLine="567"/>
        <w:jc w:val="both"/>
      </w:pPr>
      <w:r>
        <w:t>- Компания "Азбука" www.dental-azbuka.ru - компания специализируется в переводе и издании лучших зарубежных монографий, посвященных стоматологии, классика стоматологической литературы и самые последние издания, посвященные наиболее актуальным проблемам стоматологии.</w:t>
      </w:r>
    </w:p>
    <w:p w:rsidR="000008B0" w:rsidRDefault="000008B0" w:rsidP="00B17818">
      <w:pPr>
        <w:ind w:firstLine="567"/>
        <w:jc w:val="both"/>
      </w:pPr>
      <w:r>
        <w:t>- Волгоградский стоматологический портал www.volgostom.ru - стоматологический портал Волгоградского региона, задуманный создателями как место для профессионального общения врачей, студентов и зубных техников, а также всех, кого интересуют проблемы современной стоматологии.</w:t>
      </w:r>
    </w:p>
    <w:p w:rsidR="000008B0" w:rsidRDefault="000008B0" w:rsidP="00B17818">
      <w:pPr>
        <w:ind w:firstLine="567"/>
        <w:jc w:val="both"/>
      </w:pPr>
      <w:r>
        <w:t xml:space="preserve">- Все о стоматологии - информационный ресурс denta-info.ru - статьи о стоматологии, новых методиках лечения, оборудовании и материалах, советы стоматологов, стоматологический словарь - глоссарий. </w:t>
      </w:r>
    </w:p>
    <w:p w:rsidR="000008B0" w:rsidRDefault="000008B0" w:rsidP="00B17818">
      <w:pPr>
        <w:ind w:left="567"/>
        <w:jc w:val="both"/>
      </w:pPr>
    </w:p>
    <w:p w:rsidR="000008B0" w:rsidRPr="00CA7658" w:rsidRDefault="000008B0" w:rsidP="00B17818">
      <w:pPr>
        <w:pStyle w:val="Style3"/>
        <w:widowControl/>
        <w:jc w:val="both"/>
        <w:rPr>
          <w:rStyle w:val="FontStyle97"/>
          <w:sz w:val="24"/>
          <w:szCs w:val="24"/>
        </w:rPr>
      </w:pPr>
      <w:r w:rsidRPr="00CA7658">
        <w:rPr>
          <w:rStyle w:val="FontStyle97"/>
        </w:rPr>
        <w:t>10</w:t>
      </w:r>
      <w:r w:rsidRPr="00CA7658">
        <w:rPr>
          <w:rStyle w:val="FontStyle97"/>
          <w:sz w:val="24"/>
          <w:szCs w:val="24"/>
        </w:rPr>
        <w:t>. Материально-техническое обеспечение дисциплины.</w:t>
      </w:r>
    </w:p>
    <w:p w:rsidR="000008B0" w:rsidRPr="00CA7658" w:rsidRDefault="000008B0" w:rsidP="00B17818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CA7658">
        <w:rPr>
          <w:rStyle w:val="FontStyle122"/>
          <w:sz w:val="24"/>
          <w:szCs w:val="24"/>
        </w:rPr>
        <w:t xml:space="preserve">Кафедра </w:t>
      </w:r>
      <w:r w:rsidRPr="00CA7658">
        <w:rPr>
          <w:rStyle w:val="FontStyle122"/>
        </w:rPr>
        <w:t xml:space="preserve">терапевтической </w:t>
      </w:r>
      <w:r w:rsidRPr="00CA7658">
        <w:rPr>
          <w:rStyle w:val="FontStyle122"/>
          <w:sz w:val="24"/>
          <w:szCs w:val="24"/>
        </w:rPr>
        <w:t>стоматологии ДГМА располагает материально-технической базой, соответствующей  действующим  санитарно-техническим  нормам  и  обеспечивающей проведение всех видов теоретической и практической подготовки, предусмотренных учебным планом аспиранта. Для изучения и усвоения данной дисциплины имеются: оборудованные кабинеты, мультимедийная установка, телевизор,</w:t>
      </w:r>
      <w:r w:rsidRPr="00CA7658">
        <w:rPr>
          <w:rStyle w:val="FontStyle122"/>
        </w:rPr>
        <w:t xml:space="preserve"> </w:t>
      </w:r>
      <w:r w:rsidRPr="00CA7658">
        <w:rPr>
          <w:rStyle w:val="FontStyle122"/>
          <w:sz w:val="24"/>
          <w:szCs w:val="24"/>
        </w:rPr>
        <w:t xml:space="preserve">проигрыватель </w:t>
      </w:r>
      <w:r w:rsidRPr="00CA7658">
        <w:rPr>
          <w:rStyle w:val="FontStyle122"/>
          <w:sz w:val="24"/>
          <w:szCs w:val="24"/>
          <w:lang w:val="en-US"/>
        </w:rPr>
        <w:t>DVD</w:t>
      </w:r>
      <w:r w:rsidRPr="00CA7658">
        <w:rPr>
          <w:rStyle w:val="FontStyle122"/>
          <w:sz w:val="24"/>
          <w:szCs w:val="24"/>
        </w:rPr>
        <w:t>,</w:t>
      </w:r>
      <w:r w:rsidRPr="00CA7658">
        <w:rPr>
          <w:rStyle w:val="FontStyle122"/>
        </w:rPr>
        <w:t xml:space="preserve"> </w:t>
      </w:r>
      <w:r w:rsidRPr="00CA7658">
        <w:rPr>
          <w:rStyle w:val="FontStyle122"/>
          <w:sz w:val="24"/>
          <w:szCs w:val="24"/>
        </w:rPr>
        <w:t xml:space="preserve">компьютерный класс с выходом в Интернет, диски </w:t>
      </w:r>
      <w:r w:rsidRPr="00CA7658">
        <w:rPr>
          <w:rStyle w:val="FontStyle122"/>
          <w:sz w:val="24"/>
          <w:szCs w:val="24"/>
          <w:lang w:val="en-US"/>
        </w:rPr>
        <w:t>DVD</w:t>
      </w:r>
      <w:r w:rsidRPr="00CA7658">
        <w:rPr>
          <w:rStyle w:val="FontStyle122"/>
          <w:sz w:val="24"/>
          <w:szCs w:val="24"/>
        </w:rPr>
        <w:t xml:space="preserve"> с учебными фильмами, учебные пособия, методические рекомендации.</w:t>
      </w:r>
    </w:p>
    <w:p w:rsidR="000008B0" w:rsidRPr="00B248E6" w:rsidRDefault="000008B0" w:rsidP="00927055">
      <w:pPr>
        <w:pStyle w:val="a"/>
        <w:rPr>
          <w:b/>
          <w:bCs/>
          <w:sz w:val="24"/>
          <w:szCs w:val="24"/>
        </w:rPr>
      </w:pPr>
      <w:r w:rsidRPr="00CA7658">
        <w:rPr>
          <w:rStyle w:val="FontStyle97"/>
          <w:sz w:val="24"/>
          <w:szCs w:val="24"/>
        </w:rPr>
        <w:br w:type="page"/>
      </w:r>
      <w:r w:rsidRPr="00B248E6">
        <w:rPr>
          <w:b/>
          <w:bCs/>
          <w:sz w:val="24"/>
          <w:szCs w:val="24"/>
        </w:rPr>
        <w:t>ДОПОЛНЕНИЯ И ИЗМЕНЕНИЯ В РАБОЧЕЙ ПРОГРАММЕ</w:t>
      </w:r>
    </w:p>
    <w:p w:rsidR="000008B0" w:rsidRPr="00B248E6" w:rsidRDefault="000008B0" w:rsidP="00927055">
      <w:pPr>
        <w:pStyle w:val="a"/>
        <w:rPr>
          <w:sz w:val="24"/>
          <w:szCs w:val="24"/>
        </w:rPr>
      </w:pPr>
      <w:r w:rsidRPr="00B248E6">
        <w:rPr>
          <w:sz w:val="24"/>
          <w:szCs w:val="24"/>
        </w:rPr>
        <w:t>за _________/_________ учебный год</w:t>
      </w:r>
    </w:p>
    <w:p w:rsidR="000008B0" w:rsidRPr="00B248E6" w:rsidRDefault="000008B0" w:rsidP="00927055">
      <w:pPr>
        <w:pStyle w:val="10"/>
        <w:rPr>
          <w:sz w:val="24"/>
          <w:szCs w:val="24"/>
        </w:rPr>
      </w:pPr>
    </w:p>
    <w:p w:rsidR="000008B0" w:rsidRPr="00B248E6" w:rsidRDefault="000008B0" w:rsidP="00927055">
      <w:pPr>
        <w:pStyle w:val="a"/>
        <w:rPr>
          <w:sz w:val="24"/>
          <w:szCs w:val="24"/>
        </w:rPr>
      </w:pPr>
      <w:r w:rsidRPr="00B248E6">
        <w:rPr>
          <w:sz w:val="24"/>
          <w:szCs w:val="24"/>
        </w:rPr>
        <w:t>В рабочую программу _______________________________________________</w:t>
      </w:r>
    </w:p>
    <w:p w:rsidR="000008B0" w:rsidRPr="00B248E6" w:rsidRDefault="000008B0" w:rsidP="00927055">
      <w:pPr>
        <w:pStyle w:val="10"/>
        <w:rPr>
          <w:sz w:val="24"/>
          <w:szCs w:val="24"/>
        </w:rPr>
      </w:pPr>
      <w:r w:rsidRPr="00B248E6">
        <w:rPr>
          <w:sz w:val="24"/>
          <w:szCs w:val="24"/>
        </w:rPr>
        <w:t>(наименование дисциплины)</w:t>
      </w:r>
    </w:p>
    <w:p w:rsidR="000008B0" w:rsidRPr="00B248E6" w:rsidRDefault="000008B0" w:rsidP="00927055">
      <w:pPr>
        <w:jc w:val="both"/>
      </w:pPr>
      <w:r w:rsidRPr="00B248E6">
        <w:t>Для специальности _____________________________________________</w:t>
      </w:r>
    </w:p>
    <w:p w:rsidR="000008B0" w:rsidRPr="00B248E6" w:rsidRDefault="000008B0" w:rsidP="00927055">
      <w:pPr>
        <w:jc w:val="both"/>
      </w:pPr>
      <w:r w:rsidRPr="00B248E6">
        <w:t>(номер специальности)</w:t>
      </w:r>
    </w:p>
    <w:p w:rsidR="000008B0" w:rsidRPr="00B248E6" w:rsidRDefault="000008B0" w:rsidP="00927055">
      <w:pPr>
        <w:jc w:val="both"/>
      </w:pPr>
      <w:r w:rsidRPr="00B248E6">
        <w:t>Вносятся следующие дополнения и изменения:</w:t>
      </w:r>
    </w:p>
    <w:p w:rsidR="000008B0" w:rsidRPr="00B248E6" w:rsidRDefault="000008B0" w:rsidP="00927055">
      <w:pPr>
        <w:jc w:val="both"/>
      </w:pPr>
    </w:p>
    <w:p w:rsidR="000008B0" w:rsidRPr="00B248E6" w:rsidRDefault="000008B0" w:rsidP="00927055">
      <w:pPr>
        <w:jc w:val="both"/>
      </w:pPr>
    </w:p>
    <w:p w:rsidR="000008B0" w:rsidRPr="00B248E6" w:rsidRDefault="000008B0" w:rsidP="00927055">
      <w:pPr>
        <w:jc w:val="both"/>
      </w:pPr>
    </w:p>
    <w:p w:rsidR="000008B0" w:rsidRPr="00B248E6" w:rsidRDefault="000008B0" w:rsidP="00927055">
      <w:pPr>
        <w:jc w:val="both"/>
      </w:pPr>
    </w:p>
    <w:p w:rsidR="000008B0" w:rsidRPr="00B248E6" w:rsidRDefault="000008B0" w:rsidP="00927055">
      <w:pPr>
        <w:pStyle w:val="Style9"/>
        <w:widowControl/>
        <w:jc w:val="center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Дополнения и изменения внес __________________________________________________ должность, ФИО, подпись)</w:t>
      </w:r>
    </w:p>
    <w:p w:rsidR="000008B0" w:rsidRPr="00B248E6" w:rsidRDefault="000008B0" w:rsidP="00927055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 xml:space="preserve">Рабочая программа пересмотрена </w:t>
      </w:r>
    </w:p>
    <w:p w:rsidR="000008B0" w:rsidRPr="00B248E6" w:rsidRDefault="000008B0" w:rsidP="00927055">
      <w:pPr>
        <w:pStyle w:val="Style7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и одобрена на заседании  кафедры терапевтической стоматологии ДГМА</w:t>
      </w:r>
    </w:p>
    <w:p w:rsidR="000008B0" w:rsidRPr="00B248E6" w:rsidRDefault="000008B0" w:rsidP="00927055">
      <w:pPr>
        <w:pStyle w:val="Style79"/>
        <w:widowControl/>
        <w:jc w:val="both"/>
        <w:rPr>
          <w:rStyle w:val="FontStyle122"/>
          <w:sz w:val="24"/>
          <w:szCs w:val="24"/>
        </w:rPr>
      </w:pPr>
    </w:p>
    <w:p w:rsidR="000008B0" w:rsidRPr="00B248E6" w:rsidRDefault="000008B0" w:rsidP="00927055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«________» _________________________________ 20     г.</w:t>
      </w:r>
    </w:p>
    <w:p w:rsidR="000008B0" w:rsidRPr="00B248E6" w:rsidRDefault="000008B0" w:rsidP="00927055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0008B0" w:rsidRPr="00B248E6" w:rsidRDefault="000008B0" w:rsidP="00927055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Заведующий кафедрой, д.м.н.,</w:t>
      </w:r>
    </w:p>
    <w:p w:rsidR="000008B0" w:rsidRPr="00B248E6" w:rsidRDefault="000008B0" w:rsidP="00927055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>доцент ___________________________________ Меджидов М.Н.</w:t>
      </w:r>
    </w:p>
    <w:p w:rsidR="000008B0" w:rsidRPr="00B248E6" w:rsidRDefault="000008B0" w:rsidP="00927055">
      <w:pPr>
        <w:pStyle w:val="Style9"/>
        <w:widowControl/>
        <w:jc w:val="both"/>
        <w:rPr>
          <w:rStyle w:val="FontStyle122"/>
          <w:sz w:val="24"/>
          <w:szCs w:val="24"/>
        </w:rPr>
      </w:pPr>
      <w:r w:rsidRPr="00B248E6">
        <w:rPr>
          <w:rStyle w:val="FontStyle122"/>
          <w:sz w:val="24"/>
          <w:szCs w:val="24"/>
        </w:rPr>
        <w:t xml:space="preserve">                                (подпись) </w:t>
      </w:r>
    </w:p>
    <w:p w:rsidR="000008B0" w:rsidRPr="00CA7658" w:rsidRDefault="000008B0" w:rsidP="00B17818">
      <w:pPr>
        <w:pStyle w:val="Style9"/>
        <w:widowControl/>
        <w:jc w:val="both"/>
        <w:rPr>
          <w:rStyle w:val="FontStyle122"/>
          <w:sz w:val="24"/>
          <w:szCs w:val="24"/>
        </w:rPr>
      </w:pPr>
    </w:p>
    <w:p w:rsidR="000008B0" w:rsidRPr="00CA7658" w:rsidRDefault="000008B0" w:rsidP="00B17818">
      <w:pPr>
        <w:pStyle w:val="Style3"/>
        <w:widowControl/>
        <w:jc w:val="both"/>
        <w:rPr>
          <w:rStyle w:val="FontStyle122"/>
          <w:sz w:val="24"/>
          <w:szCs w:val="24"/>
        </w:rPr>
      </w:pPr>
    </w:p>
    <w:p w:rsidR="000008B0" w:rsidRPr="00CA7658" w:rsidRDefault="000008B0" w:rsidP="00B17818"/>
    <w:p w:rsidR="000008B0" w:rsidRDefault="000008B0"/>
    <w:sectPr w:rsidR="000008B0" w:rsidSect="00CA765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8B0" w:rsidRDefault="000008B0" w:rsidP="007A6B26">
      <w:r>
        <w:separator/>
      </w:r>
    </w:p>
  </w:endnote>
  <w:endnote w:type="continuationSeparator" w:id="1">
    <w:p w:rsidR="000008B0" w:rsidRDefault="000008B0" w:rsidP="007A6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8B0" w:rsidRDefault="000008B0" w:rsidP="007A6B26">
      <w:r>
        <w:separator/>
      </w:r>
    </w:p>
  </w:footnote>
  <w:footnote w:type="continuationSeparator" w:id="1">
    <w:p w:rsidR="000008B0" w:rsidRDefault="000008B0" w:rsidP="007A6B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B0" w:rsidRDefault="000008B0">
    <w:pPr>
      <w:pStyle w:val="Header"/>
      <w:jc w:val="center"/>
    </w:pPr>
    <w:fldSimple w:instr=" PAGE   \* MERGEFORMAT ">
      <w:r>
        <w:rPr>
          <w:noProof/>
        </w:rPr>
        <w:t>12</w:t>
      </w:r>
    </w:fldSimple>
  </w:p>
  <w:p w:rsidR="000008B0" w:rsidRDefault="000008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8B0" w:rsidRDefault="000008B0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008B0" w:rsidRDefault="000008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3DB0"/>
    <w:multiLevelType w:val="hybridMultilevel"/>
    <w:tmpl w:val="8A0C5544"/>
    <w:lvl w:ilvl="0" w:tplc="74BA690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611B1E29"/>
    <w:multiLevelType w:val="hybridMultilevel"/>
    <w:tmpl w:val="85E07E60"/>
    <w:lvl w:ilvl="0" w:tplc="FFFFFFFF">
      <w:start w:val="1"/>
      <w:numFmt w:val="bullet"/>
      <w:lvlText w:val="−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757E41A4"/>
    <w:multiLevelType w:val="hybridMultilevel"/>
    <w:tmpl w:val="38823444"/>
    <w:lvl w:ilvl="0" w:tplc="F8B8739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818"/>
    <w:rsid w:val="000008B0"/>
    <w:rsid w:val="001645C3"/>
    <w:rsid w:val="00254DAF"/>
    <w:rsid w:val="00277674"/>
    <w:rsid w:val="00296BCC"/>
    <w:rsid w:val="003161F6"/>
    <w:rsid w:val="003557C7"/>
    <w:rsid w:val="0037524A"/>
    <w:rsid w:val="004816A6"/>
    <w:rsid w:val="004F61F1"/>
    <w:rsid w:val="006E727C"/>
    <w:rsid w:val="007A6B26"/>
    <w:rsid w:val="007E3F9F"/>
    <w:rsid w:val="009030E0"/>
    <w:rsid w:val="00927055"/>
    <w:rsid w:val="00B0599A"/>
    <w:rsid w:val="00B16322"/>
    <w:rsid w:val="00B17818"/>
    <w:rsid w:val="00B248E6"/>
    <w:rsid w:val="00C27293"/>
    <w:rsid w:val="00CA7658"/>
    <w:rsid w:val="00D96695"/>
    <w:rsid w:val="00DD381F"/>
    <w:rsid w:val="00E327FF"/>
    <w:rsid w:val="00E44AF0"/>
    <w:rsid w:val="00E53B0C"/>
    <w:rsid w:val="00FB07F0"/>
    <w:rsid w:val="00FF12B5"/>
    <w:rsid w:val="00FF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7818"/>
    <w:pPr>
      <w:keepNext/>
      <w:widowControl/>
      <w:autoSpaceDE/>
      <w:autoSpaceDN/>
      <w:adjustRightInd/>
      <w:jc w:val="center"/>
      <w:outlineLvl w:val="1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178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yle3">
    <w:name w:val="Style3"/>
    <w:basedOn w:val="Normal"/>
    <w:uiPriority w:val="99"/>
    <w:rsid w:val="00B17818"/>
  </w:style>
  <w:style w:type="paragraph" w:customStyle="1" w:styleId="Style6">
    <w:name w:val="Style6"/>
    <w:basedOn w:val="Normal"/>
    <w:uiPriority w:val="99"/>
    <w:rsid w:val="00B17818"/>
  </w:style>
  <w:style w:type="paragraph" w:customStyle="1" w:styleId="Style7">
    <w:name w:val="Style7"/>
    <w:basedOn w:val="Normal"/>
    <w:uiPriority w:val="99"/>
    <w:rsid w:val="00B17818"/>
  </w:style>
  <w:style w:type="paragraph" w:customStyle="1" w:styleId="Style8">
    <w:name w:val="Style8"/>
    <w:basedOn w:val="Normal"/>
    <w:uiPriority w:val="99"/>
    <w:rsid w:val="00B17818"/>
  </w:style>
  <w:style w:type="paragraph" w:customStyle="1" w:styleId="Style9">
    <w:name w:val="Style9"/>
    <w:basedOn w:val="Normal"/>
    <w:uiPriority w:val="99"/>
    <w:rsid w:val="00B17818"/>
  </w:style>
  <w:style w:type="paragraph" w:customStyle="1" w:styleId="Style11">
    <w:name w:val="Style11"/>
    <w:basedOn w:val="Normal"/>
    <w:uiPriority w:val="99"/>
    <w:rsid w:val="00B17818"/>
  </w:style>
  <w:style w:type="paragraph" w:customStyle="1" w:styleId="Style12">
    <w:name w:val="Style12"/>
    <w:basedOn w:val="Normal"/>
    <w:uiPriority w:val="99"/>
    <w:rsid w:val="00B17818"/>
  </w:style>
  <w:style w:type="paragraph" w:customStyle="1" w:styleId="Style15">
    <w:name w:val="Style15"/>
    <w:basedOn w:val="Normal"/>
    <w:uiPriority w:val="99"/>
    <w:rsid w:val="00B17818"/>
  </w:style>
  <w:style w:type="paragraph" w:customStyle="1" w:styleId="Style17">
    <w:name w:val="Style17"/>
    <w:basedOn w:val="Normal"/>
    <w:uiPriority w:val="99"/>
    <w:rsid w:val="00B17818"/>
  </w:style>
  <w:style w:type="paragraph" w:customStyle="1" w:styleId="Style18">
    <w:name w:val="Style18"/>
    <w:basedOn w:val="Normal"/>
    <w:uiPriority w:val="99"/>
    <w:rsid w:val="00B17818"/>
  </w:style>
  <w:style w:type="paragraph" w:customStyle="1" w:styleId="Style19">
    <w:name w:val="Style19"/>
    <w:basedOn w:val="Normal"/>
    <w:uiPriority w:val="99"/>
    <w:rsid w:val="00B17818"/>
  </w:style>
  <w:style w:type="paragraph" w:customStyle="1" w:styleId="Style20">
    <w:name w:val="Style20"/>
    <w:basedOn w:val="Normal"/>
    <w:uiPriority w:val="99"/>
    <w:rsid w:val="00B17818"/>
  </w:style>
  <w:style w:type="paragraph" w:customStyle="1" w:styleId="Style21">
    <w:name w:val="Style21"/>
    <w:basedOn w:val="Normal"/>
    <w:uiPriority w:val="99"/>
    <w:rsid w:val="00B17818"/>
  </w:style>
  <w:style w:type="paragraph" w:customStyle="1" w:styleId="Style24">
    <w:name w:val="Style24"/>
    <w:basedOn w:val="Normal"/>
    <w:uiPriority w:val="99"/>
    <w:rsid w:val="00B17818"/>
  </w:style>
  <w:style w:type="paragraph" w:customStyle="1" w:styleId="Style25">
    <w:name w:val="Style25"/>
    <w:basedOn w:val="Normal"/>
    <w:uiPriority w:val="99"/>
    <w:rsid w:val="00B17818"/>
  </w:style>
  <w:style w:type="paragraph" w:customStyle="1" w:styleId="Style26">
    <w:name w:val="Style26"/>
    <w:basedOn w:val="Normal"/>
    <w:uiPriority w:val="99"/>
    <w:rsid w:val="00B17818"/>
  </w:style>
  <w:style w:type="paragraph" w:customStyle="1" w:styleId="Style27">
    <w:name w:val="Style27"/>
    <w:basedOn w:val="Normal"/>
    <w:uiPriority w:val="99"/>
    <w:rsid w:val="00B17818"/>
  </w:style>
  <w:style w:type="paragraph" w:customStyle="1" w:styleId="Style28">
    <w:name w:val="Style28"/>
    <w:basedOn w:val="Normal"/>
    <w:uiPriority w:val="99"/>
    <w:rsid w:val="00B17818"/>
  </w:style>
  <w:style w:type="paragraph" w:customStyle="1" w:styleId="Style31">
    <w:name w:val="Style31"/>
    <w:basedOn w:val="Normal"/>
    <w:uiPriority w:val="99"/>
    <w:rsid w:val="00B17818"/>
  </w:style>
  <w:style w:type="paragraph" w:customStyle="1" w:styleId="Style33">
    <w:name w:val="Style33"/>
    <w:basedOn w:val="Normal"/>
    <w:uiPriority w:val="99"/>
    <w:rsid w:val="00B17818"/>
  </w:style>
  <w:style w:type="paragraph" w:customStyle="1" w:styleId="Style36">
    <w:name w:val="Style36"/>
    <w:basedOn w:val="Normal"/>
    <w:uiPriority w:val="99"/>
    <w:rsid w:val="00B17818"/>
  </w:style>
  <w:style w:type="paragraph" w:customStyle="1" w:styleId="Style37">
    <w:name w:val="Style37"/>
    <w:basedOn w:val="Normal"/>
    <w:uiPriority w:val="99"/>
    <w:rsid w:val="00B17818"/>
  </w:style>
  <w:style w:type="paragraph" w:customStyle="1" w:styleId="Style42">
    <w:name w:val="Style42"/>
    <w:basedOn w:val="Normal"/>
    <w:uiPriority w:val="99"/>
    <w:rsid w:val="00B17818"/>
  </w:style>
  <w:style w:type="paragraph" w:customStyle="1" w:styleId="Style48">
    <w:name w:val="Style48"/>
    <w:basedOn w:val="Normal"/>
    <w:uiPriority w:val="99"/>
    <w:rsid w:val="00B17818"/>
  </w:style>
  <w:style w:type="paragraph" w:customStyle="1" w:styleId="Style63">
    <w:name w:val="Style63"/>
    <w:basedOn w:val="Normal"/>
    <w:uiPriority w:val="99"/>
    <w:rsid w:val="00B17818"/>
  </w:style>
  <w:style w:type="paragraph" w:customStyle="1" w:styleId="Style64">
    <w:name w:val="Style64"/>
    <w:basedOn w:val="Normal"/>
    <w:uiPriority w:val="99"/>
    <w:rsid w:val="00B17818"/>
  </w:style>
  <w:style w:type="paragraph" w:customStyle="1" w:styleId="Style66">
    <w:name w:val="Style66"/>
    <w:basedOn w:val="Normal"/>
    <w:uiPriority w:val="99"/>
    <w:rsid w:val="00B17818"/>
  </w:style>
  <w:style w:type="paragraph" w:customStyle="1" w:styleId="Style72">
    <w:name w:val="Style72"/>
    <w:basedOn w:val="Normal"/>
    <w:uiPriority w:val="99"/>
    <w:rsid w:val="00B17818"/>
  </w:style>
  <w:style w:type="paragraph" w:customStyle="1" w:styleId="Style75">
    <w:name w:val="Style75"/>
    <w:basedOn w:val="Normal"/>
    <w:uiPriority w:val="99"/>
    <w:rsid w:val="00B17818"/>
  </w:style>
  <w:style w:type="paragraph" w:customStyle="1" w:styleId="Style76">
    <w:name w:val="Style76"/>
    <w:basedOn w:val="Normal"/>
    <w:uiPriority w:val="99"/>
    <w:rsid w:val="00B17818"/>
  </w:style>
  <w:style w:type="paragraph" w:customStyle="1" w:styleId="Style77">
    <w:name w:val="Style77"/>
    <w:basedOn w:val="Normal"/>
    <w:uiPriority w:val="99"/>
    <w:rsid w:val="00B17818"/>
  </w:style>
  <w:style w:type="paragraph" w:customStyle="1" w:styleId="Style79">
    <w:name w:val="Style79"/>
    <w:basedOn w:val="Normal"/>
    <w:uiPriority w:val="99"/>
    <w:rsid w:val="00B17818"/>
  </w:style>
  <w:style w:type="paragraph" w:customStyle="1" w:styleId="Style86">
    <w:name w:val="Style86"/>
    <w:basedOn w:val="Normal"/>
    <w:uiPriority w:val="99"/>
    <w:rsid w:val="00B17818"/>
  </w:style>
  <w:style w:type="paragraph" w:customStyle="1" w:styleId="Style92">
    <w:name w:val="Style92"/>
    <w:basedOn w:val="Normal"/>
    <w:uiPriority w:val="99"/>
    <w:rsid w:val="00B17818"/>
  </w:style>
  <w:style w:type="character" w:customStyle="1" w:styleId="FontStyle97">
    <w:name w:val="Font Style97"/>
    <w:basedOn w:val="DefaultParagraphFont"/>
    <w:uiPriority w:val="99"/>
    <w:rsid w:val="00B178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0">
    <w:name w:val="Font Style110"/>
    <w:basedOn w:val="DefaultParagraphFont"/>
    <w:uiPriority w:val="99"/>
    <w:rsid w:val="00B178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1">
    <w:name w:val="Font Style111"/>
    <w:basedOn w:val="DefaultParagraphFont"/>
    <w:uiPriority w:val="99"/>
    <w:rsid w:val="00B178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3">
    <w:name w:val="Font Style113"/>
    <w:basedOn w:val="DefaultParagraphFont"/>
    <w:uiPriority w:val="99"/>
    <w:rsid w:val="00B17818"/>
    <w:rPr>
      <w:rFonts w:ascii="Times New Roman" w:hAnsi="Times New Roman" w:cs="Times New Roman"/>
      <w:sz w:val="22"/>
      <w:szCs w:val="22"/>
    </w:rPr>
  </w:style>
  <w:style w:type="character" w:customStyle="1" w:styleId="FontStyle114">
    <w:name w:val="Font Style114"/>
    <w:basedOn w:val="DefaultParagraphFont"/>
    <w:uiPriority w:val="99"/>
    <w:rsid w:val="00B178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5">
    <w:name w:val="Font Style115"/>
    <w:basedOn w:val="DefaultParagraphFont"/>
    <w:uiPriority w:val="99"/>
    <w:rsid w:val="00B1781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basedOn w:val="DefaultParagraphFont"/>
    <w:uiPriority w:val="99"/>
    <w:rsid w:val="00B17818"/>
    <w:rPr>
      <w:rFonts w:ascii="Times New Roman" w:hAnsi="Times New Roman" w:cs="Times New Roman"/>
      <w:sz w:val="24"/>
      <w:szCs w:val="24"/>
    </w:rPr>
  </w:style>
  <w:style w:type="character" w:customStyle="1" w:styleId="FontStyle122">
    <w:name w:val="Font Style122"/>
    <w:basedOn w:val="DefaultParagraphFont"/>
    <w:uiPriority w:val="99"/>
    <w:rsid w:val="00B17818"/>
    <w:rPr>
      <w:rFonts w:ascii="Times New Roman" w:hAnsi="Times New Roman" w:cs="Times New Roman"/>
      <w:sz w:val="22"/>
      <w:szCs w:val="22"/>
    </w:rPr>
  </w:style>
  <w:style w:type="character" w:customStyle="1" w:styleId="FontStyle124">
    <w:name w:val="Font Style124"/>
    <w:basedOn w:val="DefaultParagraphFont"/>
    <w:uiPriority w:val="99"/>
    <w:rsid w:val="00B17818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7">
    <w:name w:val="Font Style127"/>
    <w:basedOn w:val="DefaultParagraphFont"/>
    <w:uiPriority w:val="99"/>
    <w:rsid w:val="00B17818"/>
    <w:rPr>
      <w:rFonts w:ascii="Times New Roman" w:hAnsi="Times New Roman" w:cs="Times New Roman"/>
      <w:sz w:val="20"/>
      <w:szCs w:val="20"/>
    </w:rPr>
  </w:style>
  <w:style w:type="character" w:customStyle="1" w:styleId="FontStyle128">
    <w:name w:val="Font Style128"/>
    <w:basedOn w:val="DefaultParagraphFont"/>
    <w:uiPriority w:val="99"/>
    <w:rsid w:val="00B1781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4">
    <w:name w:val="Font Style134"/>
    <w:basedOn w:val="DefaultParagraphFont"/>
    <w:uiPriority w:val="99"/>
    <w:rsid w:val="00B17818"/>
    <w:rPr>
      <w:rFonts w:ascii="Corbel" w:hAnsi="Corbel" w:cs="Corbel"/>
      <w:smallCaps/>
      <w:sz w:val="18"/>
      <w:szCs w:val="18"/>
    </w:rPr>
  </w:style>
  <w:style w:type="character" w:customStyle="1" w:styleId="FontStyle169">
    <w:name w:val="Font Style169"/>
    <w:basedOn w:val="DefaultParagraphFont"/>
    <w:uiPriority w:val="99"/>
    <w:rsid w:val="00B17818"/>
    <w:rPr>
      <w:rFonts w:ascii="Times New Roman" w:hAnsi="Times New Roman" w:cs="Times New Roman"/>
      <w:sz w:val="20"/>
      <w:szCs w:val="20"/>
    </w:rPr>
  </w:style>
  <w:style w:type="character" w:customStyle="1" w:styleId="FontStyle271">
    <w:name w:val="Font Style271"/>
    <w:uiPriority w:val="99"/>
    <w:rsid w:val="00B17818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4">
    <w:name w:val="Font Style54"/>
    <w:uiPriority w:val="99"/>
    <w:rsid w:val="00B17818"/>
    <w:rPr>
      <w:rFonts w:ascii="Times New Roman" w:hAnsi="Times New Roman" w:cs="Times New Roman"/>
      <w:sz w:val="26"/>
      <w:szCs w:val="26"/>
    </w:rPr>
  </w:style>
  <w:style w:type="paragraph" w:styleId="NormalWeb">
    <w:name w:val="Normal (Web)"/>
    <w:basedOn w:val="Normal"/>
    <w:uiPriority w:val="99"/>
    <w:rsid w:val="00B17818"/>
    <w:pPr>
      <w:widowControl/>
      <w:autoSpaceDE/>
      <w:autoSpaceDN/>
      <w:adjustRightInd/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B178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78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Normal"/>
    <w:uiPriority w:val="99"/>
    <w:rsid w:val="00B17818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Обычный1"/>
    <w:uiPriority w:val="99"/>
    <w:rsid w:val="00B17818"/>
    <w:rPr>
      <w:rFonts w:ascii="Times New Roman" w:eastAsia="Times New Roman" w:hAnsi="Times New Roman"/>
      <w:sz w:val="20"/>
      <w:szCs w:val="20"/>
    </w:rPr>
  </w:style>
  <w:style w:type="character" w:customStyle="1" w:styleId="FontStyle75">
    <w:name w:val="Font Style75"/>
    <w:uiPriority w:val="99"/>
    <w:rsid w:val="00B17818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17818"/>
    <w:pPr>
      <w:ind w:left="720"/>
    </w:pPr>
  </w:style>
  <w:style w:type="paragraph" w:styleId="BodyText">
    <w:name w:val="Body Text"/>
    <w:basedOn w:val="Normal"/>
    <w:link w:val="BodyTextChar"/>
    <w:uiPriority w:val="99"/>
    <w:rsid w:val="00B17818"/>
    <w:pPr>
      <w:widowControl/>
      <w:autoSpaceDE/>
      <w:autoSpaceDN/>
      <w:adjustRightInd/>
      <w:spacing w:after="120"/>
    </w:pPr>
    <w:rPr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7818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basedOn w:val="DefaultParagraphFont"/>
    <w:uiPriority w:val="99"/>
    <w:rsid w:val="00927055"/>
    <w:rPr>
      <w:rFonts w:ascii="Times New Roman" w:hAnsi="Times New Roman" w:cs="Times New Roman"/>
      <w:sz w:val="22"/>
      <w:szCs w:val="22"/>
    </w:rPr>
  </w:style>
  <w:style w:type="paragraph" w:customStyle="1" w:styleId="10">
    <w:name w:val="Основной 1 см"/>
    <w:basedOn w:val="Normal"/>
    <w:uiPriority w:val="99"/>
    <w:rsid w:val="00927055"/>
    <w:pPr>
      <w:widowControl/>
      <w:autoSpaceDE/>
      <w:autoSpaceDN/>
      <w:adjustRightInd/>
      <w:ind w:firstLine="567"/>
      <w:jc w:val="both"/>
    </w:pPr>
    <w:rPr>
      <w:sz w:val="28"/>
      <w:szCs w:val="28"/>
    </w:rPr>
  </w:style>
  <w:style w:type="paragraph" w:customStyle="1" w:styleId="a">
    <w:name w:val="Основной б.о."/>
    <w:basedOn w:val="10"/>
    <w:next w:val="10"/>
    <w:uiPriority w:val="99"/>
    <w:rsid w:val="00927055"/>
    <w:pPr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12</Pages>
  <Words>3763</Words>
  <Characters>21454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мурадnttnnhdnkmdv nh</dc:creator>
  <cp:keywords/>
  <dc:description/>
  <cp:lastModifiedBy>Меджид</cp:lastModifiedBy>
  <cp:revision>4</cp:revision>
  <dcterms:created xsi:type="dcterms:W3CDTF">2015-09-04T09:30:00Z</dcterms:created>
  <dcterms:modified xsi:type="dcterms:W3CDTF">2015-09-06T07:53:00Z</dcterms:modified>
</cp:coreProperties>
</file>