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9B2" w:rsidRDefault="00E50464" w:rsidP="006C3660">
      <w:pPr>
        <w:spacing w:line="360" w:lineRule="auto"/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479540" cy="8986206"/>
            <wp:effectExtent l="19050" t="0" r="0" b="0"/>
            <wp:docPr id="1" name="Рисунок 1" descr="C:\Users\Deniska\Desktop\2016-10-31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2016-10-31\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60" w:rsidRPr="00D835BB" w:rsidRDefault="00E50464" w:rsidP="006C3660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8986206"/>
            <wp:effectExtent l="19050" t="0" r="0" b="0"/>
            <wp:docPr id="2" name="Рисунок 2" descr="C:\Users\Deniska\Desktop\2016-10-31\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2016-10-31\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60" w:rsidRPr="00962AE3" w:rsidRDefault="006C3660" w:rsidP="006C3660">
      <w:pPr>
        <w:shd w:val="clear" w:color="auto" w:fill="FFFFFF"/>
        <w:rPr>
          <w:sz w:val="28"/>
          <w:szCs w:val="28"/>
        </w:rPr>
      </w:pPr>
    </w:p>
    <w:p w:rsidR="003876F3" w:rsidRPr="00962AE3" w:rsidRDefault="003876F3" w:rsidP="00F75529">
      <w:pPr>
        <w:shd w:val="clear" w:color="auto" w:fill="FFFFFF"/>
        <w:rPr>
          <w:sz w:val="28"/>
          <w:szCs w:val="28"/>
        </w:rPr>
      </w:pPr>
    </w:p>
    <w:p w:rsidR="00817C43" w:rsidRDefault="00817C43" w:rsidP="00817C43">
      <w:pPr>
        <w:pStyle w:val="aa"/>
        <w:tabs>
          <w:tab w:val="center" w:pos="5216"/>
          <w:tab w:val="left" w:pos="9629"/>
        </w:tabs>
        <w:rPr>
          <w:rStyle w:val="ab"/>
          <w:b/>
          <w:color w:val="000000"/>
          <w:sz w:val="28"/>
          <w:szCs w:val="28"/>
        </w:rPr>
      </w:pPr>
    </w:p>
    <w:p w:rsidR="00936936" w:rsidRPr="00936936" w:rsidRDefault="00936936" w:rsidP="007D3CE2">
      <w:pPr>
        <w:pStyle w:val="aa"/>
        <w:spacing w:after="0"/>
        <w:jc w:val="both"/>
        <w:rPr>
          <w:sz w:val="28"/>
          <w:szCs w:val="28"/>
        </w:rPr>
      </w:pPr>
    </w:p>
    <w:p w:rsidR="00EE5B6A" w:rsidRDefault="00817C43" w:rsidP="00A22AAB">
      <w:pPr>
        <w:pStyle w:val="aa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17C43">
        <w:rPr>
          <w:b/>
          <w:sz w:val="28"/>
          <w:szCs w:val="28"/>
        </w:rPr>
        <w:t>Перечень планируемых результатов обучения по дисци</w:t>
      </w:r>
      <w:r w:rsidR="00A22AAB">
        <w:rPr>
          <w:b/>
          <w:sz w:val="28"/>
          <w:szCs w:val="28"/>
        </w:rPr>
        <w:t>п</w:t>
      </w:r>
      <w:r w:rsidRPr="00817C43">
        <w:rPr>
          <w:b/>
          <w:sz w:val="28"/>
          <w:szCs w:val="28"/>
        </w:rPr>
        <w:t>л</w:t>
      </w:r>
      <w:r w:rsidR="00A22AAB">
        <w:rPr>
          <w:b/>
          <w:sz w:val="28"/>
          <w:szCs w:val="28"/>
        </w:rPr>
        <w:t>и</w:t>
      </w:r>
      <w:r w:rsidRPr="00817C43">
        <w:rPr>
          <w:b/>
          <w:sz w:val="28"/>
          <w:szCs w:val="28"/>
        </w:rPr>
        <w:t>не, соотн</w:t>
      </w:r>
      <w:r w:rsidRPr="00817C43">
        <w:rPr>
          <w:b/>
          <w:sz w:val="28"/>
          <w:szCs w:val="28"/>
        </w:rPr>
        <w:t>е</w:t>
      </w:r>
      <w:r w:rsidRPr="00817C43">
        <w:rPr>
          <w:b/>
          <w:sz w:val="28"/>
          <w:szCs w:val="28"/>
        </w:rPr>
        <w:t>сенных с планируемыми результатами освоения образов</w:t>
      </w:r>
      <w:r w:rsidRPr="00817C43">
        <w:rPr>
          <w:b/>
          <w:sz w:val="28"/>
          <w:szCs w:val="28"/>
        </w:rPr>
        <w:t>а</w:t>
      </w:r>
      <w:r w:rsidRPr="00817C43">
        <w:rPr>
          <w:b/>
          <w:sz w:val="28"/>
          <w:szCs w:val="28"/>
        </w:rPr>
        <w:t>тельной пр</w:t>
      </w:r>
      <w:r w:rsidRPr="00817C43">
        <w:rPr>
          <w:b/>
          <w:sz w:val="28"/>
          <w:szCs w:val="28"/>
        </w:rPr>
        <w:t>о</w:t>
      </w:r>
      <w:r w:rsidRPr="00817C43">
        <w:rPr>
          <w:b/>
          <w:sz w:val="28"/>
          <w:szCs w:val="28"/>
        </w:rPr>
        <w:t>граммы</w:t>
      </w:r>
    </w:p>
    <w:p w:rsidR="00382AE2" w:rsidRPr="00382AE2" w:rsidRDefault="00382AE2" w:rsidP="00382AE2">
      <w:pPr>
        <w:pStyle w:val="aa"/>
        <w:ind w:left="927"/>
        <w:jc w:val="both"/>
        <w:rPr>
          <w:b/>
          <w:sz w:val="28"/>
          <w:szCs w:val="28"/>
        </w:rPr>
      </w:pPr>
      <w:r w:rsidRPr="00382AE2">
        <w:rPr>
          <w:sz w:val="28"/>
          <w:szCs w:val="28"/>
        </w:rPr>
        <w:t>Изучение данной учебной дисциплины направлено на формирование у об</w:t>
      </w:r>
      <w:r w:rsidRPr="00382AE2">
        <w:rPr>
          <w:sz w:val="28"/>
          <w:szCs w:val="28"/>
        </w:rPr>
        <w:t>у</w:t>
      </w:r>
      <w:r w:rsidRPr="00382AE2">
        <w:rPr>
          <w:sz w:val="28"/>
          <w:szCs w:val="28"/>
        </w:rPr>
        <w:t>чающихся следующих общекультурных (ОК), общепрофессиональных (ОПК) и профессиональных (ПК) компетенций:</w:t>
      </w:r>
    </w:p>
    <w:tbl>
      <w:tblPr>
        <w:tblStyle w:val="aff"/>
        <w:tblW w:w="5000" w:type="pct"/>
        <w:tblLayout w:type="fixed"/>
        <w:tblLook w:val="04A0"/>
      </w:tblPr>
      <w:tblGrid>
        <w:gridCol w:w="414"/>
        <w:gridCol w:w="829"/>
        <w:gridCol w:w="2267"/>
        <w:gridCol w:w="2128"/>
        <w:gridCol w:w="2538"/>
        <w:gridCol w:w="2244"/>
      </w:tblGrid>
      <w:tr w:rsidR="00382AE2" w:rsidTr="00CA3A05">
        <w:trPr>
          <w:trHeight w:val="281"/>
        </w:trPr>
        <w:tc>
          <w:tcPr>
            <w:tcW w:w="198" w:type="pct"/>
            <w:vMerge w:val="restart"/>
          </w:tcPr>
          <w:p w:rsidR="00382AE2" w:rsidRPr="002763A8" w:rsidRDefault="00382AE2" w:rsidP="00382AE2">
            <w:pPr>
              <w:pStyle w:val="aa"/>
              <w:spacing w:line="235" w:lineRule="auto"/>
              <w:jc w:val="center"/>
              <w:rPr>
                <w:b/>
              </w:rPr>
            </w:pPr>
            <w:r w:rsidRPr="002763A8">
              <w:rPr>
                <w:b/>
              </w:rPr>
              <w:t>№</w:t>
            </w:r>
          </w:p>
        </w:tc>
        <w:tc>
          <w:tcPr>
            <w:tcW w:w="398" w:type="pct"/>
            <w:vMerge w:val="restart"/>
          </w:tcPr>
          <w:p w:rsidR="00382AE2" w:rsidRPr="00382AE2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382AE2">
              <w:rPr>
                <w:b/>
              </w:rPr>
              <w:t>Код</w:t>
            </w:r>
          </w:p>
        </w:tc>
        <w:tc>
          <w:tcPr>
            <w:tcW w:w="1088" w:type="pct"/>
            <w:vMerge w:val="restart"/>
          </w:tcPr>
          <w:p w:rsidR="00382AE2" w:rsidRPr="008057EA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672C95">
              <w:rPr>
                <w:b/>
              </w:rPr>
              <w:t>Содержание ко</w:t>
            </w:r>
            <w:r w:rsidRPr="00672C95">
              <w:rPr>
                <w:b/>
              </w:rPr>
              <w:t>м</w:t>
            </w:r>
            <w:r w:rsidRPr="00672C95">
              <w:rPr>
                <w:b/>
              </w:rPr>
              <w:t>петенции</w:t>
            </w:r>
          </w:p>
        </w:tc>
        <w:tc>
          <w:tcPr>
            <w:tcW w:w="3316" w:type="pct"/>
            <w:gridSpan w:val="3"/>
          </w:tcPr>
          <w:p w:rsidR="00382AE2" w:rsidRPr="00382AE2" w:rsidRDefault="00382AE2" w:rsidP="00994D25">
            <w:pPr>
              <w:pStyle w:val="aff0"/>
              <w:jc w:val="both"/>
              <w:rPr>
                <w:b/>
                <w:bCs/>
                <w:lang w:eastAsia="ar-SA"/>
              </w:rPr>
            </w:pPr>
            <w:r w:rsidRPr="00382AE2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382AE2" w:rsidTr="00CA3A05">
        <w:trPr>
          <w:trHeight w:val="280"/>
        </w:trPr>
        <w:tc>
          <w:tcPr>
            <w:tcW w:w="198" w:type="pct"/>
            <w:vMerge/>
          </w:tcPr>
          <w:p w:rsidR="00382AE2" w:rsidRPr="002763A8" w:rsidRDefault="00382AE2" w:rsidP="00382AE2">
            <w:pPr>
              <w:pStyle w:val="aa"/>
              <w:spacing w:line="235" w:lineRule="auto"/>
              <w:jc w:val="center"/>
              <w:rPr>
                <w:b/>
              </w:rPr>
            </w:pPr>
          </w:p>
        </w:tc>
        <w:tc>
          <w:tcPr>
            <w:tcW w:w="398" w:type="pct"/>
            <w:vMerge/>
          </w:tcPr>
          <w:p w:rsidR="00382AE2" w:rsidRPr="00382AE2" w:rsidRDefault="00382AE2" w:rsidP="00994D25">
            <w:pPr>
              <w:pStyle w:val="aff0"/>
              <w:jc w:val="both"/>
              <w:rPr>
                <w:b/>
              </w:rPr>
            </w:pPr>
          </w:p>
        </w:tc>
        <w:tc>
          <w:tcPr>
            <w:tcW w:w="1088" w:type="pct"/>
            <w:vMerge/>
          </w:tcPr>
          <w:p w:rsidR="00382AE2" w:rsidRPr="00672C95" w:rsidRDefault="00382AE2" w:rsidP="00994D25">
            <w:pPr>
              <w:pStyle w:val="aff0"/>
              <w:jc w:val="both"/>
              <w:rPr>
                <w:b/>
              </w:rPr>
            </w:pPr>
          </w:p>
        </w:tc>
        <w:tc>
          <w:tcPr>
            <w:tcW w:w="1021" w:type="pct"/>
          </w:tcPr>
          <w:p w:rsidR="00382AE2" w:rsidRPr="00382AE2" w:rsidRDefault="00382AE2" w:rsidP="00382AE2">
            <w:pPr>
              <w:pStyle w:val="aff0"/>
              <w:jc w:val="center"/>
              <w:rPr>
                <w:b/>
                <w:bCs/>
                <w:lang w:eastAsia="ar-SA"/>
              </w:rPr>
            </w:pPr>
            <w:r w:rsidRPr="00382AE2">
              <w:rPr>
                <w:b/>
                <w:bCs/>
                <w:lang w:eastAsia="ar-SA"/>
              </w:rPr>
              <w:t>Знать</w:t>
            </w:r>
          </w:p>
        </w:tc>
        <w:tc>
          <w:tcPr>
            <w:tcW w:w="1218" w:type="pct"/>
          </w:tcPr>
          <w:p w:rsidR="00382AE2" w:rsidRPr="00382AE2" w:rsidRDefault="00382AE2" w:rsidP="00382AE2">
            <w:pPr>
              <w:pStyle w:val="aff0"/>
              <w:jc w:val="center"/>
              <w:rPr>
                <w:b/>
                <w:bCs/>
                <w:lang w:eastAsia="ar-SA"/>
              </w:rPr>
            </w:pPr>
            <w:r w:rsidRPr="00382AE2">
              <w:rPr>
                <w:b/>
                <w:bCs/>
                <w:lang w:eastAsia="ar-SA"/>
              </w:rPr>
              <w:t>Уметь</w:t>
            </w:r>
          </w:p>
        </w:tc>
        <w:tc>
          <w:tcPr>
            <w:tcW w:w="1077" w:type="pct"/>
          </w:tcPr>
          <w:p w:rsidR="00382AE2" w:rsidRPr="00382AE2" w:rsidRDefault="00382AE2" w:rsidP="00382AE2">
            <w:pPr>
              <w:pStyle w:val="aff0"/>
              <w:jc w:val="center"/>
              <w:rPr>
                <w:b/>
                <w:bCs/>
                <w:lang w:eastAsia="ar-SA"/>
              </w:rPr>
            </w:pPr>
            <w:r w:rsidRPr="00382AE2">
              <w:rPr>
                <w:b/>
                <w:bCs/>
                <w:lang w:eastAsia="ar-SA"/>
              </w:rPr>
              <w:t>Владеть</w:t>
            </w:r>
          </w:p>
          <w:p w:rsidR="00382AE2" w:rsidRPr="00382AE2" w:rsidRDefault="00382AE2" w:rsidP="00382AE2">
            <w:pPr>
              <w:pStyle w:val="aff0"/>
              <w:rPr>
                <w:b/>
                <w:bCs/>
                <w:lang w:eastAsia="ar-SA"/>
              </w:rPr>
            </w:pPr>
          </w:p>
        </w:tc>
      </w:tr>
      <w:tr w:rsidR="00382AE2" w:rsidTr="00CA3A05">
        <w:tc>
          <w:tcPr>
            <w:tcW w:w="198" w:type="pct"/>
          </w:tcPr>
          <w:p w:rsidR="00382AE2" w:rsidRPr="002763A8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1</w:t>
            </w:r>
          </w:p>
        </w:tc>
        <w:tc>
          <w:tcPr>
            <w:tcW w:w="398" w:type="pct"/>
          </w:tcPr>
          <w:p w:rsidR="00382AE2" w:rsidRPr="00CA3A05" w:rsidRDefault="00382AE2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CA3A05">
              <w:rPr>
                <w:bCs/>
                <w:lang w:eastAsia="ar-SA"/>
              </w:rPr>
              <w:t>ОК-1</w:t>
            </w:r>
          </w:p>
        </w:tc>
        <w:tc>
          <w:tcPr>
            <w:tcW w:w="1088" w:type="pct"/>
          </w:tcPr>
          <w:p w:rsidR="00382AE2" w:rsidRPr="008057EA" w:rsidRDefault="00382AE2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Способность к а</w:t>
            </w:r>
            <w:r w:rsidRPr="008057EA">
              <w:t>б</w:t>
            </w:r>
            <w:r w:rsidRPr="008057EA">
              <w:t>страктному мы</w:t>
            </w:r>
            <w:r w:rsidRPr="008057EA">
              <w:t>ш</w:t>
            </w:r>
            <w:r w:rsidRPr="008057EA">
              <w:t>лению, анализу, синтезу</w:t>
            </w:r>
          </w:p>
        </w:tc>
        <w:tc>
          <w:tcPr>
            <w:tcW w:w="1021" w:type="pct"/>
          </w:tcPr>
          <w:p w:rsidR="00382AE2" w:rsidRPr="008057EA" w:rsidRDefault="00382AE2" w:rsidP="00382AE2">
            <w:pPr>
              <w:pStyle w:val="aff0"/>
              <w:rPr>
                <w:bCs/>
                <w:lang w:eastAsia="ar-SA"/>
              </w:rPr>
            </w:pPr>
            <w:r>
              <w:t>Основы гуман</w:t>
            </w:r>
            <w:r>
              <w:t>и</w:t>
            </w:r>
            <w:r>
              <w:t>тарных, естес</w:t>
            </w:r>
            <w:r>
              <w:t>т</w:t>
            </w:r>
            <w:r>
              <w:t>веннонаучных, медико-биологических и клинических н</w:t>
            </w:r>
            <w:r>
              <w:t>а</w:t>
            </w:r>
            <w:r>
              <w:t>ук, чтобы испол</w:t>
            </w:r>
            <w:r>
              <w:t>ь</w:t>
            </w:r>
            <w:r>
              <w:t>зовать их в пр</w:t>
            </w:r>
            <w:r>
              <w:t>о</w:t>
            </w:r>
            <w:r>
              <w:t>фессиональной и социальной де</w:t>
            </w:r>
            <w:r>
              <w:t>я</w:t>
            </w:r>
            <w:r>
              <w:t>тельности, для развития спосо</w:t>
            </w:r>
            <w:r>
              <w:t>б</w:t>
            </w:r>
            <w:r>
              <w:t>ности  к абстрак</w:t>
            </w:r>
            <w:r>
              <w:t>т</w:t>
            </w:r>
            <w:r>
              <w:t>ному мышлению, синтезу, анализу</w:t>
            </w:r>
          </w:p>
        </w:tc>
        <w:tc>
          <w:tcPr>
            <w:tcW w:w="1218" w:type="pct"/>
          </w:tcPr>
          <w:p w:rsidR="00382AE2" w:rsidRPr="008057EA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Анализировать о</w:t>
            </w:r>
            <w:r>
              <w:t>с</w:t>
            </w:r>
            <w:r>
              <w:t>новные социально-значимые проблемы и процессы, использ</w:t>
            </w:r>
            <w:r>
              <w:t>о</w:t>
            </w:r>
            <w:r>
              <w:t>вать методы разли</w:t>
            </w:r>
            <w:r>
              <w:t>ч</w:t>
            </w:r>
            <w:r>
              <w:t>ных наук в профе</w:t>
            </w:r>
            <w:r>
              <w:t>с</w:t>
            </w:r>
            <w:r>
              <w:t>сиональной и соц</w:t>
            </w:r>
            <w:r>
              <w:t>и</w:t>
            </w:r>
            <w:r>
              <w:t>альной деятельности</w:t>
            </w:r>
          </w:p>
        </w:tc>
        <w:tc>
          <w:tcPr>
            <w:tcW w:w="1077" w:type="pct"/>
          </w:tcPr>
          <w:p w:rsidR="00382AE2" w:rsidRPr="00333D1F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Способностью и готовностью с</w:t>
            </w:r>
            <w:r>
              <w:t>о</w:t>
            </w:r>
            <w:r>
              <w:t>вершенствовать практическую и социальную де</w:t>
            </w:r>
            <w:r>
              <w:t>я</w:t>
            </w:r>
            <w:r>
              <w:t>тельность на осн</w:t>
            </w:r>
            <w:r>
              <w:t>о</w:t>
            </w:r>
            <w:r>
              <w:t>ве анализа и синт</w:t>
            </w:r>
            <w:r>
              <w:t>е</w:t>
            </w:r>
            <w:r>
              <w:t>за социально-значимых проблем, используя методы гуманитарных, м</w:t>
            </w:r>
            <w:r>
              <w:t>е</w:t>
            </w:r>
            <w:r>
              <w:t>дико-биологических и клинических наук</w:t>
            </w:r>
          </w:p>
        </w:tc>
      </w:tr>
      <w:tr w:rsidR="00382AE2" w:rsidTr="00CA3A05">
        <w:tc>
          <w:tcPr>
            <w:tcW w:w="198" w:type="pct"/>
          </w:tcPr>
          <w:p w:rsidR="00382AE2" w:rsidRPr="002763A8" w:rsidRDefault="002763A8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2</w:t>
            </w:r>
          </w:p>
        </w:tc>
        <w:tc>
          <w:tcPr>
            <w:tcW w:w="398" w:type="pct"/>
          </w:tcPr>
          <w:p w:rsidR="00382AE2" w:rsidRPr="00CA3A05" w:rsidRDefault="00382AE2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CA3A05">
              <w:rPr>
                <w:bCs/>
                <w:lang w:eastAsia="ar-SA"/>
              </w:rPr>
              <w:t>ОК-8</w:t>
            </w:r>
          </w:p>
        </w:tc>
        <w:tc>
          <w:tcPr>
            <w:tcW w:w="1088" w:type="pct"/>
          </w:tcPr>
          <w:p w:rsidR="00382AE2" w:rsidRPr="008057EA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Готовность к раб</w:t>
            </w:r>
            <w:r w:rsidRPr="008057EA">
              <w:t>о</w:t>
            </w:r>
            <w:r w:rsidRPr="008057EA">
              <w:t>те в коллективе, толерантно во</w:t>
            </w:r>
            <w:r w:rsidRPr="008057EA">
              <w:t>с</w:t>
            </w:r>
            <w:r w:rsidRPr="008057EA">
              <w:t>принимать соц</w:t>
            </w:r>
            <w:r w:rsidRPr="008057EA">
              <w:t>и</w:t>
            </w:r>
            <w:r w:rsidRPr="008057EA">
              <w:t>альные, этнич</w:t>
            </w:r>
            <w:r w:rsidRPr="008057EA">
              <w:t>е</w:t>
            </w:r>
            <w:r w:rsidRPr="008057EA">
              <w:t>ские, конфесси</w:t>
            </w:r>
            <w:r w:rsidRPr="008057EA">
              <w:t>о</w:t>
            </w:r>
            <w:r w:rsidRPr="008057EA">
              <w:t>нальные и культу</w:t>
            </w:r>
            <w:r w:rsidRPr="008057EA">
              <w:t>р</w:t>
            </w:r>
            <w:r w:rsidRPr="008057EA">
              <w:t>ные различия</w:t>
            </w:r>
          </w:p>
        </w:tc>
        <w:tc>
          <w:tcPr>
            <w:tcW w:w="1021" w:type="pct"/>
          </w:tcPr>
          <w:p w:rsidR="00382AE2" w:rsidRPr="002763A8" w:rsidRDefault="002763A8" w:rsidP="002763A8">
            <w:r>
              <w:t>О</w:t>
            </w:r>
            <w:r w:rsidRPr="002763A8">
              <w:t>сновы медици</w:t>
            </w:r>
            <w:r w:rsidRPr="002763A8">
              <w:t>н</w:t>
            </w:r>
            <w:r w:rsidRPr="002763A8">
              <w:t>ской и врачебной этики и деонтол</w:t>
            </w:r>
            <w:r w:rsidRPr="002763A8">
              <w:t>о</w:t>
            </w:r>
            <w:r w:rsidRPr="002763A8">
              <w:t>гии при работе как с пациентами, так и с медици</w:t>
            </w:r>
            <w:r w:rsidRPr="002763A8">
              <w:t>н</w:t>
            </w:r>
            <w:r w:rsidRPr="002763A8">
              <w:t>ским персоналом и коллегами по работе</w:t>
            </w:r>
          </w:p>
        </w:tc>
        <w:tc>
          <w:tcPr>
            <w:tcW w:w="1218" w:type="pct"/>
          </w:tcPr>
          <w:p w:rsidR="00382AE2" w:rsidRPr="002763A8" w:rsidRDefault="002763A8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И</w:t>
            </w:r>
            <w:r w:rsidRPr="002763A8">
              <w:t>спользовать в п</w:t>
            </w:r>
            <w:r w:rsidRPr="002763A8">
              <w:t>о</w:t>
            </w:r>
            <w:r w:rsidRPr="002763A8">
              <w:t>всевдневной деятел</w:t>
            </w:r>
            <w:r w:rsidRPr="002763A8">
              <w:t>ь</w:t>
            </w:r>
            <w:r w:rsidRPr="002763A8">
              <w:t>ности инструк</w:t>
            </w:r>
            <w:r>
              <w:t>тивн</w:t>
            </w:r>
            <w:r>
              <w:t>о</w:t>
            </w:r>
            <w:r w:rsidRPr="002763A8">
              <w:t>методические док</w:t>
            </w:r>
            <w:r w:rsidRPr="002763A8">
              <w:t>у</w:t>
            </w:r>
            <w:r w:rsidRPr="002763A8">
              <w:t>менты, регламент</w:t>
            </w:r>
            <w:r w:rsidRPr="002763A8">
              <w:t>и</w:t>
            </w:r>
            <w:r w:rsidRPr="002763A8">
              <w:t>рующие профилакт</w:t>
            </w:r>
            <w:r w:rsidRPr="002763A8">
              <w:t>и</w:t>
            </w:r>
            <w:r w:rsidRPr="002763A8">
              <w:t>ческую и противоэп</w:t>
            </w:r>
            <w:r w:rsidRPr="002763A8">
              <w:t>и</w:t>
            </w:r>
            <w:r w:rsidRPr="002763A8">
              <w:t>демическую работу</w:t>
            </w:r>
          </w:p>
        </w:tc>
        <w:tc>
          <w:tcPr>
            <w:tcW w:w="1077" w:type="pct"/>
          </w:tcPr>
          <w:p w:rsidR="00382AE2" w:rsidRPr="00333D1F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3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Способность и г</w:t>
            </w:r>
            <w:r w:rsidRPr="008057EA">
              <w:t>о</w:t>
            </w:r>
            <w:r w:rsidRPr="008057EA">
              <w:t>товность реализ</w:t>
            </w:r>
            <w:r w:rsidRPr="008057EA">
              <w:t>о</w:t>
            </w:r>
            <w:r w:rsidRPr="008057EA">
              <w:t>вать этические и деонтологические принципы в пр</w:t>
            </w:r>
            <w:r w:rsidRPr="008057EA">
              <w:t>о</w:t>
            </w:r>
            <w:r w:rsidRPr="008057EA">
              <w:t>фессиональной деятельности</w:t>
            </w:r>
          </w:p>
        </w:tc>
        <w:tc>
          <w:tcPr>
            <w:tcW w:w="1021" w:type="pct"/>
          </w:tcPr>
          <w:p w:rsidR="00CA3A05" w:rsidRPr="008057EA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Основы этики и деонтологии</w:t>
            </w:r>
          </w:p>
        </w:tc>
        <w:tc>
          <w:tcPr>
            <w:tcW w:w="1218" w:type="pct"/>
          </w:tcPr>
          <w:p w:rsidR="00CA3A05" w:rsidRPr="008057EA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Реализовать этич</w:t>
            </w:r>
            <w:r>
              <w:t>е</w:t>
            </w:r>
            <w:r>
              <w:t>ские и деонтологич</w:t>
            </w:r>
            <w:r>
              <w:t>е</w:t>
            </w:r>
            <w:r>
              <w:t>ские аспекты в своей врачебной деятельн</w:t>
            </w:r>
            <w:r>
              <w:t>о</w:t>
            </w:r>
            <w:r>
              <w:t>сти, в частности при ведении больных с инфекционной пат</w:t>
            </w:r>
            <w:r>
              <w:t>о</w:t>
            </w:r>
            <w:r>
              <w:t>логией, при общении с коллегами, персон</w:t>
            </w:r>
            <w:r>
              <w:t>а</w:t>
            </w:r>
            <w:r>
              <w:t>лом больницы, родс</w:t>
            </w:r>
            <w:r>
              <w:t>т</w:t>
            </w:r>
            <w:r>
              <w:t>венниками больных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Навыками общения с больными и их родственниками, персоналом бол</w:t>
            </w:r>
            <w:r>
              <w:t>ь</w:t>
            </w:r>
            <w:r>
              <w:t>ниц, коллегами, основываясь на этических и део</w:t>
            </w:r>
            <w:r>
              <w:t>н</w:t>
            </w:r>
            <w:r>
              <w:t>тологических принципах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4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8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Способность и г</w:t>
            </w:r>
            <w:r w:rsidRPr="008057EA">
              <w:t>о</w:t>
            </w:r>
            <w:r w:rsidRPr="008057EA">
              <w:t>товность анализ</w:t>
            </w:r>
            <w:r w:rsidRPr="008057EA">
              <w:t>и</w:t>
            </w:r>
            <w:r w:rsidRPr="008057EA">
              <w:lastRenderedPageBreak/>
              <w:t>ровать результаты собственной де</w:t>
            </w:r>
            <w:r w:rsidRPr="008057EA">
              <w:t>я</w:t>
            </w:r>
            <w:r w:rsidRPr="008057EA">
              <w:t>тельности для пр</w:t>
            </w:r>
            <w:r w:rsidRPr="008057EA">
              <w:t>е</w:t>
            </w:r>
            <w:r w:rsidRPr="008057EA">
              <w:t>дотвращения пр</w:t>
            </w:r>
            <w:r w:rsidRPr="008057EA">
              <w:t>о</w:t>
            </w:r>
            <w:r w:rsidRPr="008057EA">
              <w:t>фессиональных ошибок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Принципы фо</w:t>
            </w:r>
            <w:r>
              <w:t>р</w:t>
            </w:r>
            <w:r>
              <w:t>мирования си</w:t>
            </w:r>
            <w:r>
              <w:t>с</w:t>
            </w:r>
            <w:r>
              <w:lastRenderedPageBreak/>
              <w:t>темного подхода к анализу медици</w:t>
            </w:r>
            <w:r>
              <w:t>н</w:t>
            </w:r>
            <w:r>
              <w:t>ской информации, анализу собстве</w:t>
            </w:r>
            <w:r>
              <w:t>н</w:t>
            </w:r>
            <w:r>
              <w:t>ной деятельности, основы теории и практики, испол</w:t>
            </w:r>
            <w:r>
              <w:t>ь</w:t>
            </w:r>
            <w:r>
              <w:t>зуемые при вед</w:t>
            </w:r>
            <w:r>
              <w:t>е</w:t>
            </w:r>
            <w:r>
              <w:t>нии инфекцио</w:t>
            </w:r>
            <w:r>
              <w:t>н</w:t>
            </w:r>
            <w:r>
              <w:t>ных больных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Осуществит систе</w:t>
            </w:r>
            <w:r>
              <w:t>м</w:t>
            </w:r>
            <w:r>
              <w:t xml:space="preserve">ный подход к анализу </w:t>
            </w:r>
            <w:r>
              <w:lastRenderedPageBreak/>
              <w:t>медицинской инфо</w:t>
            </w:r>
            <w:r>
              <w:t>р</w:t>
            </w:r>
            <w:r>
              <w:t>мации, осуществить анализ собственной деятельности, испол</w:t>
            </w:r>
            <w:r>
              <w:t>ь</w:t>
            </w:r>
            <w:r>
              <w:t>зовать полученные теоретические и пра</w:t>
            </w:r>
            <w:r>
              <w:t>к</w:t>
            </w:r>
            <w:r>
              <w:t>тические знания при ведении больных с инфекционной пат</w:t>
            </w:r>
            <w:r>
              <w:t>о</w:t>
            </w:r>
            <w:r>
              <w:t>логией для предо</w:t>
            </w:r>
            <w:r>
              <w:t>т</w:t>
            </w:r>
            <w:r>
              <w:t>вращения професси</w:t>
            </w:r>
            <w:r>
              <w:t>о</w:t>
            </w:r>
            <w:r>
              <w:t>нальных ошибок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Способностью ан</w:t>
            </w:r>
            <w:r>
              <w:t>а</w:t>
            </w:r>
            <w:r>
              <w:t>лизировать резул</w:t>
            </w:r>
            <w:r>
              <w:t>ь</w:t>
            </w:r>
            <w:r>
              <w:lastRenderedPageBreak/>
              <w:t>таты собственной деятельности, а</w:t>
            </w:r>
            <w:r>
              <w:t>р</w:t>
            </w:r>
            <w:r>
              <w:t>гументировано и логично использ</w:t>
            </w:r>
            <w:r>
              <w:t>о</w:t>
            </w:r>
            <w:r>
              <w:t>вать системный подход в анализе медицинской и</w:t>
            </w:r>
            <w:r>
              <w:t>н</w:t>
            </w:r>
            <w:r>
              <w:t>формации, владеть теоретическими и практическими знаниями для пр</w:t>
            </w:r>
            <w:r>
              <w:t>а</w:t>
            </w:r>
            <w:r>
              <w:t>вильной диагн</w:t>
            </w:r>
            <w:r>
              <w:t>о</w:t>
            </w:r>
            <w:r>
              <w:t>стики, лечения и профилактики и</w:t>
            </w:r>
            <w:r>
              <w:t>н</w:t>
            </w:r>
            <w:r>
              <w:t>фекционных заб</w:t>
            </w:r>
            <w:r>
              <w:t>о</w:t>
            </w:r>
            <w:r>
              <w:t>леваний для пр</w:t>
            </w:r>
            <w:r>
              <w:t>е</w:t>
            </w:r>
            <w:r>
              <w:t>дотвращения пр</w:t>
            </w:r>
            <w:r>
              <w:t>о</w:t>
            </w:r>
            <w:r>
              <w:t>фессиональных ошибок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lastRenderedPageBreak/>
              <w:t>5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8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Готовность к вед</w:t>
            </w:r>
            <w:r w:rsidRPr="008057EA">
              <w:t>е</w:t>
            </w:r>
            <w:r w:rsidRPr="008057EA">
              <w:t>нию медицинской документации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Правила ведения медицинской д</w:t>
            </w:r>
            <w:r>
              <w:t>о</w:t>
            </w:r>
            <w:r>
              <w:t>кументации, в инфектологии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Оформлять соотве</w:t>
            </w:r>
            <w:r>
              <w:t>т</w:t>
            </w:r>
            <w:r>
              <w:t>ствующую медици</w:t>
            </w:r>
            <w:r>
              <w:t>н</w:t>
            </w:r>
            <w:r>
              <w:t>скую документацию в инфектологии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Техникой офор</w:t>
            </w:r>
            <w:r>
              <w:t>м</w:t>
            </w:r>
            <w:r>
              <w:t>ления истории б</w:t>
            </w:r>
            <w:r>
              <w:t>о</w:t>
            </w:r>
            <w:r>
              <w:t>лезни (амбулато</w:t>
            </w:r>
            <w:r>
              <w:t>р</w:t>
            </w:r>
            <w:r>
              <w:t>ной карты) инфе</w:t>
            </w:r>
            <w:r>
              <w:t>к</w:t>
            </w:r>
            <w:r>
              <w:t>ционного больн</w:t>
            </w:r>
            <w:r>
              <w:t>о</w:t>
            </w:r>
            <w:r>
              <w:t>го, а также иной медицинской д</w:t>
            </w:r>
            <w:r>
              <w:t>о</w:t>
            </w:r>
            <w:r>
              <w:t>кументации при работе с инфекц</w:t>
            </w:r>
            <w:r>
              <w:t>и</w:t>
            </w:r>
            <w:r>
              <w:t>онными больными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6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8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Готовность к мед</w:t>
            </w:r>
            <w:r w:rsidRPr="008057EA">
              <w:t>и</w:t>
            </w:r>
            <w:r w:rsidRPr="008057EA">
              <w:t>цинскому прим</w:t>
            </w:r>
            <w:r w:rsidRPr="008057EA">
              <w:t>е</w:t>
            </w:r>
            <w:r w:rsidRPr="008057EA">
              <w:t>нению лекарстве</w:t>
            </w:r>
            <w:r w:rsidRPr="008057EA">
              <w:t>н</w:t>
            </w:r>
            <w:r w:rsidRPr="008057EA">
              <w:t>ных препаратов и иных  веществ и их комбинаций при решении профе</w:t>
            </w:r>
            <w:r w:rsidRPr="008057EA">
              <w:t>с</w:t>
            </w:r>
            <w:r w:rsidRPr="008057EA">
              <w:t>сиональных задач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Основные группы лекарственных препаратов, и</w:t>
            </w:r>
            <w:r>
              <w:t>с</w:t>
            </w:r>
            <w:r>
              <w:t>пользуемых при инфекционной патологии и с</w:t>
            </w:r>
            <w:r>
              <w:t>о</w:t>
            </w:r>
            <w:r>
              <w:t>путствующих з</w:t>
            </w:r>
            <w:r>
              <w:t>а</w:t>
            </w:r>
            <w:r>
              <w:t>болеваниях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Назначить лекарс</w:t>
            </w:r>
            <w:r>
              <w:t>т</w:t>
            </w:r>
            <w:r>
              <w:t>венные препараты различных групп и их комбинации при ра</w:t>
            </w:r>
            <w:r>
              <w:t>з</w:t>
            </w:r>
            <w:r>
              <w:t>личных инфекцио</w:t>
            </w:r>
            <w:r>
              <w:t>н</w:t>
            </w:r>
            <w:r>
              <w:t>ных заболеваниях, соответственно тяж</w:t>
            </w:r>
            <w:r>
              <w:t>е</w:t>
            </w:r>
            <w:r>
              <w:t>сти течения болезни, формы, наличия с</w:t>
            </w:r>
            <w:r>
              <w:t>о</w:t>
            </w:r>
            <w:r>
              <w:t>путствующих забол</w:t>
            </w:r>
            <w:r>
              <w:t>е</w:t>
            </w:r>
            <w:r>
              <w:t>ваний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Знаниями о пок</w:t>
            </w:r>
            <w:r>
              <w:t>а</w:t>
            </w:r>
            <w:r>
              <w:t>заниях, противоп</w:t>
            </w:r>
            <w:r>
              <w:t>о</w:t>
            </w:r>
            <w:r>
              <w:t>казаниях, побо</w:t>
            </w:r>
            <w:r>
              <w:t>ч</w:t>
            </w:r>
            <w:r>
              <w:t>ных действиях препаратов ра</w:t>
            </w:r>
            <w:r>
              <w:t>з</w:t>
            </w:r>
            <w:r>
              <w:t>личных лекарс</w:t>
            </w:r>
            <w:r>
              <w:t>т</w:t>
            </w:r>
            <w:r>
              <w:t>венных групп, применяемых при инфекционных з</w:t>
            </w:r>
            <w:r>
              <w:t>а</w:t>
            </w:r>
            <w:r>
              <w:t>болеваниях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7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8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Способность к оценке морф</w:t>
            </w:r>
            <w:r w:rsidRPr="008057EA">
              <w:t>о</w:t>
            </w:r>
            <w:r w:rsidRPr="008057EA">
              <w:t>функциональных, физиологических состояний и пат</w:t>
            </w:r>
            <w:r w:rsidRPr="008057EA">
              <w:t>о</w:t>
            </w:r>
            <w:r w:rsidRPr="008057EA">
              <w:t>логических проце</w:t>
            </w:r>
            <w:r w:rsidRPr="008057EA">
              <w:t>с</w:t>
            </w:r>
            <w:r w:rsidRPr="008057EA">
              <w:t>сов в организме ч</w:t>
            </w:r>
            <w:r w:rsidRPr="008057EA">
              <w:t>е</w:t>
            </w:r>
            <w:r w:rsidRPr="008057EA">
              <w:t>ловека для решения профессиональных задач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Основы анатомии, патанатомии, ф</w:t>
            </w:r>
            <w:r>
              <w:t>и</w:t>
            </w:r>
            <w:r>
              <w:t>зиологии, патф</w:t>
            </w:r>
            <w:r>
              <w:t>и</w:t>
            </w:r>
            <w:r>
              <w:t>зиологии для оценки морф</w:t>
            </w:r>
            <w:r>
              <w:t>о</w:t>
            </w:r>
            <w:r>
              <w:t>функциональны х, физиологических состояний и пат</w:t>
            </w:r>
            <w:r>
              <w:t>о</w:t>
            </w:r>
            <w:r>
              <w:t>логических пр</w:t>
            </w:r>
            <w:r>
              <w:t>о</w:t>
            </w:r>
            <w:r>
              <w:t>цессов в органи</w:t>
            </w:r>
            <w:r>
              <w:t>з</w:t>
            </w:r>
            <w:r>
              <w:t>ме человека при инфекционных заболеваниях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Правильно оценить анатомические, ф</w:t>
            </w:r>
            <w:r>
              <w:t>и</w:t>
            </w:r>
            <w:r>
              <w:t>зиологические изм</w:t>
            </w:r>
            <w:r>
              <w:t>е</w:t>
            </w:r>
            <w:r>
              <w:t>нения в организме ч</w:t>
            </w:r>
            <w:r>
              <w:t>е</w:t>
            </w:r>
            <w:r>
              <w:t>ловека при инфекц</w:t>
            </w:r>
            <w:r>
              <w:t>и</w:t>
            </w:r>
            <w:r>
              <w:t>онных заболеваниях для правильной фо</w:t>
            </w:r>
            <w:r>
              <w:t>р</w:t>
            </w:r>
            <w:r>
              <w:t>мулировки патоген</w:t>
            </w:r>
            <w:r>
              <w:t>е</w:t>
            </w:r>
            <w:r>
              <w:t>за, клиники, анатом</w:t>
            </w:r>
            <w:r>
              <w:t>и</w:t>
            </w:r>
            <w:r>
              <w:t>ческих изменений при данной патологии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Знаниями анат</w:t>
            </w:r>
            <w:r>
              <w:t>о</w:t>
            </w:r>
            <w:r>
              <w:t>мии, физиологии, патанатомии, па</w:t>
            </w:r>
            <w:r>
              <w:t>т</w:t>
            </w:r>
            <w:r>
              <w:t>физиологии для правильной диа</w:t>
            </w:r>
            <w:r>
              <w:t>г</w:t>
            </w:r>
            <w:r>
              <w:t>ностики инфекц</w:t>
            </w:r>
            <w:r>
              <w:t>и</w:t>
            </w:r>
            <w:r>
              <w:t>онных заболеваний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lastRenderedPageBreak/>
              <w:t>8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ПК-3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Способность и г</w:t>
            </w:r>
            <w:r w:rsidRPr="008057EA">
              <w:t>о</w:t>
            </w:r>
            <w:r w:rsidRPr="008057EA">
              <w:t>товность к пров</w:t>
            </w:r>
            <w:r w:rsidRPr="008057EA">
              <w:t>е</w:t>
            </w:r>
            <w:r w:rsidRPr="008057EA">
              <w:t>дению противоэп</w:t>
            </w:r>
            <w:r w:rsidRPr="008057EA">
              <w:t>и</w:t>
            </w:r>
            <w:r w:rsidRPr="008057EA">
              <w:t>демических мер</w:t>
            </w:r>
            <w:r w:rsidRPr="008057EA">
              <w:t>о</w:t>
            </w:r>
            <w:r w:rsidRPr="008057EA">
              <w:t>приятий, организ</w:t>
            </w:r>
            <w:r w:rsidRPr="008057EA">
              <w:t>а</w:t>
            </w:r>
            <w:r w:rsidRPr="008057EA">
              <w:t>ции защиты нас</w:t>
            </w:r>
            <w:r w:rsidRPr="008057EA">
              <w:t>е</w:t>
            </w:r>
            <w:r w:rsidRPr="008057EA">
              <w:t>ления в очагах ос</w:t>
            </w:r>
            <w:r w:rsidRPr="008057EA">
              <w:t>о</w:t>
            </w:r>
            <w:r w:rsidRPr="008057EA">
              <w:t>бо опасных инфе</w:t>
            </w:r>
            <w:r w:rsidRPr="008057EA">
              <w:t>к</w:t>
            </w:r>
            <w:r w:rsidRPr="008057EA">
              <w:t>ций, при ухудш</w:t>
            </w:r>
            <w:r w:rsidRPr="008057EA">
              <w:t>е</w:t>
            </w:r>
            <w:r w:rsidRPr="008057EA">
              <w:t>нии радиационной обстановки, ст</w:t>
            </w:r>
            <w:r w:rsidRPr="008057EA">
              <w:t>и</w:t>
            </w:r>
            <w:r w:rsidRPr="008057EA">
              <w:t>хийных бедствиях и иных чрезвыча</w:t>
            </w:r>
            <w:r w:rsidRPr="008057EA">
              <w:t>й</w:t>
            </w:r>
            <w:r w:rsidRPr="008057EA">
              <w:t>ных ситуациях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Основы против</w:t>
            </w:r>
            <w:r>
              <w:t>о</w:t>
            </w:r>
            <w:r>
              <w:t>эпидемических мероприятий и защиты в очагах особо опасных инфекций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Осуществлять личную защиту и необход</w:t>
            </w:r>
            <w:r>
              <w:t>и</w:t>
            </w:r>
            <w:r>
              <w:t>мые противоэпидем</w:t>
            </w:r>
            <w:r>
              <w:t>и</w:t>
            </w:r>
            <w:r>
              <w:t>ческие мероприятия при поступлении больного с особо опасной инфекцией или при работе в оч</w:t>
            </w:r>
            <w:r>
              <w:t>а</w:t>
            </w:r>
            <w:r>
              <w:t>ге особо опасной и</w:t>
            </w:r>
            <w:r>
              <w:t>н</w:t>
            </w:r>
            <w:r>
              <w:t>фекции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Навыками осущ</w:t>
            </w:r>
            <w:r>
              <w:t>е</w:t>
            </w:r>
            <w:r>
              <w:t>ствления местной защиты и против</w:t>
            </w:r>
            <w:r>
              <w:t>о</w:t>
            </w:r>
            <w:r>
              <w:t>эпидемических м</w:t>
            </w:r>
            <w:r>
              <w:t>е</w:t>
            </w:r>
            <w:r>
              <w:t>роприятий в очагах особо опасных и</w:t>
            </w:r>
            <w:r>
              <w:t>н</w:t>
            </w:r>
            <w:r>
              <w:t>фекций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9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ПК-5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Готовность к сбору и анализу жалоб пациента, данных его анамнеза, р</w:t>
            </w:r>
            <w:r w:rsidRPr="008057EA">
              <w:t>е</w:t>
            </w:r>
            <w:r w:rsidRPr="008057EA">
              <w:t>зультатов осмотра, лабораторных, и</w:t>
            </w:r>
            <w:r w:rsidRPr="008057EA">
              <w:t>н</w:t>
            </w:r>
            <w:r w:rsidRPr="008057EA">
              <w:t>струментальных, патолого-анатомических и иных исследований в целях распозн</w:t>
            </w:r>
            <w:r w:rsidRPr="008057EA">
              <w:t>а</w:t>
            </w:r>
            <w:r w:rsidRPr="008057EA">
              <w:t>вания состояния или установления факта наличия или отсутствия забол</w:t>
            </w:r>
            <w:r w:rsidRPr="008057EA">
              <w:t>е</w:t>
            </w:r>
            <w:r w:rsidRPr="008057EA">
              <w:t>вания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Основы теорет</w:t>
            </w:r>
            <w:r>
              <w:t>и</w:t>
            </w:r>
            <w:r>
              <w:t>ческой и практ</w:t>
            </w:r>
            <w:r>
              <w:t>и</w:t>
            </w:r>
            <w:r>
              <w:t>ческой деятельн</w:t>
            </w:r>
            <w:r>
              <w:t>о</w:t>
            </w:r>
            <w:r>
              <w:t>сти врача для в</w:t>
            </w:r>
            <w:r>
              <w:t>е</w:t>
            </w:r>
            <w:r>
              <w:t>дения инфекц</w:t>
            </w:r>
            <w:r>
              <w:t>и</w:t>
            </w:r>
            <w:r>
              <w:t>онных больных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Собрать анамнез, ж</w:t>
            </w:r>
            <w:r>
              <w:t>а</w:t>
            </w:r>
            <w:r>
              <w:t>лобы, провести о</w:t>
            </w:r>
            <w:r>
              <w:t>с</w:t>
            </w:r>
            <w:r>
              <w:t>мотр пациента, пр</w:t>
            </w:r>
            <w:r>
              <w:t>о</w:t>
            </w:r>
            <w:r>
              <w:t>вести оптимальное обследование инфе</w:t>
            </w:r>
            <w:r>
              <w:t>к</w:t>
            </w:r>
            <w:r>
              <w:t>ционного больного с использованием с</w:t>
            </w:r>
            <w:r>
              <w:t>о</w:t>
            </w:r>
            <w:r>
              <w:t>временных лабор</w:t>
            </w:r>
            <w:r>
              <w:t>а</w:t>
            </w:r>
            <w:r>
              <w:t>торно- инструме</w:t>
            </w:r>
            <w:r>
              <w:t>н</w:t>
            </w:r>
            <w:r>
              <w:t>тальных методов и</w:t>
            </w:r>
            <w:r>
              <w:t>с</w:t>
            </w:r>
            <w:r>
              <w:t>следований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Методами общ</w:t>
            </w:r>
            <w:r>
              <w:t>е</w:t>
            </w:r>
            <w:r>
              <w:t>клинического о</w:t>
            </w:r>
            <w:r>
              <w:t>б</w:t>
            </w:r>
            <w:r>
              <w:t>следования, инте</w:t>
            </w:r>
            <w:r>
              <w:t>р</w:t>
            </w:r>
            <w:r>
              <w:t>претацией резул</w:t>
            </w:r>
            <w:r>
              <w:t>ь</w:t>
            </w:r>
            <w:r>
              <w:t>татов лаборато</w:t>
            </w:r>
            <w:r>
              <w:t>р</w:t>
            </w:r>
            <w:r>
              <w:t>ных, инструме</w:t>
            </w:r>
            <w:r>
              <w:t>н</w:t>
            </w:r>
            <w:r>
              <w:t>тальных методов диагностики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10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Способность к о</w:t>
            </w:r>
            <w:r w:rsidRPr="008057EA">
              <w:t>п</w:t>
            </w:r>
            <w:r w:rsidRPr="008057EA">
              <w:t>ределению у пац</w:t>
            </w:r>
            <w:r w:rsidRPr="008057EA">
              <w:t>и</w:t>
            </w:r>
            <w:r w:rsidRPr="008057EA">
              <w:t>ента основных п</w:t>
            </w:r>
            <w:r w:rsidRPr="008057EA">
              <w:t>а</w:t>
            </w:r>
            <w:r w:rsidRPr="008057EA">
              <w:t>тологических с</w:t>
            </w:r>
            <w:r w:rsidRPr="008057EA">
              <w:t>о</w:t>
            </w:r>
            <w:r w:rsidRPr="008057EA">
              <w:t>стояний, симпт</w:t>
            </w:r>
            <w:r w:rsidRPr="008057EA">
              <w:t>о</w:t>
            </w:r>
            <w:r w:rsidRPr="008057EA">
              <w:t>мов, синдромов з</w:t>
            </w:r>
            <w:r w:rsidRPr="008057EA">
              <w:t>а</w:t>
            </w:r>
            <w:r w:rsidRPr="008057EA">
              <w:t>болеваний, нозол</w:t>
            </w:r>
            <w:r w:rsidRPr="008057EA">
              <w:t>о</w:t>
            </w:r>
            <w:r w:rsidRPr="008057EA">
              <w:t>гических форм в соответствии с Международной статистической классификацией болезней и пр</w:t>
            </w:r>
            <w:r w:rsidRPr="008057EA">
              <w:t>о</w:t>
            </w:r>
            <w:r w:rsidRPr="008057EA">
              <w:t>блем, связанных со здоровьем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Основные си</w:t>
            </w:r>
            <w:r>
              <w:t>м</w:t>
            </w:r>
            <w:r>
              <w:t>птомы и синдр</w:t>
            </w:r>
            <w:r>
              <w:t>о</w:t>
            </w:r>
            <w:r>
              <w:t>мы инфекцио</w:t>
            </w:r>
            <w:r>
              <w:t>н</w:t>
            </w:r>
            <w:r>
              <w:t>ных заболеваний в соответствии с Международной статистической классификацией болезней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Применять на практ</w:t>
            </w:r>
            <w:r>
              <w:t>и</w:t>
            </w:r>
            <w:r>
              <w:t>ке знания основных симптомов и синдр</w:t>
            </w:r>
            <w:r>
              <w:t>о</w:t>
            </w:r>
            <w:r>
              <w:t>мов инфекционных болезней для пр</w:t>
            </w:r>
            <w:r>
              <w:t>а</w:t>
            </w:r>
            <w:r>
              <w:t>вильной формулиро</w:t>
            </w:r>
            <w:r>
              <w:t>в</w:t>
            </w:r>
            <w:r>
              <w:t>ки диагноза инфекц</w:t>
            </w:r>
            <w:r>
              <w:t>и</w:t>
            </w:r>
            <w:r>
              <w:t>онного больного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Основами расп</w:t>
            </w:r>
            <w:r>
              <w:t>о</w:t>
            </w:r>
            <w:r>
              <w:t>знавания основных симптомов и си</w:t>
            </w:r>
            <w:r>
              <w:t>н</w:t>
            </w:r>
            <w:r>
              <w:t>дромов основных инфекционных з</w:t>
            </w:r>
            <w:r>
              <w:t>а</w:t>
            </w:r>
            <w:r>
              <w:t>болеваний для пр</w:t>
            </w:r>
            <w:r>
              <w:t>а</w:t>
            </w:r>
            <w:r>
              <w:t>вильной формул</w:t>
            </w:r>
            <w:r>
              <w:t>и</w:t>
            </w:r>
            <w:r>
              <w:t>ровки диагноза инфекционного больного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11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ПК-9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Готовность к вед</w:t>
            </w:r>
            <w:r w:rsidRPr="008057EA">
              <w:t>е</w:t>
            </w:r>
            <w:r w:rsidRPr="008057EA">
              <w:t>нию и лечению п</w:t>
            </w:r>
            <w:r w:rsidRPr="008057EA">
              <w:t>а</w:t>
            </w:r>
            <w:r w:rsidRPr="008057EA">
              <w:t>циентов с разли</w:t>
            </w:r>
            <w:r w:rsidRPr="008057EA">
              <w:t>ч</w:t>
            </w:r>
            <w:r w:rsidRPr="008057EA">
              <w:t>ными нозологич</w:t>
            </w:r>
            <w:r w:rsidRPr="008057EA">
              <w:t>е</w:t>
            </w:r>
            <w:r w:rsidRPr="008057EA">
              <w:t>скими формами в амбулаторных у</w:t>
            </w:r>
            <w:r w:rsidRPr="008057EA">
              <w:t>с</w:t>
            </w:r>
            <w:r w:rsidRPr="008057EA">
              <w:t>ловиях и условиях дневного стацион</w:t>
            </w:r>
            <w:r w:rsidRPr="008057EA">
              <w:t>а</w:t>
            </w:r>
            <w:r w:rsidRPr="008057EA">
              <w:lastRenderedPageBreak/>
              <w:t>ра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Основные при</w:t>
            </w:r>
            <w:r>
              <w:t>н</w:t>
            </w:r>
            <w:r>
              <w:t>ципы лечения и</w:t>
            </w:r>
            <w:r>
              <w:t>н</w:t>
            </w:r>
            <w:r>
              <w:t>фекционных б</w:t>
            </w:r>
            <w:r>
              <w:t>о</w:t>
            </w:r>
            <w:r>
              <w:t>лезней, основные группы лекарс</w:t>
            </w:r>
            <w:r>
              <w:t>т</w:t>
            </w:r>
            <w:r>
              <w:t xml:space="preserve">венных средств, применяемых в инфектологии, </w:t>
            </w:r>
            <w:r>
              <w:lastRenderedPageBreak/>
              <w:t>дозы, показания и противопоказания к назначению ра</w:t>
            </w:r>
            <w:r>
              <w:t>з</w:t>
            </w:r>
            <w:r>
              <w:t>личных групп л</w:t>
            </w:r>
            <w:r>
              <w:t>е</w:t>
            </w:r>
            <w:r>
              <w:t>карственных средств, чтобы использовать их для лечения бол</w:t>
            </w:r>
            <w:r>
              <w:t>ь</w:t>
            </w:r>
            <w:r>
              <w:t>ных в амбулато</w:t>
            </w:r>
            <w:r>
              <w:t>р</w:t>
            </w:r>
            <w:r>
              <w:t>ных условиях и условиях дневн</w:t>
            </w:r>
            <w:r>
              <w:t>о</w:t>
            </w:r>
            <w:r>
              <w:t>го стационара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Назначать инфекц</w:t>
            </w:r>
            <w:r>
              <w:t>и</w:t>
            </w:r>
            <w:r>
              <w:t>онным больным аде</w:t>
            </w:r>
            <w:r>
              <w:t>к</w:t>
            </w:r>
            <w:r>
              <w:t>ватное лечение в с</w:t>
            </w:r>
            <w:r>
              <w:t>о</w:t>
            </w:r>
            <w:r>
              <w:t>ответствии с выста</w:t>
            </w:r>
            <w:r>
              <w:t>в</w:t>
            </w:r>
            <w:r>
              <w:t>ленным диагнозом в условиях дневного стационара и в амб</w:t>
            </w:r>
            <w:r>
              <w:t>у</w:t>
            </w:r>
            <w:r>
              <w:t>латорных условиях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Алгоритмом выб</w:t>
            </w:r>
            <w:r>
              <w:t>о</w:t>
            </w:r>
            <w:r>
              <w:t>ра медикаменто</w:t>
            </w:r>
            <w:r>
              <w:t>з</w:t>
            </w:r>
            <w:r>
              <w:t>ной терапии бол</w:t>
            </w:r>
            <w:r>
              <w:t>ь</w:t>
            </w:r>
            <w:r>
              <w:t>ным с инфекцио</w:t>
            </w:r>
            <w:r>
              <w:t>н</w:t>
            </w:r>
            <w:r>
              <w:t>ным больным в амбулаторных у</w:t>
            </w:r>
            <w:r>
              <w:t>с</w:t>
            </w:r>
            <w:r>
              <w:t>ловиях и условиях дневного стаци</w:t>
            </w:r>
            <w:r>
              <w:t>о</w:t>
            </w:r>
            <w:r>
              <w:lastRenderedPageBreak/>
              <w:t>нара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lastRenderedPageBreak/>
              <w:t>12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ПК-21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Способность к уч</w:t>
            </w:r>
            <w:r w:rsidRPr="008057EA">
              <w:t>а</w:t>
            </w:r>
            <w:r w:rsidRPr="008057EA">
              <w:t>стию в проведении научных исслед</w:t>
            </w:r>
            <w:r w:rsidRPr="008057EA">
              <w:t>о</w:t>
            </w:r>
            <w:r w:rsidRPr="008057EA">
              <w:t>ваний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Основные н</w:t>
            </w:r>
            <w:r>
              <w:t>а</w:t>
            </w:r>
            <w:r>
              <w:t>правления нау</w:t>
            </w:r>
            <w:r>
              <w:t>ч</w:t>
            </w:r>
            <w:r>
              <w:t>но- исследов</w:t>
            </w:r>
            <w:r>
              <w:t>а</w:t>
            </w:r>
            <w:r>
              <w:t>тельской деятел</w:t>
            </w:r>
            <w:r>
              <w:t>ь</w:t>
            </w:r>
            <w:r>
              <w:t>ности в инфект</w:t>
            </w:r>
            <w:r>
              <w:t>о</w:t>
            </w:r>
            <w:r>
              <w:t>логии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Использовать научно- медицинскую инфо</w:t>
            </w:r>
            <w:r>
              <w:t>р</w:t>
            </w:r>
            <w:r>
              <w:t>мацию, отечестве</w:t>
            </w:r>
            <w:r>
              <w:t>н</w:t>
            </w:r>
            <w:r>
              <w:t>ный и зарубежный опыт при проведении исследований в и</w:t>
            </w:r>
            <w:r>
              <w:t>н</w:t>
            </w:r>
            <w:r>
              <w:t>фектологии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Навыками работы с научной, медици</w:t>
            </w:r>
            <w:r>
              <w:t>н</w:t>
            </w:r>
            <w:r>
              <w:t>ской литературой, в интернете для проведения нау</w:t>
            </w:r>
            <w:r>
              <w:t>ч</w:t>
            </w:r>
            <w:r>
              <w:t>ной и практич</w:t>
            </w:r>
            <w:r>
              <w:t>е</w:t>
            </w:r>
            <w:r>
              <w:t>ской деятельности в инфектологии</w:t>
            </w:r>
          </w:p>
        </w:tc>
      </w:tr>
    </w:tbl>
    <w:p w:rsidR="00333D1F" w:rsidRDefault="00333D1F" w:rsidP="00994D25">
      <w:pPr>
        <w:pStyle w:val="aff0"/>
        <w:jc w:val="both"/>
        <w:rPr>
          <w:bCs/>
          <w:sz w:val="28"/>
          <w:szCs w:val="28"/>
          <w:lang w:eastAsia="ar-SA"/>
        </w:rPr>
      </w:pPr>
    </w:p>
    <w:p w:rsidR="008F419F" w:rsidRPr="00E567D3" w:rsidRDefault="008F419F" w:rsidP="008F419F">
      <w:pPr>
        <w:pStyle w:val="aff0"/>
        <w:numPr>
          <w:ilvl w:val="0"/>
          <w:numId w:val="12"/>
        </w:numPr>
        <w:jc w:val="both"/>
        <w:rPr>
          <w:b/>
          <w:bCs/>
          <w:sz w:val="28"/>
          <w:szCs w:val="28"/>
          <w:lang w:eastAsia="ar-SA"/>
        </w:rPr>
      </w:pPr>
      <w:r w:rsidRPr="00E567D3">
        <w:rPr>
          <w:b/>
          <w:bCs/>
          <w:sz w:val="28"/>
          <w:szCs w:val="28"/>
          <w:lang w:eastAsia="ar-SA"/>
        </w:rPr>
        <w:t xml:space="preserve">Место  учебной дисциплины в структуре </w:t>
      </w:r>
      <w:r>
        <w:rPr>
          <w:b/>
          <w:bCs/>
          <w:sz w:val="28"/>
          <w:szCs w:val="28"/>
          <w:lang w:eastAsia="ar-SA"/>
        </w:rPr>
        <w:t>образовательной программы.</w:t>
      </w:r>
    </w:p>
    <w:p w:rsidR="008F419F" w:rsidRPr="003959E1" w:rsidRDefault="008F419F" w:rsidP="00A22AAB">
      <w:pPr>
        <w:pStyle w:val="aff0"/>
        <w:tabs>
          <w:tab w:val="left" w:pos="1134"/>
        </w:tabs>
        <w:jc w:val="both"/>
        <w:rPr>
          <w:b/>
          <w:bCs/>
          <w:sz w:val="28"/>
          <w:szCs w:val="28"/>
          <w:lang w:eastAsia="ar-SA"/>
        </w:rPr>
      </w:pPr>
      <w:r w:rsidRPr="00E567D3">
        <w:rPr>
          <w:bCs/>
          <w:sz w:val="28"/>
          <w:szCs w:val="28"/>
        </w:rPr>
        <w:t xml:space="preserve">Дисциплина </w:t>
      </w:r>
      <w:r>
        <w:rPr>
          <w:bCs/>
          <w:sz w:val="28"/>
          <w:szCs w:val="28"/>
        </w:rPr>
        <w:t xml:space="preserve">«Инфекционные болезни» реализуется в базовой части учебного плана подготовки специалиста для обучающихся </w:t>
      </w:r>
      <w:r w:rsidRPr="00E567D3">
        <w:rPr>
          <w:bCs/>
          <w:sz w:val="28"/>
          <w:szCs w:val="28"/>
        </w:rPr>
        <w:t xml:space="preserve"> по специальности </w:t>
      </w:r>
      <w:r w:rsidRPr="00E56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31.05.01 </w:t>
      </w:r>
      <w:r w:rsidRPr="00E567D3">
        <w:rPr>
          <w:sz w:val="28"/>
          <w:szCs w:val="28"/>
        </w:rPr>
        <w:t>«Лечебное дело</w:t>
      </w:r>
      <w:r>
        <w:rPr>
          <w:sz w:val="28"/>
          <w:szCs w:val="28"/>
        </w:rPr>
        <w:t>» очной формы обучения.</w:t>
      </w:r>
    </w:p>
    <w:p w:rsidR="00EF3478" w:rsidRPr="00A22AAB" w:rsidRDefault="00EF3478" w:rsidP="00A22AAB">
      <w:pPr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 w:rsidRPr="00A22AAB">
        <w:rPr>
          <w:b/>
          <w:bCs/>
          <w:sz w:val="28"/>
          <w:szCs w:val="28"/>
          <w:lang w:eastAsia="ru-RU"/>
        </w:rPr>
        <w:t>Цел</w:t>
      </w:r>
      <w:r w:rsidR="00146C9A" w:rsidRPr="00A22AAB">
        <w:rPr>
          <w:b/>
          <w:bCs/>
          <w:sz w:val="28"/>
          <w:szCs w:val="28"/>
          <w:lang w:eastAsia="ru-RU"/>
        </w:rPr>
        <w:t>ь</w:t>
      </w:r>
      <w:r w:rsidRPr="00A22AAB">
        <w:rPr>
          <w:bCs/>
          <w:sz w:val="28"/>
          <w:szCs w:val="28"/>
          <w:lang w:eastAsia="ru-RU"/>
        </w:rPr>
        <w:t xml:space="preserve">: формирование профессиональных компетенций </w:t>
      </w:r>
      <w:r w:rsidR="00146C9A" w:rsidRPr="00A22AAB">
        <w:rPr>
          <w:bCs/>
          <w:sz w:val="28"/>
          <w:szCs w:val="28"/>
          <w:lang w:eastAsia="ru-RU"/>
        </w:rPr>
        <w:t>по диагностике, лечению и профилактике</w:t>
      </w:r>
      <w:r w:rsidRPr="00A22AAB">
        <w:rPr>
          <w:bCs/>
          <w:sz w:val="28"/>
          <w:szCs w:val="28"/>
          <w:lang w:eastAsia="ru-RU"/>
        </w:rPr>
        <w:t xml:space="preserve"> инфекционных болезней</w:t>
      </w:r>
      <w:r w:rsidR="00146C9A" w:rsidRPr="00A22AAB">
        <w:rPr>
          <w:bCs/>
          <w:sz w:val="28"/>
          <w:szCs w:val="28"/>
          <w:lang w:eastAsia="ru-RU"/>
        </w:rPr>
        <w:t xml:space="preserve"> на принципах доказательной медицины</w:t>
      </w:r>
      <w:r w:rsidRPr="00A22AAB">
        <w:rPr>
          <w:bCs/>
          <w:sz w:val="28"/>
          <w:szCs w:val="28"/>
          <w:lang w:eastAsia="ru-RU"/>
        </w:rPr>
        <w:t>.</w:t>
      </w:r>
    </w:p>
    <w:p w:rsidR="00A22AAB" w:rsidRPr="00A22AAB" w:rsidRDefault="00146C9A" w:rsidP="00146C9A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EF3478" w:rsidRPr="00E567D3">
        <w:rPr>
          <w:sz w:val="28"/>
          <w:szCs w:val="28"/>
          <w:lang w:eastAsia="ru-RU"/>
        </w:rPr>
        <w:t xml:space="preserve">зучение </w:t>
      </w:r>
      <w:r>
        <w:rPr>
          <w:sz w:val="28"/>
          <w:szCs w:val="28"/>
          <w:lang w:eastAsia="ru-RU"/>
        </w:rPr>
        <w:t>дисциплины «Инфекционные болезни» базируется на знаниях и умениях, полученных обучающимися ранее в ходе освоения ряда дисциплин.</w:t>
      </w:r>
    </w:p>
    <w:tbl>
      <w:tblPr>
        <w:tblStyle w:val="aff"/>
        <w:tblW w:w="0" w:type="auto"/>
        <w:tblInd w:w="-176" w:type="dxa"/>
        <w:tblLayout w:type="fixed"/>
        <w:tblLook w:val="04A0"/>
      </w:tblPr>
      <w:tblGrid>
        <w:gridCol w:w="568"/>
        <w:gridCol w:w="1417"/>
        <w:gridCol w:w="2990"/>
        <w:gridCol w:w="3106"/>
        <w:gridCol w:w="2268"/>
      </w:tblGrid>
      <w:tr w:rsidR="00870EC6" w:rsidRPr="00CD2F87" w:rsidTr="00870EC6">
        <w:tc>
          <w:tcPr>
            <w:tcW w:w="568" w:type="dxa"/>
            <w:vMerge w:val="restart"/>
          </w:tcPr>
          <w:p w:rsidR="00870EC6" w:rsidRPr="00870EC6" w:rsidRDefault="00870EC6" w:rsidP="00870EC6">
            <w:pPr>
              <w:jc w:val="center"/>
              <w:rPr>
                <w:b/>
              </w:rPr>
            </w:pPr>
            <w:r w:rsidRPr="00870EC6">
              <w:rPr>
                <w:b/>
              </w:rPr>
              <w:t>№</w:t>
            </w:r>
          </w:p>
        </w:tc>
        <w:tc>
          <w:tcPr>
            <w:tcW w:w="1417" w:type="dxa"/>
            <w:vMerge w:val="restart"/>
          </w:tcPr>
          <w:p w:rsidR="00870EC6" w:rsidRPr="00870EC6" w:rsidRDefault="00870EC6" w:rsidP="00870EC6">
            <w:pPr>
              <w:jc w:val="center"/>
              <w:rPr>
                <w:b/>
              </w:rPr>
            </w:pPr>
            <w:r w:rsidRPr="00870EC6">
              <w:rPr>
                <w:b/>
              </w:rPr>
              <w:t>Наимен</w:t>
            </w:r>
            <w:r w:rsidRPr="00870EC6">
              <w:rPr>
                <w:b/>
              </w:rPr>
              <w:t>о</w:t>
            </w:r>
            <w:r w:rsidRPr="00870EC6">
              <w:rPr>
                <w:b/>
              </w:rPr>
              <w:t>вание ди</w:t>
            </w:r>
            <w:r w:rsidRPr="00870EC6">
              <w:rPr>
                <w:b/>
              </w:rPr>
              <w:t>с</w:t>
            </w:r>
            <w:r w:rsidRPr="00870EC6">
              <w:rPr>
                <w:b/>
              </w:rPr>
              <w:t>циплины</w:t>
            </w:r>
          </w:p>
        </w:tc>
        <w:tc>
          <w:tcPr>
            <w:tcW w:w="8364" w:type="dxa"/>
            <w:gridSpan w:val="3"/>
          </w:tcPr>
          <w:p w:rsidR="00870EC6" w:rsidRPr="00870EC6" w:rsidRDefault="00870EC6" w:rsidP="00870EC6">
            <w:pPr>
              <w:jc w:val="center"/>
              <w:rPr>
                <w:b/>
              </w:rPr>
            </w:pPr>
            <w:r w:rsidRPr="00870EC6">
              <w:rPr>
                <w:b/>
              </w:rPr>
              <w:t>Необходимый объем</w:t>
            </w:r>
          </w:p>
        </w:tc>
      </w:tr>
      <w:tr w:rsidR="00870EC6" w:rsidRPr="00CD2F87" w:rsidTr="00870EC6">
        <w:tc>
          <w:tcPr>
            <w:tcW w:w="568" w:type="dxa"/>
            <w:vMerge/>
          </w:tcPr>
          <w:p w:rsidR="00870EC6" w:rsidRPr="00870EC6" w:rsidRDefault="00870EC6" w:rsidP="00870EC6">
            <w:pPr>
              <w:jc w:val="both"/>
            </w:pPr>
          </w:p>
        </w:tc>
        <w:tc>
          <w:tcPr>
            <w:tcW w:w="1417" w:type="dxa"/>
            <w:vMerge/>
          </w:tcPr>
          <w:p w:rsidR="00870EC6" w:rsidRPr="00870EC6" w:rsidRDefault="00870EC6" w:rsidP="00870EC6">
            <w:pPr>
              <w:jc w:val="both"/>
            </w:pPr>
          </w:p>
        </w:tc>
        <w:tc>
          <w:tcPr>
            <w:tcW w:w="2990" w:type="dxa"/>
          </w:tcPr>
          <w:p w:rsidR="00870EC6" w:rsidRPr="00870EC6" w:rsidRDefault="00870EC6" w:rsidP="00870EC6">
            <w:pPr>
              <w:jc w:val="center"/>
              <w:rPr>
                <w:b/>
              </w:rPr>
            </w:pPr>
            <w:r w:rsidRPr="00870EC6">
              <w:rPr>
                <w:b/>
              </w:rPr>
              <w:t>знаний</w:t>
            </w:r>
          </w:p>
        </w:tc>
        <w:tc>
          <w:tcPr>
            <w:tcW w:w="3106" w:type="dxa"/>
          </w:tcPr>
          <w:p w:rsidR="00870EC6" w:rsidRPr="00CD2F87" w:rsidRDefault="00870EC6" w:rsidP="00870EC6">
            <w:pPr>
              <w:jc w:val="center"/>
              <w:rPr>
                <w:b/>
                <w:sz w:val="28"/>
                <w:szCs w:val="28"/>
              </w:rPr>
            </w:pPr>
            <w:r w:rsidRPr="00CD2F87">
              <w:rPr>
                <w:b/>
                <w:sz w:val="28"/>
                <w:szCs w:val="28"/>
              </w:rPr>
              <w:t>умений</w:t>
            </w:r>
          </w:p>
        </w:tc>
        <w:tc>
          <w:tcPr>
            <w:tcW w:w="2268" w:type="dxa"/>
          </w:tcPr>
          <w:p w:rsidR="00870EC6" w:rsidRPr="00CD2F87" w:rsidRDefault="00870EC6" w:rsidP="00870EC6">
            <w:pPr>
              <w:jc w:val="center"/>
              <w:rPr>
                <w:b/>
                <w:sz w:val="28"/>
                <w:szCs w:val="28"/>
              </w:rPr>
            </w:pPr>
            <w:r w:rsidRPr="00CD2F87">
              <w:rPr>
                <w:b/>
                <w:sz w:val="28"/>
                <w:szCs w:val="28"/>
              </w:rPr>
              <w:t>владение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>Философия</w:t>
            </w:r>
          </w:p>
          <w:p w:rsidR="00870EC6" w:rsidRPr="00870EC6" w:rsidRDefault="00870EC6" w:rsidP="00870EC6">
            <w:pPr>
              <w:jc w:val="both"/>
            </w:pPr>
            <w:r w:rsidRPr="00870EC6">
              <w:t>биоэтика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jc w:val="both"/>
            </w:pPr>
            <w:r w:rsidRPr="00870EC6">
              <w:t>-основные идеи, принц</w:t>
            </w:r>
            <w:r w:rsidRPr="00870EC6">
              <w:t>и</w:t>
            </w:r>
            <w:r w:rsidRPr="00870EC6">
              <w:t>пы и требования биоэт</w:t>
            </w:r>
            <w:r w:rsidRPr="00870EC6">
              <w:t>и</w:t>
            </w:r>
            <w:r w:rsidRPr="00870EC6">
              <w:t>ки; философские основ</w:t>
            </w:r>
            <w:r w:rsidRPr="00870EC6">
              <w:t>а</w:t>
            </w:r>
            <w:r w:rsidRPr="00870EC6">
              <w:t>ния биоэтики и биомед</w:t>
            </w:r>
            <w:r w:rsidRPr="00870EC6">
              <w:t>и</w:t>
            </w:r>
            <w:r w:rsidRPr="00870EC6">
              <w:t>цинской этики;</w:t>
            </w:r>
          </w:p>
          <w:p w:rsidR="00870EC6" w:rsidRPr="00870EC6" w:rsidRDefault="00870EC6" w:rsidP="00870EC6">
            <w:pPr>
              <w:jc w:val="both"/>
            </w:pPr>
            <w:r w:rsidRPr="00870EC6">
              <w:t>- права и моральные об</w:t>
            </w:r>
            <w:r w:rsidRPr="00870EC6">
              <w:t>я</w:t>
            </w:r>
            <w:r w:rsidRPr="00870EC6">
              <w:t>зательства современного врача.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jc w:val="both"/>
            </w:pPr>
            <w:r w:rsidRPr="00870EC6">
              <w:t>осуществление своей де</w:t>
            </w:r>
            <w:r w:rsidRPr="00870EC6">
              <w:t>я</w:t>
            </w:r>
            <w:r w:rsidRPr="00870EC6">
              <w:t>тельности с учётом прин</w:t>
            </w:r>
            <w:r w:rsidRPr="00870EC6">
              <w:t>я</w:t>
            </w:r>
            <w:r w:rsidRPr="00870EC6">
              <w:t>тых в обществе моральных и правовых норм, соблюд</w:t>
            </w:r>
            <w:r w:rsidRPr="00870EC6">
              <w:t>е</w:t>
            </w:r>
            <w:r w:rsidRPr="00870EC6">
              <w:t>ние правил врачебной эт</w:t>
            </w:r>
            <w:r w:rsidRPr="00870EC6">
              <w:t>и</w:t>
            </w:r>
            <w:r w:rsidRPr="00870EC6">
              <w:t>ки, сохранение врачебной тайны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jc w:val="both"/>
            </w:pP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>Правов</w:t>
            </w:r>
            <w:r w:rsidRPr="00870EC6">
              <w:t>е</w:t>
            </w:r>
            <w:r w:rsidRPr="00870EC6">
              <w:t xml:space="preserve">дение 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jc w:val="both"/>
            </w:pPr>
            <w:r w:rsidRPr="00870EC6">
              <w:t>основные положения з</w:t>
            </w:r>
            <w:r w:rsidRPr="00870EC6">
              <w:t>а</w:t>
            </w:r>
            <w:r w:rsidRPr="00870EC6">
              <w:t>конодательства Росси</w:t>
            </w:r>
            <w:r w:rsidRPr="00870EC6">
              <w:t>й</w:t>
            </w:r>
            <w:r w:rsidRPr="00870EC6">
              <w:t>ской Федерации об охране здоровья граждан, прав</w:t>
            </w:r>
            <w:r w:rsidRPr="00870EC6">
              <w:t>о</w:t>
            </w:r>
            <w:r w:rsidRPr="00870EC6">
              <w:t xml:space="preserve">вые основы медицинского </w:t>
            </w:r>
            <w:r w:rsidRPr="00870EC6">
              <w:lastRenderedPageBreak/>
              <w:t>страхования в Российской Федерации;</w:t>
            </w:r>
          </w:p>
          <w:p w:rsidR="00870EC6" w:rsidRPr="00870EC6" w:rsidRDefault="00870EC6" w:rsidP="00870EC6">
            <w:pPr>
              <w:jc w:val="both"/>
            </w:pPr>
            <w:r w:rsidRPr="00870EC6">
              <w:t>права граждан, отдельных групп населения и пац</w:t>
            </w:r>
            <w:r w:rsidRPr="00870EC6">
              <w:t>и</w:t>
            </w:r>
            <w:r w:rsidRPr="00870EC6">
              <w:t>ентов и основные юрид</w:t>
            </w:r>
            <w:r w:rsidRPr="00870EC6">
              <w:t>и</w:t>
            </w:r>
            <w:r w:rsidRPr="00870EC6">
              <w:t>ческие механизмы их обеспечения при оказании различных видов мед</w:t>
            </w:r>
            <w:r w:rsidRPr="00870EC6">
              <w:t>и</w:t>
            </w:r>
            <w:r w:rsidRPr="00870EC6">
              <w:t>цинской помощи (услуги);</w:t>
            </w:r>
          </w:p>
          <w:p w:rsidR="00870EC6" w:rsidRPr="00870EC6" w:rsidRDefault="00870EC6" w:rsidP="00870EC6">
            <w:pPr>
              <w:jc w:val="both"/>
            </w:pPr>
            <w:r w:rsidRPr="00870EC6">
              <w:t>права и обязанности м</w:t>
            </w:r>
            <w:r w:rsidRPr="00870EC6">
              <w:t>е</w:t>
            </w:r>
            <w:r w:rsidRPr="00870EC6">
              <w:t>дицинских работников, принципы и положения их социально-правовой з</w:t>
            </w:r>
            <w:r w:rsidRPr="00870EC6">
              <w:t>а</w:t>
            </w:r>
            <w:r w:rsidRPr="00870EC6">
              <w:t>щиты;</w:t>
            </w:r>
          </w:p>
          <w:p w:rsidR="00870EC6" w:rsidRPr="00870EC6" w:rsidRDefault="00870EC6" w:rsidP="00870EC6">
            <w:pPr>
              <w:jc w:val="both"/>
            </w:pPr>
            <w:r w:rsidRPr="00870EC6">
              <w:t>уголовное, гражданское и административное закон</w:t>
            </w:r>
            <w:r w:rsidRPr="00870EC6">
              <w:t>о</w:t>
            </w:r>
            <w:r w:rsidRPr="00870EC6">
              <w:t>дательство об ответстве</w:t>
            </w:r>
            <w:r w:rsidRPr="00870EC6">
              <w:t>н</w:t>
            </w:r>
            <w:r w:rsidRPr="00870EC6">
              <w:t>ности медицинских р</w:t>
            </w:r>
            <w:r w:rsidRPr="00870EC6">
              <w:t>а</w:t>
            </w:r>
            <w:r w:rsidRPr="00870EC6">
              <w:t>ботников за нарушение прав граждан в области охраны здоровья как н</w:t>
            </w:r>
            <w:r w:rsidRPr="00870EC6">
              <w:t>а</w:t>
            </w:r>
            <w:r w:rsidRPr="00870EC6">
              <w:t>циональной приоритетной задачи;</w:t>
            </w:r>
          </w:p>
          <w:p w:rsidR="00870EC6" w:rsidRPr="00870EC6" w:rsidRDefault="00870EC6" w:rsidP="00870EC6">
            <w:pPr>
              <w:jc w:val="both"/>
            </w:pPr>
            <w:r w:rsidRPr="00870EC6">
              <w:t>принципы и положения Международного мед</w:t>
            </w:r>
            <w:r w:rsidRPr="00870EC6">
              <w:t>и</w:t>
            </w:r>
            <w:r w:rsidRPr="00870EC6">
              <w:t>цинского права.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jc w:val="both"/>
            </w:pPr>
            <w:r w:rsidRPr="00870EC6">
              <w:lastRenderedPageBreak/>
              <w:t>осуществление своей де</w:t>
            </w:r>
            <w:r w:rsidRPr="00870EC6">
              <w:t>я</w:t>
            </w:r>
            <w:r w:rsidRPr="00870EC6">
              <w:t>тельности с учётом законов и нормативных правовые акты по работе с конф</w:t>
            </w:r>
            <w:r w:rsidRPr="00870EC6">
              <w:t>и</w:t>
            </w:r>
            <w:r w:rsidRPr="00870EC6">
              <w:t>денциальной информацией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jc w:val="both"/>
            </w:pPr>
            <w:r w:rsidRPr="00870EC6">
              <w:t>навыками работы с нормативными д</w:t>
            </w:r>
            <w:r w:rsidRPr="00870EC6">
              <w:t>о</w:t>
            </w:r>
            <w:r w:rsidRPr="00870EC6">
              <w:t>кументами, регл</w:t>
            </w:r>
            <w:r w:rsidRPr="00870EC6">
              <w:t>а</w:t>
            </w:r>
            <w:r w:rsidRPr="00870EC6">
              <w:t>ментирующими медицинскую де</w:t>
            </w:r>
            <w:r w:rsidRPr="00870EC6">
              <w:t>я</w:t>
            </w:r>
            <w:r w:rsidRPr="00870EC6">
              <w:lastRenderedPageBreak/>
              <w:t>тельность; пон</w:t>
            </w:r>
            <w:r w:rsidRPr="00870EC6">
              <w:t>и</w:t>
            </w:r>
            <w:r w:rsidRPr="00870EC6">
              <w:t>мать иерархию нормативных а</w:t>
            </w:r>
            <w:r w:rsidRPr="00870EC6">
              <w:t>к</w:t>
            </w:r>
            <w:r w:rsidRPr="00870EC6">
              <w:t>тов, начиная с о</w:t>
            </w:r>
            <w:r w:rsidRPr="00870EC6">
              <w:t>с</w:t>
            </w:r>
            <w:r w:rsidRPr="00870EC6">
              <w:t>новного закона - Конституции РФ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>Латинский язык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-элементы латинской грамматики, необходимые для понимания и образ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вания медицинских те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минов, а также для нап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сания и перевода реце</w:t>
            </w:r>
            <w:r w:rsidRPr="00870EC6">
              <w:rPr>
                <w:rStyle w:val="FontStyle29"/>
                <w:sz w:val="24"/>
                <w:szCs w:val="24"/>
              </w:rPr>
              <w:t>п</w:t>
            </w:r>
            <w:r w:rsidRPr="00870EC6">
              <w:rPr>
                <w:rStyle w:val="FontStyle29"/>
                <w:sz w:val="24"/>
                <w:szCs w:val="24"/>
              </w:rPr>
              <w:t>тов;</w:t>
            </w:r>
          </w:p>
          <w:p w:rsid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основную медицинскую и фармацевтическую те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минологию на латинском языке;</w:t>
            </w:r>
          </w:p>
          <w:p w:rsidR="00B70CE6" w:rsidRDefault="00B70CE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о принципах создания международных номен</w:t>
            </w:r>
            <w:r>
              <w:t>к</w:t>
            </w:r>
            <w:r>
              <w:t>латур на латинском языке;</w:t>
            </w:r>
          </w:p>
          <w:p w:rsidR="00B70CE6" w:rsidRPr="00870EC6" w:rsidRDefault="00B70CE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типологические особе</w:t>
            </w:r>
            <w:r>
              <w:t>н</w:t>
            </w:r>
            <w:r>
              <w:t>ности терминов в разных разделах медицинской терминологии;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jc w:val="both"/>
            </w:pPr>
            <w:r w:rsidRPr="00870EC6">
              <w:t>-определять общий смысл клинических терминов в соответствии с продукти</w:t>
            </w:r>
            <w:r w:rsidRPr="00870EC6">
              <w:t>в</w:t>
            </w:r>
            <w:r w:rsidRPr="00870EC6">
              <w:t>ными моделями;</w:t>
            </w:r>
          </w:p>
          <w:p w:rsidR="00870EC6" w:rsidRPr="00870EC6" w:rsidRDefault="00870EC6" w:rsidP="00B70CE6">
            <w:pPr>
              <w:jc w:val="both"/>
            </w:pPr>
            <w:r w:rsidRPr="00870EC6">
              <w:t>-</w:t>
            </w:r>
            <w:r w:rsidR="00B70CE6">
              <w:t xml:space="preserve"> формировать названия на латинском языке химиче- ских соединений (кислот, оксидов, солей) и перево- дить их с латинского языка на русский и с русского на латинский</w:t>
            </w:r>
            <w:r w:rsidRPr="00870EC6">
              <w:t>;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jc w:val="both"/>
            </w:pPr>
            <w:r w:rsidRPr="00870EC6">
              <w:t>-навыками чтения и письма на лати</w:t>
            </w:r>
            <w:r w:rsidRPr="00870EC6">
              <w:t>н</w:t>
            </w:r>
            <w:r w:rsidRPr="00870EC6">
              <w:t>ском языке клин</w:t>
            </w:r>
            <w:r w:rsidRPr="00870EC6">
              <w:t>и</w:t>
            </w:r>
            <w:r w:rsidRPr="00870EC6">
              <w:t>ческих и фармаце</w:t>
            </w:r>
            <w:r w:rsidRPr="00870EC6">
              <w:t>в</w:t>
            </w:r>
            <w:r w:rsidRPr="00870EC6">
              <w:t>тических терминов и рецептов.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Психол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гия и пе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дагогика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-познавательные психич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ские процессы (ощущ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ния, восприятие, вним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ние, память, мышление, воображение, речь);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психологию личности (основные теории личн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сти, темперамент, эмоции, мотивация, воля, спосо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ности человека);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-основы возрастной пс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хологии и психологии развития;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основы психологии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вья</w:t>
            </w:r>
          </w:p>
        </w:tc>
        <w:tc>
          <w:tcPr>
            <w:tcW w:w="3106" w:type="dxa"/>
          </w:tcPr>
          <w:p w:rsidR="00B70CE6" w:rsidRDefault="00870EC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="00B70CE6">
              <w:t xml:space="preserve"> использовать психолого- педагогические знания: 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 xml:space="preserve">- в своей профессиональной деятельности, 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>- в процессе разработки м</w:t>
            </w:r>
            <w:r>
              <w:t>е</w:t>
            </w:r>
            <w:r>
              <w:t>дико-психологической та</w:t>
            </w:r>
            <w:r>
              <w:t>к</w:t>
            </w:r>
            <w:r>
              <w:t xml:space="preserve">тики лечения, 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>- в процессе выстраивания взаимоотношений с пац</w:t>
            </w:r>
            <w:r>
              <w:t>и</w:t>
            </w:r>
            <w:r>
              <w:lastRenderedPageBreak/>
              <w:t xml:space="preserve">ентом, с коллегами, 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>- в профилактической и просветительской работе;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 xml:space="preserve"> - учитывать психологиче- ские особенности и состоя- ния пациента в процессе его лечения; </w:t>
            </w:r>
          </w:p>
          <w:p w:rsidR="00B70CE6" w:rsidRPr="00870EC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вести просветительскую работу среди населения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-методами обуч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ния пациентов пр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вилам и способам ведения здорового образа жизни.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B70CE6" w:rsidP="00870EC6">
            <w:pPr>
              <w:jc w:val="both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870EC6" w:rsidRPr="00870EC6" w:rsidRDefault="00B70CE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Б</w:t>
            </w:r>
            <w:r w:rsidR="00870EC6" w:rsidRPr="00870EC6">
              <w:rPr>
                <w:rStyle w:val="FontStyle29"/>
                <w:sz w:val="24"/>
                <w:szCs w:val="24"/>
              </w:rPr>
              <w:t>иология</w:t>
            </w:r>
          </w:p>
        </w:tc>
        <w:tc>
          <w:tcPr>
            <w:tcW w:w="2990" w:type="dxa"/>
          </w:tcPr>
          <w:p w:rsidR="00B22B12" w:rsidRDefault="00B22B12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>- понятие паразитизма. Классификация параз</w:t>
            </w:r>
            <w:r>
              <w:t>и</w:t>
            </w:r>
            <w:r>
              <w:t>тизма и паразитов. Вза</w:t>
            </w:r>
            <w:r>
              <w:t>и</w:t>
            </w:r>
            <w:r>
              <w:t>модействие в системе п</w:t>
            </w:r>
            <w:r>
              <w:t>а</w:t>
            </w:r>
            <w:r>
              <w:t>разит-хозяин. Циклы ра</w:t>
            </w:r>
            <w:r>
              <w:t>з</w:t>
            </w:r>
            <w:r>
              <w:t>вития паразитов;</w:t>
            </w:r>
          </w:p>
          <w:p w:rsidR="00B22B12" w:rsidRDefault="00B22B12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 - основы протозоологии, паразитических предст</w:t>
            </w:r>
            <w:r>
              <w:t>а</w:t>
            </w:r>
            <w:r>
              <w:t>вителей простейших (ци</w:t>
            </w:r>
            <w:r>
              <w:t>к</w:t>
            </w:r>
            <w:r>
              <w:t>лы развития, пути инв</w:t>
            </w:r>
            <w:r>
              <w:t>а</w:t>
            </w:r>
            <w:r>
              <w:t>зии, локализация, лабора- торная диагностика, меры профилактики протозо</w:t>
            </w:r>
            <w:r>
              <w:t>й</w:t>
            </w:r>
            <w:r>
              <w:t>ных заболеваний);</w:t>
            </w:r>
          </w:p>
          <w:p w:rsidR="00B22B12" w:rsidRDefault="00B22B12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 - основы гельминтологии (морфологические ос</w:t>
            </w:r>
            <w:r>
              <w:t>о</w:t>
            </w:r>
            <w:r>
              <w:t>бенности, циклы развития, пути инвазии, локализ</w:t>
            </w:r>
            <w:r>
              <w:t>а</w:t>
            </w:r>
            <w:r>
              <w:t xml:space="preserve">ция, патогенное действие различных представителей гельминтов); </w:t>
            </w:r>
          </w:p>
          <w:p w:rsidR="00870EC6" w:rsidRPr="00870EC6" w:rsidRDefault="00B22B12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основы медицинской арахноэнтомологии (чл</w:t>
            </w:r>
            <w:r>
              <w:t>е</w:t>
            </w:r>
            <w:r>
              <w:t>нистоногие – возбудители и переносчики возбудит</w:t>
            </w:r>
            <w:r>
              <w:t>е</w:t>
            </w:r>
            <w:r>
              <w:t>лей инфекционных и инва- зионных заболеваний); трансмиссивные и пр</w:t>
            </w:r>
            <w:r>
              <w:t>и</w:t>
            </w:r>
            <w:r>
              <w:t>родно-очаговые заболев</w:t>
            </w:r>
            <w:r>
              <w:t>а</w:t>
            </w:r>
            <w:r>
              <w:t>ния;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="00B22B12">
              <w:rPr>
                <w:rStyle w:val="FontStyle29"/>
                <w:sz w:val="24"/>
                <w:szCs w:val="24"/>
              </w:rPr>
              <w:t xml:space="preserve"> </w:t>
            </w:r>
            <w:r w:rsidR="00B22B12">
              <w:t>идентифицировать пар</w:t>
            </w:r>
            <w:r w:rsidR="00B22B12">
              <w:t>а</w:t>
            </w:r>
            <w:r w:rsidR="00B22B12">
              <w:t>зитов человека на микро- и макропрепаратах;</w:t>
            </w:r>
          </w:p>
        </w:tc>
        <w:tc>
          <w:tcPr>
            <w:tcW w:w="2268" w:type="dxa"/>
          </w:tcPr>
          <w:p w:rsidR="00870EC6" w:rsidRPr="00870EC6" w:rsidRDefault="00B22B12" w:rsidP="00B22B12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>
              <w:t xml:space="preserve">  медико- фун</w:t>
            </w:r>
            <w:r>
              <w:t>к</w:t>
            </w:r>
            <w:r>
              <w:t>циональным пон</w:t>
            </w:r>
            <w:r>
              <w:t>я</w:t>
            </w:r>
            <w:r>
              <w:t>тийным аппара- том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Анатомия че</w:t>
            </w:r>
            <w:r w:rsidR="0045078F">
              <w:rPr>
                <w:rStyle w:val="FontStyle29"/>
                <w:sz w:val="24"/>
                <w:szCs w:val="24"/>
              </w:rPr>
              <w:t>ловека, Топогр</w:t>
            </w:r>
            <w:r w:rsidR="0045078F">
              <w:rPr>
                <w:rStyle w:val="FontStyle29"/>
                <w:sz w:val="24"/>
                <w:szCs w:val="24"/>
              </w:rPr>
              <w:t>а</w:t>
            </w:r>
            <w:r w:rsidR="0045078F">
              <w:rPr>
                <w:rStyle w:val="FontStyle29"/>
                <w:sz w:val="24"/>
                <w:szCs w:val="24"/>
              </w:rPr>
              <w:t xml:space="preserve">фическая анатомия; </w:t>
            </w:r>
          </w:p>
          <w:p w:rsidR="00870EC6" w:rsidRPr="00870EC6" w:rsidRDefault="00870EC6" w:rsidP="0045078F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Патолог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ческая ан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="0045078F">
              <w:rPr>
                <w:rStyle w:val="FontStyle29"/>
                <w:sz w:val="24"/>
                <w:szCs w:val="24"/>
              </w:rPr>
              <w:t xml:space="preserve">томия; </w:t>
            </w:r>
            <w:r w:rsidRPr="00870EC6">
              <w:rPr>
                <w:rStyle w:val="FontStyle29"/>
                <w:sz w:val="24"/>
                <w:szCs w:val="24"/>
              </w:rPr>
              <w:t>Гистол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гия, эм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бриология, цито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 xml:space="preserve">логия - гистология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полости рта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Интегральные знания о строении человеческого тела на макро и микро уровне.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сущность и основные 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кономерности общепат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логических процессов;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характерные изменения внутренних органов при важнейших заболеваниях человека;</w:t>
            </w:r>
          </w:p>
          <w:p w:rsidR="00870EC6" w:rsidRPr="00870EC6" w:rsidRDefault="00B22B12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-анатомо-</w:t>
            </w:r>
            <w:r w:rsidR="00870EC6" w:rsidRPr="00870EC6">
              <w:rPr>
                <w:rStyle w:val="FontStyle29"/>
                <w:sz w:val="24"/>
                <w:szCs w:val="24"/>
              </w:rPr>
              <w:t>физиологические, возра</w:t>
            </w:r>
            <w:r w:rsidR="00870EC6" w:rsidRPr="00870EC6">
              <w:rPr>
                <w:rStyle w:val="FontStyle29"/>
                <w:sz w:val="24"/>
                <w:szCs w:val="24"/>
              </w:rPr>
              <w:t>с</w:t>
            </w:r>
            <w:r w:rsidR="00870EC6" w:rsidRPr="00870EC6">
              <w:rPr>
                <w:rStyle w:val="FontStyle29"/>
                <w:sz w:val="24"/>
                <w:szCs w:val="24"/>
              </w:rPr>
              <w:lastRenderedPageBreak/>
              <w:t>тно-половые и индивид</w:t>
            </w:r>
            <w:r w:rsidR="00870EC6" w:rsidRPr="00870EC6">
              <w:rPr>
                <w:rStyle w:val="FontStyle29"/>
                <w:sz w:val="24"/>
                <w:szCs w:val="24"/>
              </w:rPr>
              <w:t>у</w:t>
            </w:r>
            <w:r w:rsidR="00870EC6" w:rsidRPr="00870EC6">
              <w:rPr>
                <w:rStyle w:val="FontStyle29"/>
                <w:sz w:val="24"/>
                <w:szCs w:val="24"/>
              </w:rPr>
              <w:t>альные особенности строения и развития зд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рового и больного орг</w:t>
            </w:r>
            <w:r w:rsidR="00870EC6" w:rsidRPr="00870EC6">
              <w:rPr>
                <w:rStyle w:val="FontStyle29"/>
                <w:sz w:val="24"/>
                <w:szCs w:val="24"/>
              </w:rPr>
              <w:t>а</w:t>
            </w:r>
            <w:r w:rsidR="00870EC6" w:rsidRPr="00870EC6">
              <w:rPr>
                <w:rStyle w:val="FontStyle29"/>
                <w:sz w:val="24"/>
                <w:szCs w:val="24"/>
              </w:rPr>
              <w:t>низма;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-обосновать характер пат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логического процесса и его клинических проявлениях;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-диагностировать причины, патогенез и морфогенез 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лезней, их проявления, о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ложнения и исходы, а та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же патоморфоз, а в случае смерти - причину смерти и механизм умирания (тан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тогенез);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использовать полученные знания о структурных и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менениях при патологи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ческих процессах и боле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нях;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 макроскопич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 диагностикой патологических процессов;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микроскопич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 (гистологич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ской) диагностикой патологических процессов;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клин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ко-анатомического анализа.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7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Би</w:t>
            </w:r>
            <w:r w:rsidR="00B22B12">
              <w:rPr>
                <w:rStyle w:val="FontStyle29"/>
                <w:sz w:val="24"/>
                <w:szCs w:val="24"/>
              </w:rPr>
              <w:t>охимия</w:t>
            </w:r>
          </w:p>
        </w:tc>
        <w:tc>
          <w:tcPr>
            <w:tcW w:w="2990" w:type="dxa"/>
          </w:tcPr>
          <w:p w:rsidR="00963A6F" w:rsidRDefault="00963A6F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правила работы и техн</w:t>
            </w:r>
            <w:r>
              <w:rPr>
                <w:rStyle w:val="FontStyle29"/>
                <w:sz w:val="24"/>
                <w:szCs w:val="24"/>
              </w:rPr>
              <w:t>и</w:t>
            </w:r>
            <w:r>
              <w:rPr>
                <w:rStyle w:val="FontStyle29"/>
                <w:sz w:val="24"/>
                <w:szCs w:val="24"/>
              </w:rPr>
              <w:t>ки безопасности в хим</w:t>
            </w:r>
            <w:r>
              <w:rPr>
                <w:rStyle w:val="FontStyle29"/>
                <w:sz w:val="24"/>
                <w:szCs w:val="24"/>
              </w:rPr>
              <w:t>и</w:t>
            </w:r>
            <w:r>
              <w:rPr>
                <w:rStyle w:val="FontStyle29"/>
                <w:sz w:val="24"/>
                <w:szCs w:val="24"/>
              </w:rPr>
              <w:t>ческих лабораториях, с реактивами, приборами, животными;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-химико-биологическую сущность процессов, про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исходящих на молекуля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ном и клеточном уровнях в организме человека;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основные механизмы 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гуляции метаболических превращений белков, ну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леиновых кислот, углев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дов, липидов;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диагностически знач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мые показатели биолог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ческих жидкостей (плазмы крови и мочи) у здорового человека;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интерпретировать резул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таты наиболее рас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пространенных методов лабораторной и функци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нальной диагностики;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пост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новки предвар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тельного диагноза на основании 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зультатов лабор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торного обследов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 пациентов.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Нормал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="00963A6F">
              <w:rPr>
                <w:rStyle w:val="FontStyle29"/>
                <w:sz w:val="24"/>
                <w:szCs w:val="24"/>
              </w:rPr>
              <w:t>ная фи</w:t>
            </w:r>
            <w:r w:rsidR="00963A6F">
              <w:rPr>
                <w:rStyle w:val="FontStyle29"/>
                <w:sz w:val="24"/>
                <w:szCs w:val="24"/>
              </w:rPr>
              <w:softHyphen/>
              <w:t>зиология</w:t>
            </w:r>
            <w:r w:rsidRPr="00870EC6">
              <w:rPr>
                <w:rStyle w:val="FontStyle29"/>
                <w:sz w:val="24"/>
                <w:szCs w:val="24"/>
              </w:rPr>
              <w:t>;</w:t>
            </w:r>
          </w:p>
          <w:p w:rsidR="00870EC6" w:rsidRPr="00870EC6" w:rsidRDefault="00870EC6" w:rsidP="00963A6F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Патоф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зиология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принципы организации и функционирования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нов и систем человеческ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го организма в норме и патологии;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причины, механизмы и основные проявления 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повых нарушений органов и физиологических систем организма;</w:t>
            </w:r>
          </w:p>
          <w:p w:rsid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этиологию, патогенез, проявления и исходы на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более частых форм пат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логии органов и физиоло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гических систем, принц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пы их этиологической и патогенетической тер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пии;</w:t>
            </w:r>
          </w:p>
          <w:p w:rsidR="00963A6F" w:rsidRPr="00870EC6" w:rsidRDefault="00963A6F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значение физического и не физического моделир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вания болезней и боле</w:t>
            </w:r>
            <w:r>
              <w:rPr>
                <w:rStyle w:val="FontStyle29"/>
                <w:sz w:val="24"/>
                <w:szCs w:val="24"/>
              </w:rPr>
              <w:t>з</w:t>
            </w:r>
            <w:r>
              <w:rPr>
                <w:rStyle w:val="FontStyle29"/>
                <w:sz w:val="24"/>
                <w:szCs w:val="24"/>
              </w:rPr>
              <w:t>ненных состояний, пат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логических процессов, с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стояний и реакций для м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дицины и биологии в из</w:t>
            </w:r>
            <w:r>
              <w:rPr>
                <w:rStyle w:val="FontStyle29"/>
                <w:sz w:val="24"/>
                <w:szCs w:val="24"/>
              </w:rPr>
              <w:t>у</w:t>
            </w:r>
            <w:r>
              <w:rPr>
                <w:rStyle w:val="FontStyle29"/>
                <w:sz w:val="24"/>
                <w:szCs w:val="24"/>
              </w:rPr>
              <w:t>чении патологических процессов.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Проводить исследования: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показателей деятельности соматической и висцерал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ных систем (дыхания, се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дечно-сосудистой) при ра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ных функциональных 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стояниях организма</w:t>
            </w:r>
          </w:p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проводить патофизиол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гический анализ клинико-лабораторных, данных и формулировать на их осн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ве заключение о наиболее вероятных причинах и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ханизмах развития патол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гических процессов (боле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ней), принципах и методах их выявления, лечения и профилактики;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 применять полученные знания при изучении кл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нических дисциплин в п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следующей лечебно-профилактической де</w:t>
            </w:r>
            <w:r w:rsidRPr="00870EC6">
              <w:rPr>
                <w:rStyle w:val="FontStyle29"/>
                <w:sz w:val="24"/>
                <w:szCs w:val="24"/>
              </w:rPr>
              <w:t>я</w:t>
            </w:r>
            <w:r w:rsidRPr="00870EC6">
              <w:rPr>
                <w:rStyle w:val="FontStyle29"/>
                <w:sz w:val="24"/>
                <w:szCs w:val="24"/>
              </w:rPr>
              <w:t>тельности;</w:t>
            </w:r>
          </w:p>
          <w:p w:rsidR="00870EC6" w:rsidRPr="00870EC6" w:rsidRDefault="00963A6F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="00870EC6" w:rsidRPr="00870EC6">
              <w:rPr>
                <w:rStyle w:val="FontStyle29"/>
                <w:sz w:val="24"/>
                <w:szCs w:val="24"/>
              </w:rPr>
              <w:t>анализировать проблемы общей патологии и крит</w:t>
            </w:r>
            <w:r w:rsidR="00870EC6" w:rsidRPr="00870EC6">
              <w:rPr>
                <w:rStyle w:val="FontStyle29"/>
                <w:sz w:val="24"/>
                <w:szCs w:val="24"/>
              </w:rPr>
              <w:t>и</w:t>
            </w:r>
            <w:r w:rsidR="00870EC6" w:rsidRPr="00870EC6">
              <w:rPr>
                <w:rStyle w:val="FontStyle29"/>
                <w:sz w:val="24"/>
                <w:szCs w:val="24"/>
              </w:rPr>
              <w:t>чески оценивать совре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  <w:t>менные теоретические ко</w:t>
            </w:r>
            <w:r w:rsidR="00870EC6" w:rsidRPr="00870EC6">
              <w:rPr>
                <w:rStyle w:val="FontStyle29"/>
                <w:sz w:val="24"/>
                <w:szCs w:val="24"/>
              </w:rPr>
              <w:t>н</w:t>
            </w:r>
            <w:r w:rsidR="00870EC6" w:rsidRPr="00870EC6">
              <w:rPr>
                <w:rStyle w:val="FontStyle29"/>
                <w:sz w:val="24"/>
                <w:szCs w:val="24"/>
              </w:rPr>
              <w:lastRenderedPageBreak/>
              <w:t>цепции и направления в медицине;</w:t>
            </w:r>
          </w:p>
        </w:tc>
        <w:tc>
          <w:tcPr>
            <w:tcW w:w="2268" w:type="dxa"/>
          </w:tcPr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методами:</w:t>
            </w:r>
          </w:p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регистрации эле</w:t>
            </w:r>
            <w:r>
              <w:rPr>
                <w:rStyle w:val="FontStyle29"/>
                <w:sz w:val="24"/>
                <w:szCs w:val="24"/>
              </w:rPr>
              <w:t>к</w:t>
            </w:r>
            <w:r>
              <w:rPr>
                <w:rStyle w:val="FontStyle29"/>
                <w:sz w:val="24"/>
                <w:szCs w:val="24"/>
              </w:rPr>
              <w:t>трокардиограммы в стандартных отв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дениях;</w:t>
            </w:r>
          </w:p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оценки результ</w:t>
            </w:r>
            <w:r>
              <w:rPr>
                <w:rStyle w:val="FontStyle29"/>
                <w:sz w:val="24"/>
                <w:szCs w:val="24"/>
              </w:rPr>
              <w:t>а</w:t>
            </w:r>
            <w:r>
              <w:rPr>
                <w:rStyle w:val="FontStyle29"/>
                <w:sz w:val="24"/>
                <w:szCs w:val="24"/>
              </w:rPr>
              <w:t>тов общего анализа крови;</w:t>
            </w:r>
          </w:p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оценки результ</w:t>
            </w:r>
            <w:r>
              <w:rPr>
                <w:rStyle w:val="FontStyle29"/>
                <w:sz w:val="24"/>
                <w:szCs w:val="24"/>
              </w:rPr>
              <w:t>а</w:t>
            </w:r>
            <w:r>
              <w:rPr>
                <w:rStyle w:val="FontStyle29"/>
                <w:sz w:val="24"/>
                <w:szCs w:val="24"/>
              </w:rPr>
              <w:t>тов общего анализа мочи;</w:t>
            </w:r>
          </w:p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E11248">
              <w:rPr>
                <w:rStyle w:val="FontStyle29"/>
                <w:sz w:val="24"/>
                <w:szCs w:val="24"/>
              </w:rPr>
              <w:t>пальпации пульса;</w:t>
            </w:r>
          </w:p>
          <w:p w:rsidR="00E11248" w:rsidRDefault="00E11248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измерения арт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риального давл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ния;</w:t>
            </w:r>
          </w:p>
          <w:p w:rsidR="00870EC6" w:rsidRPr="00870EC6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="00870EC6" w:rsidRPr="00870EC6">
              <w:rPr>
                <w:rStyle w:val="FontStyle29"/>
                <w:sz w:val="24"/>
                <w:szCs w:val="24"/>
              </w:rPr>
              <w:t xml:space="preserve"> </w:t>
            </w:r>
            <w:r>
              <w:rPr>
                <w:rStyle w:val="FontStyle29"/>
                <w:sz w:val="24"/>
                <w:szCs w:val="24"/>
              </w:rPr>
              <w:t xml:space="preserve">навыками </w:t>
            </w:r>
            <w:r w:rsidR="00870EC6" w:rsidRPr="00870EC6">
              <w:rPr>
                <w:rStyle w:val="FontStyle29"/>
                <w:sz w:val="24"/>
                <w:szCs w:val="24"/>
              </w:rPr>
              <w:t>систе</w:t>
            </w:r>
            <w:r w:rsidR="00870EC6" w:rsidRPr="00870EC6">
              <w:rPr>
                <w:rStyle w:val="FontStyle29"/>
                <w:sz w:val="24"/>
                <w:szCs w:val="24"/>
              </w:rPr>
              <w:t>м</w:t>
            </w:r>
            <w:r w:rsidR="00870EC6" w:rsidRPr="00870EC6">
              <w:rPr>
                <w:rStyle w:val="FontStyle29"/>
                <w:sz w:val="24"/>
                <w:szCs w:val="24"/>
              </w:rPr>
              <w:t>ного подхода к анализу медици</w:t>
            </w:r>
            <w:r w:rsidR="00870EC6" w:rsidRPr="00870EC6">
              <w:rPr>
                <w:rStyle w:val="FontStyle29"/>
                <w:sz w:val="24"/>
                <w:szCs w:val="24"/>
              </w:rPr>
              <w:t>н</w:t>
            </w:r>
            <w:r w:rsidR="00870EC6" w:rsidRPr="00870EC6">
              <w:rPr>
                <w:rStyle w:val="FontStyle29"/>
                <w:sz w:val="24"/>
                <w:szCs w:val="24"/>
              </w:rPr>
              <w:t>ской информации;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принципами док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зательной медиц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ны, основанной на поиске решений с использованием теоретических зн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ний и практических умений;</w:t>
            </w:r>
          </w:p>
          <w:p w:rsid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-навыками анализа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закономерностей функциони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рования отдельных органов и систем в норме и при патологии;</w:t>
            </w:r>
          </w:p>
          <w:p w:rsidR="00E11248" w:rsidRPr="00870EC6" w:rsidRDefault="00E11248" w:rsidP="00E11248">
            <w:pPr>
              <w:pStyle w:val="Style20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основными мет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дами оценки фун</w:t>
            </w:r>
            <w:r>
              <w:rPr>
                <w:rStyle w:val="FontStyle29"/>
                <w:sz w:val="24"/>
                <w:szCs w:val="24"/>
              </w:rPr>
              <w:t>к</w:t>
            </w:r>
            <w:r>
              <w:rPr>
                <w:rStyle w:val="FontStyle29"/>
                <w:sz w:val="24"/>
                <w:szCs w:val="24"/>
              </w:rPr>
              <w:t>ционального с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стояния организма человека, навыками анализа и интепр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тации результатов современных диа</w:t>
            </w:r>
            <w:r>
              <w:rPr>
                <w:rStyle w:val="FontStyle29"/>
                <w:sz w:val="24"/>
                <w:szCs w:val="24"/>
              </w:rPr>
              <w:t>г</w:t>
            </w:r>
            <w:r>
              <w:rPr>
                <w:rStyle w:val="FontStyle29"/>
                <w:sz w:val="24"/>
                <w:szCs w:val="24"/>
              </w:rPr>
              <w:t>ностических техн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логий;</w:t>
            </w:r>
          </w:p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патоф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зиологического анализа клинич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ских синдромов, обосновывать пат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генетические мет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ды (принципы) 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агностики, лечения, реабилитации и профилактики 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болеваний.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>Микроби</w:t>
            </w:r>
            <w:r w:rsidRPr="00870EC6">
              <w:t>о</w:t>
            </w:r>
            <w:r w:rsidRPr="00870EC6">
              <w:t>логия, в</w:t>
            </w:r>
            <w:r w:rsidRPr="00870EC6">
              <w:t>и</w:t>
            </w:r>
            <w:r w:rsidRPr="00870EC6">
              <w:t>русология</w:t>
            </w:r>
            <w:r w:rsidR="00B22B12">
              <w:t>.</w:t>
            </w:r>
          </w:p>
        </w:tc>
        <w:tc>
          <w:tcPr>
            <w:tcW w:w="2990" w:type="dxa"/>
          </w:tcPr>
          <w:p w:rsidR="00B22B1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-правила техники безопа</w:t>
            </w:r>
            <w:r>
              <w:t>с</w:t>
            </w:r>
            <w:r>
              <w:t>ности и работы в микр</w:t>
            </w:r>
            <w:r>
              <w:t>о</w:t>
            </w:r>
            <w:r>
              <w:t>биологических лаборат</w:t>
            </w:r>
            <w:r>
              <w:t>о</w:t>
            </w:r>
            <w:r>
              <w:t>риях, с реактивами и пр</w:t>
            </w:r>
            <w:r>
              <w:t>и</w:t>
            </w:r>
            <w:r>
              <w:t xml:space="preserve">борами, лабораторными животными; </w:t>
            </w:r>
          </w:p>
          <w:p w:rsidR="00B22B1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классификацию, морф</w:t>
            </w:r>
            <w:r>
              <w:t>о</w:t>
            </w:r>
            <w:r>
              <w:t>логию и физиологию ми</w:t>
            </w:r>
            <w:r>
              <w:t>к</w:t>
            </w:r>
            <w:r>
              <w:t>робов и вирусов, их би</w:t>
            </w:r>
            <w:r>
              <w:t>о</w:t>
            </w:r>
            <w:r>
              <w:t>логические и патогенные свойства, влияние на зд</w:t>
            </w:r>
            <w:r>
              <w:t>о</w:t>
            </w:r>
            <w:r>
              <w:t>ровье населения;</w:t>
            </w:r>
          </w:p>
          <w:p w:rsidR="00B22B1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 xml:space="preserve"> - особенности формир</w:t>
            </w:r>
            <w:r>
              <w:t>о</w:t>
            </w:r>
            <w:r>
              <w:t>вания процессов симбиоза организма человека с ми</w:t>
            </w:r>
            <w:r>
              <w:t>к</w:t>
            </w:r>
            <w:r>
              <w:t xml:space="preserve">робами, роль резидентной микрофлоры организма в развитии оппортунистиче- ских болезней; </w:t>
            </w:r>
          </w:p>
          <w:p w:rsidR="00B22B1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особенности генетич</w:t>
            </w:r>
            <w:r>
              <w:t>е</w:t>
            </w:r>
            <w:r>
              <w:t>ского контроля патогенн</w:t>
            </w:r>
            <w:r>
              <w:t>о</w:t>
            </w:r>
            <w:r>
              <w:t>сти и антибиотикорез</w:t>
            </w:r>
            <w:r>
              <w:t>и</w:t>
            </w:r>
            <w:r>
              <w:t>стентности микробов, м</w:t>
            </w:r>
            <w:r>
              <w:t>е</w:t>
            </w:r>
            <w:r>
              <w:t>ханизмы выработки рези- стентности и способы еѐ определения;</w:t>
            </w:r>
          </w:p>
          <w:p w:rsidR="00E876D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lastRenderedPageBreak/>
              <w:t xml:space="preserve"> - cтруктуру и функции иммунной системы у взрослого человека и по</w:t>
            </w:r>
            <w:r>
              <w:t>д</w:t>
            </w:r>
            <w:r>
              <w:t>ростков, еѐ возрас</w:t>
            </w:r>
            <w:r w:rsidR="00E876D2">
              <w:t>тные осо</w:t>
            </w:r>
            <w:r>
              <w:t xml:space="preserve"> бенности, механизмы ра</w:t>
            </w:r>
            <w:r>
              <w:t>з</w:t>
            </w:r>
            <w:r>
              <w:t>вития и функциониров</w:t>
            </w:r>
            <w:r>
              <w:t>а</w:t>
            </w:r>
            <w:r>
              <w:t>ния, основные методы иммунодиагностики, ме- тоды оценки иммунного статуса и по</w:t>
            </w:r>
            <w:r w:rsidR="00E876D2">
              <w:t>казания к применению им</w:t>
            </w:r>
            <w:r>
              <w:t>мунотро</w:t>
            </w:r>
            <w:r>
              <w:t>п</w:t>
            </w:r>
            <w:r>
              <w:t xml:space="preserve">ной терапии; </w:t>
            </w:r>
          </w:p>
          <w:p w:rsidR="00E876D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роль отдельных предст</w:t>
            </w:r>
            <w:r>
              <w:t>а</w:t>
            </w:r>
            <w:r>
              <w:t>вителей микробного мира в этиологии и патогенезе основ</w:t>
            </w:r>
            <w:r w:rsidR="00E876D2">
              <w:t>ных инфекци</w:t>
            </w:r>
            <w:r>
              <w:t xml:space="preserve">онных заболеваний человека; </w:t>
            </w:r>
          </w:p>
          <w:p w:rsidR="00E876D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методы профилактики, диаг</w:t>
            </w:r>
            <w:r w:rsidR="00E876D2">
              <w:t>но</w:t>
            </w:r>
            <w:r>
              <w:t>стики и лечения инфекционных и оппорт</w:t>
            </w:r>
            <w:r>
              <w:t>у</w:t>
            </w:r>
            <w:r>
              <w:t>нистических болезней, принципы применения о</w:t>
            </w:r>
            <w:r>
              <w:t>с</w:t>
            </w:r>
            <w:r>
              <w:t>новных антибактериал</w:t>
            </w:r>
            <w:r>
              <w:t>ь</w:t>
            </w:r>
            <w:r w:rsidR="00E876D2">
              <w:t>ных, противови</w:t>
            </w:r>
            <w:r>
              <w:t xml:space="preserve">русных и иммунобиологических препаратов; </w:t>
            </w:r>
          </w:p>
          <w:p w:rsidR="00870EC6" w:rsidRPr="00870EC6" w:rsidRDefault="00E876D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</w:t>
            </w:r>
            <w:r w:rsidR="00B22B12">
              <w:t>основные группы преп</w:t>
            </w:r>
            <w:r w:rsidR="00B22B12">
              <w:t>а</w:t>
            </w:r>
            <w:r w:rsidR="00B22B12">
              <w:t>ратов (вакцины, сыворо</w:t>
            </w:r>
            <w:r w:rsidR="00B22B12">
              <w:t>т</w:t>
            </w:r>
            <w:r w:rsidR="00B22B12">
              <w:t>ки, иммуноглобулины, иммуномо</w:t>
            </w:r>
            <w:r>
              <w:t>ду</w:t>
            </w:r>
            <w:r w:rsidR="00B22B12">
              <w:t>ляторы, а также пробиотики, бак</w:t>
            </w:r>
            <w:r>
              <w:t>- териофаги), принципы их полу</w:t>
            </w:r>
            <w:r w:rsidR="00B22B12">
              <w:t>чения и применения;</w:t>
            </w:r>
          </w:p>
        </w:tc>
        <w:tc>
          <w:tcPr>
            <w:tcW w:w="3106" w:type="dxa"/>
          </w:tcPr>
          <w:p w:rsidR="00E876D2" w:rsidRDefault="00870EC6" w:rsidP="00870EC6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 w:rsidR="00E876D2">
              <w:t>пользоваться биологиче- ским оборудованием; со- блюдать технику безопа</w:t>
            </w:r>
            <w:r w:rsidR="00E876D2">
              <w:t>с</w:t>
            </w:r>
            <w:r w:rsidR="00E876D2">
              <w:t>ности, работать с увеличи- тельной техникой (микро- скопами, стерео- и просты- ми лупами), интерпретиро- вать данные микроскопии;</w:t>
            </w:r>
          </w:p>
          <w:p w:rsidR="00870EC6" w:rsidRPr="00870EC6" w:rsidRDefault="00E876D2" w:rsidP="00870EC6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интерпретировать резул</w:t>
            </w:r>
            <w:r w:rsidR="00870EC6" w:rsidRPr="00870EC6">
              <w:rPr>
                <w:rStyle w:val="FontStyle29"/>
                <w:sz w:val="24"/>
                <w:szCs w:val="24"/>
              </w:rPr>
              <w:t>ь</w:t>
            </w:r>
            <w:r w:rsidR="00870EC6" w:rsidRPr="00870EC6">
              <w:rPr>
                <w:rStyle w:val="FontStyle29"/>
                <w:sz w:val="24"/>
                <w:szCs w:val="24"/>
              </w:rPr>
              <w:t>таты наиболее распростр</w:t>
            </w:r>
            <w:r w:rsidR="00870EC6" w:rsidRPr="00870EC6">
              <w:rPr>
                <w:rStyle w:val="FontStyle29"/>
                <w:sz w:val="24"/>
                <w:szCs w:val="24"/>
              </w:rPr>
              <w:t>а</w:t>
            </w:r>
            <w:r w:rsidR="00870EC6" w:rsidRPr="00870EC6">
              <w:rPr>
                <w:rStyle w:val="FontStyle29"/>
                <w:sz w:val="24"/>
                <w:szCs w:val="24"/>
              </w:rPr>
              <w:t>нённых методов лабор</w:t>
            </w:r>
            <w:r w:rsidR="00870EC6" w:rsidRPr="00870EC6">
              <w:rPr>
                <w:rStyle w:val="FontStyle29"/>
                <w:sz w:val="24"/>
                <w:szCs w:val="24"/>
              </w:rPr>
              <w:t>а</w:t>
            </w:r>
            <w:r w:rsidR="00870EC6" w:rsidRPr="00870EC6">
              <w:rPr>
                <w:rStyle w:val="FontStyle29"/>
                <w:sz w:val="24"/>
                <w:szCs w:val="24"/>
              </w:rPr>
              <w:t>торной диагностики - ми</w:t>
            </w:r>
            <w:r w:rsidR="00870EC6" w:rsidRPr="00870EC6">
              <w:rPr>
                <w:rStyle w:val="FontStyle29"/>
                <w:sz w:val="24"/>
                <w:szCs w:val="24"/>
              </w:rPr>
              <w:t>к</w:t>
            </w:r>
            <w:r w:rsidR="00870EC6" w:rsidRPr="00870EC6">
              <w:rPr>
                <w:rStyle w:val="FontStyle29"/>
                <w:sz w:val="24"/>
                <w:szCs w:val="24"/>
              </w:rPr>
              <w:t>робиологических, молек</w:t>
            </w:r>
            <w:r w:rsidR="00870EC6" w:rsidRPr="00870EC6">
              <w:rPr>
                <w:rStyle w:val="FontStyle29"/>
                <w:sz w:val="24"/>
                <w:szCs w:val="24"/>
              </w:rPr>
              <w:t>у</w:t>
            </w:r>
            <w:r w:rsidR="00870EC6" w:rsidRPr="00870EC6">
              <w:rPr>
                <w:rStyle w:val="FontStyle29"/>
                <w:sz w:val="24"/>
                <w:szCs w:val="24"/>
              </w:rPr>
              <w:t>лярно-биологических и иммунологических;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250"/>
                <w:tab w:val="left" w:pos="1454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обосновать необход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мость клинико-иммунологического обсл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дования больного взросл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го и подростка;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73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обосновывать с микро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биологических позиций выбор материала для 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следования при проведении диагностики инфекцио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ных и оппортунисти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 xml:space="preserve">ческих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заболеваний;</w:t>
            </w:r>
          </w:p>
          <w:p w:rsidR="00870EC6" w:rsidRPr="00870EC6" w:rsidRDefault="005A7E48" w:rsidP="00870EC6">
            <w:pPr>
              <w:pStyle w:val="Style14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обосновывать выбор м</w:t>
            </w:r>
            <w:r w:rsidR="00870EC6" w:rsidRPr="00870EC6">
              <w:rPr>
                <w:rStyle w:val="FontStyle29"/>
                <w:sz w:val="24"/>
                <w:szCs w:val="24"/>
              </w:rPr>
              <w:t>е</w:t>
            </w:r>
            <w:r w:rsidR="00870EC6" w:rsidRPr="00870EC6">
              <w:rPr>
                <w:rStyle w:val="FontStyle29"/>
                <w:sz w:val="24"/>
                <w:szCs w:val="24"/>
              </w:rPr>
              <w:t>тодов микробиологической, серологической и иммун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логической диагностики инфекционных и оппорт</w:t>
            </w:r>
            <w:r w:rsidR="00870EC6" w:rsidRPr="00870EC6">
              <w:rPr>
                <w:rStyle w:val="FontStyle29"/>
                <w:sz w:val="24"/>
                <w:szCs w:val="24"/>
              </w:rPr>
              <w:t>у</w:t>
            </w:r>
            <w:r w:rsidR="00870EC6" w:rsidRPr="00870EC6">
              <w:rPr>
                <w:rStyle w:val="FontStyle29"/>
                <w:sz w:val="24"/>
                <w:szCs w:val="24"/>
              </w:rPr>
              <w:t>нистических за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  <w:t>болеваний; интерпретировать получе</w:t>
            </w:r>
            <w:r w:rsidR="00870EC6" w:rsidRPr="00870EC6">
              <w:rPr>
                <w:rStyle w:val="FontStyle29"/>
                <w:sz w:val="24"/>
                <w:szCs w:val="24"/>
              </w:rPr>
              <w:t>н</w:t>
            </w:r>
            <w:r w:rsidR="00870EC6" w:rsidRPr="00870EC6">
              <w:rPr>
                <w:rStyle w:val="FontStyle29"/>
                <w:sz w:val="24"/>
                <w:szCs w:val="24"/>
              </w:rPr>
              <w:t>ные результаты;</w:t>
            </w:r>
          </w:p>
          <w:p w:rsidR="00870EC6" w:rsidRDefault="00870EC6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использовать полученные знания для определения тактики антибактериал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ной, противовирусной и иммунотропной терапии; применить принципы эк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тренной профилактики и антитоксической терапии пациентов;</w:t>
            </w:r>
          </w:p>
          <w:p w:rsidR="00E876D2" w:rsidRDefault="00E876D2" w:rsidP="00E876D2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>
              <w:t>анализировать действие лекарственных средств – антибиотиков и иммун</w:t>
            </w:r>
            <w:r>
              <w:t>о</w:t>
            </w:r>
            <w:r>
              <w:t>биологических препаратов – по совокупности их свойств и возможность их использования для терапе</w:t>
            </w:r>
            <w:r>
              <w:t>в</w:t>
            </w:r>
            <w:r>
              <w:t>тического лечения пацие</w:t>
            </w:r>
            <w:r>
              <w:t>н</w:t>
            </w:r>
            <w:r>
              <w:t xml:space="preserve">тов различного возраста; </w:t>
            </w:r>
          </w:p>
          <w:p w:rsidR="00870EC6" w:rsidRPr="00870EC6" w:rsidRDefault="00E876D2" w:rsidP="00E876D2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соблюдать технику безо- пасности и правила работы с материалом, предста</w:t>
            </w:r>
            <w:r>
              <w:t>в</w:t>
            </w:r>
            <w:r>
              <w:t>ляющим биологическую опасность.</w:t>
            </w:r>
          </w:p>
        </w:tc>
        <w:tc>
          <w:tcPr>
            <w:tcW w:w="2268" w:type="dxa"/>
          </w:tcPr>
          <w:p w:rsidR="00870EC6" w:rsidRDefault="00E876D2" w:rsidP="00E876D2">
            <w:pPr>
              <w:pStyle w:val="Style1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основными мет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дами сте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  <w:t>рилизации, дезинфекции и а</w:t>
            </w:r>
            <w:r w:rsidR="00870EC6" w:rsidRPr="00870EC6">
              <w:rPr>
                <w:rStyle w:val="FontStyle29"/>
                <w:sz w:val="24"/>
                <w:szCs w:val="24"/>
              </w:rPr>
              <w:t>н</w:t>
            </w:r>
            <w:r w:rsidR="00870EC6" w:rsidRPr="00870EC6">
              <w:rPr>
                <w:rStyle w:val="FontStyle29"/>
                <w:sz w:val="24"/>
                <w:szCs w:val="24"/>
              </w:rPr>
              <w:t>тисептической о</w:t>
            </w:r>
            <w:r w:rsidR="00870EC6" w:rsidRPr="00870EC6">
              <w:rPr>
                <w:rStyle w:val="FontStyle29"/>
                <w:sz w:val="24"/>
                <w:szCs w:val="24"/>
              </w:rPr>
              <w:t>б</w:t>
            </w:r>
            <w:r w:rsidR="00870EC6" w:rsidRPr="00870EC6">
              <w:rPr>
                <w:rStyle w:val="FontStyle29"/>
                <w:sz w:val="24"/>
                <w:szCs w:val="24"/>
              </w:rPr>
              <w:t>работки инстр</w:t>
            </w:r>
            <w:r w:rsidR="00870EC6" w:rsidRPr="00870EC6">
              <w:rPr>
                <w:rStyle w:val="FontStyle29"/>
                <w:sz w:val="24"/>
                <w:szCs w:val="24"/>
              </w:rPr>
              <w:t>у</w:t>
            </w:r>
            <w:r w:rsidR="00870EC6" w:rsidRPr="00870EC6">
              <w:rPr>
                <w:rStyle w:val="FontStyle29"/>
                <w:sz w:val="24"/>
                <w:szCs w:val="24"/>
              </w:rPr>
              <w:t>ментов и оборуд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E11248">
              <w:rPr>
                <w:rStyle w:val="FontStyle29"/>
                <w:sz w:val="24"/>
                <w:szCs w:val="24"/>
              </w:rPr>
              <w:t>вания во избежание</w:t>
            </w:r>
            <w:r w:rsidR="00870EC6" w:rsidRPr="00870EC6">
              <w:rPr>
                <w:rStyle w:val="FontStyle29"/>
                <w:sz w:val="24"/>
                <w:szCs w:val="24"/>
              </w:rPr>
              <w:t xml:space="preserve"> инфицирования врача и пациента;</w:t>
            </w:r>
          </w:p>
          <w:p w:rsidR="00E876D2" w:rsidRDefault="00E876D2" w:rsidP="00870EC6">
            <w:pPr>
              <w:pStyle w:val="Style20"/>
              <w:widowControl/>
              <w:spacing w:line="240" w:lineRule="auto"/>
              <w:jc w:val="both"/>
            </w:pPr>
            <w:r>
              <w:t>- методикой интер- претации результ</w:t>
            </w:r>
            <w:r>
              <w:t>а</w:t>
            </w:r>
            <w:r>
              <w:t>тов микробиолог</w:t>
            </w:r>
            <w:r>
              <w:t>и</w:t>
            </w:r>
            <w:r>
              <w:t>ческого и иммун</w:t>
            </w:r>
            <w:r>
              <w:t>о</w:t>
            </w:r>
            <w:r>
              <w:t>логического иссл</w:t>
            </w:r>
            <w:r>
              <w:t>е</w:t>
            </w:r>
            <w:r>
              <w:t>дования, определ</w:t>
            </w:r>
            <w:r>
              <w:t>е</w:t>
            </w:r>
            <w:r>
              <w:t>ния антимикробной активности ант</w:t>
            </w:r>
            <w:r>
              <w:t>и</w:t>
            </w:r>
            <w:r>
              <w:t>биотических пр</w:t>
            </w:r>
            <w:r>
              <w:t>е</w:t>
            </w:r>
            <w:r>
              <w:t>паратов и микро- биологически обос- нованными прав</w:t>
            </w:r>
            <w:r>
              <w:t>и</w:t>
            </w:r>
            <w:r>
              <w:t>лами их примен</w:t>
            </w:r>
            <w:r>
              <w:t>е</w:t>
            </w:r>
            <w:r>
              <w:t xml:space="preserve">ния для лечения больных; </w:t>
            </w:r>
          </w:p>
          <w:p w:rsidR="00E876D2" w:rsidRDefault="00E876D2" w:rsidP="00870EC6">
            <w:pPr>
              <w:pStyle w:val="Style20"/>
              <w:widowControl/>
              <w:spacing w:line="240" w:lineRule="auto"/>
              <w:jc w:val="both"/>
            </w:pPr>
            <w:r>
              <w:t>- основными нав</w:t>
            </w:r>
            <w:r>
              <w:t>ы</w:t>
            </w:r>
            <w:r>
              <w:t>ками работы с м</w:t>
            </w:r>
            <w:r>
              <w:t>а</w:t>
            </w:r>
            <w:r>
              <w:lastRenderedPageBreak/>
              <w:t>териалом, соде</w:t>
            </w:r>
            <w:r>
              <w:t>р</w:t>
            </w:r>
            <w:r>
              <w:t>жащим патогенные и условно-патогенные мик- роорганизмы;</w:t>
            </w:r>
          </w:p>
          <w:p w:rsidR="00E876D2" w:rsidRDefault="00E876D2" w:rsidP="00870EC6">
            <w:pPr>
              <w:pStyle w:val="Style20"/>
              <w:widowControl/>
              <w:spacing w:line="240" w:lineRule="auto"/>
              <w:jc w:val="both"/>
            </w:pPr>
            <w:r>
              <w:t xml:space="preserve"> - методами подб</w:t>
            </w:r>
            <w:r>
              <w:t>о</w:t>
            </w:r>
            <w:r>
              <w:t>ра противомикро</w:t>
            </w:r>
            <w:r>
              <w:t>б</w:t>
            </w:r>
            <w:r>
              <w:t>ных и иммуноби</w:t>
            </w:r>
            <w:r>
              <w:t>о</w:t>
            </w:r>
            <w:r>
              <w:t>логических преп</w:t>
            </w:r>
            <w:r>
              <w:t>а</w:t>
            </w:r>
            <w:r>
              <w:t>ратов для адеква</w:t>
            </w:r>
            <w:r>
              <w:t>т</w:t>
            </w:r>
            <w:r>
              <w:t>ной профилактики и лечения инфе</w:t>
            </w:r>
            <w:r>
              <w:t>к</w:t>
            </w:r>
            <w:r>
              <w:t>ционных и неи</w:t>
            </w:r>
            <w:r>
              <w:t>н</w:t>
            </w:r>
            <w:r>
              <w:t xml:space="preserve">фекционных забо- леваний; </w:t>
            </w:r>
          </w:p>
          <w:p w:rsidR="00E876D2" w:rsidRPr="00870EC6" w:rsidRDefault="00E876D2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основными нав</w:t>
            </w:r>
            <w:r>
              <w:t>ы</w:t>
            </w:r>
            <w:r>
              <w:t>ками работы с с</w:t>
            </w:r>
            <w:r>
              <w:t>о</w:t>
            </w:r>
            <w:r>
              <w:t>временными пр</w:t>
            </w:r>
            <w:r>
              <w:t>и</w:t>
            </w:r>
            <w:r>
              <w:t>борами, применя</w:t>
            </w:r>
            <w:r>
              <w:t>е</w:t>
            </w:r>
            <w:r>
              <w:t>мыми для диагн</w:t>
            </w:r>
            <w:r>
              <w:t>о</w:t>
            </w:r>
            <w:r>
              <w:t>стики инфекцио</w:t>
            </w:r>
            <w:r>
              <w:t>н</w:t>
            </w:r>
            <w:r>
              <w:t>ных заболеваний.</w:t>
            </w:r>
          </w:p>
          <w:p w:rsidR="00870EC6" w:rsidRPr="00870EC6" w:rsidRDefault="00870EC6" w:rsidP="00870EC6">
            <w:pPr>
              <w:jc w:val="both"/>
            </w:pP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10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Иммунол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гия</w:t>
            </w:r>
          </w:p>
        </w:tc>
        <w:tc>
          <w:tcPr>
            <w:tcW w:w="2990" w:type="dxa"/>
          </w:tcPr>
          <w:p w:rsidR="00E876D2" w:rsidRDefault="00870EC6" w:rsidP="00870EC6">
            <w:pPr>
              <w:pStyle w:val="Style13"/>
              <w:widowControl/>
              <w:tabs>
                <w:tab w:val="left" w:pos="33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- </w:t>
            </w:r>
            <w:r w:rsidR="00E876D2">
              <w:t>принципы организации службы аллергологии и иммунологии;</w:t>
            </w:r>
          </w:p>
          <w:p w:rsidR="00870EC6" w:rsidRPr="00870EC6" w:rsidRDefault="00E876D2" w:rsidP="00870EC6">
            <w:pPr>
              <w:pStyle w:val="Style13"/>
              <w:widowControl/>
              <w:tabs>
                <w:tab w:val="left" w:pos="33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структуру и функции иммунной системы чел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века, ее возрастные ос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бенности,         клеточно-молекулярные механизмы развития и функционир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вания иммунной системы, основные этапы, типы, г</w:t>
            </w:r>
            <w:r w:rsidR="00870EC6" w:rsidRPr="00870EC6">
              <w:rPr>
                <w:rStyle w:val="FontStyle29"/>
                <w:sz w:val="24"/>
                <w:szCs w:val="24"/>
              </w:rPr>
              <w:t>е</w:t>
            </w:r>
            <w:r w:rsidR="00870EC6" w:rsidRPr="00870EC6">
              <w:rPr>
                <w:rStyle w:val="FontStyle29"/>
                <w:sz w:val="24"/>
                <w:szCs w:val="24"/>
              </w:rPr>
              <w:t>нетический контроль и</w:t>
            </w:r>
            <w:r w:rsidR="00870EC6" w:rsidRPr="00870EC6">
              <w:rPr>
                <w:rStyle w:val="FontStyle29"/>
                <w:sz w:val="24"/>
                <w:szCs w:val="24"/>
              </w:rPr>
              <w:t>м</w:t>
            </w:r>
            <w:r w:rsidR="00870EC6" w:rsidRPr="00870EC6">
              <w:rPr>
                <w:rStyle w:val="FontStyle29"/>
                <w:sz w:val="24"/>
                <w:szCs w:val="24"/>
              </w:rPr>
              <w:t>мунного ответа, методы иммунодиагностики;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виды иммунных патол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гий, их классификацию, диагностику и диффере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циальную диагностику, этиологию и патогенез;</w:t>
            </w:r>
          </w:p>
          <w:p w:rsid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современные методы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чения и профилактики иммунопатологии, преп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раты, применяющиеся в иммунологической и ал-лергологической практ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ке;</w:t>
            </w:r>
          </w:p>
          <w:p w:rsidR="00A659CE" w:rsidRPr="00870EC6" w:rsidRDefault="00A659CE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сущность и основные з</w:t>
            </w:r>
            <w:r>
              <w:t>а</w:t>
            </w:r>
            <w:r>
              <w:t>кономерности общепат</w:t>
            </w:r>
            <w:r>
              <w:t>о</w:t>
            </w:r>
            <w:r>
              <w:t>логических процессов;</w:t>
            </w:r>
          </w:p>
        </w:tc>
        <w:tc>
          <w:tcPr>
            <w:tcW w:w="3106" w:type="dxa"/>
          </w:tcPr>
          <w:p w:rsidR="00A659CE" w:rsidRDefault="00870EC6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 w:rsidR="00A659CE">
              <w:t xml:space="preserve">собрать анамнез и назна- чить клиническое обследо- вание больного с иммунной патологией; </w:t>
            </w:r>
          </w:p>
          <w:p w:rsidR="00A659CE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>- провести физикальное об- следование органов иммун- ной системы (состояние миндалин, кожи, слиз</w:t>
            </w:r>
            <w:r>
              <w:t>и</w:t>
            </w:r>
            <w:r>
              <w:t>стых, лимфатических у</w:t>
            </w:r>
            <w:r>
              <w:t>з</w:t>
            </w:r>
            <w:r>
              <w:t xml:space="preserve">лов, селе- зенки); </w:t>
            </w:r>
          </w:p>
          <w:p w:rsidR="00A659CE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 xml:space="preserve">- интерпретировать резуль- таты основных диагности- ческих аллергологических проб; </w:t>
            </w:r>
          </w:p>
          <w:p w:rsidR="00A659CE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>- обосновать необход</w:t>
            </w:r>
            <w:r>
              <w:t>и</w:t>
            </w:r>
            <w:r>
              <w:t>мость клинико- иммунол</w:t>
            </w:r>
            <w:r>
              <w:t>о</w:t>
            </w:r>
            <w:r>
              <w:t>гического обследования больного, интерпретир</w:t>
            </w:r>
            <w:r>
              <w:t>о</w:t>
            </w:r>
            <w:r>
              <w:t>вать результаты оценки иммунного статуса по те</w:t>
            </w:r>
            <w:r>
              <w:t>с</w:t>
            </w:r>
            <w:r>
              <w:lastRenderedPageBreak/>
              <w:t xml:space="preserve">там 1-го и 2-ого уровня; </w:t>
            </w:r>
          </w:p>
          <w:p w:rsidR="00A659CE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 xml:space="preserve">- анализировать действие лекарственных средств по совокупности их фармако- логических свойств и воз- можность их использования для терапевтического лече- ния, обосновать необходи- мость применения иммуно- корригирующей терапии; </w:t>
            </w:r>
          </w:p>
          <w:p w:rsidR="00A659CE" w:rsidRPr="00870EC6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вести медицинскую доку- ментацию;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34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9CE" w:rsidRDefault="00870EC6" w:rsidP="00A659CE">
            <w:pPr>
              <w:pStyle w:val="Style12"/>
              <w:widowControl/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r w:rsidR="00A659CE">
              <w:t>алгоритмом п</w:t>
            </w:r>
            <w:r w:rsidR="00A659CE">
              <w:t>о</w:t>
            </w:r>
            <w:r w:rsidR="00A659CE">
              <w:t>становки предвар</w:t>
            </w:r>
            <w:r w:rsidR="00A659CE">
              <w:t>и</w:t>
            </w:r>
            <w:r w:rsidR="00A659CE">
              <w:t>тельного иммун</w:t>
            </w:r>
            <w:r w:rsidR="00A659CE">
              <w:t>о</w:t>
            </w:r>
            <w:r w:rsidR="00A659CE">
              <w:t>логического диа</w:t>
            </w:r>
            <w:r w:rsidR="00A659CE">
              <w:t>г</w:t>
            </w:r>
            <w:r w:rsidR="00A659CE">
              <w:t>ноза с последу</w:t>
            </w:r>
            <w:r w:rsidR="00A659CE">
              <w:t>ю</w:t>
            </w:r>
            <w:r w:rsidR="00A659CE">
              <w:t>щим направлением к врачу аллергол</w:t>
            </w:r>
            <w:r w:rsidR="00A659CE">
              <w:t>о</w:t>
            </w:r>
            <w:r w:rsidR="00A659CE">
              <w:t>гу- иммунологу;</w:t>
            </w:r>
          </w:p>
          <w:p w:rsidR="00A659CE" w:rsidRDefault="00A659CE" w:rsidP="00A659CE">
            <w:pPr>
              <w:pStyle w:val="Style12"/>
              <w:widowControl/>
              <w:spacing w:line="240" w:lineRule="auto"/>
              <w:jc w:val="both"/>
            </w:pPr>
            <w:r>
              <w:t xml:space="preserve"> - основами врачеб- ных диагностич</w:t>
            </w:r>
            <w:r>
              <w:t>е</w:t>
            </w:r>
            <w:r>
              <w:t>ских и лечебных мероприятий по оказанию первой врачебной помощи при неотложных и угрожающих жизни состояниях с и</w:t>
            </w:r>
            <w:r>
              <w:t>м</w:t>
            </w:r>
            <w:r>
              <w:t>мунными наруш</w:t>
            </w:r>
            <w:r>
              <w:t>е</w:t>
            </w:r>
            <w:r>
              <w:t xml:space="preserve">ниями; </w:t>
            </w:r>
          </w:p>
          <w:p w:rsidR="00870EC6" w:rsidRPr="00870EC6" w:rsidRDefault="00A659CE" w:rsidP="00A659CE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навыками прим</w:t>
            </w:r>
            <w:r>
              <w:t>е</w:t>
            </w:r>
            <w:r>
              <w:lastRenderedPageBreak/>
              <w:t>нения лекарстве</w:t>
            </w:r>
            <w:r>
              <w:t>н</w:t>
            </w:r>
            <w:r>
              <w:t>ных средств при лечении, реабил</w:t>
            </w:r>
            <w:r>
              <w:t>и</w:t>
            </w:r>
            <w:r>
              <w:t>тации и профила</w:t>
            </w:r>
            <w:r>
              <w:t>к</w:t>
            </w:r>
            <w:r>
              <w:t>тике заболеваний в основе которых лежат нарушения в иммунной системе.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11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Фармак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логия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общие принципы фа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="00E07680">
              <w:rPr>
                <w:rStyle w:val="FontStyle29"/>
                <w:sz w:val="24"/>
                <w:szCs w:val="24"/>
              </w:rPr>
              <w:t>ма</w:t>
            </w:r>
            <w:r w:rsidRPr="00870EC6">
              <w:rPr>
                <w:rStyle w:val="FontStyle29"/>
                <w:sz w:val="24"/>
                <w:szCs w:val="24"/>
              </w:rPr>
              <w:t>кокинетики и фармак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динамики лекарственных средств, факторы, изм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няющие их, основные не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желательные и токсич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ские реакции;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классификацию и х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рактеристику основных групп лекарственных пр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паратов, фармакодинам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ку и фармакокинетику, показания и противопок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зания к применению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карственных средств; в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ды лекар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ственных форм, дозы отдельных препар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тов; фармацевтическую и фармакологическую нес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вместимость;</w:t>
            </w:r>
          </w:p>
          <w:p w:rsid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-основные нежелательные реакции наиболее распр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страненных лекарстве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ных средств, их выявл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ние, способы профи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лактики и коррекции;</w:t>
            </w:r>
          </w:p>
          <w:p w:rsidR="00E07680" w:rsidRPr="00870EC6" w:rsidRDefault="00E07680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>
              <w:t>общие принципы офор</w:t>
            </w:r>
            <w:r>
              <w:t>м</w:t>
            </w:r>
            <w:r>
              <w:t>ления рецептов и соста</w:t>
            </w:r>
            <w:r>
              <w:t>в</w:t>
            </w:r>
            <w:r>
              <w:t>ления рецептурных пр</w:t>
            </w:r>
            <w:r>
              <w:t>о</w:t>
            </w:r>
            <w:r>
              <w:t>писей лекарственных средств, общепринятые сокращения и обозначения в рецептах, употребление латинского языка, правила хранения и использова- ния лекарственных средств;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источники информации: Государственная фарм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копея, Регистр лекарс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венных средств России,</w:t>
            </w:r>
            <w:r w:rsidRPr="00870EC6">
              <w:rPr>
                <w:rStyle w:val="FontStyle29"/>
                <w:sz w:val="24"/>
                <w:szCs w:val="24"/>
              </w:rPr>
              <w:br/>
              <w:t>Государственный реестр лекарственных средств и др.</w:t>
            </w:r>
          </w:p>
        </w:tc>
        <w:tc>
          <w:tcPr>
            <w:tcW w:w="3106" w:type="dxa"/>
          </w:tcPr>
          <w:p w:rsidR="00E07680" w:rsidRDefault="00870EC6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 w:rsidR="00E07680">
              <w:t xml:space="preserve">анализировать действие лекарственных средств по совокупности их фармако- логических свойств и воз- можность их использования для терапевтического лече- ния; </w:t>
            </w:r>
          </w:p>
          <w:p w:rsidR="00E07680" w:rsidRDefault="00E07680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>- оценивать возможности использования лекарствен- ных средств для фармак</w:t>
            </w:r>
            <w:r>
              <w:t>о</w:t>
            </w:r>
            <w:r>
              <w:t xml:space="preserve">терапии; </w:t>
            </w:r>
          </w:p>
          <w:p w:rsidR="00E07680" w:rsidRDefault="00E07680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- выписывать рецепты ле- карственных средств; ис- пользовать различные ле- карственные формы при лечении определенных па- тологических состояний, исходя из особенностей их фармакодинамики и фарма- кокинетики; </w:t>
            </w:r>
          </w:p>
          <w:p w:rsidR="00E07680" w:rsidRDefault="00E07680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- оценивать возможность токсического действия ле- карственных средств и спо- собы терапии отравлений лекарственными средства- ми; </w:t>
            </w:r>
          </w:p>
          <w:p w:rsidR="00E07680" w:rsidRPr="00870EC6" w:rsidRDefault="00E07680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выписывать врачебный рецепт на конкретный ле- карственный препарат;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680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 w:rsidR="00E07680">
              <w:t>навыками пр</w:t>
            </w:r>
            <w:r w:rsidR="00E07680">
              <w:t>и</w:t>
            </w:r>
            <w:r w:rsidR="00E07680">
              <w:t>менения лекарс</w:t>
            </w:r>
            <w:r w:rsidR="00E07680">
              <w:t>т</w:t>
            </w:r>
            <w:r w:rsidR="00E07680">
              <w:t>венных средств при лечении, реабил</w:t>
            </w:r>
            <w:r w:rsidR="00E07680">
              <w:t>и</w:t>
            </w:r>
            <w:r w:rsidR="00E07680">
              <w:t>тации, профила</w:t>
            </w:r>
            <w:r w:rsidR="00E07680">
              <w:t>к</w:t>
            </w:r>
            <w:r w:rsidR="00E07680">
              <w:t>тике и диагностике различных забол</w:t>
            </w:r>
            <w:r w:rsidR="00E07680">
              <w:t>е</w:t>
            </w:r>
            <w:r w:rsidR="00E07680">
              <w:t>ваний и патолог</w:t>
            </w:r>
            <w:r w:rsidR="00E07680">
              <w:t>и</w:t>
            </w:r>
            <w:r w:rsidR="00E07680">
              <w:t>ческих состояний;</w:t>
            </w:r>
          </w:p>
          <w:p w:rsidR="00870EC6" w:rsidRPr="00870EC6" w:rsidRDefault="00E07680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навыком выбора лекар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  <w:t>ственного средства по сов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купности его фа</w:t>
            </w:r>
            <w:r w:rsidR="00870EC6" w:rsidRPr="00870EC6">
              <w:rPr>
                <w:rStyle w:val="FontStyle29"/>
                <w:sz w:val="24"/>
                <w:szCs w:val="24"/>
              </w:rPr>
              <w:t>р</w:t>
            </w:r>
            <w:r w:rsidR="00870EC6" w:rsidRPr="00870EC6">
              <w:rPr>
                <w:rStyle w:val="FontStyle29"/>
                <w:sz w:val="24"/>
                <w:szCs w:val="24"/>
              </w:rPr>
              <w:t>ма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  <w:t>кологических свойств, механи</w:t>
            </w:r>
            <w:r w:rsidR="00870EC6" w:rsidRPr="00870EC6">
              <w:rPr>
                <w:rStyle w:val="FontStyle29"/>
                <w:sz w:val="24"/>
                <w:szCs w:val="24"/>
              </w:rPr>
              <w:t>з</w:t>
            </w:r>
            <w:r w:rsidR="00870EC6" w:rsidRPr="00870EC6">
              <w:rPr>
                <w:rStyle w:val="FontStyle29"/>
                <w:sz w:val="24"/>
                <w:szCs w:val="24"/>
              </w:rPr>
              <w:t>мов и локализации действия и во</w:t>
            </w:r>
            <w:r w:rsidR="00870EC6" w:rsidRPr="00870EC6">
              <w:rPr>
                <w:rStyle w:val="FontStyle29"/>
                <w:sz w:val="24"/>
                <w:szCs w:val="24"/>
              </w:rPr>
              <w:t>з</w:t>
            </w:r>
            <w:r w:rsidR="00870EC6" w:rsidRPr="00870EC6">
              <w:rPr>
                <w:rStyle w:val="FontStyle29"/>
                <w:sz w:val="24"/>
                <w:szCs w:val="24"/>
              </w:rPr>
              <w:t>можности замены препаратом из др</w:t>
            </w:r>
            <w:r w:rsidR="00870EC6" w:rsidRPr="00870EC6">
              <w:rPr>
                <w:rStyle w:val="FontStyle29"/>
                <w:sz w:val="24"/>
                <w:szCs w:val="24"/>
              </w:rPr>
              <w:t>у</w:t>
            </w:r>
            <w:r w:rsidR="00870EC6" w:rsidRPr="00870EC6">
              <w:rPr>
                <w:rStyle w:val="FontStyle29"/>
                <w:sz w:val="24"/>
                <w:szCs w:val="24"/>
              </w:rPr>
              <w:t>гих групп;</w:t>
            </w:r>
          </w:p>
          <w:p w:rsid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навыками выбора опре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деленной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карственной 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мы, дозы и пути введения препар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тов с учетом пат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логического со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стояния;</w:t>
            </w:r>
          </w:p>
          <w:p w:rsidR="008C0621" w:rsidRDefault="00E07680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>
              <w:t>навыками прогно- зирования возмо</w:t>
            </w:r>
            <w:r>
              <w:t>ж</w:t>
            </w:r>
            <w:r w:rsidR="008C0621">
              <w:t>но</w:t>
            </w:r>
            <w:r>
              <w:t>го взаимодейс</w:t>
            </w:r>
            <w:r>
              <w:t>т</w:t>
            </w:r>
            <w:r>
              <w:t>вия лекарственных средств при комби- нированном приме- нении различных препаратов;</w:t>
            </w:r>
          </w:p>
          <w:p w:rsidR="00E07680" w:rsidRPr="00870EC6" w:rsidRDefault="00E07680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 xml:space="preserve"> - навыками вып</w:t>
            </w:r>
            <w:r>
              <w:t>и</w:t>
            </w:r>
            <w:r w:rsidR="008C0621">
              <w:t>сы</w:t>
            </w:r>
            <w:r>
              <w:t>вания лекарс</w:t>
            </w:r>
            <w:r>
              <w:t>т</w:t>
            </w:r>
            <w:r>
              <w:t>венных средств в рецептах при опр</w:t>
            </w:r>
            <w:r>
              <w:t>е</w:t>
            </w:r>
            <w:r>
              <w:lastRenderedPageBreak/>
              <w:t>деленных патол</w:t>
            </w:r>
            <w:r>
              <w:t>о</w:t>
            </w:r>
            <w:r w:rsidR="008C0621">
              <w:t>гических со</w:t>
            </w:r>
            <w:r>
              <w:t>стоян</w:t>
            </w:r>
            <w:r>
              <w:t>и</w:t>
            </w:r>
            <w:r>
              <w:t>ях, исходя из ос</w:t>
            </w:r>
            <w:r>
              <w:t>о</w:t>
            </w:r>
            <w:r>
              <w:t>бенностей фарма- кодинамики и фа</w:t>
            </w:r>
            <w:r>
              <w:t>р</w:t>
            </w:r>
            <w:r w:rsidR="008C0621">
              <w:t>ма</w:t>
            </w:r>
            <w:r>
              <w:t>кокинетики;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основами лече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ных ме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роприятий по оказанию пе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вой врачебной п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мощи при нео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Pr="00870EC6">
              <w:rPr>
                <w:rStyle w:val="FontStyle29"/>
                <w:sz w:val="24"/>
                <w:szCs w:val="24"/>
              </w:rPr>
              <w:t>ложных и угр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жающих жизни 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стояниях, остром отравлении лека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ственными средс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Pr="00870EC6">
              <w:rPr>
                <w:rStyle w:val="FontStyle29"/>
                <w:sz w:val="24"/>
                <w:szCs w:val="24"/>
              </w:rPr>
              <w:t>вами.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12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 xml:space="preserve"> Гигиена 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основы профилактич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 медицины, организ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цию профилактических мероприятий, направле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ных на укрепление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вья населения, повышения работоспособности,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дления активной жизни человека, сущность и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ры первичной, вторичной и третичной профилакт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основы законодательства о здравоохранении и сан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="008C0621">
              <w:rPr>
                <w:rStyle w:val="FontStyle29"/>
                <w:sz w:val="24"/>
                <w:szCs w:val="24"/>
              </w:rPr>
              <w:t>тарно-</w:t>
            </w:r>
            <w:r w:rsidRPr="00870EC6">
              <w:rPr>
                <w:rStyle w:val="FontStyle29"/>
                <w:sz w:val="24"/>
                <w:szCs w:val="24"/>
              </w:rPr>
              <w:t>эпидемиологическом бл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гополучии населения; о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новные официальные д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кументы, регламент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рующие санитарно-эпидемиологическое о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служивание населения при инфекционных и параз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 xml:space="preserve">тарных заболеваниях; </w:t>
            </w:r>
            <w:r w:rsidR="008C0621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>нормативные документы по профилактике госп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тальных инфекций; прав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вые основы государстве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ной политики в области иммунопрофилактики;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современную концепцию здоровья человека как 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 xml:space="preserve">зультат взаимодействия с окружающей средой, включающую: факторы окружающей среды как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природные, так и соци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альные, характер и ос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бенности реализации их биологической активн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показатели здоровья 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селения, факторы, форм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рующие здоровье челов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ка, (экологические,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фессиональные, природно-климатические, эндемич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ские, социальные, эпид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миологические, психо-эмоциональные, профе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сиональные, генетич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ские);</w:t>
            </w:r>
          </w:p>
          <w:p w:rsidR="00870EC6" w:rsidRPr="00870EC6" w:rsidRDefault="00870EC6" w:rsidP="00870EC6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заболевания, связанные с неблагоприятным возде</w:t>
            </w:r>
            <w:r w:rsidRPr="00870EC6">
              <w:rPr>
                <w:rStyle w:val="FontStyle29"/>
                <w:sz w:val="24"/>
                <w:szCs w:val="24"/>
              </w:rPr>
              <w:t>й</w:t>
            </w:r>
            <w:r w:rsidRPr="00870EC6">
              <w:rPr>
                <w:rStyle w:val="FontStyle29"/>
                <w:sz w:val="24"/>
                <w:szCs w:val="24"/>
              </w:rPr>
              <w:t>ствием климатических и социальных факторов;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принципы гигиеническ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го нормирования факторов окружающей среды, в том числе принципы со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временной гигиенической диагностики, включая оценку риска вредных факторов здоровью и управление риском;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гигиенические нормы и требования к размещению, планировке и санитарно-техническому обес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печению лечебно-профилактических учре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дений; организации в них санитарно-гигиенического режима;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профессиональные вре</w:t>
            </w:r>
            <w:r w:rsidRPr="00870EC6">
              <w:rPr>
                <w:rStyle w:val="FontStyle29"/>
                <w:sz w:val="24"/>
                <w:szCs w:val="24"/>
              </w:rPr>
              <w:t>д</w:t>
            </w:r>
            <w:r w:rsidRPr="00870EC6">
              <w:rPr>
                <w:rStyle w:val="FontStyle29"/>
                <w:sz w:val="24"/>
                <w:szCs w:val="24"/>
              </w:rPr>
              <w:t>ности условий труда вр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чей и медицинского пе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сонала различного проф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ля (хирурги, анестезиол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ги, акушеры-гинекологи, рентге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нологи и др.), 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гиенические аспекты 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ганизации их труда;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меры по профилактике внутрибольничных 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фекций;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гигиенические требов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 к размещению, план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 xml:space="preserve">ровке, оборудованию и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организации работы бол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ничных пищеблоков;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гигиенические аспекты питания, основные при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ципы рационального п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тания, нормы физиолог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ческой потребности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низма в основных пищ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вых веществах, классифи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кацию пищевых отравл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ний, обязанности врача в расследовании пищевых отравлений, меры по их профилактике;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классификацию осно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Pr="00870EC6">
              <w:rPr>
                <w:rStyle w:val="FontStyle29"/>
                <w:sz w:val="24"/>
                <w:szCs w:val="24"/>
              </w:rPr>
              <w:t>ных вредных производс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Pr="00870EC6">
              <w:rPr>
                <w:rStyle w:val="FontStyle29"/>
                <w:sz w:val="24"/>
                <w:szCs w:val="24"/>
              </w:rPr>
              <w:t>венных факторов и их влияние на здоровье раб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тающих, меры профила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тики;</w:t>
            </w:r>
          </w:p>
          <w:p w:rsidR="00E82871" w:rsidRDefault="00870EC6" w:rsidP="00E82871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 гигиенические требов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 к содержанию детских учреждений различного типа</w:t>
            </w:r>
            <w:r w:rsidR="00E82871">
              <w:rPr>
                <w:rStyle w:val="FontStyle29"/>
                <w:sz w:val="24"/>
                <w:szCs w:val="24"/>
              </w:rPr>
              <w:t>;</w:t>
            </w:r>
          </w:p>
          <w:p w:rsidR="00870EC6" w:rsidRPr="00870EC6" w:rsidRDefault="00870EC6" w:rsidP="00E82871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t xml:space="preserve"> -методы санитарно-просветительской работы, научные основы здорового образа жизни.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 анализировать и оцен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вать состояние здоровья населения и вероятность неблагоприятного влияния на него природных, соц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альных, антропогенных факторов окружающей ср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ды</w:t>
            </w:r>
          </w:p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Составлять комплексные планы по профилактике внутрибольничных инфе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ций в лечебно-профилактических учре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дениях; профессиональных и производственно-обусловленных заболев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ний с учетом условий труда и ранних изменений в 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стоянии здоровья раб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тающих; обосновывать си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тему лечебно-профилактических мер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приятий</w:t>
            </w:r>
          </w:p>
          <w:p w:rsidR="00870EC6" w:rsidRPr="00870EC6" w:rsidRDefault="00870EC6" w:rsidP="00870EC6">
            <w:pPr>
              <w:jc w:val="both"/>
            </w:pP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методами анализа социально-значимых проблем и процессов, пр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родных и медико-социальных факт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ров среды обит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ния, производс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Pr="00870EC6">
              <w:rPr>
                <w:rStyle w:val="FontStyle29"/>
                <w:sz w:val="24"/>
                <w:szCs w:val="24"/>
              </w:rPr>
              <w:t>венных факто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ров в развитии болезней, способов их ко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рекции; проведения профилактических мероприятий по предупреждению инфекционных, п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разитарных и н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инфекционных 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болеваний, сан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тарно-просветительной работы среди младшего и средн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го медицинского персонала, пацие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тов, их окружения и населения; мет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дами контроля за ра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циональной 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ганизацией труда, мероприятиями по охране труда и те</w:t>
            </w:r>
            <w:r w:rsidRPr="00870EC6">
              <w:rPr>
                <w:rStyle w:val="FontStyle29"/>
                <w:sz w:val="24"/>
                <w:szCs w:val="24"/>
              </w:rPr>
              <w:t>х</w:t>
            </w:r>
            <w:r w:rsidRPr="00870EC6">
              <w:rPr>
                <w:rStyle w:val="FontStyle29"/>
                <w:sz w:val="24"/>
                <w:szCs w:val="24"/>
              </w:rPr>
              <w:t>нике безопасности младшего и средн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го медицинского персонала, проф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лактике профе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сиональных заб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леваний, за собл</w:t>
            </w:r>
            <w:r w:rsidRPr="00870EC6">
              <w:rPr>
                <w:rStyle w:val="FontStyle29"/>
                <w:sz w:val="24"/>
                <w:szCs w:val="24"/>
              </w:rPr>
              <w:t>ю</w:t>
            </w:r>
            <w:r w:rsidRPr="00870EC6">
              <w:rPr>
                <w:rStyle w:val="FontStyle29"/>
                <w:sz w:val="24"/>
                <w:szCs w:val="24"/>
              </w:rPr>
              <w:t>дением санитарно-гигиенического режима в лечебно-профилактических учреждениях, о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щеоздоровител</w:t>
            </w:r>
            <w:r w:rsidR="008C0621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ными меропри</w:t>
            </w:r>
            <w:r w:rsidRPr="00870EC6">
              <w:rPr>
                <w:rStyle w:val="FontStyle29"/>
                <w:sz w:val="24"/>
                <w:szCs w:val="24"/>
              </w:rPr>
              <w:t>я</w:t>
            </w:r>
            <w:r w:rsidRPr="00870EC6">
              <w:rPr>
                <w:rStyle w:val="FontStyle29"/>
                <w:sz w:val="24"/>
                <w:szCs w:val="24"/>
              </w:rPr>
              <w:t>тиями, меропри</w:t>
            </w:r>
            <w:r w:rsidRPr="00870EC6">
              <w:rPr>
                <w:rStyle w:val="FontStyle29"/>
                <w:sz w:val="24"/>
                <w:szCs w:val="24"/>
              </w:rPr>
              <w:t>я</w:t>
            </w:r>
            <w:r w:rsidRPr="00870EC6">
              <w:rPr>
                <w:rStyle w:val="FontStyle29"/>
                <w:sz w:val="24"/>
                <w:szCs w:val="24"/>
              </w:rPr>
              <w:t>тиями по фор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мированию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вого образа жизни с учетом возрастно-половых групп и состояния здоровья</w:t>
            </w:r>
          </w:p>
          <w:p w:rsidR="00870EC6" w:rsidRPr="00870EC6" w:rsidRDefault="00870EC6" w:rsidP="00870EC6">
            <w:pPr>
              <w:jc w:val="both"/>
            </w:pP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13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Общес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="008C0621">
              <w:rPr>
                <w:rStyle w:val="FontStyle29"/>
                <w:sz w:val="24"/>
                <w:szCs w:val="24"/>
              </w:rPr>
              <w:t>венное здоровье и здра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="008C0621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охранение</w:t>
            </w:r>
            <w:r w:rsidR="008C0621">
              <w:rPr>
                <w:rStyle w:val="FontStyle29"/>
                <w:sz w:val="24"/>
                <w:szCs w:val="24"/>
              </w:rPr>
              <w:t>; экономика здрав</w:t>
            </w:r>
            <w:r w:rsidR="008C0621">
              <w:rPr>
                <w:rStyle w:val="FontStyle29"/>
                <w:sz w:val="24"/>
                <w:szCs w:val="24"/>
              </w:rPr>
              <w:t>о</w:t>
            </w:r>
            <w:r w:rsidR="008C0621">
              <w:rPr>
                <w:rStyle w:val="FontStyle29"/>
                <w:sz w:val="24"/>
                <w:szCs w:val="24"/>
              </w:rPr>
              <w:t>охранения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Методику исследования здоровья населения с ц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лью его сохранения, укр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пления и восстановления</w:t>
            </w:r>
          </w:p>
          <w:p w:rsidR="00870EC6" w:rsidRPr="00870EC6" w:rsidRDefault="00870EC6" w:rsidP="00870EC6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Организацию медици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ской и медико-профилактической пом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щи населению Основы экономики, маркетинга, планирования и финанс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рования здравоохранения, менеджмента, инновац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онных процессов в здр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воохранении, правовых и этических аспектов 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цинской деятельности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составлять план и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грамму медико-статистических исследов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ний, определять репрезе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тативный объем выборо</w:t>
            </w:r>
            <w:r w:rsidRPr="00870EC6">
              <w:rPr>
                <w:rStyle w:val="FontStyle29"/>
                <w:sz w:val="24"/>
                <w:szCs w:val="24"/>
              </w:rPr>
              <w:t>ч</w:t>
            </w:r>
            <w:r w:rsidRPr="00870EC6">
              <w:rPr>
                <w:rStyle w:val="FontStyle29"/>
                <w:sz w:val="24"/>
                <w:szCs w:val="24"/>
              </w:rPr>
              <w:t>ной совокупности;</w:t>
            </w:r>
          </w:p>
          <w:p w:rsidR="00870EC6" w:rsidRPr="00870EC6" w:rsidRDefault="00870EC6" w:rsidP="00870EC6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основные демографические показатели, характеризу</w:t>
            </w:r>
            <w:r w:rsidRPr="00870EC6">
              <w:rPr>
                <w:rStyle w:val="FontStyle29"/>
                <w:sz w:val="24"/>
                <w:szCs w:val="24"/>
              </w:rPr>
              <w:t>ю</w:t>
            </w:r>
            <w:r w:rsidRPr="00870EC6">
              <w:rPr>
                <w:rStyle w:val="FontStyle29"/>
                <w:sz w:val="24"/>
                <w:szCs w:val="24"/>
              </w:rPr>
              <w:t>щие состояние здоровья населения;</w:t>
            </w:r>
          </w:p>
          <w:p w:rsidR="00870EC6" w:rsidRPr="00870EC6" w:rsidRDefault="00870EC6" w:rsidP="00870EC6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уровень и структуру заб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леваемости;</w:t>
            </w:r>
          </w:p>
          <w:p w:rsidR="00870EC6" w:rsidRPr="00870EC6" w:rsidRDefault="00870EC6" w:rsidP="00870EC6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показатели, характеризу</w:t>
            </w:r>
            <w:r w:rsidRPr="00870EC6">
              <w:rPr>
                <w:rStyle w:val="FontStyle29"/>
                <w:sz w:val="24"/>
                <w:szCs w:val="24"/>
              </w:rPr>
              <w:t>ю</w:t>
            </w:r>
            <w:r w:rsidRPr="00870EC6">
              <w:rPr>
                <w:rStyle w:val="FontStyle29"/>
                <w:sz w:val="24"/>
                <w:szCs w:val="24"/>
              </w:rPr>
              <w:t>щие заболеваемость с вр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менной утратой трудосп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собности;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п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казатели, характеризующие деятельность ле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чебно-профилактических учре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дений</w:t>
            </w:r>
          </w:p>
        </w:tc>
        <w:tc>
          <w:tcPr>
            <w:tcW w:w="2268" w:type="dxa"/>
          </w:tcPr>
          <w:p w:rsidR="00870EC6" w:rsidRPr="00870EC6" w:rsidRDefault="00870EC6" w:rsidP="008C0621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методами гиги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нического обуч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ния и воспитание населения по 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мированию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вого образа жизни;</w:t>
            </w:r>
          </w:p>
          <w:p w:rsidR="00870EC6" w:rsidRPr="00870EC6" w:rsidRDefault="00870EC6" w:rsidP="00870EC6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оформлением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дицинской док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t>ментации, в том числе листков н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трудоспособности;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алгоритмом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низации диспа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серного наблюд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ния декретирова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ных контингентов населения и пац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ентов с хронич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скими заболев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ниями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14</w:t>
            </w:r>
          </w:p>
        </w:tc>
        <w:tc>
          <w:tcPr>
            <w:tcW w:w="1417" w:type="dxa"/>
          </w:tcPr>
          <w:p w:rsidR="00870EC6" w:rsidRPr="00870EC6" w:rsidRDefault="008C0621" w:rsidP="00870EC6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Пропеде</w:t>
            </w:r>
            <w:r>
              <w:rPr>
                <w:rStyle w:val="FontStyle29"/>
                <w:sz w:val="24"/>
                <w:szCs w:val="24"/>
              </w:rPr>
              <w:t>в</w:t>
            </w:r>
            <w:r>
              <w:rPr>
                <w:rStyle w:val="FontStyle29"/>
                <w:sz w:val="24"/>
                <w:szCs w:val="24"/>
              </w:rPr>
              <w:lastRenderedPageBreak/>
              <w:t>тика вну</w:t>
            </w:r>
            <w:r>
              <w:rPr>
                <w:rStyle w:val="FontStyle29"/>
                <w:sz w:val="24"/>
                <w:szCs w:val="24"/>
              </w:rPr>
              <w:t>т</w:t>
            </w:r>
            <w:r>
              <w:rPr>
                <w:rStyle w:val="FontStyle29"/>
                <w:sz w:val="24"/>
                <w:szCs w:val="24"/>
              </w:rPr>
              <w:t>ренних б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лезней; л</w:t>
            </w:r>
            <w:r>
              <w:rPr>
                <w:rStyle w:val="FontStyle29"/>
                <w:sz w:val="24"/>
                <w:szCs w:val="24"/>
              </w:rPr>
              <w:t>у</w:t>
            </w:r>
            <w:r>
              <w:rPr>
                <w:rStyle w:val="FontStyle29"/>
                <w:sz w:val="24"/>
                <w:szCs w:val="24"/>
              </w:rPr>
              <w:t>чевая д</w:t>
            </w:r>
            <w:r>
              <w:rPr>
                <w:rStyle w:val="FontStyle29"/>
                <w:sz w:val="24"/>
                <w:szCs w:val="24"/>
              </w:rPr>
              <w:t>и</w:t>
            </w:r>
            <w:r>
              <w:rPr>
                <w:rStyle w:val="FontStyle29"/>
                <w:sz w:val="24"/>
                <w:szCs w:val="24"/>
              </w:rPr>
              <w:t>агностика</w:t>
            </w:r>
          </w:p>
          <w:p w:rsidR="00870EC6" w:rsidRPr="00870EC6" w:rsidRDefault="00870EC6" w:rsidP="00870EC6">
            <w:pPr>
              <w:jc w:val="both"/>
            </w:pPr>
          </w:p>
        </w:tc>
        <w:tc>
          <w:tcPr>
            <w:tcW w:w="2990" w:type="dxa"/>
          </w:tcPr>
          <w:p w:rsidR="008C0621" w:rsidRDefault="008C0621" w:rsidP="008C0621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jc w:val="both"/>
            </w:pPr>
            <w:r>
              <w:lastRenderedPageBreak/>
              <w:t xml:space="preserve">общее представление о </w:t>
            </w:r>
            <w:r>
              <w:lastRenderedPageBreak/>
              <w:t>внутренних болезнях и задачах клинической м</w:t>
            </w:r>
            <w:r>
              <w:t>е</w:t>
            </w:r>
            <w:r>
              <w:t>дицины;</w:t>
            </w:r>
          </w:p>
          <w:p w:rsidR="008C0621" w:rsidRDefault="008C0621" w:rsidP="008C0621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jc w:val="both"/>
            </w:pPr>
            <w:r>
              <w:t xml:space="preserve"> методы клинического обследования больного и общую симптоматологию заболеваний;</w:t>
            </w:r>
          </w:p>
          <w:p w:rsidR="008C0621" w:rsidRDefault="008C0621" w:rsidP="008C0621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>
              <w:t xml:space="preserve"> - общий план диагност</w:t>
            </w:r>
            <w:r>
              <w:t>и</w:t>
            </w:r>
            <w:r>
              <w:t>ческого исследования, этапы диагностического наблюдения и исследо- вания, оформление диа</w:t>
            </w:r>
            <w:r>
              <w:t>г</w:t>
            </w:r>
            <w:r>
              <w:t>ноза, виды диагноза, пр</w:t>
            </w:r>
            <w:r>
              <w:t>о</w:t>
            </w:r>
            <w:r>
              <w:t xml:space="preserve">гноз заболевания; </w:t>
            </w:r>
          </w:p>
          <w:p w:rsidR="008C0621" w:rsidRDefault="008C0621" w:rsidP="008C0621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>
              <w:t>- понятие, патогенез, кла</w:t>
            </w:r>
            <w:r>
              <w:t>с</w:t>
            </w:r>
            <w:r>
              <w:t>сификацию, этиологич</w:t>
            </w:r>
            <w:r>
              <w:t>е</w:t>
            </w:r>
            <w:r>
              <w:t>ские факторы, основные клинические синдромы в клинике внутренних б</w:t>
            </w:r>
            <w:r>
              <w:t>о</w:t>
            </w:r>
            <w:r>
              <w:t xml:space="preserve">лезней; </w:t>
            </w:r>
          </w:p>
          <w:p w:rsidR="00870EC6" w:rsidRPr="00870EC6" w:rsidRDefault="008C0621" w:rsidP="008C0621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>
              <w:t>- норму лабораторных п</w:t>
            </w:r>
            <w:r>
              <w:t>о</w:t>
            </w:r>
            <w:r>
              <w:t>казателей и результатов инструментальных иссл</w:t>
            </w:r>
            <w:r>
              <w:t>е</w:t>
            </w:r>
            <w:r>
              <w:t>дований.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 xml:space="preserve">-собирать, анализировать и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интерпретировать инфо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мацию о состоянии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вья пациента;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проводить расспрос пац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ента и его родственников: выявление жалоб, сбор 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формации для истории ра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вития заболевания и ана</w:t>
            </w:r>
            <w:r w:rsidRPr="00870EC6">
              <w:rPr>
                <w:rStyle w:val="FontStyle29"/>
                <w:sz w:val="24"/>
                <w:szCs w:val="24"/>
              </w:rPr>
              <w:t>м</w:t>
            </w:r>
            <w:r w:rsidRPr="00870EC6">
              <w:rPr>
                <w:rStyle w:val="FontStyle29"/>
                <w:sz w:val="24"/>
                <w:szCs w:val="24"/>
              </w:rPr>
              <w:t>нез жизни;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производить осмотр и 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зикальное исследование пациента(перкуссия, пал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пация, аускультация, выя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Pr="00870EC6">
              <w:rPr>
                <w:rStyle w:val="FontStyle29"/>
                <w:sz w:val="24"/>
                <w:szCs w:val="24"/>
              </w:rPr>
              <w:t>ление основных симпт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мов)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изложить полученные при исследовании пациента данные в виде разделов 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тории болезни;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анализировать результаты лабораторных исследов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ний крови (общий клинич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ский анализ), мочи (общий анализ, по Нечипоренко, по Зимницкому), кала, мокр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ты (клинический анализ), содер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жимого желудка и двенадцатиперстной ки</w:t>
            </w:r>
            <w:r w:rsidRPr="00870EC6">
              <w:rPr>
                <w:rStyle w:val="FontStyle29"/>
                <w:sz w:val="24"/>
                <w:szCs w:val="24"/>
              </w:rPr>
              <w:t>ш</w:t>
            </w:r>
            <w:r w:rsidRPr="00870EC6">
              <w:rPr>
                <w:rStyle w:val="FontStyle29"/>
                <w:sz w:val="24"/>
                <w:szCs w:val="24"/>
              </w:rPr>
              <w:t>ки, полученного в резул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тате зондирования, резул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татов рН-метрии желудка;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эндоск</w:t>
            </w:r>
            <w:r w:rsidR="003002F2">
              <w:rPr>
                <w:rStyle w:val="FontStyle29"/>
                <w:sz w:val="24"/>
                <w:szCs w:val="24"/>
              </w:rPr>
              <w:t xml:space="preserve">опических методов исследования: </w:t>
            </w:r>
            <w:r w:rsidRPr="00870EC6">
              <w:rPr>
                <w:rStyle w:val="FontStyle29"/>
                <w:sz w:val="24"/>
                <w:szCs w:val="24"/>
              </w:rPr>
              <w:t>эзофагогас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Pr="00870EC6">
              <w:rPr>
                <w:rStyle w:val="FontStyle29"/>
                <w:sz w:val="24"/>
                <w:szCs w:val="24"/>
              </w:rPr>
              <w:t>родуоденоскопия, колон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скопия, брон</w:t>
            </w:r>
            <w:r w:rsidR="003002F2">
              <w:rPr>
                <w:rStyle w:val="FontStyle29"/>
                <w:sz w:val="24"/>
                <w:szCs w:val="24"/>
              </w:rPr>
              <w:t>хоскопия;</w:t>
            </w:r>
            <w:r w:rsidRPr="00870EC6">
              <w:rPr>
                <w:rStyle w:val="FontStyle29"/>
                <w:sz w:val="24"/>
                <w:szCs w:val="24"/>
              </w:rPr>
              <w:t xml:space="preserve"> ультразвуковых методов исследования сердца, печ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 xml:space="preserve">ни, почек, поджелудочной железы, </w:t>
            </w:r>
            <w:r w:rsidRPr="003002F2">
              <w:rPr>
                <w:rStyle w:val="FontStyle29"/>
                <w:sz w:val="24"/>
                <w:szCs w:val="24"/>
              </w:rPr>
              <w:t xml:space="preserve">желчных </w:t>
            </w:r>
            <w:r w:rsidRPr="00870EC6">
              <w:rPr>
                <w:rStyle w:val="FontStyle29"/>
                <w:sz w:val="24"/>
                <w:szCs w:val="24"/>
              </w:rPr>
              <w:t>путей, щитовидной железы,</w:t>
            </w:r>
            <w:r w:rsidR="003002F2">
              <w:rPr>
                <w:rStyle w:val="FontStyle29"/>
                <w:sz w:val="24"/>
                <w:szCs w:val="24"/>
              </w:rPr>
              <w:t xml:space="preserve"> </w:t>
            </w:r>
            <w:r w:rsidRPr="00870EC6">
              <w:rPr>
                <w:rStyle w:val="FontStyle29"/>
                <w:sz w:val="24"/>
                <w:szCs w:val="24"/>
              </w:rPr>
              <w:t>эле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="003002F2">
              <w:rPr>
                <w:rStyle w:val="FontStyle29"/>
                <w:sz w:val="24"/>
                <w:szCs w:val="24"/>
              </w:rPr>
              <w:t>трокар</w:t>
            </w:r>
            <w:r w:rsidR="003002F2">
              <w:rPr>
                <w:rStyle w:val="FontStyle29"/>
                <w:sz w:val="24"/>
                <w:szCs w:val="24"/>
              </w:rPr>
              <w:softHyphen/>
              <w:t>диография</w:t>
            </w:r>
            <w:r w:rsidRPr="00870EC6">
              <w:rPr>
                <w:rStyle w:val="FontStyle29"/>
                <w:sz w:val="24"/>
                <w:szCs w:val="24"/>
              </w:rPr>
              <w:t>, фонока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диография;</w:t>
            </w:r>
          </w:p>
          <w:p w:rsidR="00870EC6" w:rsidRPr="00870EC6" w:rsidRDefault="00870EC6" w:rsidP="003002F2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t>диагностировать основные синдромы;</w:t>
            </w:r>
          </w:p>
        </w:tc>
        <w:tc>
          <w:tcPr>
            <w:tcW w:w="2268" w:type="dxa"/>
          </w:tcPr>
          <w:p w:rsidR="00870EC6" w:rsidRPr="00870EC6" w:rsidRDefault="00870EC6" w:rsidP="003002F2">
            <w:pPr>
              <w:pStyle w:val="Style6"/>
              <w:widowControl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r w:rsidR="003002F2">
              <w:t>перкуссией, пал</w:t>
            </w:r>
            <w:r w:rsidR="003002F2">
              <w:t>ь</w:t>
            </w:r>
            <w:r w:rsidR="003002F2">
              <w:lastRenderedPageBreak/>
              <w:t>пацией, аускульт</w:t>
            </w:r>
            <w:r w:rsidR="003002F2">
              <w:t>а</w:t>
            </w:r>
            <w:r w:rsidR="003002F2">
              <w:t>цией, выявлением основных симпт</w:t>
            </w:r>
            <w:r w:rsidR="003002F2">
              <w:t>о</w:t>
            </w:r>
            <w:r w:rsidR="003002F2">
              <w:t>мов, синдромов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15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rPr>
                <w:rStyle w:val="FontStyle29"/>
                <w:sz w:val="24"/>
                <w:szCs w:val="24"/>
              </w:rPr>
              <w:t>Дермат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венероло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гия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6"/>
              <w:widowControl/>
              <w:tabs>
                <w:tab w:val="left" w:pos="139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организацию врачебного контроля за состоянием здоровья населения с ко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ными и венерическими заболеваниями;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250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этиологию, патогенез, диагностику, лечение и профилактику наиболее часто встречающихся за</w:t>
            </w:r>
            <w:r w:rsidRPr="00870EC6">
              <w:rPr>
                <w:rStyle w:val="FontStyle29"/>
                <w:sz w:val="24"/>
                <w:szCs w:val="24"/>
              </w:rPr>
              <w:softHyphen/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болеваний кожи, слиз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стой оболочки полости рта и красной каймы губ, а также инфекций, пере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даваемых половым путем;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8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классификацию, клин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ческую картину, особе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ности течения и возмо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ные осложнения наиболее распространенных ко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ных заболеваний и инфе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ций, передаваемых пол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вым путем, протекающих в типичной форме;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10"/>
              </w:tabs>
              <w:spacing w:line="240" w:lineRule="auto"/>
              <w:rPr>
                <w:rStyle w:val="FontStyle29"/>
                <w:sz w:val="24"/>
                <w:szCs w:val="24"/>
                <w:u w:val="single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современные методы клинической, лаборато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ной и инструментальной диагностики больных дерматовенерологическ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го профиля;</w:t>
            </w:r>
          </w:p>
          <w:p w:rsidR="00870EC6" w:rsidRPr="00870EC6" w:rsidRDefault="00870EC6" w:rsidP="00870EC6">
            <w:pPr>
              <w:jc w:val="both"/>
            </w:pP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6"/>
              <w:widowControl/>
              <w:tabs>
                <w:tab w:val="left" w:pos="211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собрать анамнез, оценить его;</w:t>
            </w:r>
          </w:p>
          <w:p w:rsidR="00870EC6" w:rsidRPr="00870EC6" w:rsidRDefault="00870EC6" w:rsidP="00870EC6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использовать методы 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агностики, лечения и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филактики кожных забол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ваний и инфекций, перед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ваемых половым путем;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20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клинически диагностир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вать первичные и втори</w:t>
            </w:r>
            <w:r w:rsidRPr="00870EC6">
              <w:rPr>
                <w:rStyle w:val="FontStyle29"/>
                <w:sz w:val="24"/>
                <w:szCs w:val="24"/>
              </w:rPr>
              <w:t>ч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ные морфологические эл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менты;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269"/>
                <w:tab w:val="left" w:pos="1430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интерпретировать резул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таты обследования, пост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вить пациенту предвар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тельный диагноз, наметить объем дополнительных 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следований для</w:t>
            </w:r>
            <w:r w:rsidRPr="00870EC6">
              <w:rPr>
                <w:rStyle w:val="FontStyle29"/>
                <w:sz w:val="24"/>
                <w:szCs w:val="24"/>
              </w:rPr>
              <w:br/>
              <w:t>уточнения диагноза; сфо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мулировать клинический диагноз;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8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разработать план лечения с учетом течения болезни, подобрать и назначить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карственную терапию, 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пользовать методы немед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каментозного ле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чения,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вести реабилитационные мероприятия при заболев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ниях кожи и слизистых оболочек;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применять методы асе</w:t>
            </w:r>
            <w:r w:rsidRPr="00870EC6">
              <w:rPr>
                <w:rStyle w:val="FontStyle29"/>
                <w:sz w:val="24"/>
                <w:szCs w:val="24"/>
              </w:rPr>
              <w:t>п</w:t>
            </w:r>
            <w:r w:rsidRPr="00870EC6">
              <w:rPr>
                <w:rStyle w:val="FontStyle29"/>
                <w:sz w:val="24"/>
                <w:szCs w:val="24"/>
              </w:rPr>
              <w:t>тики и антисептики, 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цинский инструментарий при работе с больными 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филисом и ВИЧ-инфекцией;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35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определить показания для госпитализации, порядок ее осуществления (плановая, экстренная) и профильное учреждение;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82"/>
              </w:tabs>
              <w:spacing w:line="240" w:lineRule="auto"/>
            </w:pPr>
            <w:r w:rsidRPr="00870EC6">
              <w:rPr>
                <w:rStyle w:val="FontStyle29"/>
                <w:sz w:val="24"/>
                <w:szCs w:val="24"/>
              </w:rPr>
              <w:t>-вести медицинскую до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кументацию;</w:t>
            </w:r>
          </w:p>
        </w:tc>
        <w:tc>
          <w:tcPr>
            <w:tcW w:w="2268" w:type="dxa"/>
          </w:tcPr>
          <w:p w:rsidR="004B3EB6" w:rsidRDefault="004B3EB6" w:rsidP="00870EC6">
            <w:pPr>
              <w:jc w:val="both"/>
            </w:pPr>
            <w:r>
              <w:lastRenderedPageBreak/>
              <w:t>методами общекли- нического обследо- вания (расспрос, сбор объективной и субъективной и</w:t>
            </w:r>
            <w:r>
              <w:t>н</w:t>
            </w:r>
            <w:r>
              <w:t>формации) с целью диагностики и дифференциальной диагностики о</w:t>
            </w:r>
            <w:r>
              <w:t>с</w:t>
            </w:r>
            <w:r>
              <w:lastRenderedPageBreak/>
              <w:t>новных клиниче- ских синдромов при кожных заб</w:t>
            </w:r>
            <w:r>
              <w:t>о</w:t>
            </w:r>
            <w:r>
              <w:t>леваниях и инфе</w:t>
            </w:r>
            <w:r>
              <w:t>к</w:t>
            </w:r>
            <w:r>
              <w:t>циях, передава</w:t>
            </w:r>
            <w:r>
              <w:t>е</w:t>
            </w:r>
            <w:r>
              <w:t xml:space="preserve">мых половым пу- тем; </w:t>
            </w:r>
          </w:p>
          <w:p w:rsidR="004B3EB6" w:rsidRDefault="004B3EB6" w:rsidP="004B3EB6">
            <w:pPr>
              <w:jc w:val="both"/>
            </w:pPr>
            <w:r>
              <w:t>- интерпретацией результатов лаб</w:t>
            </w:r>
            <w:r>
              <w:t>о</w:t>
            </w:r>
            <w:r>
              <w:t>раторных, инстр</w:t>
            </w:r>
            <w:r>
              <w:t>у</w:t>
            </w:r>
            <w:r>
              <w:t>ментальных мет</w:t>
            </w:r>
            <w:r>
              <w:t>о</w:t>
            </w:r>
            <w:r>
              <w:t xml:space="preserve">дов диагностики у пациентов разного возраста; </w:t>
            </w:r>
          </w:p>
          <w:p w:rsidR="004B3EB6" w:rsidRDefault="004B3EB6" w:rsidP="004B3EB6">
            <w:pPr>
              <w:jc w:val="both"/>
            </w:pPr>
            <w:r>
              <w:t>- алгоритмом п</w:t>
            </w:r>
            <w:r>
              <w:t>о</w:t>
            </w:r>
            <w:r>
              <w:t>становки предвар</w:t>
            </w:r>
            <w:r>
              <w:t>и</w:t>
            </w:r>
            <w:r>
              <w:t>тельного диагноза пациентам, и, при необходимости, с последующим н</w:t>
            </w:r>
            <w:r>
              <w:t>а</w:t>
            </w:r>
            <w:r>
              <w:t>правлением их на дополнительное обследование и к врачам- специал</w:t>
            </w:r>
            <w:r>
              <w:t>и</w:t>
            </w:r>
            <w:r>
              <w:t>стам;</w:t>
            </w:r>
          </w:p>
          <w:p w:rsidR="004B3EB6" w:rsidRDefault="004B3EB6" w:rsidP="004B3EB6">
            <w:pPr>
              <w:jc w:val="both"/>
            </w:pPr>
            <w:r>
              <w:t xml:space="preserve"> - алгоритмом п</w:t>
            </w:r>
            <w:r>
              <w:t>о</w:t>
            </w:r>
            <w:r>
              <w:t>становки разверн</w:t>
            </w:r>
            <w:r>
              <w:t>у</w:t>
            </w:r>
            <w:r>
              <w:t>того клинического диагноза при ко</w:t>
            </w:r>
            <w:r>
              <w:t>ж</w:t>
            </w:r>
            <w:r>
              <w:t>ной и венерической патологии;</w:t>
            </w:r>
          </w:p>
          <w:p w:rsidR="004B3EB6" w:rsidRDefault="004B3EB6" w:rsidP="004B3EB6">
            <w:pPr>
              <w:jc w:val="both"/>
            </w:pPr>
            <w:r>
              <w:t xml:space="preserve"> - методами диагно- стики заболеваний кожи и слизистых оболочек - пров</w:t>
            </w:r>
            <w:r>
              <w:t>е</w:t>
            </w:r>
            <w:r>
              <w:t>дением санитарно- просветительной работы среди ра</w:t>
            </w:r>
            <w:r>
              <w:t>з</w:t>
            </w:r>
            <w:r>
              <w:t>личных групп н</w:t>
            </w:r>
            <w:r>
              <w:t>а</w:t>
            </w:r>
            <w:r>
              <w:t>селения по проф</w:t>
            </w:r>
            <w:r>
              <w:t>и</w:t>
            </w:r>
            <w:r>
              <w:t>лактике ВИЧ-инфекции и инфе</w:t>
            </w:r>
            <w:r>
              <w:t>к</w:t>
            </w:r>
            <w:r>
              <w:t xml:space="preserve">ций, передаваемых </w:t>
            </w:r>
          </w:p>
          <w:p w:rsidR="00870EC6" w:rsidRPr="00870EC6" w:rsidRDefault="004B3EB6" w:rsidP="004B3EB6">
            <w:pPr>
              <w:jc w:val="both"/>
            </w:pPr>
            <w:r>
              <w:t>половым путем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Медицина катаст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роф, безопа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ность жи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недеятел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ности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-медицинские силы и средства, предназначе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ные для оказания 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цинской помощи пор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женному населению в чрезвычайных ситуациях;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-основы организации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чебно-эвакуационных ме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роприятий в чрезвыча</w:t>
            </w:r>
            <w:r w:rsidRPr="00870EC6">
              <w:rPr>
                <w:rStyle w:val="FontStyle29"/>
                <w:sz w:val="24"/>
                <w:szCs w:val="24"/>
              </w:rPr>
              <w:t>й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ных ситуациях;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-способы и средства защ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ты населения, больных, медицинского персонала и имущества медицинских учреждений в чрезвыча</w:t>
            </w:r>
            <w:r w:rsidRPr="00870EC6">
              <w:rPr>
                <w:rStyle w:val="FontStyle29"/>
                <w:sz w:val="24"/>
                <w:szCs w:val="24"/>
              </w:rPr>
              <w:t>й</w:t>
            </w:r>
            <w:r w:rsidRPr="00870EC6">
              <w:rPr>
                <w:rStyle w:val="FontStyle29"/>
                <w:sz w:val="24"/>
                <w:szCs w:val="24"/>
              </w:rPr>
              <w:t xml:space="preserve">ных ситуациях; 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-основы оказания разли</w:t>
            </w:r>
            <w:r w:rsidRPr="00870EC6">
              <w:rPr>
                <w:rStyle w:val="FontStyle29"/>
                <w:sz w:val="24"/>
                <w:szCs w:val="24"/>
              </w:rPr>
              <w:t>ч</w:t>
            </w:r>
            <w:r w:rsidRPr="00870EC6">
              <w:rPr>
                <w:rStyle w:val="FontStyle29"/>
                <w:sz w:val="24"/>
                <w:szCs w:val="24"/>
              </w:rPr>
              <w:t>ных видов медицинской помощи пораженному 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селению</w:t>
            </w:r>
            <w:r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-оказывать первую враче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ную помощь пораженному населению в чрез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вычайных ситуациях мирного и вое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 xml:space="preserve">ного времени; 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-осуществлять основные мероприятия по защите 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селения, больных, 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цинского персонала и им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щества от поражающих факторов различных видов оружия и в чрезвычайных ситуациях;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-приемами оказ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 медицинской помощи постр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="005F6FB6">
              <w:rPr>
                <w:rStyle w:val="FontStyle29"/>
                <w:sz w:val="24"/>
                <w:szCs w:val="24"/>
              </w:rPr>
              <w:t>давшим в очагах поражения ЧС.</w:t>
            </w:r>
          </w:p>
          <w:p w:rsidR="00870EC6" w:rsidRPr="00870EC6" w:rsidRDefault="00870EC6" w:rsidP="005F6FB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</w:tr>
      <w:tr w:rsidR="004B3EB6" w:rsidRPr="00CD2F87" w:rsidTr="00870EC6">
        <w:tc>
          <w:tcPr>
            <w:tcW w:w="568" w:type="dxa"/>
          </w:tcPr>
          <w:p w:rsidR="004B3EB6" w:rsidRPr="00870EC6" w:rsidRDefault="004B3EB6" w:rsidP="00870EC6">
            <w:pPr>
              <w:jc w:val="both"/>
            </w:pPr>
            <w:r>
              <w:lastRenderedPageBreak/>
              <w:t>1</w:t>
            </w:r>
            <w:r w:rsidR="000E4E2D">
              <w:t>7</w:t>
            </w:r>
          </w:p>
        </w:tc>
        <w:tc>
          <w:tcPr>
            <w:tcW w:w="1417" w:type="dxa"/>
          </w:tcPr>
          <w:p w:rsidR="004B3EB6" w:rsidRPr="00870EC6" w:rsidRDefault="004B3EB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Факульте</w:t>
            </w:r>
            <w:r>
              <w:t>т</w:t>
            </w:r>
            <w:r>
              <w:t>ская тер</w:t>
            </w:r>
            <w:r>
              <w:t>а</w:t>
            </w:r>
            <w:r>
              <w:t>пия</w:t>
            </w:r>
          </w:p>
        </w:tc>
        <w:tc>
          <w:tcPr>
            <w:tcW w:w="2990" w:type="dxa"/>
          </w:tcPr>
          <w:p w:rsidR="004B3EB6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классификации болезней, их этиологию, патогенез, картину морфологических изменений; </w:t>
            </w:r>
          </w:p>
          <w:p w:rsidR="008C1AF0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>- характеристику лабор</w:t>
            </w:r>
            <w:r>
              <w:t>а</w:t>
            </w:r>
            <w:r>
              <w:t>торных и инструментал</w:t>
            </w:r>
            <w:r>
              <w:t>ь</w:t>
            </w:r>
            <w:r w:rsidR="008C1AF0">
              <w:t>ных методов ис</w:t>
            </w:r>
            <w:r>
              <w:t>следования (диагностическую инфо</w:t>
            </w:r>
            <w:r>
              <w:t>р</w:t>
            </w:r>
            <w:r>
              <w:t xml:space="preserve">мативность, инвазивность, стоимость); </w:t>
            </w:r>
          </w:p>
          <w:p w:rsidR="008C1AF0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>- типичные клинические про</w:t>
            </w:r>
            <w:r w:rsidR="008C1AF0">
              <w:t>яв</w:t>
            </w:r>
            <w:r>
              <w:t>ления болезней (симптомы и их сочет</w:t>
            </w:r>
            <w:r>
              <w:t>а</w:t>
            </w:r>
            <w:r>
              <w:t>ния, характерные для дан- ного заболевания), типи</w:t>
            </w:r>
            <w:r>
              <w:t>ч</w:t>
            </w:r>
            <w:r w:rsidR="008C1AF0">
              <w:t>ное те</w:t>
            </w:r>
            <w:r>
              <w:t xml:space="preserve">чение; </w:t>
            </w:r>
          </w:p>
          <w:p w:rsidR="008C1AF0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>- правила форму</w:t>
            </w:r>
            <w:r w:rsidR="008C1AF0">
              <w:t>лирования диаг</w:t>
            </w:r>
            <w:r>
              <w:t>нозов с использован</w:t>
            </w:r>
            <w:r>
              <w:t>и</w:t>
            </w:r>
            <w:r>
              <w:t>ем ди</w:t>
            </w:r>
            <w:r w:rsidR="008C1AF0">
              <w:t>агно</w:t>
            </w:r>
            <w:r>
              <w:t>стических алг</w:t>
            </w:r>
            <w:r>
              <w:t>о</w:t>
            </w:r>
            <w:r>
              <w:t>рит</w:t>
            </w:r>
            <w:r w:rsidR="008C1AF0">
              <w:t>мов – предва</w:t>
            </w:r>
            <w:r>
              <w:t>рительн</w:t>
            </w:r>
            <w:r>
              <w:t>о</w:t>
            </w:r>
            <w:r>
              <w:t>го, клинического;</w:t>
            </w:r>
          </w:p>
          <w:p w:rsidR="008C1AF0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принципы выбора мет</w:t>
            </w:r>
            <w:r>
              <w:t>о</w:t>
            </w:r>
            <w:r w:rsidR="008C1AF0">
              <w:t>дов ле</w:t>
            </w:r>
            <w:r>
              <w:t>чения (медикаме</w:t>
            </w:r>
            <w:r>
              <w:t>н</w:t>
            </w:r>
            <w:r>
              <w:t>тозный</w:t>
            </w:r>
            <w:r w:rsidR="008C1AF0">
              <w:t>, физио</w:t>
            </w:r>
            <w:r>
              <w:t>терапевт</w:t>
            </w:r>
            <w:r>
              <w:t>и</w:t>
            </w:r>
            <w:r>
              <w:t>ческий,</w:t>
            </w:r>
            <w:r w:rsidR="008C1AF0">
              <w:t xml:space="preserve"> </w:t>
            </w:r>
            <w:r>
              <w:t>санаторно- к</w:t>
            </w:r>
            <w:r>
              <w:t>у</w:t>
            </w:r>
            <w:r>
              <w:t>рорт</w:t>
            </w:r>
            <w:r w:rsidR="008C1AF0">
              <w:t>ный), схемы лечения забо</w:t>
            </w:r>
            <w:r>
              <w:t xml:space="preserve">леваний; 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>- принципы выбора мет</w:t>
            </w:r>
            <w:r>
              <w:t>о</w:t>
            </w:r>
            <w:r w:rsidR="008C1AF0">
              <w:t>дов про</w:t>
            </w:r>
            <w:r>
              <w:t>филактики и ре</w:t>
            </w:r>
            <w:r>
              <w:t>а</w:t>
            </w:r>
            <w:r>
              <w:t>билитации при основных терапевтиче</w:t>
            </w:r>
            <w:r w:rsidR="008C1AF0">
              <w:t>ских забо-</w:t>
            </w:r>
            <w:r>
              <w:t xml:space="preserve">леваниях; 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>- структуру терапевтич</w:t>
            </w:r>
            <w:r>
              <w:t>е</w:t>
            </w:r>
            <w:r>
              <w:t>ской службы, принципы устройства, организацию работы тера</w:t>
            </w:r>
            <w:r w:rsidR="008C1AF0">
              <w:t>певти</w:t>
            </w:r>
            <w:r>
              <w:t>ческих отделений стационара;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факторы, способству</w:t>
            </w:r>
            <w:r>
              <w:t>ю</w:t>
            </w:r>
            <w:r w:rsidR="008C1AF0">
              <w:t>щие воз</w:t>
            </w:r>
            <w:r>
              <w:t>никновению тер</w:t>
            </w:r>
            <w:r>
              <w:t>а</w:t>
            </w:r>
            <w:r>
              <w:t>певтических болезней;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этиологию, основные вопросы патогенеза и п</w:t>
            </w:r>
            <w:r>
              <w:t>а</w:t>
            </w:r>
            <w:r>
              <w:lastRenderedPageBreak/>
              <w:t>томорфологии изученных терапев</w:t>
            </w:r>
            <w:r w:rsidR="008C1AF0">
              <w:t>тических бо</w:t>
            </w:r>
            <w:r>
              <w:t>лезней; - клиническую карти</w:t>
            </w:r>
            <w:r w:rsidR="008C1AF0">
              <w:t>ну, особен</w:t>
            </w:r>
            <w:r>
              <w:t>ности течения и возможн</w:t>
            </w:r>
            <w:r w:rsidR="008C1AF0">
              <w:t>ые ос</w:t>
            </w:r>
            <w:r>
              <w:t>ложнения изученных терапевти- ческих заболеваний, пр</w:t>
            </w:r>
            <w:r>
              <w:t>о</w:t>
            </w:r>
            <w:r w:rsidR="008C1AF0">
              <w:t>текаю</w:t>
            </w:r>
            <w:r>
              <w:t>щих в типичной форме у лиц различных возрастных групп;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основные методы лаб</w:t>
            </w:r>
            <w:r>
              <w:t>о</w:t>
            </w:r>
            <w:r>
              <w:t>раторной и инструме</w:t>
            </w:r>
            <w:r>
              <w:t>н</w:t>
            </w:r>
            <w:r>
              <w:t>таль</w:t>
            </w:r>
            <w:r w:rsidR="008C1AF0">
              <w:t>ной диагности</w:t>
            </w:r>
            <w:r>
              <w:t>ки, приме</w:t>
            </w:r>
            <w:r w:rsidR="008C1AF0">
              <w:t>няемые в терапии (по</w:t>
            </w:r>
            <w:r>
              <w:t>казания к применению, трактовка результатов);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критерии диагноза из</w:t>
            </w:r>
            <w:r>
              <w:t>у</w:t>
            </w:r>
            <w:r>
              <w:t xml:space="preserve">ченных терапевтических заболеваний; 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>- современную классиф</w:t>
            </w:r>
            <w:r>
              <w:t>и</w:t>
            </w:r>
            <w:r>
              <w:t>кацию терапевтических заболеваний, правила формулировки диагноза;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показания к амбулато</w:t>
            </w:r>
            <w:r>
              <w:t>р</w:t>
            </w:r>
            <w:r>
              <w:t>ному лечению и госпит</w:t>
            </w:r>
            <w:r>
              <w:t>а</w:t>
            </w:r>
            <w:r>
              <w:t>ли</w:t>
            </w:r>
            <w:r w:rsidR="008C1AF0">
              <w:t>зации тера</w:t>
            </w:r>
            <w:r>
              <w:t xml:space="preserve">певтических больных; 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>- основные принципы л</w:t>
            </w:r>
            <w:r>
              <w:t>е</w:t>
            </w:r>
            <w:r>
              <w:t>чения внутренних боле</w:t>
            </w:r>
            <w:r>
              <w:t>з</w:t>
            </w:r>
            <w:r>
              <w:t>ней, ра</w:t>
            </w:r>
            <w:r w:rsidR="008C1AF0">
              <w:t>цио</w:t>
            </w:r>
            <w:r>
              <w:t>нальный выбор лекарственных средств при лечении терапевти- ческих больных;</w:t>
            </w:r>
          </w:p>
          <w:p w:rsidR="004B3EB6" w:rsidRPr="00870EC6" w:rsidRDefault="004B3EB6" w:rsidP="008C1AF0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 xml:space="preserve"> - основные принципы н</w:t>
            </w:r>
            <w:r>
              <w:t>е</w:t>
            </w:r>
            <w:r>
              <w:t>ме</w:t>
            </w:r>
            <w:r w:rsidR="008C1AF0">
              <w:t>дика</w:t>
            </w:r>
            <w:r>
              <w:t>ментозной терапии внутренних болезней</w:t>
            </w:r>
          </w:p>
        </w:tc>
        <w:tc>
          <w:tcPr>
            <w:tcW w:w="3106" w:type="dxa"/>
          </w:tcPr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lastRenderedPageBreak/>
              <w:t xml:space="preserve">- заподозрить терапевтиче- ское заболевание у пациен- та;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провести расспрос пац</w:t>
            </w:r>
            <w:r>
              <w:t>и</w:t>
            </w:r>
            <w:r>
              <w:t>ента и/или родственни- ков/сопровождающих лиц с целью сбора анамнеза (в том числе: анамнеза н</w:t>
            </w:r>
            <w:r>
              <w:t>а</w:t>
            </w:r>
            <w:r>
              <w:t>стоящего заболевания, жизни);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обследовать терапевтиче- ского больного (осмотр, пальпация, перкуссия, ау- скультация);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составить план лаборатор- ного и инструментального обследования;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интерпретировать резуль- таты лабораторного и инст- рументального обследова- ния больного;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выделить ведущие клини- ческие и клинико- лабор</w:t>
            </w:r>
            <w:r>
              <w:t>а</w:t>
            </w:r>
            <w:r>
              <w:t xml:space="preserve">торные синдромы;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оценить диагностическую значимость имеющихся симптомов и синдромов;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оценить тяжесть течения заболевания;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- прогнозировать течение и исход заболевания;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осуществлять профила</w:t>
            </w:r>
            <w:r>
              <w:t>к</w:t>
            </w:r>
            <w:r>
              <w:t xml:space="preserve">тику заболеваний;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- осуществить реабилита- цию с учетом тяжести тече- ния болезни и сопутствую- щих патологических со- стояний; </w:t>
            </w:r>
          </w:p>
          <w:p w:rsidR="004B3EB6" w:rsidRPr="00870EC6" w:rsidRDefault="008C1AF0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сформулировать диагноз в соответствии с требования- ми МКБ-10.</w:t>
            </w:r>
          </w:p>
        </w:tc>
        <w:tc>
          <w:tcPr>
            <w:tcW w:w="2268" w:type="dxa"/>
          </w:tcPr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методами общ</w:t>
            </w:r>
            <w:r>
              <w:t>е</w:t>
            </w:r>
            <w:r>
              <w:t>клинического о</w:t>
            </w:r>
            <w:r>
              <w:t>б</w:t>
            </w:r>
            <w:r>
              <w:t>следования (ра</w:t>
            </w:r>
            <w:r>
              <w:t>с</w:t>
            </w:r>
            <w:r>
              <w:t>спрос, осмотр, пальпация, перку</w:t>
            </w:r>
            <w:r>
              <w:t>с</w:t>
            </w:r>
            <w:r>
              <w:t>сия, аускультация) с целью диаг-ностики и дифф</w:t>
            </w:r>
            <w:r>
              <w:t>е</w:t>
            </w:r>
            <w:r>
              <w:t>ренциальной диа</w:t>
            </w:r>
            <w:r>
              <w:t>г</w:t>
            </w:r>
            <w:r>
              <w:t>ностики основных клинических си</w:t>
            </w:r>
            <w:r>
              <w:t>н</w:t>
            </w:r>
            <w:r>
              <w:t>дромов при тер</w:t>
            </w:r>
            <w:r>
              <w:t>а</w:t>
            </w:r>
            <w:r>
              <w:t>певтических заб</w:t>
            </w:r>
            <w:r>
              <w:t>о</w:t>
            </w:r>
            <w:r>
              <w:t xml:space="preserve">леваниях; 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лаб</w:t>
            </w:r>
            <w:r>
              <w:t>о</w:t>
            </w:r>
            <w:r>
              <w:t>раторного и инс</w:t>
            </w:r>
            <w:r>
              <w:t>т</w:t>
            </w:r>
            <w:r>
              <w:t>рументального о</w:t>
            </w:r>
            <w:r>
              <w:t>б</w:t>
            </w:r>
            <w:r>
              <w:t>следования при п</w:t>
            </w:r>
            <w:r>
              <w:t>о</w:t>
            </w:r>
            <w:r>
              <w:t>дозрении на пре</w:t>
            </w:r>
            <w:r>
              <w:t>д</w:t>
            </w:r>
            <w:r>
              <w:t>полагаемое забол</w:t>
            </w:r>
            <w:r>
              <w:t>е</w:t>
            </w:r>
            <w:r>
              <w:t>вание;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 xml:space="preserve"> - интерпретацией результатов лаб</w:t>
            </w:r>
            <w:r>
              <w:t>о</w:t>
            </w:r>
            <w:r>
              <w:t>раторных и инс</w:t>
            </w:r>
            <w:r>
              <w:t>т</w:t>
            </w:r>
            <w:r>
              <w:t>рументальных м</w:t>
            </w:r>
            <w:r>
              <w:t>е</w:t>
            </w:r>
            <w:r>
              <w:t>тодов диагностики при работе с тер</w:t>
            </w:r>
            <w:r>
              <w:t>а</w:t>
            </w:r>
            <w:r>
              <w:t xml:space="preserve">певтическими больными; 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п</w:t>
            </w:r>
            <w:r>
              <w:t>о</w:t>
            </w:r>
            <w:r>
              <w:t>становки предвар</w:t>
            </w:r>
            <w:r>
              <w:t>и</w:t>
            </w:r>
            <w:r>
              <w:t>тельного диагноза больному с подо</w:t>
            </w:r>
            <w:r>
              <w:t>з</w:t>
            </w:r>
            <w:r>
              <w:t>рением на терапе</w:t>
            </w:r>
            <w:r>
              <w:t>в</w:t>
            </w:r>
            <w:r>
              <w:t>тическую патол</w:t>
            </w:r>
            <w:r>
              <w:t>о</w:t>
            </w:r>
            <w:r>
              <w:t xml:space="preserve">гию; 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п</w:t>
            </w:r>
            <w:r>
              <w:t>о</w:t>
            </w:r>
            <w:r>
              <w:t>становки разверн</w:t>
            </w:r>
            <w:r>
              <w:t>у</w:t>
            </w:r>
            <w:r>
              <w:t>того клинического диагноза при тер</w:t>
            </w:r>
            <w:r>
              <w:t>а</w:t>
            </w:r>
            <w:r>
              <w:t>певтической пат</w:t>
            </w:r>
            <w:r>
              <w:t>о</w:t>
            </w:r>
            <w:r>
              <w:t xml:space="preserve">логии; 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lastRenderedPageBreak/>
              <w:t>- техникой офор</w:t>
            </w:r>
            <w:r>
              <w:t>м</w:t>
            </w:r>
            <w:r>
              <w:t>ления истории б</w:t>
            </w:r>
            <w:r>
              <w:t>о</w:t>
            </w:r>
            <w:r>
              <w:t>лезни с изложен</w:t>
            </w:r>
            <w:r>
              <w:t>и</w:t>
            </w:r>
            <w:r>
              <w:t>ем в ней всех о</w:t>
            </w:r>
            <w:r>
              <w:t>с</w:t>
            </w:r>
            <w:r>
              <w:t>новных разделов, обоснования кл</w:t>
            </w:r>
            <w:r>
              <w:t>и</w:t>
            </w:r>
            <w:r>
              <w:t>нического диаг- ноза, плана обсл</w:t>
            </w:r>
            <w:r>
              <w:t>е</w:t>
            </w:r>
            <w:r>
              <w:t>дования и лечения, а также дневников и этапных эпикр</w:t>
            </w:r>
            <w:r>
              <w:t>и</w:t>
            </w:r>
            <w:r>
              <w:t xml:space="preserve">зов; </w:t>
            </w:r>
          </w:p>
          <w:p w:rsidR="004B3EB6" w:rsidRPr="00870EC6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методами диагно- стики неотложных состояний у тер</w:t>
            </w:r>
            <w:r>
              <w:t>а</w:t>
            </w:r>
            <w:r>
              <w:t>певтических бол</w:t>
            </w:r>
            <w:r>
              <w:t>ь</w:t>
            </w:r>
            <w:r>
              <w:t>ных и оказания н</w:t>
            </w:r>
            <w:r>
              <w:t>е</w:t>
            </w:r>
            <w:r>
              <w:t>отложной (эк</w:t>
            </w:r>
            <w:r>
              <w:t>с</w:t>
            </w:r>
            <w:r>
              <w:t>тренной) и первой врачебной помо- щи при неотло</w:t>
            </w:r>
            <w:r>
              <w:t>ж</w:t>
            </w:r>
            <w:r>
              <w:t>ных и угрожающих жизни состояниях; - методами пров</w:t>
            </w:r>
            <w:r>
              <w:t>е</w:t>
            </w:r>
            <w:r>
              <w:t>дения профилакт</w:t>
            </w:r>
            <w:r>
              <w:t>и</w:t>
            </w:r>
            <w:r>
              <w:t>ческих и реабил</w:t>
            </w:r>
            <w:r>
              <w:t>и</w:t>
            </w:r>
            <w:r>
              <w:t>тационных мер</w:t>
            </w:r>
            <w:r>
              <w:t>о</w:t>
            </w:r>
            <w:r>
              <w:t>приятий при на</w:t>
            </w:r>
            <w:r>
              <w:t>и</w:t>
            </w:r>
            <w:r>
              <w:t>более часто встр</w:t>
            </w:r>
            <w:r>
              <w:t>е</w:t>
            </w:r>
            <w:r>
              <w:t>чающихся тера- певтических заб</w:t>
            </w:r>
            <w:r>
              <w:t>о</w:t>
            </w:r>
            <w:r>
              <w:t>леваниях.</w:t>
            </w:r>
          </w:p>
        </w:tc>
      </w:tr>
      <w:tr w:rsidR="001109BF" w:rsidRPr="00CD2F87" w:rsidTr="00870EC6">
        <w:tc>
          <w:tcPr>
            <w:tcW w:w="568" w:type="dxa"/>
          </w:tcPr>
          <w:p w:rsidR="001109BF" w:rsidRDefault="000E4E2D" w:rsidP="00870EC6">
            <w:pPr>
              <w:jc w:val="both"/>
            </w:pPr>
            <w:r>
              <w:lastRenderedPageBreak/>
              <w:t>18</w:t>
            </w:r>
          </w:p>
        </w:tc>
        <w:tc>
          <w:tcPr>
            <w:tcW w:w="1417" w:type="dxa"/>
          </w:tcPr>
          <w:p w:rsidR="001109BF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>Клинич</w:t>
            </w:r>
            <w:r>
              <w:t>е</w:t>
            </w:r>
            <w:r>
              <w:t>ская фа</w:t>
            </w:r>
            <w:r>
              <w:t>р</w:t>
            </w:r>
            <w:r>
              <w:t>макология</w:t>
            </w:r>
          </w:p>
        </w:tc>
        <w:tc>
          <w:tcPr>
            <w:tcW w:w="2990" w:type="dxa"/>
          </w:tcPr>
          <w:p w:rsidR="001109BF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>основы законодательства РФ в сфере обращения л</w:t>
            </w:r>
            <w:r>
              <w:t>е</w:t>
            </w:r>
            <w:r>
              <w:t>карственных средств, кл</w:t>
            </w:r>
            <w:r>
              <w:t>и</w:t>
            </w:r>
            <w:r>
              <w:t>нико- фармакологическую характеристику основных групп лекарственных пр</w:t>
            </w:r>
            <w:r>
              <w:t>е</w:t>
            </w:r>
            <w:r>
              <w:t>паратов и рациональный выбор конкретных лека</w:t>
            </w:r>
            <w:r>
              <w:t>р</w:t>
            </w:r>
            <w:r>
              <w:t>ственных средств при л</w:t>
            </w:r>
            <w:r>
              <w:t>е</w:t>
            </w:r>
            <w:r>
              <w:t>чении основных патол</w:t>
            </w:r>
            <w:r>
              <w:t>о</w:t>
            </w:r>
            <w:r>
              <w:t>гических синдромов заб</w:t>
            </w:r>
            <w:r>
              <w:t>о</w:t>
            </w:r>
            <w:r>
              <w:t>леваний и неотложных с</w:t>
            </w:r>
            <w:r>
              <w:t>о</w:t>
            </w:r>
            <w:r>
              <w:t>стояний у пациентов;</w:t>
            </w:r>
          </w:p>
          <w:p w:rsidR="005F6FB6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особенности дозиров</w:t>
            </w:r>
            <w:r>
              <w:t>а</w:t>
            </w:r>
            <w:r>
              <w:t>ния лекарственных средств основные нежел</w:t>
            </w:r>
            <w:r>
              <w:t>а</w:t>
            </w:r>
            <w:r>
              <w:t xml:space="preserve">тельные лекарственные </w:t>
            </w:r>
            <w:r>
              <w:lastRenderedPageBreak/>
              <w:t>реакции (НЛР) наиболее распространенных ле</w:t>
            </w:r>
            <w:r w:rsidR="005F6FB6">
              <w:t>ка</w:t>
            </w:r>
            <w:r w:rsidR="005F6FB6">
              <w:t>р</w:t>
            </w:r>
            <w:r w:rsidR="005F6FB6">
              <w:t>ст</w:t>
            </w:r>
            <w:r>
              <w:t>венных средств, их в</w:t>
            </w:r>
            <w:r>
              <w:t>ы</w:t>
            </w:r>
            <w:r>
              <w:t>явление, классификацию и регистрацию; способы профилактики и коррек- ции НЛР; типы взаим</w:t>
            </w:r>
            <w:r>
              <w:t>о</w:t>
            </w:r>
            <w:r>
              <w:t>действия лекарственных средств - положения док</w:t>
            </w:r>
            <w:r>
              <w:t>а</w:t>
            </w:r>
            <w:r w:rsidR="005F6FB6">
              <w:t>зательной ме</w:t>
            </w:r>
            <w:r>
              <w:t>дицины; п</w:t>
            </w:r>
            <w:r>
              <w:t>о</w:t>
            </w:r>
            <w:r>
              <w:t>нятие о метанализе, ра</w:t>
            </w:r>
            <w:r>
              <w:t>н</w:t>
            </w:r>
            <w:r>
              <w:t>домизированных клинич</w:t>
            </w:r>
            <w:r>
              <w:t>е</w:t>
            </w:r>
            <w:r>
              <w:t>ских исследованиях, кач</w:t>
            </w:r>
            <w:r>
              <w:t>е</w:t>
            </w:r>
            <w:r>
              <w:t xml:space="preserve">ственной клинической практике (GCP); </w:t>
            </w:r>
          </w:p>
          <w:p w:rsidR="001109BF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>- основы формулярной сист</w:t>
            </w:r>
            <w:r w:rsidR="005F6FB6">
              <w:t>емы (формулярный список, форму</w:t>
            </w:r>
            <w:r>
              <w:t>лярная ст</w:t>
            </w:r>
            <w:r>
              <w:t>а</w:t>
            </w:r>
            <w:r>
              <w:t>тья) и стандарты диаг- ностики и лечения наиб</w:t>
            </w:r>
            <w:r>
              <w:t>о</w:t>
            </w:r>
            <w:r w:rsidR="005F6FB6">
              <w:t>лее рас</w:t>
            </w:r>
            <w:r>
              <w:t>пространенных з</w:t>
            </w:r>
            <w:r>
              <w:t>а</w:t>
            </w:r>
            <w:r>
              <w:t>болеваний</w:t>
            </w:r>
          </w:p>
        </w:tc>
        <w:tc>
          <w:tcPr>
            <w:tcW w:w="3106" w:type="dxa"/>
          </w:tcPr>
          <w:p w:rsidR="005F6FB6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lastRenderedPageBreak/>
              <w:t xml:space="preserve">собирать фармакологиче- ский и аллергологический анамнез; </w:t>
            </w:r>
          </w:p>
          <w:p w:rsidR="001109BF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>- выбирать эффективные, безопасные лекарственные средства в соответствии с клиническим диагнозом на основе стандартов фарм</w:t>
            </w:r>
            <w:r>
              <w:t>а</w:t>
            </w:r>
            <w:r w:rsidR="005F6FB6">
              <w:t>ко</w:t>
            </w:r>
            <w:r>
              <w:t>терапии, перечня ЖНВЛС, формулярной системы с учѐтом их фа</w:t>
            </w:r>
            <w:r>
              <w:t>р</w:t>
            </w:r>
            <w:r w:rsidR="005F6FB6">
              <w:t>макокинети</w:t>
            </w:r>
            <w:r>
              <w:t>ки, фармакод</w:t>
            </w:r>
            <w:r>
              <w:t>и</w:t>
            </w:r>
            <w:r w:rsidR="005F6FB6">
              <w:t>намики, не</w:t>
            </w:r>
            <w:r>
              <w:t>желательных л</w:t>
            </w:r>
            <w:r>
              <w:t>е</w:t>
            </w:r>
            <w:r>
              <w:t>карственных реакций, взаимодействия с другими лекарственными средств</w:t>
            </w:r>
            <w:r>
              <w:t>а</w:t>
            </w:r>
            <w:r w:rsidR="005F6FB6">
              <w:t>ми, индивидуаль</w:t>
            </w:r>
            <w:r>
              <w:t>ной чувс</w:t>
            </w:r>
            <w:r>
              <w:t>т</w:t>
            </w:r>
            <w:r>
              <w:lastRenderedPageBreak/>
              <w:t>вительности (по данным острого фармако</w:t>
            </w:r>
            <w:r w:rsidR="005F6FB6">
              <w:t>ло</w:t>
            </w:r>
            <w:r>
              <w:t>гическ</w:t>
            </w:r>
            <w:r>
              <w:t>о</w:t>
            </w:r>
            <w:r>
              <w:t>го теста, фарма</w:t>
            </w:r>
            <w:r w:rsidR="005F6FB6">
              <w:t>коге</w:t>
            </w:r>
            <w:r>
              <w:t>нетич</w:t>
            </w:r>
            <w:r>
              <w:t>е</w:t>
            </w:r>
            <w:r>
              <w:t>ских исследований), фун</w:t>
            </w:r>
            <w:r>
              <w:t>к</w:t>
            </w:r>
            <w:r>
              <w:t>ционального состояния о</w:t>
            </w:r>
            <w:r>
              <w:t>р</w:t>
            </w:r>
            <w:r>
              <w:t>ганизма (беременность, лактация, детский, пожилой и старческий возраст), опи- раясь на результаты рандо- мизированных контроли- руемых фармакоэконом</w:t>
            </w:r>
            <w:r>
              <w:t>и</w:t>
            </w:r>
            <w:r w:rsidR="005F6FB6">
              <w:t>че</w:t>
            </w:r>
            <w:r>
              <w:t>ских и фармакоэпид</w:t>
            </w:r>
            <w:r>
              <w:t>е</w:t>
            </w:r>
            <w:r w:rsidR="005F6FB6">
              <w:t>миоло</w:t>
            </w:r>
            <w:r>
              <w:t>гических исследов</w:t>
            </w:r>
            <w:r>
              <w:t>а</w:t>
            </w:r>
            <w:r>
              <w:t>ний</w:t>
            </w:r>
          </w:p>
        </w:tc>
        <w:tc>
          <w:tcPr>
            <w:tcW w:w="2268" w:type="dxa"/>
          </w:tcPr>
          <w:p w:rsidR="001109BF" w:rsidRDefault="001109BF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lastRenderedPageBreak/>
              <w:t>навыком выбора лекарств</w:t>
            </w:r>
            <w:r w:rsidR="005F6FB6">
              <w:t>енной фор- мы, дозы и пути вве</w:t>
            </w:r>
            <w:r>
              <w:t>дения препар</w:t>
            </w:r>
            <w:r>
              <w:t>а</w:t>
            </w:r>
            <w:r>
              <w:t>тов, схемы дозир</w:t>
            </w:r>
            <w:r>
              <w:t>о</w:t>
            </w:r>
            <w:r w:rsidR="005F6FB6">
              <w:t>вания (кратность, зависимость от приѐма пи</w:t>
            </w:r>
            <w:r>
              <w:t xml:space="preserve">щи и других лекарст- </w:t>
            </w:r>
            <w:r w:rsidR="005F6FB6">
              <w:t>венных средств) препаратов как при мо</w:t>
            </w:r>
            <w:r>
              <w:t>нотерапии, так и при проведе</w:t>
            </w:r>
            <w:r w:rsidR="005F6FB6">
              <w:t>нии комби</w:t>
            </w:r>
            <w:r>
              <w:t>нированно</w:t>
            </w:r>
            <w:r w:rsidR="005F6FB6">
              <w:t>го назна</w:t>
            </w:r>
            <w:r>
              <w:t>чения лека</w:t>
            </w:r>
            <w:r>
              <w:t>р</w:t>
            </w:r>
            <w:r>
              <w:t>ственных средств</w:t>
            </w:r>
          </w:p>
        </w:tc>
      </w:tr>
      <w:tr w:rsidR="005F6FB6" w:rsidRPr="00CD2F87" w:rsidTr="00870EC6">
        <w:tc>
          <w:tcPr>
            <w:tcW w:w="568" w:type="dxa"/>
          </w:tcPr>
          <w:p w:rsidR="005F6FB6" w:rsidRDefault="000E4E2D" w:rsidP="00870EC6">
            <w:pPr>
              <w:jc w:val="both"/>
            </w:pPr>
            <w:r>
              <w:lastRenderedPageBreak/>
              <w:t>19</w:t>
            </w:r>
          </w:p>
        </w:tc>
        <w:tc>
          <w:tcPr>
            <w:tcW w:w="1417" w:type="dxa"/>
          </w:tcPr>
          <w:p w:rsidR="005F6FB6" w:rsidRDefault="005F6FB6" w:rsidP="00870EC6">
            <w:pPr>
              <w:pStyle w:val="Style12"/>
              <w:widowControl/>
              <w:spacing w:line="240" w:lineRule="auto"/>
              <w:jc w:val="both"/>
            </w:pPr>
            <w:r>
              <w:t>Медици</w:t>
            </w:r>
            <w:r>
              <w:t>н</w:t>
            </w:r>
            <w:r>
              <w:t>ская ре</w:t>
            </w:r>
            <w:r>
              <w:t>а</w:t>
            </w:r>
            <w:r>
              <w:t>билитация</w:t>
            </w:r>
          </w:p>
        </w:tc>
        <w:tc>
          <w:tcPr>
            <w:tcW w:w="2990" w:type="dxa"/>
          </w:tcPr>
          <w:p w:rsidR="005F6FB6" w:rsidRDefault="005F6FB6" w:rsidP="00870EC6">
            <w:pPr>
              <w:pStyle w:val="Style12"/>
              <w:widowControl/>
              <w:spacing w:line="240" w:lineRule="auto"/>
              <w:jc w:val="both"/>
            </w:pPr>
            <w:r>
              <w:t>особенности медицинской реабилитации пациентов с различными заболевани</w:t>
            </w:r>
            <w:r>
              <w:t>я</w:t>
            </w:r>
            <w:r>
              <w:t>ми</w:t>
            </w:r>
          </w:p>
        </w:tc>
        <w:tc>
          <w:tcPr>
            <w:tcW w:w="3106" w:type="dxa"/>
          </w:tcPr>
          <w:p w:rsidR="005F6FB6" w:rsidRDefault="005F6FB6" w:rsidP="005F6FB6">
            <w:pPr>
              <w:pStyle w:val="Style12"/>
              <w:widowControl/>
              <w:spacing w:line="240" w:lineRule="auto"/>
              <w:jc w:val="both"/>
            </w:pPr>
            <w:r>
              <w:t>определить у пациента н</w:t>
            </w:r>
            <w:r>
              <w:t>а</w:t>
            </w:r>
            <w:r>
              <w:t xml:space="preserve">личие показаний для ме- дицинской реабилитации и отсутствие противопоказа- ний для ее осуществления с последующим направлени- ем к врачу-специалисту по восстановительной медици- не, по медицинской реаби- литации </w:t>
            </w:r>
          </w:p>
        </w:tc>
        <w:tc>
          <w:tcPr>
            <w:tcW w:w="2268" w:type="dxa"/>
          </w:tcPr>
          <w:p w:rsidR="005F6FB6" w:rsidRDefault="005F6FB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опр</w:t>
            </w:r>
            <w:r>
              <w:t>е</w:t>
            </w:r>
            <w:r>
              <w:t>деления у пациента показаний и проти- вопоказаний для медицинской ре</w:t>
            </w:r>
            <w:r>
              <w:t>а</w:t>
            </w:r>
            <w:r>
              <w:t>билитации с посл</w:t>
            </w:r>
            <w:r>
              <w:t>е</w:t>
            </w:r>
            <w:r>
              <w:t>дующим направл</w:t>
            </w:r>
            <w:r>
              <w:t>е</w:t>
            </w:r>
            <w:r>
              <w:t>нием пациента к соответствующему врачу- специалисту</w:t>
            </w:r>
          </w:p>
        </w:tc>
      </w:tr>
    </w:tbl>
    <w:p w:rsidR="00870EC6" w:rsidRPr="00CD2F87" w:rsidRDefault="00870EC6" w:rsidP="00870EC6">
      <w:pPr>
        <w:jc w:val="both"/>
        <w:rPr>
          <w:sz w:val="28"/>
          <w:szCs w:val="28"/>
        </w:rPr>
      </w:pPr>
    </w:p>
    <w:p w:rsidR="00A22AAB" w:rsidRPr="00184B40" w:rsidRDefault="000E4E2D" w:rsidP="00184B4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t>Изучение дисциплины (модуля)  Инфекционные болезни является базовым для последующего о</w:t>
      </w:r>
      <w:r>
        <w:t>с</w:t>
      </w:r>
      <w:r>
        <w:t>воения дисциплин (модулей):  Поликлиническая терапия, Хирургические болезни, Професси</w:t>
      </w:r>
      <w:r>
        <w:t>о</w:t>
      </w:r>
      <w:r>
        <w:t>нальные болезни, Внутренние болезни.</w:t>
      </w:r>
    </w:p>
    <w:p w:rsidR="0033292C" w:rsidRDefault="0033292C" w:rsidP="0031176F">
      <w:pPr>
        <w:pStyle w:val="afd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EB67C0">
        <w:rPr>
          <w:b/>
          <w:sz w:val="28"/>
          <w:szCs w:val="28"/>
        </w:rPr>
        <w:t xml:space="preserve"> Объем </w:t>
      </w:r>
      <w:r w:rsidR="0031176F" w:rsidRPr="00EB67C0">
        <w:rPr>
          <w:b/>
          <w:sz w:val="28"/>
          <w:szCs w:val="28"/>
        </w:rPr>
        <w:t>дисциплины</w:t>
      </w:r>
      <w:r w:rsidRPr="00EB67C0">
        <w:rPr>
          <w:b/>
          <w:sz w:val="28"/>
          <w:szCs w:val="28"/>
        </w:rPr>
        <w:t xml:space="preserve"> и виды учебной работы</w:t>
      </w:r>
    </w:p>
    <w:p w:rsidR="00EB67C0" w:rsidRPr="00EB67C0" w:rsidRDefault="00EB67C0" w:rsidP="00EB67C0">
      <w:pPr>
        <w:pStyle w:val="afd"/>
        <w:ind w:left="927"/>
        <w:rPr>
          <w:b/>
          <w:sz w:val="28"/>
          <w:szCs w:val="28"/>
        </w:rPr>
      </w:pPr>
    </w:p>
    <w:p w:rsidR="0031176F" w:rsidRDefault="0031176F" w:rsidP="0031176F">
      <w:pPr>
        <w:pStyle w:val="afd"/>
        <w:ind w:left="92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</w:t>
      </w:r>
      <w:r w:rsidR="00BA4F3D">
        <w:rPr>
          <w:sz w:val="28"/>
          <w:szCs w:val="28"/>
        </w:rPr>
        <w:t xml:space="preserve"> (модуля)</w:t>
      </w:r>
      <w:r>
        <w:rPr>
          <w:sz w:val="28"/>
          <w:szCs w:val="28"/>
        </w:rPr>
        <w:t xml:space="preserve"> «Инфекционные болезни»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BA4F3D">
        <w:rPr>
          <w:sz w:val="28"/>
          <w:szCs w:val="28"/>
        </w:rPr>
        <w:t>9 зачетных единиц 192 акад. часов</w:t>
      </w:r>
    </w:p>
    <w:p w:rsidR="00BA4F3D" w:rsidRPr="0031176F" w:rsidRDefault="00BA4F3D" w:rsidP="0031176F">
      <w:pPr>
        <w:pStyle w:val="afd"/>
        <w:ind w:left="92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6"/>
        <w:gridCol w:w="1136"/>
        <w:gridCol w:w="1134"/>
        <w:gridCol w:w="1418"/>
        <w:gridCol w:w="1420"/>
      </w:tblGrid>
      <w:tr w:rsidR="00A42172" w:rsidRPr="00902362" w:rsidTr="00BA4F3D">
        <w:trPr>
          <w:trHeight w:val="606"/>
          <w:jc w:val="center"/>
        </w:trPr>
        <w:tc>
          <w:tcPr>
            <w:tcW w:w="2500" w:type="pct"/>
            <w:vMerge w:val="restart"/>
            <w:shd w:val="clear" w:color="auto" w:fill="FFFFFF"/>
          </w:tcPr>
          <w:p w:rsidR="00A42172" w:rsidRDefault="00A42172" w:rsidP="00A42172">
            <w:pPr>
              <w:ind w:left="57"/>
              <w:jc w:val="center"/>
            </w:pPr>
          </w:p>
          <w:p w:rsidR="00A42172" w:rsidRDefault="00A42172" w:rsidP="00A42172">
            <w:pPr>
              <w:ind w:left="57"/>
              <w:jc w:val="center"/>
            </w:pPr>
          </w:p>
          <w:p w:rsidR="00A42172" w:rsidRPr="00902362" w:rsidRDefault="00A42172" w:rsidP="00A42172">
            <w:pPr>
              <w:ind w:left="57"/>
              <w:jc w:val="center"/>
            </w:pPr>
            <w:r>
              <w:t xml:space="preserve">Организационная форма </w:t>
            </w:r>
            <w:r w:rsidRPr="00902362">
              <w:t>учебной работы</w:t>
            </w:r>
          </w:p>
        </w:tc>
        <w:tc>
          <w:tcPr>
            <w:tcW w:w="2500" w:type="pct"/>
            <w:gridSpan w:val="4"/>
            <w:shd w:val="clear" w:color="auto" w:fill="FFFFFF"/>
          </w:tcPr>
          <w:p w:rsidR="00A42172" w:rsidRPr="00902362" w:rsidRDefault="00A42172" w:rsidP="00BA4F3D">
            <w:pPr>
              <w:ind w:left="57"/>
              <w:jc w:val="center"/>
            </w:pPr>
            <w:r>
              <w:t>Трудоемкость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vMerge/>
            <w:shd w:val="clear" w:color="auto" w:fill="D9D9D9"/>
          </w:tcPr>
          <w:p w:rsidR="00A42172" w:rsidRPr="00A42172" w:rsidRDefault="00A42172" w:rsidP="00A42172">
            <w:pPr>
              <w:jc w:val="center"/>
              <w:rPr>
                <w:highlight w:val="yellow"/>
              </w:rPr>
            </w:pPr>
          </w:p>
        </w:tc>
        <w:tc>
          <w:tcPr>
            <w:tcW w:w="556" w:type="pct"/>
            <w:vMerge w:val="restar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Зач.</w:t>
            </w:r>
          </w:p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ед</w:t>
            </w:r>
          </w:p>
        </w:tc>
        <w:tc>
          <w:tcPr>
            <w:tcW w:w="555" w:type="pct"/>
            <w:vMerge w:val="restar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Акад.</w:t>
            </w:r>
          </w:p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час</w:t>
            </w:r>
          </w:p>
        </w:tc>
        <w:tc>
          <w:tcPr>
            <w:tcW w:w="1389" w:type="pct"/>
            <w:gridSpan w:val="2"/>
            <w:shd w:val="clear" w:color="auto" w:fill="D9D9D9"/>
          </w:tcPr>
          <w:p w:rsidR="00A42172" w:rsidRPr="00EB67C0" w:rsidRDefault="00A42172" w:rsidP="00BA4F3D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По семестрам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vMerge/>
            <w:shd w:val="clear" w:color="auto" w:fill="FFFFFF"/>
          </w:tcPr>
          <w:p w:rsidR="00A42172" w:rsidRPr="00A42172" w:rsidRDefault="00A42172" w:rsidP="0033292C">
            <w:pPr>
              <w:ind w:left="57"/>
            </w:pPr>
          </w:p>
        </w:tc>
        <w:tc>
          <w:tcPr>
            <w:tcW w:w="556" w:type="pct"/>
            <w:vMerge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BA4F3D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9</w:t>
            </w: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BA4F3D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10</w:t>
            </w:r>
          </w:p>
        </w:tc>
      </w:tr>
      <w:tr w:rsidR="00BA4F3D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BA4F3D" w:rsidRPr="00EB67C0" w:rsidRDefault="00A42172" w:rsidP="006579CA">
            <w:pPr>
              <w:ind w:left="57"/>
              <w:rPr>
                <w:highlight w:val="yellow"/>
              </w:rPr>
            </w:pPr>
            <w:r w:rsidRPr="00EB67C0">
              <w:t>Общая трудоемкость учебной работы</w:t>
            </w:r>
          </w:p>
        </w:tc>
        <w:tc>
          <w:tcPr>
            <w:tcW w:w="556" w:type="pct"/>
            <w:shd w:val="clear" w:color="auto" w:fill="D9D9D9"/>
          </w:tcPr>
          <w:p w:rsidR="00BA4F3D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9</w:t>
            </w:r>
          </w:p>
        </w:tc>
        <w:tc>
          <w:tcPr>
            <w:tcW w:w="555" w:type="pct"/>
            <w:shd w:val="clear" w:color="auto" w:fill="D9D9D9"/>
          </w:tcPr>
          <w:p w:rsidR="00BA4F3D" w:rsidRPr="00106C5D" w:rsidRDefault="00A42172" w:rsidP="00A42172">
            <w:pPr>
              <w:jc w:val="center"/>
              <w:rPr>
                <w:b/>
                <w:color w:val="000000" w:themeColor="text1"/>
              </w:rPr>
            </w:pPr>
            <w:r w:rsidRPr="00106C5D">
              <w:rPr>
                <w:b/>
                <w:color w:val="000000" w:themeColor="text1"/>
              </w:rPr>
              <w:t>192</w:t>
            </w:r>
          </w:p>
        </w:tc>
        <w:tc>
          <w:tcPr>
            <w:tcW w:w="694" w:type="pct"/>
            <w:shd w:val="clear" w:color="auto" w:fill="D9D9D9"/>
          </w:tcPr>
          <w:p w:rsidR="00BA4F3D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96</w:t>
            </w:r>
          </w:p>
        </w:tc>
        <w:tc>
          <w:tcPr>
            <w:tcW w:w="695" w:type="pct"/>
            <w:shd w:val="clear" w:color="auto" w:fill="D9D9D9"/>
          </w:tcPr>
          <w:p w:rsidR="00BA4F3D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96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A42172" w:rsidRPr="00A42172" w:rsidRDefault="00A42172" w:rsidP="006579CA">
            <w:pPr>
              <w:ind w:left="57"/>
              <w:rPr>
                <w:b/>
                <w:highlight w:val="yellow"/>
              </w:rPr>
            </w:pPr>
            <w:r w:rsidRPr="00A42172">
              <w:rPr>
                <w:b/>
              </w:rPr>
              <w:t>Аудиторные занятия: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106C5D" w:rsidRDefault="00106C5D" w:rsidP="00106C5D">
            <w:pPr>
              <w:jc w:val="center"/>
              <w:rPr>
                <w:b/>
                <w:color w:val="000000" w:themeColor="text1"/>
              </w:rPr>
            </w:pPr>
            <w:r w:rsidRPr="00106C5D">
              <w:rPr>
                <w:b/>
                <w:color w:val="000000" w:themeColor="text1"/>
              </w:rPr>
              <w:t>162</w:t>
            </w: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A42172" w:rsidRPr="00A42172" w:rsidRDefault="00A42172" w:rsidP="006579CA">
            <w:pPr>
              <w:ind w:left="57"/>
            </w:pPr>
            <w:r>
              <w:t>Лекции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EB67C0" w:rsidRDefault="00106C5D" w:rsidP="00106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30</w:t>
            </w: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30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D9D9D9"/>
          </w:tcPr>
          <w:p w:rsidR="00A42172" w:rsidRPr="00EB67C0" w:rsidRDefault="00A42172" w:rsidP="006579CA">
            <w:pPr>
              <w:ind w:left="57"/>
            </w:pPr>
            <w:r w:rsidRPr="00EB67C0">
              <w:t>Практические занятия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EB67C0" w:rsidRDefault="00106C5D" w:rsidP="00106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694" w:type="pct"/>
            <w:shd w:val="clear" w:color="auto" w:fill="D9D9D9"/>
          </w:tcPr>
          <w:p w:rsidR="00A42172" w:rsidRPr="00EB67C0" w:rsidRDefault="00106C5D" w:rsidP="00A42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695" w:type="pct"/>
            <w:shd w:val="clear" w:color="auto" w:fill="D9D9D9"/>
          </w:tcPr>
          <w:p w:rsidR="00A42172" w:rsidRPr="00EB67C0" w:rsidRDefault="00106C5D" w:rsidP="00A42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A42172" w:rsidRPr="00A42172" w:rsidRDefault="00A42172" w:rsidP="00A42172">
            <w:pPr>
              <w:ind w:left="57"/>
              <w:rPr>
                <w:b/>
              </w:rPr>
            </w:pPr>
            <w:r w:rsidRPr="00A42172">
              <w:rPr>
                <w:b/>
              </w:rPr>
              <w:t>Самостоятельная работа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106C5D" w:rsidRDefault="00106C5D" w:rsidP="0033292C">
            <w:pPr>
              <w:ind w:left="57"/>
              <w:jc w:val="center"/>
              <w:rPr>
                <w:b/>
                <w:color w:val="000000" w:themeColor="text1"/>
              </w:rPr>
            </w:pPr>
            <w:r w:rsidRPr="00106C5D">
              <w:rPr>
                <w:b/>
                <w:color w:val="000000" w:themeColor="text1"/>
              </w:rPr>
              <w:t>40</w:t>
            </w: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A42172" w:rsidRPr="00A42172" w:rsidRDefault="00A42172" w:rsidP="00EB67C0">
            <w:pPr>
              <w:ind w:left="57"/>
              <w:rPr>
                <w:b/>
              </w:rPr>
            </w:pPr>
            <w:r>
              <w:rPr>
                <w:b/>
              </w:rPr>
              <w:lastRenderedPageBreak/>
              <w:t xml:space="preserve">Промежуточный контроль: </w:t>
            </w:r>
            <w:r w:rsidRPr="00902362">
              <w:rPr>
                <w:b/>
              </w:rPr>
              <w:t xml:space="preserve"> </w:t>
            </w:r>
            <w:r w:rsidR="00106C5D" w:rsidRPr="00EB67C0">
              <w:t>Экзамен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</w:tr>
    </w:tbl>
    <w:p w:rsidR="00DA7F40" w:rsidRDefault="00DA7F40" w:rsidP="009527D0">
      <w:pPr>
        <w:pStyle w:val="aa"/>
        <w:rPr>
          <w:rStyle w:val="ab"/>
          <w:b/>
          <w:color w:val="000000"/>
          <w:sz w:val="28"/>
          <w:szCs w:val="28"/>
        </w:rPr>
      </w:pPr>
    </w:p>
    <w:p w:rsidR="000E4E2D" w:rsidRDefault="000E4E2D" w:rsidP="009527D0">
      <w:pPr>
        <w:pStyle w:val="aa"/>
        <w:rPr>
          <w:rStyle w:val="ab"/>
          <w:b/>
          <w:color w:val="000000"/>
          <w:sz w:val="28"/>
          <w:szCs w:val="28"/>
        </w:rPr>
      </w:pPr>
    </w:p>
    <w:p w:rsidR="00DA7F40" w:rsidRPr="00534BA4" w:rsidRDefault="00534BA4" w:rsidP="00534BA4">
      <w:pPr>
        <w:pStyle w:val="afd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534BA4">
        <w:rPr>
          <w:b/>
          <w:sz w:val="28"/>
          <w:szCs w:val="28"/>
        </w:rPr>
        <w:t>Разделы учебной дисциплины и компетенции, которые должны быть освоены при их изучении</w:t>
      </w:r>
    </w:p>
    <w:p w:rsidR="00534BA4" w:rsidRPr="00534BA4" w:rsidRDefault="00534BA4" w:rsidP="00534BA4">
      <w:pPr>
        <w:pStyle w:val="afd"/>
        <w:ind w:left="92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23"/>
        <w:gridCol w:w="894"/>
        <w:gridCol w:w="2028"/>
        <w:gridCol w:w="4754"/>
        <w:gridCol w:w="458"/>
        <w:gridCol w:w="698"/>
        <w:gridCol w:w="644"/>
        <w:gridCol w:w="454"/>
      </w:tblGrid>
      <w:tr w:rsidR="00534BA4" w:rsidRPr="008E6B1D" w:rsidTr="00534BA4">
        <w:tc>
          <w:tcPr>
            <w:tcW w:w="235" w:type="pct"/>
            <w:gridSpan w:val="2"/>
            <w:vMerge w:val="restart"/>
          </w:tcPr>
          <w:p w:rsidR="00534BA4" w:rsidRPr="00534BA4" w:rsidRDefault="00534BA4" w:rsidP="0033292C">
            <w:pPr>
              <w:rPr>
                <w:b/>
                <w:sz w:val="28"/>
                <w:szCs w:val="28"/>
              </w:rPr>
            </w:pPr>
          </w:p>
          <w:p w:rsidR="00534BA4" w:rsidRPr="00534BA4" w:rsidRDefault="00534BA4" w:rsidP="0033292C">
            <w:pPr>
              <w:rPr>
                <w:b/>
                <w:sz w:val="28"/>
                <w:szCs w:val="28"/>
              </w:rPr>
            </w:pPr>
          </w:p>
          <w:p w:rsidR="00534BA4" w:rsidRPr="00534BA4" w:rsidRDefault="00534BA4" w:rsidP="0033292C">
            <w:pPr>
              <w:rPr>
                <w:b/>
                <w:sz w:val="28"/>
                <w:szCs w:val="28"/>
              </w:rPr>
            </w:pPr>
          </w:p>
          <w:p w:rsidR="00534BA4" w:rsidRPr="00534BA4" w:rsidRDefault="00534BA4" w:rsidP="0033292C">
            <w:pPr>
              <w:rPr>
                <w:b/>
                <w:sz w:val="28"/>
                <w:szCs w:val="28"/>
              </w:rPr>
            </w:pPr>
            <w:r w:rsidRPr="00534B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" w:type="pct"/>
            <w:vMerge w:val="restart"/>
          </w:tcPr>
          <w:p w:rsidR="00534BA4" w:rsidRPr="00534BA4" w:rsidRDefault="00534BA4" w:rsidP="0033292C">
            <w:pPr>
              <w:jc w:val="center"/>
              <w:rPr>
                <w:b/>
              </w:rPr>
            </w:pPr>
          </w:p>
          <w:p w:rsidR="00534BA4" w:rsidRPr="00534BA4" w:rsidRDefault="00534BA4" w:rsidP="0033292C">
            <w:pPr>
              <w:jc w:val="center"/>
              <w:rPr>
                <w:b/>
              </w:rPr>
            </w:pPr>
          </w:p>
          <w:p w:rsidR="00534BA4" w:rsidRPr="00534BA4" w:rsidRDefault="00534BA4" w:rsidP="0033292C">
            <w:pPr>
              <w:jc w:val="center"/>
              <w:rPr>
                <w:b/>
              </w:rPr>
            </w:pPr>
            <w:r w:rsidRPr="00534BA4">
              <w:rPr>
                <w:b/>
              </w:rPr>
              <w:t>№ ко</w:t>
            </w:r>
            <w:r w:rsidRPr="00534BA4">
              <w:rPr>
                <w:b/>
              </w:rPr>
              <w:t>м</w:t>
            </w:r>
            <w:r w:rsidRPr="00534BA4">
              <w:rPr>
                <w:b/>
              </w:rPr>
              <w:t>п</w:t>
            </w:r>
            <w:r w:rsidRPr="00534BA4">
              <w:rPr>
                <w:b/>
              </w:rPr>
              <w:t>е</w:t>
            </w:r>
            <w:r w:rsidRPr="00534BA4">
              <w:rPr>
                <w:b/>
              </w:rPr>
              <w:t>те</w:t>
            </w:r>
            <w:r w:rsidRPr="00534BA4">
              <w:rPr>
                <w:b/>
              </w:rPr>
              <w:t>н</w:t>
            </w:r>
            <w:r w:rsidRPr="00534BA4">
              <w:rPr>
                <w:b/>
              </w:rPr>
              <w:t>ции</w:t>
            </w:r>
          </w:p>
        </w:tc>
        <w:tc>
          <w:tcPr>
            <w:tcW w:w="973" w:type="pct"/>
            <w:vMerge w:val="restart"/>
          </w:tcPr>
          <w:p w:rsidR="00534BA4" w:rsidRDefault="00534BA4" w:rsidP="0033292C">
            <w:pPr>
              <w:jc w:val="center"/>
              <w:rPr>
                <w:b/>
              </w:rPr>
            </w:pPr>
          </w:p>
          <w:p w:rsidR="00534BA4" w:rsidRDefault="00534BA4" w:rsidP="0033292C">
            <w:pPr>
              <w:jc w:val="center"/>
              <w:rPr>
                <w:b/>
              </w:rPr>
            </w:pPr>
          </w:p>
          <w:p w:rsidR="00534BA4" w:rsidRDefault="00534BA4" w:rsidP="0033292C">
            <w:pPr>
              <w:jc w:val="center"/>
              <w:rPr>
                <w:b/>
              </w:rPr>
            </w:pPr>
          </w:p>
          <w:p w:rsidR="00534BA4" w:rsidRPr="00045154" w:rsidRDefault="00534BA4" w:rsidP="0033292C">
            <w:pPr>
              <w:jc w:val="center"/>
              <w:rPr>
                <w:b/>
              </w:rPr>
            </w:pPr>
            <w:r>
              <w:rPr>
                <w:b/>
              </w:rPr>
              <w:t>Раздел дисци</w:t>
            </w:r>
            <w:r>
              <w:rPr>
                <w:b/>
              </w:rPr>
              <w:t>п</w:t>
            </w:r>
            <w:r>
              <w:rPr>
                <w:b/>
              </w:rPr>
              <w:t>лины (модуля)</w:t>
            </w:r>
          </w:p>
        </w:tc>
        <w:tc>
          <w:tcPr>
            <w:tcW w:w="2281" w:type="pct"/>
            <w:vMerge w:val="restart"/>
          </w:tcPr>
          <w:p w:rsidR="00534BA4" w:rsidRDefault="00534BA4" w:rsidP="005B38E5">
            <w:pPr>
              <w:jc w:val="center"/>
              <w:rPr>
                <w:b/>
              </w:rPr>
            </w:pPr>
          </w:p>
          <w:p w:rsidR="00534BA4" w:rsidRDefault="00534BA4" w:rsidP="005B38E5">
            <w:pPr>
              <w:jc w:val="center"/>
              <w:rPr>
                <w:b/>
              </w:rPr>
            </w:pPr>
          </w:p>
          <w:p w:rsidR="00534BA4" w:rsidRDefault="00534BA4" w:rsidP="005B38E5">
            <w:pPr>
              <w:jc w:val="center"/>
              <w:rPr>
                <w:b/>
              </w:rPr>
            </w:pPr>
          </w:p>
          <w:p w:rsidR="00534BA4" w:rsidRPr="00045154" w:rsidRDefault="00534BA4" w:rsidP="005B38E5">
            <w:pPr>
              <w:jc w:val="center"/>
              <w:rPr>
                <w:b/>
              </w:rPr>
            </w:pPr>
            <w:r>
              <w:rPr>
                <w:b/>
              </w:rPr>
              <w:t>Название тем раздела и их с</w:t>
            </w:r>
            <w:r w:rsidRPr="00045154">
              <w:rPr>
                <w:b/>
              </w:rPr>
              <w:t xml:space="preserve">одержание </w:t>
            </w:r>
          </w:p>
        </w:tc>
        <w:tc>
          <w:tcPr>
            <w:tcW w:w="220" w:type="pct"/>
            <w:vMerge w:val="restart"/>
            <w:textDirection w:val="btLr"/>
            <w:vAlign w:val="bottom"/>
          </w:tcPr>
          <w:p w:rsidR="00534BA4" w:rsidRPr="003423A3" w:rsidRDefault="00534BA4" w:rsidP="006579CA">
            <w:pPr>
              <w:ind w:left="113" w:right="113"/>
              <w:rPr>
                <w:b/>
                <w:sz w:val="16"/>
                <w:szCs w:val="16"/>
              </w:rPr>
            </w:pPr>
            <w:r w:rsidRPr="003423A3">
              <w:rPr>
                <w:b/>
                <w:sz w:val="16"/>
                <w:szCs w:val="16"/>
              </w:rPr>
              <w:t>Общая трудоемкость,</w:t>
            </w:r>
          </w:p>
          <w:p w:rsidR="00534BA4" w:rsidRPr="003423A3" w:rsidRDefault="00534BA4" w:rsidP="006579CA">
            <w:pPr>
              <w:ind w:left="113" w:right="113"/>
              <w:rPr>
                <w:b/>
                <w:sz w:val="16"/>
                <w:szCs w:val="16"/>
              </w:rPr>
            </w:pPr>
            <w:r w:rsidRPr="003423A3">
              <w:rPr>
                <w:b/>
                <w:sz w:val="16"/>
                <w:szCs w:val="16"/>
              </w:rPr>
              <w:t>акад.час</w:t>
            </w:r>
          </w:p>
        </w:tc>
        <w:tc>
          <w:tcPr>
            <w:tcW w:w="862" w:type="pct"/>
            <w:gridSpan w:val="3"/>
          </w:tcPr>
          <w:p w:rsidR="00534BA4" w:rsidRPr="003423A3" w:rsidRDefault="00534BA4" w:rsidP="0033292C">
            <w:pPr>
              <w:jc w:val="center"/>
              <w:rPr>
                <w:b/>
              </w:rPr>
            </w:pPr>
            <w:r w:rsidRPr="003423A3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534BA4" w:rsidRPr="008E6B1D" w:rsidTr="00534BA4">
        <w:trPr>
          <w:trHeight w:val="630"/>
        </w:trPr>
        <w:tc>
          <w:tcPr>
            <w:tcW w:w="235" w:type="pct"/>
            <w:gridSpan w:val="2"/>
            <w:vMerge/>
          </w:tcPr>
          <w:p w:rsidR="00534BA4" w:rsidRPr="008E6B1D" w:rsidRDefault="00534BA4" w:rsidP="0033292C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534BA4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</w:tcPr>
          <w:p w:rsidR="00534BA4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2281" w:type="pct"/>
            <w:vMerge/>
          </w:tcPr>
          <w:p w:rsidR="00534BA4" w:rsidRDefault="00534BA4" w:rsidP="005B38E5">
            <w:pPr>
              <w:jc w:val="center"/>
              <w:rPr>
                <w:b/>
              </w:rPr>
            </w:pPr>
          </w:p>
        </w:tc>
        <w:tc>
          <w:tcPr>
            <w:tcW w:w="220" w:type="pct"/>
            <w:vMerge/>
          </w:tcPr>
          <w:p w:rsidR="00534BA4" w:rsidRPr="003423A3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644" w:type="pct"/>
            <w:gridSpan w:val="2"/>
          </w:tcPr>
          <w:p w:rsidR="00534BA4" w:rsidRPr="003423A3" w:rsidRDefault="00534BA4" w:rsidP="0033292C">
            <w:pPr>
              <w:jc w:val="center"/>
              <w:rPr>
                <w:b/>
                <w:sz w:val="20"/>
                <w:szCs w:val="20"/>
              </w:rPr>
            </w:pPr>
            <w:r w:rsidRPr="003423A3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218" w:type="pct"/>
            <w:vMerge w:val="restart"/>
            <w:textDirection w:val="btLr"/>
          </w:tcPr>
          <w:p w:rsidR="00534BA4" w:rsidRPr="003423A3" w:rsidRDefault="00534BA4" w:rsidP="003423A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</w:tr>
      <w:tr w:rsidR="00534BA4" w:rsidRPr="008E6B1D" w:rsidTr="00534BA4">
        <w:trPr>
          <w:cantSplit/>
          <w:trHeight w:val="1343"/>
        </w:trPr>
        <w:tc>
          <w:tcPr>
            <w:tcW w:w="235" w:type="pct"/>
            <w:gridSpan w:val="2"/>
            <w:vMerge/>
          </w:tcPr>
          <w:p w:rsidR="00534BA4" w:rsidRPr="008E6B1D" w:rsidRDefault="00534BA4" w:rsidP="0033292C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534BA4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</w:tcPr>
          <w:p w:rsidR="00534BA4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2281" w:type="pct"/>
            <w:vMerge/>
          </w:tcPr>
          <w:p w:rsidR="00534BA4" w:rsidRDefault="00534BA4" w:rsidP="005B38E5">
            <w:pPr>
              <w:jc w:val="center"/>
              <w:rPr>
                <w:b/>
              </w:rPr>
            </w:pPr>
          </w:p>
        </w:tc>
        <w:tc>
          <w:tcPr>
            <w:tcW w:w="220" w:type="pct"/>
            <w:vMerge/>
          </w:tcPr>
          <w:p w:rsidR="00534BA4" w:rsidRPr="003423A3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335" w:type="pct"/>
            <w:textDirection w:val="btLr"/>
          </w:tcPr>
          <w:p w:rsidR="00534BA4" w:rsidRPr="003423A3" w:rsidRDefault="00534BA4" w:rsidP="0034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23A3">
              <w:rPr>
                <w:sz w:val="20"/>
                <w:szCs w:val="20"/>
              </w:rPr>
              <w:t>Лекции</w:t>
            </w:r>
          </w:p>
        </w:tc>
        <w:tc>
          <w:tcPr>
            <w:tcW w:w="309" w:type="pct"/>
            <w:textDirection w:val="btLr"/>
          </w:tcPr>
          <w:p w:rsidR="00534BA4" w:rsidRPr="003423A3" w:rsidRDefault="00534BA4" w:rsidP="0033292C">
            <w:pPr>
              <w:jc w:val="center"/>
              <w:rPr>
                <w:sz w:val="20"/>
                <w:szCs w:val="20"/>
              </w:rPr>
            </w:pPr>
            <w:r w:rsidRPr="003423A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" w:type="pct"/>
            <w:vMerge/>
          </w:tcPr>
          <w:p w:rsidR="00534BA4" w:rsidRPr="006F1A7A" w:rsidRDefault="00534BA4" w:rsidP="0033292C">
            <w:pPr>
              <w:jc w:val="center"/>
            </w:pPr>
          </w:p>
        </w:tc>
      </w:tr>
      <w:tr w:rsidR="00534BA4" w:rsidRPr="008E6B1D" w:rsidTr="00534BA4">
        <w:tc>
          <w:tcPr>
            <w:tcW w:w="235" w:type="pct"/>
            <w:gridSpan w:val="2"/>
          </w:tcPr>
          <w:p w:rsidR="00534BA4" w:rsidRPr="008E6B1D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ОК- 1 ОПК- 4, 5, 6, 8, 9 ПК- 3, 5, 6, 9, 21</w:t>
            </w:r>
          </w:p>
        </w:tc>
        <w:tc>
          <w:tcPr>
            <w:tcW w:w="973" w:type="pct"/>
          </w:tcPr>
          <w:p w:rsidR="00534BA4" w:rsidRPr="0004515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Введение в ди</w:t>
            </w:r>
            <w:r>
              <w:t>с</w:t>
            </w:r>
            <w:r>
              <w:t>циплину</w:t>
            </w:r>
          </w:p>
        </w:tc>
        <w:tc>
          <w:tcPr>
            <w:tcW w:w="2281" w:type="pct"/>
          </w:tcPr>
          <w:p w:rsidR="00534BA4" w:rsidRPr="008E6B1D" w:rsidRDefault="00534BA4" w:rsidP="003423A3">
            <w:pPr>
              <w:jc w:val="both"/>
              <w:rPr>
                <w:sz w:val="28"/>
                <w:szCs w:val="28"/>
              </w:rPr>
            </w:pPr>
            <w:r>
              <w:t>Организация работы инфекционной бол</w:t>
            </w:r>
            <w:r>
              <w:t>ь</w:t>
            </w:r>
            <w:r>
              <w:t>ницы (отделения, бокса). Особенности в</w:t>
            </w:r>
            <w:r>
              <w:t>е</w:t>
            </w:r>
            <w:r>
              <w:t>дения пациента с инфекционной патолог</w:t>
            </w:r>
            <w:r>
              <w:t>и</w:t>
            </w:r>
            <w:r>
              <w:t>ей. Важнейшие симптомы и синдромы, х</w:t>
            </w:r>
            <w:r>
              <w:t>а</w:t>
            </w:r>
            <w:r>
              <w:t>рактеризующие инфекционный процесс. Современные методы лабораторной и и</w:t>
            </w:r>
            <w:r>
              <w:t>н</w:t>
            </w:r>
            <w:r>
              <w:t>струментальной диагностики в клинике инфекционных болезней (полимеразная цепная реакция, иммунологические мет</w:t>
            </w:r>
            <w:r>
              <w:t>о</w:t>
            </w:r>
            <w:r>
              <w:t>ды, другие). Принципы терапии инфекц</w:t>
            </w:r>
            <w:r>
              <w:t>и</w:t>
            </w:r>
            <w:r>
              <w:t>онных болезней: антибактериальная, пр</w:t>
            </w:r>
            <w:r>
              <w:t>о</w:t>
            </w:r>
            <w:r>
              <w:t>тивовирусная, патогенети- ческая терапия инфекционных болезней.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35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ОК- 1 ОПК- 4, 5, 6, 8, 9 ПК- 3,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Кишечные и</w:t>
            </w:r>
            <w:r>
              <w:t>н</w:t>
            </w:r>
            <w:r>
              <w:t>фекции</w:t>
            </w:r>
          </w:p>
        </w:tc>
        <w:tc>
          <w:tcPr>
            <w:tcW w:w="2281" w:type="pct"/>
          </w:tcPr>
          <w:p w:rsidR="00534BA4" w:rsidRDefault="00534BA4" w:rsidP="00B6565D">
            <w:pPr>
              <w:jc w:val="both"/>
              <w:rPr>
                <w:b/>
                <w:i/>
              </w:rPr>
            </w:pPr>
            <w:r w:rsidRPr="008D20CD">
              <w:rPr>
                <w:b/>
                <w:i/>
              </w:rPr>
              <w:t>Тифо-паратифозные болезни (брюшной тиф, па- ратифы А и В):</w:t>
            </w:r>
            <w:r>
              <w:t xml:space="preserve"> патогенез и п</w:t>
            </w:r>
            <w:r>
              <w:t>а</w:t>
            </w:r>
            <w:r>
              <w:t>томорфология брюшного тифа, клиника, особенности современ- ного течения, диа</w:t>
            </w:r>
            <w:r>
              <w:t>г</w:t>
            </w:r>
            <w:r>
              <w:t>ностика, осложнения брюшно- го тифа, принципы ухода и лечение, диспансер- ное наблюдение.</w:t>
            </w:r>
          </w:p>
          <w:p w:rsidR="00534BA4" w:rsidRPr="00EB5E5C" w:rsidRDefault="00534BA4" w:rsidP="00B6565D">
            <w:pPr>
              <w:jc w:val="both"/>
              <w:rPr>
                <w:sz w:val="28"/>
                <w:szCs w:val="28"/>
              </w:rPr>
            </w:pPr>
            <w:r w:rsidRPr="00601D38">
              <w:rPr>
                <w:b/>
                <w:i/>
              </w:rPr>
              <w:t>Шигеллезы</w:t>
            </w:r>
            <w:r>
              <w:rPr>
                <w:b/>
                <w:i/>
              </w:rPr>
              <w:t xml:space="preserve">, Амебиаз, Лямблиоз: </w:t>
            </w:r>
            <w:r>
              <w:t>к</w:t>
            </w:r>
            <w:r w:rsidRPr="005577BF">
              <w:t>линич</w:t>
            </w:r>
            <w:r w:rsidRPr="005577BF">
              <w:t>е</w:t>
            </w:r>
            <w:r>
              <w:t>ские формы течения, л</w:t>
            </w:r>
            <w:r w:rsidRPr="00601D38">
              <w:t>ечени</w:t>
            </w:r>
            <w:r>
              <w:t>е</w:t>
            </w:r>
            <w:r w:rsidRPr="00601D38">
              <w:t>.</w:t>
            </w:r>
            <w:r>
              <w:t xml:space="preserve"> </w:t>
            </w:r>
            <w:r w:rsidRPr="005577BF">
              <w:t xml:space="preserve"> </w:t>
            </w:r>
            <w:r w:rsidRPr="00601D38">
              <w:t>Профила</w:t>
            </w:r>
            <w:r w:rsidRPr="00601D38">
              <w:t>к</w:t>
            </w:r>
            <w:r w:rsidRPr="00601D38">
              <w:t>тика.</w:t>
            </w:r>
          </w:p>
          <w:p w:rsidR="00534BA4" w:rsidRDefault="00534BA4" w:rsidP="008D20CD">
            <w:pPr>
              <w:jc w:val="both"/>
            </w:pPr>
            <w:r w:rsidRPr="00601D38">
              <w:rPr>
                <w:b/>
                <w:i/>
              </w:rPr>
              <w:t>Холера</w:t>
            </w:r>
            <w:r>
              <w:rPr>
                <w:b/>
                <w:i/>
              </w:rPr>
              <w:t>:</w:t>
            </w:r>
            <w:r>
              <w:t xml:space="preserve"> патогенез, клиника, дифференц</w:t>
            </w:r>
            <w:r>
              <w:t>и</w:t>
            </w:r>
            <w:r>
              <w:t>альный диагноз, лечение.</w:t>
            </w:r>
          </w:p>
          <w:p w:rsidR="00534BA4" w:rsidRDefault="00534BA4" w:rsidP="008D20CD">
            <w:pPr>
              <w:jc w:val="both"/>
            </w:pPr>
            <w:r w:rsidRPr="00EB5E5C">
              <w:rPr>
                <w:b/>
                <w:i/>
                <w:spacing w:val="-3"/>
              </w:rPr>
              <w:t>Сальмонеллёз</w:t>
            </w:r>
            <w:r>
              <w:t>: клинические формы теч</w:t>
            </w:r>
            <w:r>
              <w:t>е</w:t>
            </w:r>
            <w:r>
              <w:t>ния, лечение и профилактика.</w:t>
            </w:r>
          </w:p>
          <w:p w:rsidR="00534BA4" w:rsidRDefault="00534BA4" w:rsidP="008D20CD">
            <w:pPr>
              <w:jc w:val="both"/>
            </w:pPr>
            <w:r w:rsidRPr="008D20CD">
              <w:rPr>
                <w:b/>
                <w:i/>
              </w:rPr>
              <w:t>Кампилобактериозы, эшерихиозы, иерс</w:t>
            </w:r>
            <w:r w:rsidRPr="008D20CD">
              <w:rPr>
                <w:b/>
                <w:i/>
              </w:rPr>
              <w:t>и</w:t>
            </w:r>
            <w:r w:rsidRPr="008D20CD">
              <w:rPr>
                <w:b/>
                <w:i/>
              </w:rPr>
              <w:t>ниозы</w:t>
            </w:r>
            <w:r>
              <w:t>: клинические формы течения, леч</w:t>
            </w:r>
            <w:r>
              <w:t>е</w:t>
            </w:r>
            <w:r>
              <w:t>ние и профилактика.</w:t>
            </w:r>
          </w:p>
          <w:p w:rsidR="00534BA4" w:rsidRPr="00EE22AB" w:rsidRDefault="00534BA4" w:rsidP="004D4FA2">
            <w:pPr>
              <w:shd w:val="clear" w:color="auto" w:fill="FFFFFF"/>
              <w:contextualSpacing/>
              <w:jc w:val="both"/>
            </w:pPr>
            <w:r w:rsidRPr="00EB5E5C">
              <w:rPr>
                <w:b/>
                <w:i/>
              </w:rPr>
              <w:t>Бруцеллез</w:t>
            </w:r>
            <w:r>
              <w:t>: этиология, патогенез, лечение и профилактика.</w:t>
            </w:r>
          </w:p>
          <w:p w:rsidR="00534BA4" w:rsidRDefault="00534BA4" w:rsidP="0058260F">
            <w:pPr>
              <w:jc w:val="both"/>
            </w:pPr>
            <w:r w:rsidRPr="008D20CD">
              <w:rPr>
                <w:b/>
                <w:i/>
              </w:rPr>
              <w:t xml:space="preserve">Пищевые токсикоинфекции: </w:t>
            </w:r>
            <w:r>
              <w:t>этиология, патогенез, клиника, принципы регидрат</w:t>
            </w:r>
            <w:r>
              <w:t>а</w:t>
            </w:r>
            <w:r>
              <w:t>ционной терапии.</w:t>
            </w:r>
          </w:p>
          <w:p w:rsidR="00534BA4" w:rsidRDefault="00534BA4" w:rsidP="0058260F">
            <w:pPr>
              <w:jc w:val="both"/>
              <w:rPr>
                <w:b/>
                <w:i/>
              </w:rPr>
            </w:pPr>
            <w:r w:rsidRPr="008D20CD">
              <w:rPr>
                <w:b/>
                <w:i/>
              </w:rPr>
              <w:t>Вирусные гастроэнтериты:</w:t>
            </w:r>
            <w:r>
              <w:t xml:space="preserve"> этиология, клиника, принципы лечения.</w:t>
            </w:r>
          </w:p>
          <w:p w:rsidR="00534BA4" w:rsidRPr="00995B6B" w:rsidRDefault="00534BA4" w:rsidP="004D4FA2">
            <w:pPr>
              <w:jc w:val="both"/>
            </w:pPr>
            <w:r w:rsidRPr="00B6565D">
              <w:rPr>
                <w:b/>
                <w:i/>
              </w:rPr>
              <w:lastRenderedPageBreak/>
              <w:t>Лептоспироз</w:t>
            </w:r>
            <w:r>
              <w:t>: этиология, течение, дифф</w:t>
            </w:r>
            <w:r>
              <w:t>е</w:t>
            </w:r>
            <w:r>
              <w:t>ренциальный диагноз, лечение.</w:t>
            </w:r>
          </w:p>
          <w:p w:rsidR="00534BA4" w:rsidRPr="00995B6B" w:rsidRDefault="00534BA4" w:rsidP="008D20CD">
            <w:pPr>
              <w:jc w:val="both"/>
            </w:pPr>
            <w:r w:rsidRPr="00B6565D">
              <w:rPr>
                <w:b/>
                <w:i/>
              </w:rPr>
              <w:t>Ботулизм</w:t>
            </w:r>
            <w:r>
              <w:rPr>
                <w:b/>
                <w:i/>
              </w:rPr>
              <w:t xml:space="preserve">: </w:t>
            </w:r>
            <w:r>
              <w:t>патогенез, основные симптомы и синдромы клинического течения, при</w:t>
            </w:r>
            <w:r>
              <w:t>н</w:t>
            </w:r>
            <w:r>
              <w:t>ципы лечения, ухода, профилактика.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rPr>
          <w:trHeight w:val="845"/>
        </w:trPr>
        <w:tc>
          <w:tcPr>
            <w:tcW w:w="224" w:type="pct"/>
          </w:tcPr>
          <w:p w:rsidR="00534BA4" w:rsidRPr="008E6B1D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Pr="0004515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Инфекции дых</w:t>
            </w:r>
            <w:r>
              <w:t>а</w:t>
            </w:r>
            <w:r>
              <w:t>тельных путей</w:t>
            </w:r>
          </w:p>
        </w:tc>
        <w:tc>
          <w:tcPr>
            <w:tcW w:w="2281" w:type="pct"/>
          </w:tcPr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Грипп и другие ОРВИ:</w:t>
            </w:r>
            <w:r>
              <w:t xml:space="preserve"> этиология острых респи- раторных вирусных инфекций, кл</w:t>
            </w:r>
            <w:r>
              <w:t>и</w:t>
            </w:r>
            <w:r>
              <w:t>нические про- явления, особенности теч</w:t>
            </w:r>
            <w:r>
              <w:t>е</w:t>
            </w:r>
            <w:r>
              <w:t>ния гриппа, вызванного разными штамм</w:t>
            </w:r>
            <w:r>
              <w:t>а</w:t>
            </w:r>
            <w:r>
              <w:t xml:space="preserve">ми, принципы лечения и про-филактики.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Герпесвирусные инфекции:</w:t>
            </w:r>
            <w:r>
              <w:t xml:space="preserve"> нозологич</w:t>
            </w:r>
            <w:r>
              <w:t>е</w:t>
            </w:r>
            <w:r>
              <w:t>ские формы герпесвирусных инфекций, м</w:t>
            </w:r>
            <w:r>
              <w:t>е</w:t>
            </w:r>
            <w:r>
              <w:t xml:space="preserve">ханизмы персистирования и реактивации, роль герпесвирусов в патологии человека, противовирусные препараты. </w:t>
            </w:r>
            <w:r w:rsidRPr="00106C5D">
              <w:rPr>
                <w:b/>
                <w:i/>
              </w:rPr>
              <w:t>Натуральная оспа:</w:t>
            </w:r>
            <w:r>
              <w:t xml:space="preserve"> история, эпидемиология, клиника, профилактика, дифференциальный диагноз. </w:t>
            </w:r>
            <w:r w:rsidRPr="00106C5D">
              <w:rPr>
                <w:b/>
                <w:i/>
              </w:rPr>
              <w:t>Африканские геморрагические лихорадки Марбург, Эбола</w:t>
            </w:r>
            <w:r>
              <w:rPr>
                <w:b/>
                <w:i/>
              </w:rPr>
              <w:t xml:space="preserve">, </w:t>
            </w:r>
            <w:r w:rsidRPr="00E82871">
              <w:rPr>
                <w:b/>
                <w:i/>
                <w:color w:val="FF0000"/>
              </w:rPr>
              <w:t>Ласса</w:t>
            </w:r>
            <w:r w:rsidRPr="00106C5D">
              <w:rPr>
                <w:b/>
                <w:i/>
              </w:rPr>
              <w:t>:</w:t>
            </w:r>
            <w:r>
              <w:t xml:space="preserve"> клиника, лечение, профилактика.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Геморрагическая лихорадка с почечным синдромом:</w:t>
            </w:r>
            <w:r>
              <w:t xml:space="preserve"> клиника, осложнения, лечение, профилактика.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Инфекции детского возраста у взрослых</w:t>
            </w:r>
            <w:r>
              <w:t>: корь, краснуха, ветряная оспа, паротитная инфекция, скарлатина, коклюш -  особе</w:t>
            </w:r>
            <w:r>
              <w:t>н</w:t>
            </w:r>
            <w:r>
              <w:t xml:space="preserve">ности клиники у взрослых, профилактика.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Менингококковая инфекция:</w:t>
            </w:r>
            <w:r>
              <w:t xml:space="preserve"> клинические формы, дифференциальный диагноз, при</w:t>
            </w:r>
            <w:r>
              <w:t>н</w:t>
            </w:r>
            <w:r>
              <w:t xml:space="preserve">ципы лечения, профилактика;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Hib - инфекция:</w:t>
            </w:r>
            <w:r>
              <w:t xml:space="preserve"> клиника, лечение, диагноз, профилактика.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Дифтерия:</w:t>
            </w:r>
            <w:r>
              <w:t xml:space="preserve"> клинические формы, диагноз, дифференциальный диагноз, принципы л</w:t>
            </w:r>
            <w:r>
              <w:t>е</w:t>
            </w:r>
            <w:r>
              <w:t>чения, помощь при неотложных состоян</w:t>
            </w:r>
            <w:r>
              <w:t>и</w:t>
            </w:r>
            <w:r>
              <w:t xml:space="preserve">ях, профилактика. </w:t>
            </w:r>
            <w:r w:rsidRPr="00106C5D">
              <w:rPr>
                <w:b/>
                <w:i/>
              </w:rPr>
              <w:t>Легионеллѐз:</w:t>
            </w:r>
            <w:r>
              <w:t xml:space="preserve"> особенн</w:t>
            </w:r>
            <w:r>
              <w:t>о</w:t>
            </w:r>
            <w:r>
              <w:t>сти эпидемиологии, клиника, лечение, пр</w:t>
            </w:r>
            <w:r>
              <w:t>о</w:t>
            </w:r>
            <w:r>
              <w:t>филактика.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  <w:rPr>
                <w:b/>
                <w:i/>
                <w:spacing w:val="-1"/>
              </w:rPr>
            </w:pPr>
            <w:r>
              <w:rPr>
                <w:b/>
                <w:i/>
              </w:rPr>
              <w:t>Орнитоз</w:t>
            </w:r>
            <w:r w:rsidRPr="00106C5D">
              <w:rPr>
                <w:b/>
                <w:i/>
              </w:rPr>
              <w:t>:</w:t>
            </w:r>
            <w:r>
              <w:t xml:space="preserve"> клиника, диагностика,  лечение, профилактика.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  <w:rPr>
                <w:b/>
                <w:i/>
                <w:spacing w:val="-1"/>
              </w:rPr>
            </w:pPr>
          </w:p>
          <w:p w:rsidR="00534BA4" w:rsidRPr="00106C5D" w:rsidRDefault="00534BA4" w:rsidP="00106C5D">
            <w:pPr>
              <w:jc w:val="both"/>
            </w:pP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Вирусные геп</w:t>
            </w:r>
            <w:r>
              <w:t>а</w:t>
            </w:r>
            <w:r>
              <w:t>титы А, Е, В,С,Д</w:t>
            </w:r>
          </w:p>
        </w:tc>
        <w:tc>
          <w:tcPr>
            <w:tcW w:w="2281" w:type="pct"/>
          </w:tcPr>
          <w:p w:rsidR="00534BA4" w:rsidRPr="00106C5D" w:rsidRDefault="00534BA4" w:rsidP="00A22AAB">
            <w:pPr>
              <w:jc w:val="both"/>
            </w:pPr>
            <w:r>
              <w:t>Этиология, клиника, диагноз и лечение. Диспансерное наблюдение, лечение и ре</w:t>
            </w:r>
            <w:r>
              <w:t>а</w:t>
            </w:r>
            <w:r>
              <w:t>билитация.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 xml:space="preserve">ОК 1 ОПК 4, 5, 6, 8, 9 </w:t>
            </w:r>
            <w:r>
              <w:lastRenderedPageBreak/>
              <w:t>ПК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ВИЧ-инфекция</w:t>
            </w:r>
          </w:p>
        </w:tc>
        <w:tc>
          <w:tcPr>
            <w:tcW w:w="2281" w:type="pct"/>
          </w:tcPr>
          <w:p w:rsidR="00534BA4" w:rsidRDefault="00534BA4" w:rsidP="00A22AAB">
            <w:pPr>
              <w:jc w:val="both"/>
            </w:pPr>
            <w:r>
              <w:t>Этиология, патогенез, стадии болезни, кл</w:t>
            </w:r>
            <w:r>
              <w:t>и</w:t>
            </w:r>
            <w:r>
              <w:t>ниче- ские проявления вторичных забол</w:t>
            </w:r>
            <w:r>
              <w:t>е</w:t>
            </w:r>
            <w:r>
              <w:t>ваний, СПИД - индикаторные заболевания, диагноз, показания для назначения ант</w:t>
            </w:r>
            <w:r>
              <w:t>и</w:t>
            </w:r>
            <w:r>
              <w:lastRenderedPageBreak/>
              <w:t>ретровирусной терапии. Терапия втори</w:t>
            </w:r>
            <w:r>
              <w:t>ч</w:t>
            </w:r>
            <w:r>
              <w:t>ных заболеваний. Диспансерное наблюд</w:t>
            </w:r>
            <w:r>
              <w:t>е</w:t>
            </w:r>
            <w:r>
              <w:t>ние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Трансмиссивные болезни</w:t>
            </w:r>
          </w:p>
        </w:tc>
        <w:tc>
          <w:tcPr>
            <w:tcW w:w="2281" w:type="pct"/>
          </w:tcPr>
          <w:p w:rsidR="00534BA4" w:rsidRDefault="00534BA4" w:rsidP="00A22AAB">
            <w:pPr>
              <w:jc w:val="both"/>
            </w:pPr>
            <w:r w:rsidRPr="00106C5D">
              <w:rPr>
                <w:b/>
                <w:i/>
              </w:rPr>
              <w:t xml:space="preserve">Малярия: </w:t>
            </w:r>
            <w:r>
              <w:t>этиология, географическое ра</w:t>
            </w:r>
            <w:r>
              <w:t>с</w:t>
            </w:r>
            <w:r>
              <w:t xml:space="preserve">простра- нение, клиника, осложнения, группы противома- лярийных препаратов, химиопрофилактика. </w:t>
            </w:r>
          </w:p>
          <w:p w:rsidR="00534BA4" w:rsidRDefault="00534BA4" w:rsidP="00A22AAB">
            <w:pPr>
              <w:jc w:val="both"/>
            </w:pPr>
            <w:r w:rsidRPr="00106C5D">
              <w:rPr>
                <w:b/>
                <w:i/>
              </w:rPr>
              <w:t>Крымская геморрагическая лихорадка:</w:t>
            </w:r>
            <w:r>
              <w:t xml:space="preserve"> эпидемиология, клиника, лечение, проф</w:t>
            </w:r>
            <w:r>
              <w:t>и</w:t>
            </w:r>
            <w:r>
              <w:t xml:space="preserve">лактика. </w:t>
            </w:r>
            <w:r w:rsidRPr="00106C5D">
              <w:rPr>
                <w:b/>
                <w:i/>
              </w:rPr>
              <w:t>Жѐлтая лихорадка:</w:t>
            </w:r>
            <w:r>
              <w:t xml:space="preserve"> эпидемиол</w:t>
            </w:r>
            <w:r>
              <w:t>о</w:t>
            </w:r>
            <w:r>
              <w:t xml:space="preserve">гия, клиника, ле- чение, профилактика.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 xml:space="preserve">Геморрагические лихорадки Западного Нила, Астраханская: </w:t>
            </w:r>
            <w:r>
              <w:t>ареал распростран</w:t>
            </w:r>
            <w:r>
              <w:t>е</w:t>
            </w:r>
            <w:r>
              <w:t xml:space="preserve">ния, клиника, лечение, профилактика. </w:t>
            </w:r>
          </w:p>
          <w:p w:rsidR="00534BA4" w:rsidRDefault="00534BA4" w:rsidP="00106C5D">
            <w:pPr>
              <w:jc w:val="both"/>
            </w:pPr>
            <w:r>
              <w:rPr>
                <w:b/>
                <w:i/>
              </w:rPr>
              <w:t>Клеще</w:t>
            </w:r>
            <w:r w:rsidRPr="00106C5D">
              <w:rPr>
                <w:b/>
                <w:i/>
              </w:rPr>
              <w:t>вой энцефалит:</w:t>
            </w:r>
            <w:r>
              <w:t xml:space="preserve"> клинические фо</w:t>
            </w:r>
            <w:r>
              <w:t>р</w:t>
            </w:r>
            <w:r>
              <w:t>мы болезни, исходы, лечение, профилакт</w:t>
            </w:r>
            <w:r>
              <w:t>и</w:t>
            </w:r>
            <w:r>
              <w:t xml:space="preserve">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Чума:</w:t>
            </w:r>
            <w:r>
              <w:t xml:space="preserve"> эпидемиология, клинические формы, лечение и профилактика.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Туляремия:</w:t>
            </w:r>
            <w:r>
              <w:t xml:space="preserve"> клинические формы, дифф</w:t>
            </w:r>
            <w:r>
              <w:t>е</w:t>
            </w:r>
            <w:r>
              <w:t>ренциальный диагноз, лечение, профила</w:t>
            </w:r>
            <w:r>
              <w:t>к</w:t>
            </w:r>
            <w:r>
              <w:t xml:space="preserve">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Риккетсиозы (эпидемический сыпной тиф, болезнь Брилла, Ку -лихорадка):</w:t>
            </w:r>
            <w:r>
              <w:t xml:space="preserve"> эпидемиология, патогенез, клиника, ди</w:t>
            </w:r>
            <w:r>
              <w:t>ф</w:t>
            </w:r>
            <w:r>
              <w:t>ференциальный диагноз, лечение, проф</w:t>
            </w:r>
            <w:r>
              <w:t>и</w:t>
            </w:r>
            <w:r>
              <w:t>лактика.</w:t>
            </w:r>
          </w:p>
          <w:p w:rsidR="00534BA4" w:rsidRDefault="00534BA4" w:rsidP="00106C5D">
            <w:pPr>
              <w:jc w:val="both"/>
            </w:pPr>
            <w:r>
              <w:t xml:space="preserve"> </w:t>
            </w:r>
            <w:r w:rsidRPr="00106C5D">
              <w:rPr>
                <w:b/>
                <w:i/>
              </w:rPr>
              <w:t>Лейшманиозы:</w:t>
            </w:r>
            <w:r>
              <w:t xml:space="preserve"> клинические формы, ди</w:t>
            </w:r>
            <w:r>
              <w:t>ф</w:t>
            </w:r>
            <w:r>
              <w:t>ференциальный диагноз, лечение, проф</w:t>
            </w:r>
            <w:r>
              <w:t>и</w:t>
            </w:r>
            <w:r>
              <w:t xml:space="preserve">лактика.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Системный клещевой боррелиоз:</w:t>
            </w:r>
            <w:r>
              <w:t xml:space="preserve"> клиника, формы течения, лечение, профилактика. 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Инфекции н</w:t>
            </w:r>
            <w:r>
              <w:t>а</w:t>
            </w:r>
            <w:r>
              <w:t>ружных покр</w:t>
            </w:r>
            <w:r>
              <w:t>о</w:t>
            </w:r>
            <w:r>
              <w:t>вов</w:t>
            </w:r>
          </w:p>
        </w:tc>
        <w:tc>
          <w:tcPr>
            <w:tcW w:w="2281" w:type="pct"/>
          </w:tcPr>
          <w:p w:rsidR="00534BA4" w:rsidRDefault="00534BA4" w:rsidP="00A22AAB">
            <w:pPr>
              <w:jc w:val="both"/>
            </w:pPr>
            <w:r w:rsidRPr="00106C5D">
              <w:rPr>
                <w:b/>
                <w:i/>
              </w:rPr>
              <w:t>Стрептококкозы:</w:t>
            </w:r>
            <w:r>
              <w:t xml:space="preserve"> нозологические формы, осо- бенности течения, принципы диагноза и лечения. </w:t>
            </w:r>
            <w:r w:rsidRPr="00106C5D">
              <w:rPr>
                <w:b/>
                <w:i/>
              </w:rPr>
              <w:t>Сибирская язва:</w:t>
            </w:r>
            <w:r>
              <w:t xml:space="preserve"> эпидемиол</w:t>
            </w:r>
            <w:r>
              <w:t>о</w:t>
            </w:r>
            <w:r>
              <w:t>гия, патогенез, кли- нические формы, ди</w:t>
            </w:r>
            <w:r>
              <w:t>ф</w:t>
            </w:r>
            <w:r>
              <w:t>ференциальный диагноз, лечение, проф</w:t>
            </w:r>
            <w:r>
              <w:t>и</w:t>
            </w:r>
            <w:r>
              <w:t xml:space="preserve">лактика.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Столбняк:</w:t>
            </w:r>
            <w:r>
              <w:t xml:space="preserve"> патогенез, клиника, лечение и профилактика. </w:t>
            </w:r>
          </w:p>
          <w:p w:rsidR="00534BA4" w:rsidRPr="00106C5D" w:rsidRDefault="00534BA4" w:rsidP="00106C5D">
            <w:pPr>
              <w:jc w:val="both"/>
            </w:pPr>
            <w:r w:rsidRPr="00106C5D">
              <w:rPr>
                <w:b/>
                <w:i/>
              </w:rPr>
              <w:t>Бешенство:</w:t>
            </w:r>
            <w:r>
              <w:t xml:space="preserve"> патогенез, клиника, проф</w:t>
            </w:r>
            <w:r>
              <w:t>и</w:t>
            </w:r>
            <w:r>
              <w:t>лактика.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Pr="0004515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Гельминтозы</w:t>
            </w:r>
          </w:p>
        </w:tc>
        <w:tc>
          <w:tcPr>
            <w:tcW w:w="2281" w:type="pct"/>
          </w:tcPr>
          <w:p w:rsidR="00534BA4" w:rsidRPr="005577BF" w:rsidRDefault="00534BA4" w:rsidP="00106C5D">
            <w:pPr>
              <w:shd w:val="clear" w:color="auto" w:fill="FFFFFF"/>
              <w:contextualSpacing/>
              <w:jc w:val="both"/>
            </w:pPr>
            <w:r>
              <w:t>Классификация, симптомы и синдромы, диагноз, антигельминтные препараты, пр</w:t>
            </w:r>
            <w:r>
              <w:t>о</w:t>
            </w:r>
            <w:r>
              <w:t>филактика гельминтозов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 xml:space="preserve">ОК- 1 ОПК- 4, 5, 6, 8, 9 </w:t>
            </w:r>
            <w:r>
              <w:lastRenderedPageBreak/>
              <w:t>ПК- 3,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Дифференциал</w:t>
            </w:r>
            <w:r>
              <w:t>ь</w:t>
            </w:r>
            <w:r>
              <w:t xml:space="preserve">ная диагностика симптомов и синдромов при </w:t>
            </w:r>
            <w:r>
              <w:lastRenderedPageBreak/>
              <w:t>инфекционных болезнях</w:t>
            </w:r>
          </w:p>
        </w:tc>
        <w:tc>
          <w:tcPr>
            <w:tcW w:w="2281" w:type="pct"/>
          </w:tcPr>
          <w:p w:rsidR="00534BA4" w:rsidRDefault="00534BA4" w:rsidP="00106C5D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lastRenderedPageBreak/>
              <w:t>Неотложные состояния в клинике и</w:t>
            </w:r>
            <w:r w:rsidRPr="00106C5D">
              <w:rPr>
                <w:b/>
                <w:i/>
              </w:rPr>
              <w:t>н</w:t>
            </w:r>
            <w:r w:rsidRPr="00106C5D">
              <w:rPr>
                <w:b/>
                <w:i/>
              </w:rPr>
              <w:t>фекционных болезней</w:t>
            </w:r>
            <w:r>
              <w:t xml:space="preserve"> (отѐк головного мозга, инфекционно- токсический шок, тромбогеморрагический син- дром, гипов</w:t>
            </w:r>
            <w:r>
              <w:t>о</w:t>
            </w:r>
            <w:r>
              <w:lastRenderedPageBreak/>
              <w:t>лемический шок, острая почечная недост</w:t>
            </w:r>
            <w:r>
              <w:t>а</w:t>
            </w:r>
            <w:r>
              <w:t>точность, синдром обезвоживания, синдром острой печѐночной энцефалопатии, си</w:t>
            </w:r>
            <w:r>
              <w:t>н</w:t>
            </w:r>
            <w:r>
              <w:t>дром дыхательной недостаточности).</w:t>
            </w:r>
          </w:p>
          <w:p w:rsidR="00534BA4" w:rsidRDefault="00534BA4" w:rsidP="00106C5D">
            <w:pPr>
              <w:shd w:val="clear" w:color="auto" w:fill="FFFFFF"/>
              <w:contextualSpacing/>
              <w:jc w:val="both"/>
            </w:pPr>
            <w:r>
              <w:t xml:space="preserve"> </w:t>
            </w:r>
            <w:r w:rsidRPr="00106C5D">
              <w:rPr>
                <w:b/>
                <w:i/>
              </w:rPr>
              <w:t xml:space="preserve">Дифференциальная диагностика </w:t>
            </w:r>
            <w:r>
              <w:t>инфе</w:t>
            </w:r>
            <w:r>
              <w:t>к</w:t>
            </w:r>
            <w:r>
              <w:t xml:space="preserve">ций, протекающих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>с синдромом лимфаденопатии и п</w:t>
            </w:r>
            <w:r>
              <w:t>о</w:t>
            </w:r>
            <w:r>
              <w:t xml:space="preserve">ражением ротоглотки;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с синдромом экзантемы и энантемы;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с менингеальным синдромом;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>с катарально- респираторным си</w:t>
            </w:r>
            <w:r>
              <w:t>н</w:t>
            </w:r>
            <w:r>
              <w:t>дромом;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с диарейным синдромом;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лихорадкой неясной этиологии;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с синдромом желтухи. </w:t>
            </w:r>
          </w:p>
          <w:p w:rsidR="00534BA4" w:rsidRPr="000D7330" w:rsidRDefault="00534BA4" w:rsidP="000D7330">
            <w:pPr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0D7330">
              <w:rPr>
                <w:b/>
                <w:i/>
              </w:rPr>
              <w:t xml:space="preserve">Сепсис. </w:t>
            </w:r>
          </w:p>
          <w:p w:rsidR="00534BA4" w:rsidRDefault="00534BA4" w:rsidP="00106C5D">
            <w:pPr>
              <w:shd w:val="clear" w:color="auto" w:fill="FFFFFF"/>
              <w:contextualSpacing/>
              <w:jc w:val="both"/>
            </w:pPr>
            <w:r>
              <w:t>Заключительный тестовый контроль.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2AAB" w:rsidRDefault="00A22AAB" w:rsidP="002D367E">
      <w:pPr>
        <w:pStyle w:val="aa"/>
        <w:rPr>
          <w:b/>
          <w:sz w:val="28"/>
          <w:szCs w:val="28"/>
        </w:rPr>
      </w:pPr>
    </w:p>
    <w:p w:rsidR="00B44F9F" w:rsidRPr="00701903" w:rsidRDefault="009A7286" w:rsidP="00701903">
      <w:pPr>
        <w:pStyle w:val="aa"/>
        <w:jc w:val="center"/>
        <w:rPr>
          <w:b/>
          <w:sz w:val="28"/>
          <w:szCs w:val="28"/>
        </w:rPr>
      </w:pPr>
      <w:r w:rsidRPr="00701903">
        <w:rPr>
          <w:b/>
          <w:sz w:val="28"/>
          <w:szCs w:val="28"/>
        </w:rPr>
        <w:t>5.Учебно-методическое обеспечение самостоятельной работы по дисциплине (модулю)</w:t>
      </w:r>
    </w:p>
    <w:p w:rsidR="009A7286" w:rsidRPr="00661490" w:rsidRDefault="009A7286" w:rsidP="009A7286">
      <w:pPr>
        <w:pStyle w:val="aa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Виды самостоятельной работы</w:t>
      </w:r>
    </w:p>
    <w:tbl>
      <w:tblPr>
        <w:tblW w:w="0" w:type="auto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8038"/>
        <w:gridCol w:w="1871"/>
      </w:tblGrid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 w:rsidRPr="00B44F9F">
              <w:t>№</w:t>
            </w:r>
          </w:p>
        </w:tc>
        <w:tc>
          <w:tcPr>
            <w:tcW w:w="8038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>
              <w:t xml:space="preserve">Вид </w:t>
            </w:r>
            <w:r w:rsidRPr="00B44F9F">
              <w:t xml:space="preserve"> самостоятельной работы</w:t>
            </w:r>
          </w:p>
        </w:tc>
        <w:tc>
          <w:tcPr>
            <w:tcW w:w="187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>
              <w:t>Трудоемкость, акад.</w:t>
            </w:r>
            <w:r w:rsidR="00A22AAB">
              <w:t xml:space="preserve"> </w:t>
            </w:r>
            <w:r>
              <w:t>час.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 w:rsidRPr="00B44F9F">
              <w:t>1</w:t>
            </w:r>
          </w:p>
        </w:tc>
        <w:tc>
          <w:tcPr>
            <w:tcW w:w="8038" w:type="dxa"/>
            <w:shd w:val="clear" w:color="auto" w:fill="auto"/>
          </w:tcPr>
          <w:p w:rsidR="009A7286" w:rsidRPr="00B44F9F" w:rsidRDefault="0078364E" w:rsidP="00661490">
            <w:pPr>
              <w:pStyle w:val="aa"/>
              <w:spacing w:after="0"/>
            </w:pPr>
            <w:r>
              <w:t>Подготовка к практическим занятиям</w:t>
            </w:r>
          </w:p>
        </w:tc>
        <w:tc>
          <w:tcPr>
            <w:tcW w:w="1871" w:type="dxa"/>
            <w:shd w:val="clear" w:color="auto" w:fill="auto"/>
          </w:tcPr>
          <w:p w:rsidR="009A7286" w:rsidRPr="00B44F9F" w:rsidRDefault="0078364E" w:rsidP="00B44F9F">
            <w:pPr>
              <w:pStyle w:val="aa"/>
              <w:jc w:val="center"/>
            </w:pPr>
            <w:r>
              <w:t>16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 w:rsidRPr="00B44F9F">
              <w:t>2</w:t>
            </w:r>
          </w:p>
        </w:tc>
        <w:tc>
          <w:tcPr>
            <w:tcW w:w="8038" w:type="dxa"/>
            <w:shd w:val="clear" w:color="auto" w:fill="auto"/>
          </w:tcPr>
          <w:p w:rsidR="009A7286" w:rsidRPr="00B44F9F" w:rsidRDefault="00534BA4" w:rsidP="00661490">
            <w:pPr>
              <w:pStyle w:val="aa"/>
              <w:spacing w:after="0"/>
            </w:pPr>
            <w:r>
              <w:t>Написание</w:t>
            </w:r>
            <w:r w:rsidR="009A7286">
              <w:t xml:space="preserve"> истории болезни</w:t>
            </w:r>
          </w:p>
        </w:tc>
        <w:tc>
          <w:tcPr>
            <w:tcW w:w="1871" w:type="dxa"/>
            <w:shd w:val="clear" w:color="auto" w:fill="auto"/>
          </w:tcPr>
          <w:p w:rsidR="009A7286" w:rsidRPr="00B44F9F" w:rsidRDefault="00106C5D" w:rsidP="00B44F9F">
            <w:pPr>
              <w:pStyle w:val="aa"/>
              <w:jc w:val="center"/>
            </w:pPr>
            <w:r>
              <w:t>4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 w:rsidRPr="00B44F9F">
              <w:t>3</w:t>
            </w:r>
          </w:p>
        </w:tc>
        <w:tc>
          <w:tcPr>
            <w:tcW w:w="8038" w:type="dxa"/>
            <w:shd w:val="clear" w:color="auto" w:fill="auto"/>
          </w:tcPr>
          <w:p w:rsidR="009A7286" w:rsidRPr="00B44F9F" w:rsidRDefault="0078364E" w:rsidP="0078364E">
            <w:pPr>
              <w:pStyle w:val="aa"/>
              <w:spacing w:after="0"/>
            </w:pPr>
            <w:r>
              <w:t>Подготовка к рефератам, презентациям</w:t>
            </w:r>
          </w:p>
        </w:tc>
        <w:tc>
          <w:tcPr>
            <w:tcW w:w="1871" w:type="dxa"/>
            <w:shd w:val="clear" w:color="auto" w:fill="auto"/>
          </w:tcPr>
          <w:p w:rsidR="009A7286" w:rsidRPr="00B44F9F" w:rsidRDefault="0078364E" w:rsidP="00B44F9F">
            <w:pPr>
              <w:pStyle w:val="aa"/>
              <w:jc w:val="center"/>
            </w:pPr>
            <w:r>
              <w:t>6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106C5D" w:rsidRPr="00B44F9F" w:rsidRDefault="00106C5D" w:rsidP="00B44F9F">
            <w:pPr>
              <w:pStyle w:val="aa"/>
              <w:jc w:val="both"/>
            </w:pPr>
            <w:r>
              <w:t>4</w:t>
            </w:r>
          </w:p>
        </w:tc>
        <w:tc>
          <w:tcPr>
            <w:tcW w:w="8038" w:type="dxa"/>
            <w:shd w:val="clear" w:color="auto" w:fill="auto"/>
          </w:tcPr>
          <w:p w:rsidR="00106C5D" w:rsidRDefault="0078364E" w:rsidP="0004580D">
            <w:pPr>
              <w:pStyle w:val="aa"/>
              <w:spacing w:after="0"/>
            </w:pPr>
            <w:r>
              <w:t>Подготовка к тестовому контролю</w:t>
            </w:r>
          </w:p>
        </w:tc>
        <w:tc>
          <w:tcPr>
            <w:tcW w:w="1871" w:type="dxa"/>
            <w:shd w:val="clear" w:color="auto" w:fill="auto"/>
          </w:tcPr>
          <w:p w:rsidR="00106C5D" w:rsidRDefault="0078364E" w:rsidP="00B44F9F">
            <w:pPr>
              <w:pStyle w:val="aa"/>
              <w:jc w:val="center"/>
            </w:pPr>
            <w:r>
              <w:t>4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106C5D" w:rsidRPr="00B44F9F" w:rsidRDefault="00106C5D" w:rsidP="00B44F9F">
            <w:pPr>
              <w:pStyle w:val="aa"/>
              <w:jc w:val="both"/>
            </w:pPr>
            <w:r>
              <w:t>5</w:t>
            </w:r>
          </w:p>
        </w:tc>
        <w:tc>
          <w:tcPr>
            <w:tcW w:w="8038" w:type="dxa"/>
            <w:shd w:val="clear" w:color="auto" w:fill="auto"/>
          </w:tcPr>
          <w:p w:rsidR="00106C5D" w:rsidRDefault="0078364E" w:rsidP="0004580D">
            <w:pPr>
              <w:pStyle w:val="aa"/>
              <w:spacing w:after="0"/>
            </w:pPr>
            <w:r>
              <w:t>Подготовка к итоговому  контролю</w:t>
            </w:r>
          </w:p>
        </w:tc>
        <w:tc>
          <w:tcPr>
            <w:tcW w:w="1871" w:type="dxa"/>
            <w:shd w:val="clear" w:color="auto" w:fill="auto"/>
          </w:tcPr>
          <w:p w:rsidR="00106C5D" w:rsidRDefault="0078364E" w:rsidP="00B44F9F">
            <w:pPr>
              <w:pStyle w:val="aa"/>
              <w:jc w:val="center"/>
            </w:pPr>
            <w:r>
              <w:t>4</w:t>
            </w:r>
          </w:p>
        </w:tc>
      </w:tr>
      <w:tr w:rsidR="0078364E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78364E" w:rsidRDefault="0078364E" w:rsidP="00B44F9F">
            <w:pPr>
              <w:pStyle w:val="aa"/>
              <w:jc w:val="both"/>
            </w:pPr>
          </w:p>
        </w:tc>
        <w:tc>
          <w:tcPr>
            <w:tcW w:w="8038" w:type="dxa"/>
            <w:shd w:val="clear" w:color="auto" w:fill="auto"/>
          </w:tcPr>
          <w:p w:rsidR="0078364E" w:rsidRDefault="0078364E" w:rsidP="0004580D">
            <w:pPr>
              <w:pStyle w:val="aa"/>
              <w:spacing w:after="0"/>
            </w:pPr>
            <w:r>
              <w:t>ВСЕГО</w:t>
            </w:r>
          </w:p>
        </w:tc>
        <w:tc>
          <w:tcPr>
            <w:tcW w:w="1871" w:type="dxa"/>
            <w:shd w:val="clear" w:color="auto" w:fill="auto"/>
          </w:tcPr>
          <w:p w:rsidR="0078364E" w:rsidRPr="0078364E" w:rsidRDefault="0078364E" w:rsidP="00B44F9F">
            <w:pPr>
              <w:pStyle w:val="aa"/>
              <w:jc w:val="center"/>
              <w:rPr>
                <w:b/>
              </w:rPr>
            </w:pPr>
            <w:r w:rsidRPr="0078364E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B44F9F" w:rsidRDefault="00B44F9F" w:rsidP="00B44F9F">
      <w:pPr>
        <w:pStyle w:val="aa"/>
        <w:ind w:left="20"/>
        <w:jc w:val="center"/>
        <w:rPr>
          <w:rStyle w:val="28"/>
          <w:color w:val="000000"/>
        </w:rPr>
      </w:pPr>
    </w:p>
    <w:p w:rsidR="00F8533E" w:rsidRDefault="009A7286" w:rsidP="00F8533E">
      <w:pPr>
        <w:pStyle w:val="2a"/>
        <w:keepNext/>
        <w:keepLines/>
        <w:tabs>
          <w:tab w:val="left" w:pos="3446"/>
        </w:tabs>
        <w:spacing w:before="0" w:line="240" w:lineRule="auto"/>
        <w:rPr>
          <w:rStyle w:val="29"/>
          <w:color w:val="000000"/>
          <w:sz w:val="28"/>
          <w:szCs w:val="28"/>
        </w:rPr>
      </w:pPr>
      <w:r>
        <w:rPr>
          <w:rStyle w:val="29"/>
          <w:color w:val="000000"/>
          <w:sz w:val="28"/>
          <w:szCs w:val="28"/>
        </w:rPr>
        <w:t>5.2. Методические указания для обучающихся по самостоятельной работе</w:t>
      </w:r>
    </w:p>
    <w:p w:rsidR="00106C5D" w:rsidRPr="00F8533E" w:rsidRDefault="00106C5D" w:rsidP="00F8533E">
      <w:pPr>
        <w:pStyle w:val="2a"/>
        <w:keepNext/>
        <w:keepLines/>
        <w:tabs>
          <w:tab w:val="left" w:pos="3446"/>
        </w:tabs>
        <w:spacing w:before="0" w:line="240" w:lineRule="auto"/>
        <w:rPr>
          <w:rStyle w:val="29"/>
          <w:color w:val="000000"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534"/>
        <w:gridCol w:w="9886"/>
      </w:tblGrid>
      <w:tr w:rsidR="009A7286" w:rsidTr="0023223D">
        <w:tc>
          <w:tcPr>
            <w:tcW w:w="534" w:type="dxa"/>
          </w:tcPr>
          <w:p w:rsidR="009A7286" w:rsidRPr="00106C5D" w:rsidRDefault="009A7286" w:rsidP="00A328D6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color w:val="000000"/>
                <w:sz w:val="24"/>
                <w:szCs w:val="24"/>
              </w:rPr>
            </w:pPr>
            <w:r w:rsidRPr="00106C5D">
              <w:rPr>
                <w:rStyle w:val="71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86" w:type="dxa"/>
          </w:tcPr>
          <w:p w:rsidR="009A7286" w:rsidRPr="00106C5D" w:rsidRDefault="009A7286" w:rsidP="00A328D6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color w:val="000000"/>
                <w:sz w:val="24"/>
                <w:szCs w:val="24"/>
              </w:rPr>
            </w:pPr>
            <w:r w:rsidRPr="00106C5D">
              <w:rPr>
                <w:rStyle w:val="71"/>
                <w:color w:val="000000"/>
                <w:sz w:val="24"/>
                <w:szCs w:val="24"/>
              </w:rPr>
              <w:t xml:space="preserve">Методическая литература </w:t>
            </w:r>
            <w:r w:rsidRPr="00106C5D">
              <w:rPr>
                <w:rStyle w:val="29"/>
                <w:color w:val="000000"/>
                <w:sz w:val="24"/>
                <w:szCs w:val="24"/>
              </w:rPr>
              <w:t>для обучающихся по освоению дисциплины (модуля)</w:t>
            </w:r>
          </w:p>
        </w:tc>
      </w:tr>
      <w:tr w:rsidR="009A7286" w:rsidTr="0023223D">
        <w:tc>
          <w:tcPr>
            <w:tcW w:w="534" w:type="dxa"/>
          </w:tcPr>
          <w:p w:rsidR="009A7286" w:rsidRPr="00106C5D" w:rsidRDefault="009A7286" w:rsidP="00A328D6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color w:val="000000"/>
                <w:sz w:val="24"/>
                <w:szCs w:val="24"/>
              </w:rPr>
            </w:pPr>
            <w:r w:rsidRPr="00106C5D">
              <w:rPr>
                <w:rStyle w:val="71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6" w:type="dxa"/>
          </w:tcPr>
          <w:p w:rsidR="009A7286" w:rsidRPr="00106C5D" w:rsidRDefault="00106C5D" w:rsidP="00106C5D">
            <w:pPr>
              <w:pStyle w:val="72"/>
              <w:shd w:val="clear" w:color="auto" w:fill="auto"/>
              <w:spacing w:line="240" w:lineRule="auto"/>
              <w:jc w:val="both"/>
              <w:rPr>
                <w:rStyle w:val="71"/>
                <w:b/>
                <w:color w:val="000000"/>
                <w:sz w:val="24"/>
                <w:szCs w:val="24"/>
              </w:rPr>
            </w:pPr>
            <w:r w:rsidRPr="00106C5D">
              <w:rPr>
                <w:b w:val="0"/>
                <w:sz w:val="24"/>
                <w:szCs w:val="24"/>
              </w:rPr>
              <w:t>Инфекционные и паразитарные болезни в схемах и таблицах. М.: ФГОУ ВУНМЦ Росздрава. - 2008. – 444 с. Ющук Н.Д., Островский Н.Н., Мартынов Ю.В., Матвеева С.М., Огиенко О.Л.</w:t>
            </w:r>
          </w:p>
        </w:tc>
      </w:tr>
      <w:tr w:rsidR="009A7286" w:rsidTr="0023223D">
        <w:tc>
          <w:tcPr>
            <w:tcW w:w="534" w:type="dxa"/>
          </w:tcPr>
          <w:p w:rsidR="009A7286" w:rsidRPr="00106C5D" w:rsidRDefault="009A7286" w:rsidP="00A328D6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color w:val="000000"/>
                <w:sz w:val="24"/>
                <w:szCs w:val="24"/>
              </w:rPr>
            </w:pPr>
            <w:r w:rsidRPr="00106C5D">
              <w:rPr>
                <w:rStyle w:val="71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6" w:type="dxa"/>
          </w:tcPr>
          <w:p w:rsidR="009A7286" w:rsidRPr="00106C5D" w:rsidRDefault="00106C5D" w:rsidP="00106C5D">
            <w:pPr>
              <w:pStyle w:val="72"/>
              <w:shd w:val="clear" w:color="auto" w:fill="auto"/>
              <w:spacing w:line="240" w:lineRule="auto"/>
              <w:jc w:val="both"/>
              <w:rPr>
                <w:rStyle w:val="71"/>
                <w:b/>
                <w:color w:val="000000"/>
                <w:sz w:val="24"/>
                <w:szCs w:val="24"/>
              </w:rPr>
            </w:pPr>
            <w:r w:rsidRPr="00106C5D">
              <w:rPr>
                <w:b w:val="0"/>
                <w:sz w:val="24"/>
                <w:szCs w:val="24"/>
              </w:rPr>
              <w:t>Бактериальные болезни: учебное пособие/под ред. Н.Д. Ющука. – М.: ГЭОТАР-Медиа, 2014. – 976 с</w:t>
            </w:r>
          </w:p>
        </w:tc>
      </w:tr>
    </w:tbl>
    <w:p w:rsidR="00A328D6" w:rsidRDefault="00A328D6" w:rsidP="00A328D6">
      <w:pPr>
        <w:pStyle w:val="72"/>
        <w:shd w:val="clear" w:color="auto" w:fill="auto"/>
        <w:spacing w:line="240" w:lineRule="auto"/>
        <w:jc w:val="center"/>
        <w:rPr>
          <w:rStyle w:val="71"/>
          <w:color w:val="000000"/>
          <w:sz w:val="28"/>
          <w:szCs w:val="28"/>
        </w:rPr>
      </w:pPr>
    </w:p>
    <w:p w:rsidR="00661490" w:rsidRDefault="00661490" w:rsidP="00661490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Style w:val="221"/>
          <w:b/>
          <w:color w:val="000000"/>
          <w:sz w:val="28"/>
          <w:szCs w:val="28"/>
        </w:rPr>
      </w:pPr>
      <w:r w:rsidRPr="00BB2949">
        <w:rPr>
          <w:rStyle w:val="221"/>
          <w:color w:val="000000"/>
          <w:sz w:val="28"/>
          <w:szCs w:val="28"/>
        </w:rPr>
        <w:t>6.</w:t>
      </w:r>
      <w:r w:rsidR="009A7286">
        <w:rPr>
          <w:rStyle w:val="221"/>
          <w:color w:val="000000"/>
          <w:sz w:val="28"/>
          <w:szCs w:val="28"/>
        </w:rPr>
        <w:t xml:space="preserve"> </w:t>
      </w:r>
      <w:r w:rsidR="009A7286">
        <w:rPr>
          <w:rStyle w:val="221"/>
          <w:b/>
          <w:color w:val="000000"/>
          <w:sz w:val="28"/>
          <w:szCs w:val="28"/>
        </w:rPr>
        <w:t>Фонд</w:t>
      </w:r>
      <w:r w:rsidRPr="00B26DD2">
        <w:rPr>
          <w:rStyle w:val="221"/>
          <w:b/>
          <w:color w:val="000000"/>
          <w:sz w:val="28"/>
          <w:szCs w:val="28"/>
        </w:rPr>
        <w:t xml:space="preserve"> оценочных средств</w:t>
      </w:r>
      <w:r w:rsidR="00F25892">
        <w:rPr>
          <w:rStyle w:val="221"/>
          <w:b/>
          <w:color w:val="000000"/>
          <w:sz w:val="28"/>
          <w:szCs w:val="28"/>
        </w:rPr>
        <w:t xml:space="preserve">, </w:t>
      </w:r>
      <w:r w:rsidR="0023223D">
        <w:rPr>
          <w:rStyle w:val="221"/>
          <w:b/>
          <w:color w:val="000000"/>
          <w:sz w:val="28"/>
          <w:szCs w:val="28"/>
        </w:rPr>
        <w:t xml:space="preserve"> для проведения промежуточной аттестации по дисциплине (модулю)</w:t>
      </w:r>
    </w:p>
    <w:p w:rsidR="0023223D" w:rsidRDefault="0023223D" w:rsidP="00661490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Style w:val="221"/>
          <w:b/>
          <w:color w:val="000000"/>
          <w:sz w:val="28"/>
          <w:szCs w:val="28"/>
        </w:rPr>
      </w:pPr>
    </w:p>
    <w:tbl>
      <w:tblPr>
        <w:tblStyle w:val="aff"/>
        <w:tblW w:w="0" w:type="auto"/>
        <w:tblInd w:w="-34" w:type="dxa"/>
        <w:tblLook w:val="04A0"/>
      </w:tblPr>
      <w:tblGrid>
        <w:gridCol w:w="8364"/>
        <w:gridCol w:w="2090"/>
      </w:tblGrid>
      <w:tr w:rsidR="0023223D" w:rsidTr="0023223D">
        <w:tc>
          <w:tcPr>
            <w:tcW w:w="8364" w:type="dxa"/>
          </w:tcPr>
          <w:p w:rsidR="0023223D" w:rsidRPr="0023223D" w:rsidRDefault="0023223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b/>
                <w:sz w:val="28"/>
                <w:szCs w:val="28"/>
              </w:rPr>
            </w:pPr>
            <w:r w:rsidRPr="0023223D">
              <w:rPr>
                <w:rStyle w:val="28"/>
                <w:b/>
                <w:sz w:val="28"/>
                <w:szCs w:val="28"/>
              </w:rPr>
              <w:t>Оценочные средства</w:t>
            </w:r>
          </w:p>
        </w:tc>
        <w:tc>
          <w:tcPr>
            <w:tcW w:w="2090" w:type="dxa"/>
          </w:tcPr>
          <w:p w:rsidR="0023223D" w:rsidRPr="0023223D" w:rsidRDefault="0023223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b/>
                <w:sz w:val="28"/>
                <w:szCs w:val="28"/>
              </w:rPr>
            </w:pPr>
            <w:r w:rsidRPr="0023223D">
              <w:rPr>
                <w:rStyle w:val="28"/>
                <w:b/>
                <w:sz w:val="28"/>
                <w:szCs w:val="28"/>
              </w:rPr>
              <w:t>Количество</w:t>
            </w:r>
          </w:p>
        </w:tc>
      </w:tr>
      <w:tr w:rsidR="0023223D" w:rsidTr="0023223D">
        <w:tc>
          <w:tcPr>
            <w:tcW w:w="8364" w:type="dxa"/>
          </w:tcPr>
          <w:p w:rsidR="0023223D" w:rsidRPr="0023223D" w:rsidRDefault="0023223D" w:rsidP="0023223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8"/>
                <w:sz w:val="28"/>
                <w:szCs w:val="28"/>
              </w:rPr>
            </w:pPr>
            <w:r w:rsidRPr="0023223D">
              <w:rPr>
                <w:rStyle w:val="28"/>
                <w:sz w:val="28"/>
                <w:szCs w:val="28"/>
              </w:rPr>
              <w:t>Тестовые задания</w:t>
            </w:r>
          </w:p>
        </w:tc>
        <w:tc>
          <w:tcPr>
            <w:tcW w:w="2090" w:type="dxa"/>
          </w:tcPr>
          <w:p w:rsidR="0023223D" w:rsidRPr="00106C5D" w:rsidRDefault="00106C5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sz w:val="28"/>
                <w:szCs w:val="28"/>
              </w:rPr>
            </w:pPr>
            <w:r w:rsidRPr="00106C5D">
              <w:rPr>
                <w:rStyle w:val="28"/>
                <w:sz w:val="28"/>
                <w:szCs w:val="28"/>
              </w:rPr>
              <w:t>150</w:t>
            </w:r>
          </w:p>
        </w:tc>
      </w:tr>
      <w:tr w:rsidR="0023223D" w:rsidTr="0023223D">
        <w:tc>
          <w:tcPr>
            <w:tcW w:w="8364" w:type="dxa"/>
          </w:tcPr>
          <w:p w:rsidR="0023223D" w:rsidRPr="0023223D" w:rsidRDefault="0023223D" w:rsidP="0023223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8"/>
                <w:sz w:val="28"/>
                <w:szCs w:val="28"/>
              </w:rPr>
            </w:pPr>
            <w:r w:rsidRPr="0023223D">
              <w:rPr>
                <w:rStyle w:val="28"/>
                <w:sz w:val="28"/>
                <w:szCs w:val="28"/>
              </w:rPr>
              <w:t>Ситуационные задачи</w:t>
            </w:r>
          </w:p>
        </w:tc>
        <w:tc>
          <w:tcPr>
            <w:tcW w:w="2090" w:type="dxa"/>
          </w:tcPr>
          <w:p w:rsidR="0023223D" w:rsidRPr="00106C5D" w:rsidRDefault="00106C5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40</w:t>
            </w:r>
          </w:p>
        </w:tc>
      </w:tr>
      <w:tr w:rsidR="0023223D" w:rsidTr="0023223D">
        <w:tc>
          <w:tcPr>
            <w:tcW w:w="8364" w:type="dxa"/>
          </w:tcPr>
          <w:p w:rsidR="0023223D" w:rsidRPr="0023223D" w:rsidRDefault="0023223D" w:rsidP="0023223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8"/>
                <w:sz w:val="28"/>
                <w:szCs w:val="28"/>
              </w:rPr>
            </w:pPr>
            <w:r w:rsidRPr="0023223D">
              <w:rPr>
                <w:rStyle w:val="28"/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2090" w:type="dxa"/>
          </w:tcPr>
          <w:p w:rsidR="0023223D" w:rsidRPr="00106C5D" w:rsidRDefault="00106C5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sz w:val="28"/>
                <w:szCs w:val="28"/>
              </w:rPr>
            </w:pPr>
            <w:r w:rsidRPr="00106C5D">
              <w:rPr>
                <w:rStyle w:val="28"/>
                <w:sz w:val="28"/>
                <w:szCs w:val="28"/>
              </w:rPr>
              <w:t>80</w:t>
            </w:r>
          </w:p>
        </w:tc>
      </w:tr>
      <w:tr w:rsidR="00106C5D" w:rsidRPr="00106C5D" w:rsidTr="0023223D">
        <w:tc>
          <w:tcPr>
            <w:tcW w:w="8364" w:type="dxa"/>
          </w:tcPr>
          <w:p w:rsidR="00106C5D" w:rsidRPr="00106C5D" w:rsidRDefault="00106C5D" w:rsidP="0023223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8"/>
                <w:sz w:val="28"/>
                <w:szCs w:val="28"/>
              </w:rPr>
            </w:pPr>
            <w:r w:rsidRPr="00106C5D">
              <w:rPr>
                <w:b w:val="0"/>
                <w:sz w:val="28"/>
                <w:szCs w:val="28"/>
              </w:rPr>
              <w:lastRenderedPageBreak/>
              <w:t>Перечень заданий для проверки практических умений</w:t>
            </w:r>
          </w:p>
        </w:tc>
        <w:tc>
          <w:tcPr>
            <w:tcW w:w="2090" w:type="dxa"/>
          </w:tcPr>
          <w:p w:rsidR="00106C5D" w:rsidRPr="00106C5D" w:rsidRDefault="00106C5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sz w:val="28"/>
                <w:szCs w:val="28"/>
              </w:rPr>
            </w:pPr>
            <w:r w:rsidRPr="00106C5D">
              <w:rPr>
                <w:rStyle w:val="28"/>
                <w:sz w:val="28"/>
                <w:szCs w:val="28"/>
              </w:rPr>
              <w:t>20</w:t>
            </w:r>
          </w:p>
        </w:tc>
      </w:tr>
    </w:tbl>
    <w:p w:rsidR="0023223D" w:rsidRPr="00106C5D" w:rsidRDefault="0023223D" w:rsidP="00661490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Style w:val="28"/>
          <w:sz w:val="28"/>
          <w:szCs w:val="28"/>
        </w:rPr>
      </w:pPr>
    </w:p>
    <w:p w:rsidR="00661490" w:rsidRPr="00B26DD2" w:rsidRDefault="00661490" w:rsidP="00661490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jc w:val="both"/>
        <w:rPr>
          <w:rStyle w:val="28"/>
          <w:b/>
        </w:rPr>
      </w:pPr>
    </w:p>
    <w:p w:rsidR="00BB2949" w:rsidRPr="0023223D" w:rsidRDefault="0023223D" w:rsidP="0023223D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28"/>
          <w:color w:val="000000"/>
          <w:sz w:val="28"/>
          <w:szCs w:val="28"/>
        </w:rPr>
        <w:t>6.</w:t>
      </w:r>
      <w:r w:rsidR="00661490" w:rsidRPr="00BB2949">
        <w:rPr>
          <w:rStyle w:val="28"/>
          <w:color w:val="000000"/>
          <w:sz w:val="28"/>
          <w:szCs w:val="28"/>
        </w:rPr>
        <w:t>1.</w:t>
      </w:r>
      <w:r w:rsidR="00661490" w:rsidRPr="0004580D">
        <w:rPr>
          <w:rStyle w:val="28"/>
          <w:b/>
          <w:color w:val="000000"/>
          <w:sz w:val="28"/>
          <w:szCs w:val="28"/>
        </w:rPr>
        <w:t xml:space="preserve"> </w:t>
      </w:r>
      <w:r>
        <w:rPr>
          <w:rStyle w:val="28"/>
          <w:color w:val="000000"/>
          <w:sz w:val="28"/>
          <w:szCs w:val="28"/>
        </w:rPr>
        <w:t xml:space="preserve">Типовые контрольные задания, необходимые для оценки знаний, умений, навыков, характеризующих этапы формирования компетенций </w:t>
      </w:r>
    </w:p>
    <w:p w:rsidR="00661490" w:rsidRDefault="00661490" w:rsidP="00661490">
      <w:pPr>
        <w:pStyle w:val="216"/>
        <w:shd w:val="clear" w:color="auto" w:fill="auto"/>
        <w:spacing w:line="240" w:lineRule="auto"/>
        <w:ind w:left="220"/>
        <w:rPr>
          <w:sz w:val="24"/>
          <w:szCs w:val="24"/>
        </w:rPr>
      </w:pPr>
    </w:p>
    <w:p w:rsidR="0023223D" w:rsidRPr="00106C5D" w:rsidRDefault="0023223D" w:rsidP="00106C5D">
      <w:pPr>
        <w:pStyle w:val="216"/>
        <w:shd w:val="clear" w:color="auto" w:fill="auto"/>
        <w:spacing w:line="240" w:lineRule="auto"/>
        <w:ind w:left="220"/>
        <w:rPr>
          <w:i/>
          <w:sz w:val="28"/>
          <w:szCs w:val="28"/>
        </w:rPr>
      </w:pPr>
      <w:r w:rsidRPr="00106C5D">
        <w:rPr>
          <w:i/>
          <w:sz w:val="28"/>
          <w:szCs w:val="28"/>
        </w:rPr>
        <w:t>Контрольные вопросы и задания:</w:t>
      </w:r>
    </w:p>
    <w:p w:rsidR="0023223D" w:rsidRDefault="0023223D" w:rsidP="0023223D">
      <w:pPr>
        <w:pStyle w:val="216"/>
        <w:shd w:val="clear" w:color="auto" w:fill="auto"/>
        <w:spacing w:line="240" w:lineRule="auto"/>
        <w:ind w:left="220"/>
        <w:jc w:val="left"/>
        <w:rPr>
          <w:i/>
          <w:sz w:val="24"/>
          <w:szCs w:val="24"/>
        </w:rPr>
      </w:pPr>
    </w:p>
    <w:p w:rsid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sz w:val="28"/>
          <w:szCs w:val="28"/>
        </w:rPr>
      </w:pPr>
      <w:r w:rsidRPr="00106C5D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106C5D">
        <w:rPr>
          <w:sz w:val="28"/>
          <w:szCs w:val="28"/>
        </w:rPr>
        <w:t>1</w:t>
      </w:r>
      <w:r w:rsidRPr="00106C5D">
        <w:rPr>
          <w:b w:val="0"/>
          <w:sz w:val="28"/>
          <w:szCs w:val="28"/>
        </w:rPr>
        <w:t xml:space="preserve">. Назовите основные симптомы и синдромы при инфекционной болезни. </w:t>
      </w:r>
      <w:r w:rsidRPr="00106C5D">
        <w:rPr>
          <w:sz w:val="28"/>
          <w:szCs w:val="28"/>
        </w:rPr>
        <w:t>Ответ:</w:t>
      </w:r>
      <w:r w:rsidRPr="00106C5D">
        <w:rPr>
          <w:b w:val="0"/>
          <w:sz w:val="28"/>
          <w:szCs w:val="28"/>
        </w:rPr>
        <w:t xml:space="preserve"> лихорадка, экзантемы и энантемы, лимфаденопатия, диспепсия, гепат</w:t>
      </w:r>
      <w:r w:rsidRPr="00106C5D">
        <w:rPr>
          <w:b w:val="0"/>
          <w:sz w:val="28"/>
          <w:szCs w:val="28"/>
        </w:rPr>
        <w:t>о</w:t>
      </w:r>
      <w:r w:rsidRPr="00106C5D">
        <w:rPr>
          <w:b w:val="0"/>
          <w:sz w:val="28"/>
          <w:szCs w:val="28"/>
        </w:rPr>
        <w:t>лиенальный синдром, поражения суставов (редко), признаки поражения централ</w:t>
      </w:r>
      <w:r w:rsidRPr="00106C5D">
        <w:rPr>
          <w:b w:val="0"/>
          <w:sz w:val="28"/>
          <w:szCs w:val="28"/>
        </w:rPr>
        <w:t>ь</w:t>
      </w:r>
      <w:r w:rsidRPr="00106C5D">
        <w:rPr>
          <w:b w:val="0"/>
          <w:sz w:val="28"/>
          <w:szCs w:val="28"/>
        </w:rPr>
        <w:t>ной и периферической нервной системы (неспецифические – интоксикационный синдром; специфические – при ботулизме, столбняке; воспа- лительные – при м</w:t>
      </w:r>
      <w:r w:rsidRPr="00106C5D">
        <w:rPr>
          <w:b w:val="0"/>
          <w:sz w:val="28"/>
          <w:szCs w:val="28"/>
        </w:rPr>
        <w:t>е</w:t>
      </w:r>
      <w:r w:rsidRPr="00106C5D">
        <w:rPr>
          <w:b w:val="0"/>
          <w:sz w:val="28"/>
          <w:szCs w:val="28"/>
        </w:rPr>
        <w:t xml:space="preserve">нингитах, менингоэнцефалитах). </w:t>
      </w:r>
    </w:p>
    <w:p w:rsid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sz w:val="28"/>
          <w:szCs w:val="28"/>
        </w:rPr>
      </w:pPr>
      <w:r w:rsidRPr="00106C5D">
        <w:rPr>
          <w:sz w:val="28"/>
          <w:szCs w:val="28"/>
        </w:rPr>
        <w:t>Вопрос 1.</w:t>
      </w:r>
      <w:r w:rsidRPr="00106C5D">
        <w:rPr>
          <w:b w:val="0"/>
          <w:sz w:val="28"/>
          <w:szCs w:val="28"/>
        </w:rPr>
        <w:t xml:space="preserve"> Какие болезни относят к стрептококкозам?</w:t>
      </w:r>
    </w:p>
    <w:p w:rsid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sz w:val="28"/>
          <w:szCs w:val="28"/>
        </w:rPr>
      </w:pPr>
      <w:r w:rsidRPr="00106C5D">
        <w:rPr>
          <w:b w:val="0"/>
          <w:sz w:val="28"/>
          <w:szCs w:val="28"/>
        </w:rPr>
        <w:t xml:space="preserve"> </w:t>
      </w:r>
      <w:r w:rsidRPr="00106C5D">
        <w:rPr>
          <w:sz w:val="28"/>
          <w:szCs w:val="28"/>
        </w:rPr>
        <w:t>Ответ:</w:t>
      </w:r>
      <w:r w:rsidRPr="00106C5D">
        <w:rPr>
          <w:b w:val="0"/>
          <w:sz w:val="28"/>
          <w:szCs w:val="28"/>
        </w:rPr>
        <w:t xml:space="preserve"> рожа, скарлатина, ангина, стрептодермия, некротизирующий фасциит, ревматизм (эндокар- дит), пневмококковая инфекция. </w:t>
      </w:r>
    </w:p>
    <w:p w:rsid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sz w:val="28"/>
          <w:szCs w:val="28"/>
        </w:rPr>
      </w:pPr>
      <w:r w:rsidRPr="00106C5D">
        <w:rPr>
          <w:sz w:val="28"/>
          <w:szCs w:val="28"/>
        </w:rPr>
        <w:t>Вопрос 2.</w:t>
      </w:r>
      <w:r w:rsidRPr="00106C5D">
        <w:rPr>
          <w:b w:val="0"/>
          <w:sz w:val="28"/>
          <w:szCs w:val="28"/>
        </w:rPr>
        <w:t xml:space="preserve"> Какие неотложные состояния могут развиться при тропической мал</w:t>
      </w:r>
      <w:r w:rsidRPr="00106C5D">
        <w:rPr>
          <w:b w:val="0"/>
          <w:sz w:val="28"/>
          <w:szCs w:val="28"/>
        </w:rPr>
        <w:t>я</w:t>
      </w:r>
      <w:r w:rsidRPr="00106C5D">
        <w:rPr>
          <w:b w:val="0"/>
          <w:sz w:val="28"/>
          <w:szCs w:val="28"/>
        </w:rPr>
        <w:t>рии?</w:t>
      </w:r>
    </w:p>
    <w:p w:rsidR="0023223D" w:rsidRP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i/>
          <w:sz w:val="28"/>
          <w:szCs w:val="28"/>
        </w:rPr>
      </w:pPr>
      <w:r w:rsidRPr="00106C5D">
        <w:rPr>
          <w:b w:val="0"/>
          <w:sz w:val="28"/>
          <w:szCs w:val="28"/>
        </w:rPr>
        <w:t xml:space="preserve"> </w:t>
      </w:r>
      <w:r w:rsidRPr="00106C5D">
        <w:rPr>
          <w:sz w:val="28"/>
          <w:szCs w:val="28"/>
        </w:rPr>
        <w:t>Ответ:</w:t>
      </w:r>
      <w:r w:rsidRPr="00106C5D">
        <w:rPr>
          <w:b w:val="0"/>
          <w:sz w:val="28"/>
          <w:szCs w:val="28"/>
        </w:rPr>
        <w:t xml:space="preserve"> кома, инфекционно-токсический шок, гемоглобинурийная лихорадка</w:t>
      </w:r>
    </w:p>
    <w:p w:rsidR="00F25892" w:rsidRDefault="00F25892" w:rsidP="00106C5D">
      <w:pPr>
        <w:pStyle w:val="216"/>
        <w:shd w:val="clear" w:color="auto" w:fill="auto"/>
        <w:spacing w:line="240" w:lineRule="auto"/>
        <w:jc w:val="left"/>
        <w:rPr>
          <w:i/>
          <w:sz w:val="24"/>
          <w:szCs w:val="24"/>
        </w:rPr>
      </w:pPr>
    </w:p>
    <w:p w:rsidR="0023223D" w:rsidRDefault="0023223D" w:rsidP="00106C5D">
      <w:pPr>
        <w:pStyle w:val="216"/>
        <w:shd w:val="clear" w:color="auto" w:fill="auto"/>
        <w:spacing w:line="240" w:lineRule="auto"/>
        <w:ind w:left="220"/>
        <w:rPr>
          <w:i/>
          <w:sz w:val="28"/>
          <w:szCs w:val="28"/>
        </w:rPr>
      </w:pPr>
      <w:r w:rsidRPr="00106C5D">
        <w:rPr>
          <w:i/>
          <w:sz w:val="28"/>
          <w:szCs w:val="28"/>
        </w:rPr>
        <w:t>Тестовые задания:</w:t>
      </w:r>
    </w:p>
    <w:p w:rsidR="00106C5D" w:rsidRPr="00106C5D" w:rsidRDefault="00106C5D" w:rsidP="00106C5D">
      <w:pPr>
        <w:pStyle w:val="216"/>
        <w:shd w:val="clear" w:color="auto" w:fill="auto"/>
        <w:spacing w:line="240" w:lineRule="auto"/>
        <w:ind w:left="220"/>
        <w:rPr>
          <w:i/>
          <w:sz w:val="28"/>
          <w:szCs w:val="28"/>
        </w:rPr>
      </w:pPr>
    </w:p>
    <w:p w:rsidR="00B26DD2" w:rsidRPr="008B0F76" w:rsidRDefault="00B26DD2" w:rsidP="00BB2949">
      <w:pPr>
        <w:ind w:firstLine="426"/>
        <w:jc w:val="both"/>
      </w:pPr>
      <w:r w:rsidRPr="008B0F76">
        <w:t>1. ВОЗБУДИТЕЛЬ БРЮШНОГО ТИФА ОТНОСИТСЯ</w:t>
      </w:r>
    </w:p>
    <w:p w:rsidR="00B26DD2" w:rsidRPr="008B0F76" w:rsidRDefault="00B26DD2" w:rsidP="00BB2949">
      <w:pPr>
        <w:ind w:firstLine="426"/>
        <w:jc w:val="both"/>
      </w:pPr>
      <w:r w:rsidRPr="008B0F76">
        <w:t>A) к вирусам</w:t>
      </w:r>
    </w:p>
    <w:p w:rsidR="00B26DD2" w:rsidRPr="008B0F76" w:rsidRDefault="00B26DD2" w:rsidP="00BB2949">
      <w:pPr>
        <w:ind w:firstLine="426"/>
        <w:jc w:val="both"/>
      </w:pPr>
      <w:r w:rsidRPr="008B0F76">
        <w:t>Б) к риккетсиям</w:t>
      </w:r>
    </w:p>
    <w:p w:rsidR="00B26DD2" w:rsidRPr="008B0F76" w:rsidRDefault="00B26DD2" w:rsidP="00BB2949">
      <w:pPr>
        <w:ind w:firstLine="426"/>
        <w:jc w:val="both"/>
      </w:pPr>
      <w:r w:rsidRPr="008B0F76">
        <w:t>B) к хламидиям</w:t>
      </w:r>
    </w:p>
    <w:p w:rsidR="00B26DD2" w:rsidRPr="008B0F76" w:rsidRDefault="00B26DD2" w:rsidP="00BB2949">
      <w:pPr>
        <w:ind w:firstLine="426"/>
        <w:jc w:val="both"/>
      </w:pPr>
      <w:r w:rsidRPr="008B0F76">
        <w:t>Г) к бактериям</w:t>
      </w:r>
    </w:p>
    <w:p w:rsidR="00B26DD2" w:rsidRPr="008B0F76" w:rsidRDefault="00B26DD2" w:rsidP="00BB2949">
      <w:pPr>
        <w:ind w:firstLine="426"/>
        <w:jc w:val="both"/>
      </w:pPr>
      <w:r w:rsidRPr="008B0F76">
        <w:t>Д) к микоплазмам</w:t>
      </w:r>
    </w:p>
    <w:p w:rsidR="00B26DD2" w:rsidRPr="008B0F76" w:rsidRDefault="00B26DD2" w:rsidP="00BB2949">
      <w:pPr>
        <w:ind w:firstLine="426"/>
        <w:jc w:val="both"/>
      </w:pPr>
    </w:p>
    <w:p w:rsidR="00B26DD2" w:rsidRPr="008B0F76" w:rsidRDefault="00B26DD2" w:rsidP="00BB2949">
      <w:pPr>
        <w:ind w:firstLine="426"/>
        <w:jc w:val="both"/>
      </w:pPr>
      <w:r w:rsidRPr="008B0F76">
        <w:t>2. ВЕДУЩИМ В ПАТОГЕНЕЗЕ БРЮШНОГО ТИФА ЯВЛЯЕТСЯ ПОРАЖЕНИЕ</w:t>
      </w:r>
    </w:p>
    <w:p w:rsidR="00B26DD2" w:rsidRPr="008B0F76" w:rsidRDefault="00B26DD2" w:rsidP="00BB2949">
      <w:pPr>
        <w:ind w:firstLine="426"/>
        <w:jc w:val="both"/>
      </w:pPr>
      <w:r w:rsidRPr="008B0F76">
        <w:t>A) печени и селезенки</w:t>
      </w:r>
    </w:p>
    <w:p w:rsidR="00B26DD2" w:rsidRPr="008B0F76" w:rsidRDefault="00B26DD2" w:rsidP="00BB2949">
      <w:pPr>
        <w:ind w:firstLine="426"/>
        <w:jc w:val="both"/>
      </w:pPr>
      <w:r w:rsidRPr="008B0F76">
        <w:t>Б) легких</w:t>
      </w:r>
    </w:p>
    <w:p w:rsidR="00B26DD2" w:rsidRPr="008B0F76" w:rsidRDefault="00B26DD2" w:rsidP="00BB2949">
      <w:pPr>
        <w:ind w:firstLine="426"/>
        <w:jc w:val="both"/>
      </w:pPr>
      <w:r w:rsidRPr="008B0F76">
        <w:t>B) лимфатического аппарата тонкой кишки</w:t>
      </w:r>
    </w:p>
    <w:p w:rsidR="00B26DD2" w:rsidRPr="008B0F76" w:rsidRDefault="00B26DD2" w:rsidP="00BB2949">
      <w:pPr>
        <w:ind w:firstLine="426"/>
        <w:jc w:val="both"/>
      </w:pPr>
      <w:r w:rsidRPr="008B0F76">
        <w:t>Г) центральной нервной системы</w:t>
      </w:r>
    </w:p>
    <w:p w:rsidR="00B26DD2" w:rsidRPr="008B0F76" w:rsidRDefault="00B26DD2" w:rsidP="00BB2949">
      <w:pPr>
        <w:ind w:firstLine="426"/>
        <w:jc w:val="both"/>
      </w:pPr>
      <w:r w:rsidRPr="008B0F76">
        <w:t>Д) лимфатического аппарата толстой кишки</w:t>
      </w:r>
    </w:p>
    <w:p w:rsidR="00B26DD2" w:rsidRPr="008B0F76" w:rsidRDefault="00B26DD2" w:rsidP="00BB2949">
      <w:pPr>
        <w:ind w:firstLine="426"/>
        <w:jc w:val="both"/>
      </w:pPr>
    </w:p>
    <w:p w:rsidR="00B26DD2" w:rsidRPr="008B0F76" w:rsidRDefault="00B26DD2" w:rsidP="00BB2949">
      <w:pPr>
        <w:ind w:firstLine="426"/>
        <w:jc w:val="both"/>
      </w:pPr>
      <w:r>
        <w:t>3</w:t>
      </w:r>
      <w:r w:rsidRPr="008B0F76">
        <w:t>. ПРЕПАРАТОМ ВЫБОРА ДЛЯ ЛЕЧЕНИЯ ЛЕГКОЙ ФОРМЫ ДИЗЕНТЕРИИ ЯВЛЯЕТСЯ</w:t>
      </w:r>
    </w:p>
    <w:p w:rsidR="00B26DD2" w:rsidRPr="008B0F76" w:rsidRDefault="00B26DD2" w:rsidP="00BB2949">
      <w:pPr>
        <w:ind w:firstLine="426"/>
        <w:jc w:val="both"/>
      </w:pPr>
      <w:r w:rsidRPr="008B0F76">
        <w:t>A) тетрациклин</w:t>
      </w:r>
    </w:p>
    <w:p w:rsidR="00B26DD2" w:rsidRPr="008B0F76" w:rsidRDefault="00B26DD2" w:rsidP="00BB2949">
      <w:pPr>
        <w:ind w:firstLine="426"/>
        <w:jc w:val="both"/>
      </w:pPr>
      <w:r w:rsidRPr="008B0F76">
        <w:t>Б) фуразолидон</w:t>
      </w:r>
    </w:p>
    <w:p w:rsidR="00B26DD2" w:rsidRPr="008B0F76" w:rsidRDefault="00B26DD2" w:rsidP="00BB2949">
      <w:pPr>
        <w:ind w:firstLine="426"/>
        <w:jc w:val="both"/>
      </w:pPr>
      <w:r w:rsidRPr="008B0F76">
        <w:t>B) левомицетин</w:t>
      </w:r>
    </w:p>
    <w:p w:rsidR="00B26DD2" w:rsidRPr="008B0F76" w:rsidRDefault="00B26DD2" w:rsidP="00BB2949">
      <w:pPr>
        <w:ind w:firstLine="426"/>
        <w:jc w:val="both"/>
      </w:pPr>
      <w:r w:rsidRPr="008B0F76">
        <w:t>Г) ампициллин</w:t>
      </w:r>
    </w:p>
    <w:p w:rsidR="00B26DD2" w:rsidRPr="008B0F76" w:rsidRDefault="00B26DD2" w:rsidP="00BB2949">
      <w:pPr>
        <w:ind w:firstLine="426"/>
        <w:jc w:val="both"/>
      </w:pPr>
      <w:r w:rsidRPr="008B0F76">
        <w:t>Д) фталазол</w:t>
      </w:r>
    </w:p>
    <w:p w:rsidR="00B26DD2" w:rsidRPr="008B0F76" w:rsidRDefault="00B26DD2" w:rsidP="00BB2949">
      <w:pPr>
        <w:ind w:firstLine="426"/>
        <w:jc w:val="both"/>
      </w:pPr>
    </w:p>
    <w:p w:rsidR="00B26DD2" w:rsidRDefault="00B26DD2" w:rsidP="00BB2949">
      <w:pPr>
        <w:ind w:firstLine="426"/>
        <w:jc w:val="both"/>
      </w:pPr>
      <w:r>
        <w:t>4. ГЕПАТИТ В ВЫЗЫВАЕТСЯ</w:t>
      </w:r>
    </w:p>
    <w:p w:rsidR="00B26DD2" w:rsidRDefault="00B26DD2" w:rsidP="00BB2949">
      <w:pPr>
        <w:ind w:firstLine="426"/>
        <w:jc w:val="both"/>
      </w:pPr>
      <w:r>
        <w:t>A) дельта-вирусом</w:t>
      </w:r>
    </w:p>
    <w:p w:rsidR="00B26DD2" w:rsidRDefault="00B26DD2" w:rsidP="00BB2949">
      <w:pPr>
        <w:ind w:firstLine="426"/>
        <w:jc w:val="both"/>
      </w:pPr>
      <w:r>
        <w:t>Б) энтеровирусом</w:t>
      </w:r>
    </w:p>
    <w:p w:rsidR="00B26DD2" w:rsidRDefault="00B26DD2" w:rsidP="00BB2949">
      <w:pPr>
        <w:ind w:firstLine="426"/>
        <w:jc w:val="both"/>
      </w:pPr>
      <w:r>
        <w:t>B) гепаднавирусом</w:t>
      </w:r>
    </w:p>
    <w:p w:rsidR="00B26DD2" w:rsidRDefault="00B26DD2" w:rsidP="00BB2949">
      <w:pPr>
        <w:ind w:firstLine="426"/>
        <w:jc w:val="both"/>
      </w:pPr>
      <w:r>
        <w:t>Г) флавивирусом</w:t>
      </w:r>
    </w:p>
    <w:p w:rsidR="00B26DD2" w:rsidRDefault="00B26DD2" w:rsidP="00BB2949">
      <w:pPr>
        <w:ind w:firstLine="426"/>
        <w:jc w:val="both"/>
      </w:pPr>
      <w:r>
        <w:t>Д) альфавирусом.</w:t>
      </w:r>
    </w:p>
    <w:p w:rsidR="00B26DD2" w:rsidRPr="008B0F76" w:rsidRDefault="00B26DD2" w:rsidP="00BB2949">
      <w:pPr>
        <w:ind w:firstLine="426"/>
        <w:jc w:val="both"/>
      </w:pPr>
    </w:p>
    <w:p w:rsidR="00B26DD2" w:rsidRPr="008B0F76" w:rsidRDefault="00B26DD2" w:rsidP="00BB2949">
      <w:pPr>
        <w:ind w:firstLine="426"/>
        <w:jc w:val="both"/>
      </w:pPr>
    </w:p>
    <w:p w:rsidR="00B26DD2" w:rsidRPr="008B0F76" w:rsidRDefault="00B26DD2" w:rsidP="00BB2949">
      <w:pPr>
        <w:ind w:firstLine="426"/>
        <w:jc w:val="both"/>
      </w:pPr>
      <w:r>
        <w:t>5</w:t>
      </w:r>
      <w:r w:rsidRPr="008B0F76">
        <w:t>. ПРИ ХОЛЕРЕ</w:t>
      </w:r>
    </w:p>
    <w:p w:rsidR="00B26DD2" w:rsidRPr="008B0F76" w:rsidRDefault="00B26DD2" w:rsidP="00BB2949">
      <w:pPr>
        <w:ind w:firstLine="426"/>
        <w:jc w:val="both"/>
      </w:pPr>
      <w:r w:rsidRPr="008B0F76">
        <w:t>A) первым симптомом является озноб</w:t>
      </w:r>
    </w:p>
    <w:p w:rsidR="00B26DD2" w:rsidRPr="008B0F76" w:rsidRDefault="00B26DD2" w:rsidP="00BB2949">
      <w:pPr>
        <w:ind w:firstLine="426"/>
        <w:jc w:val="both"/>
      </w:pPr>
      <w:r w:rsidRPr="008B0F76">
        <w:t>Б) характерно наличие ложных позывов на дефекации</w:t>
      </w:r>
    </w:p>
    <w:p w:rsidR="00B26DD2" w:rsidRPr="008B0F76" w:rsidRDefault="00B26DD2" w:rsidP="00BB2949">
      <w:pPr>
        <w:ind w:firstLine="426"/>
        <w:jc w:val="both"/>
      </w:pPr>
      <w:r w:rsidRPr="008B0F76">
        <w:t>B) болезненность при пальпации живота носит диффузный характер</w:t>
      </w:r>
    </w:p>
    <w:p w:rsidR="00B26DD2" w:rsidRPr="008B0F76" w:rsidRDefault="00B26DD2" w:rsidP="00BB2949">
      <w:pPr>
        <w:ind w:firstLine="426"/>
        <w:jc w:val="both"/>
      </w:pPr>
      <w:r w:rsidRPr="008B0F76">
        <w:t>Г) тяжесть течения болезни соответствует уровню лихорадки</w:t>
      </w:r>
    </w:p>
    <w:p w:rsidR="00B26DD2" w:rsidRPr="008B0F76" w:rsidRDefault="00B26DD2" w:rsidP="00BB2949">
      <w:pPr>
        <w:ind w:firstLine="426"/>
        <w:jc w:val="both"/>
      </w:pPr>
      <w:r w:rsidRPr="008B0F76">
        <w:t>Д) при тяжелом обезвоживании развивается картина гиповолемического шока</w:t>
      </w:r>
    </w:p>
    <w:p w:rsidR="00BB2949" w:rsidRDefault="00BB2949" w:rsidP="00661490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8"/>
          <w:szCs w:val="28"/>
        </w:rPr>
      </w:pPr>
    </w:p>
    <w:p w:rsidR="00F62ABA" w:rsidRPr="0023223D" w:rsidRDefault="0023223D" w:rsidP="0023223D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b/>
          <w:i/>
          <w:color w:val="000000"/>
          <w:sz w:val="28"/>
          <w:szCs w:val="28"/>
        </w:rPr>
      </w:pPr>
      <w:r w:rsidRPr="0023223D">
        <w:rPr>
          <w:rStyle w:val="28"/>
          <w:b/>
          <w:i/>
          <w:color w:val="000000"/>
          <w:sz w:val="28"/>
          <w:szCs w:val="28"/>
        </w:rPr>
        <w:t>Ситуационные</w:t>
      </w:r>
      <w:r w:rsidR="00661490" w:rsidRPr="0023223D">
        <w:rPr>
          <w:rStyle w:val="28"/>
          <w:b/>
          <w:i/>
          <w:color w:val="000000"/>
          <w:sz w:val="28"/>
          <w:szCs w:val="28"/>
        </w:rPr>
        <w:t xml:space="preserve"> задач</w:t>
      </w:r>
      <w:r w:rsidRPr="0023223D">
        <w:rPr>
          <w:rStyle w:val="28"/>
          <w:b/>
          <w:i/>
          <w:color w:val="000000"/>
          <w:sz w:val="28"/>
          <w:szCs w:val="28"/>
        </w:rPr>
        <w:t>и</w:t>
      </w:r>
      <w:r w:rsidR="00661490" w:rsidRPr="0023223D">
        <w:rPr>
          <w:rStyle w:val="28"/>
          <w:b/>
          <w:i/>
          <w:color w:val="000000"/>
          <w:sz w:val="28"/>
          <w:szCs w:val="28"/>
        </w:rPr>
        <w:t xml:space="preserve"> </w:t>
      </w:r>
    </w:p>
    <w:p w:rsidR="00E96D29" w:rsidRPr="0023223D" w:rsidRDefault="00E96D29" w:rsidP="0023223D">
      <w:pPr>
        <w:shd w:val="clear" w:color="auto" w:fill="FFFFFF"/>
        <w:spacing w:before="326" w:line="360" w:lineRule="auto"/>
        <w:jc w:val="center"/>
        <w:rPr>
          <w:sz w:val="28"/>
          <w:szCs w:val="28"/>
        </w:rPr>
      </w:pPr>
      <w:r w:rsidRPr="0023223D">
        <w:rPr>
          <w:bCs/>
          <w:spacing w:val="-3"/>
          <w:sz w:val="28"/>
          <w:szCs w:val="28"/>
        </w:rPr>
        <w:t>Задача</w:t>
      </w:r>
      <w:r w:rsidR="0023223D">
        <w:rPr>
          <w:bCs/>
          <w:spacing w:val="-3"/>
          <w:sz w:val="28"/>
          <w:szCs w:val="28"/>
        </w:rPr>
        <w:t xml:space="preserve"> </w:t>
      </w:r>
      <w:r w:rsidRPr="0023223D">
        <w:rPr>
          <w:bCs/>
          <w:spacing w:val="-3"/>
          <w:sz w:val="28"/>
          <w:szCs w:val="28"/>
        </w:rPr>
        <w:t>1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Сельский житель 60 лет, болен около месяца: беспокоит боль в правой пол</w:t>
      </w:r>
      <w:r w:rsidRPr="00BB2949">
        <w:rPr>
          <w:sz w:val="28"/>
          <w:szCs w:val="28"/>
        </w:rPr>
        <w:t>о</w:t>
      </w:r>
      <w:r w:rsidRPr="00BB2949">
        <w:rPr>
          <w:sz w:val="28"/>
          <w:szCs w:val="28"/>
        </w:rPr>
        <w:t>вине живот учащенный (3-4 раза в сутки) стул, кашицеобразный со слизью, а в п</w:t>
      </w:r>
      <w:r w:rsidRPr="00BB2949">
        <w:rPr>
          <w:sz w:val="28"/>
          <w:szCs w:val="28"/>
        </w:rPr>
        <w:t>о</w:t>
      </w:r>
      <w:r w:rsidRPr="00BB2949">
        <w:rPr>
          <w:sz w:val="28"/>
          <w:szCs w:val="28"/>
        </w:rPr>
        <w:t>следнее время и с кровью. Слизь вязкая, с трудом отделяется от судна, временами стул имеет вид мясных помоев. Общее состояние удовлетворительное, температура тела нормальная, в отдельные дни субфебрильная. Язык влажный, обложен у корня. Живот мягкий, болезнен преимущественно в правой подвздошной области. Пальп</w:t>
      </w:r>
      <w:r w:rsidRPr="00BB2949">
        <w:rPr>
          <w:sz w:val="28"/>
          <w:szCs w:val="28"/>
        </w:rPr>
        <w:t>и</w:t>
      </w:r>
      <w:r w:rsidRPr="00BB2949">
        <w:rPr>
          <w:sz w:val="28"/>
          <w:szCs w:val="28"/>
        </w:rPr>
        <w:t>руется болезненная уплотненная слепая кишка. Сигмовидная кишка спазмирована, чувствительна. Печень увеличена на 2см.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1. Обоснуйте предварительный диагноз.</w:t>
      </w:r>
    </w:p>
    <w:p w:rsidR="00E96D2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2. Наметьте план обследования и лечения.</w:t>
      </w:r>
    </w:p>
    <w:p w:rsidR="0023223D" w:rsidRPr="00BB2949" w:rsidRDefault="0023223D" w:rsidP="0023223D">
      <w:pPr>
        <w:jc w:val="both"/>
        <w:rPr>
          <w:sz w:val="28"/>
          <w:szCs w:val="28"/>
        </w:rPr>
      </w:pPr>
      <w:r w:rsidRPr="0023223D">
        <w:rPr>
          <w:i/>
          <w:sz w:val="28"/>
          <w:szCs w:val="28"/>
        </w:rPr>
        <w:t xml:space="preserve">Ответ - </w:t>
      </w:r>
      <w:r w:rsidRPr="00BB2949">
        <w:rPr>
          <w:sz w:val="28"/>
          <w:szCs w:val="28"/>
        </w:rPr>
        <w:t>Предварительный диагноз амебиаз, кишечная форма, средне-тяжелое теч</w:t>
      </w:r>
      <w:r w:rsidRPr="00BB2949">
        <w:rPr>
          <w:sz w:val="28"/>
          <w:szCs w:val="28"/>
        </w:rPr>
        <w:t>е</w:t>
      </w:r>
      <w:r w:rsidRPr="00BB2949">
        <w:rPr>
          <w:sz w:val="28"/>
          <w:szCs w:val="28"/>
        </w:rPr>
        <w:t>ние, острая фаза заболевания. Диагноз ставится на основании характерного начала заболевания, боли в животе с преимущественной локализацией в правой половине, кашицеобразный стул со стекловидной слизью, иногда с кровью при нормальной температуре и удовлетворительном состоянии. Пальпируется болезненная, упло</w:t>
      </w:r>
      <w:r w:rsidRPr="00BB2949">
        <w:rPr>
          <w:sz w:val="28"/>
          <w:szCs w:val="28"/>
        </w:rPr>
        <w:t>т</w:t>
      </w:r>
      <w:r w:rsidRPr="00BB2949">
        <w:rPr>
          <w:sz w:val="28"/>
          <w:szCs w:val="28"/>
        </w:rPr>
        <w:t>ненная слепая кишка.</w:t>
      </w:r>
    </w:p>
    <w:p w:rsidR="0023223D" w:rsidRDefault="0023223D" w:rsidP="0023223D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2. Для подтверждения диагноза необходимо исследовать копрограмму, кал на простейшие в теплом виде и многократно (нативный мазок), ректороманоскопия. С целью лечения назначается препарат универсального действия, каким является ме</w:t>
      </w:r>
      <w:r w:rsidRPr="00BB2949">
        <w:rPr>
          <w:sz w:val="28"/>
          <w:szCs w:val="28"/>
        </w:rPr>
        <w:t>т</w:t>
      </w:r>
      <w:r w:rsidRPr="00BB2949">
        <w:rPr>
          <w:sz w:val="28"/>
          <w:szCs w:val="28"/>
        </w:rPr>
        <w:t>ронидазол в дозе 0,5 три раза в день в течение 8 дней. Для воздействия на сопутс</w:t>
      </w:r>
      <w:r w:rsidRPr="00BB2949">
        <w:rPr>
          <w:sz w:val="28"/>
          <w:szCs w:val="28"/>
        </w:rPr>
        <w:t>т</w:t>
      </w:r>
      <w:r w:rsidRPr="00BB2949">
        <w:rPr>
          <w:sz w:val="28"/>
          <w:szCs w:val="28"/>
        </w:rPr>
        <w:t>вующую микробную флору - тетрациклин по 0,3x4 раза в день. Параллельно патог</w:t>
      </w:r>
      <w:r w:rsidRPr="00BB2949">
        <w:rPr>
          <w:sz w:val="28"/>
          <w:szCs w:val="28"/>
        </w:rPr>
        <w:t>е</w:t>
      </w:r>
      <w:r w:rsidRPr="00BB2949">
        <w:rPr>
          <w:sz w:val="28"/>
          <w:szCs w:val="28"/>
        </w:rPr>
        <w:t>нетические симптоматические средства.</w:t>
      </w:r>
    </w:p>
    <w:p w:rsidR="00BB2949" w:rsidRPr="0023223D" w:rsidRDefault="00BB2949" w:rsidP="0023223D">
      <w:pPr>
        <w:ind w:firstLine="709"/>
        <w:rPr>
          <w:i/>
          <w:sz w:val="28"/>
          <w:szCs w:val="28"/>
        </w:rPr>
      </w:pPr>
    </w:p>
    <w:p w:rsidR="00E96D29" w:rsidRPr="0023223D" w:rsidRDefault="00E96D29" w:rsidP="0023223D">
      <w:pPr>
        <w:spacing w:line="360" w:lineRule="auto"/>
        <w:jc w:val="center"/>
        <w:rPr>
          <w:sz w:val="28"/>
          <w:szCs w:val="28"/>
        </w:rPr>
      </w:pPr>
      <w:r w:rsidRPr="0023223D">
        <w:rPr>
          <w:sz w:val="28"/>
          <w:szCs w:val="28"/>
        </w:rPr>
        <w:t>Зада</w:t>
      </w:r>
      <w:r w:rsidR="00BB2949" w:rsidRPr="0023223D">
        <w:rPr>
          <w:sz w:val="28"/>
          <w:szCs w:val="28"/>
        </w:rPr>
        <w:t>ча</w:t>
      </w:r>
      <w:r w:rsidR="0023223D">
        <w:rPr>
          <w:sz w:val="28"/>
          <w:szCs w:val="28"/>
        </w:rPr>
        <w:t xml:space="preserve"> </w:t>
      </w:r>
      <w:r w:rsidRPr="0023223D">
        <w:rPr>
          <w:sz w:val="28"/>
          <w:szCs w:val="28"/>
        </w:rPr>
        <w:t>2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Д., учащийся из Мали, обратился в медицинский пункт с жалобами на сл</w:t>
      </w:r>
      <w:r w:rsidRPr="00BB2949">
        <w:rPr>
          <w:sz w:val="28"/>
          <w:szCs w:val="28"/>
        </w:rPr>
        <w:t>а</w:t>
      </w:r>
      <w:r w:rsidRPr="00BB2949">
        <w:rPr>
          <w:sz w:val="28"/>
          <w:szCs w:val="28"/>
        </w:rPr>
        <w:t>бость, озноб, повышение температуры до 39,0°С, боль в животе и учащенный, до 5 раз, кашицеобразный стул. Болен 3-й день. В первые два дня были ознобы, высокая лихорадка, однократная рвота. С диагнозом «острая дизентерия» направлен в и</w:t>
      </w:r>
      <w:r w:rsidRPr="00BB2949">
        <w:rPr>
          <w:sz w:val="28"/>
          <w:szCs w:val="28"/>
        </w:rPr>
        <w:t>н</w:t>
      </w:r>
      <w:r w:rsidRPr="00BB2949">
        <w:rPr>
          <w:sz w:val="28"/>
          <w:szCs w:val="28"/>
        </w:rPr>
        <w:t>фекционную больницу. В приемном отделении констатировано тяжелое состояние, температура тела 40,0°С, чувство жара, слабость. Кожа влажная. Склерит. Пульс 120 уд/мин, тоны сердца приглушены, язык обложен белым налетом. Живот мягкий, б</w:t>
      </w:r>
      <w:r w:rsidRPr="00BB2949">
        <w:rPr>
          <w:sz w:val="28"/>
          <w:szCs w:val="28"/>
        </w:rPr>
        <w:t>о</w:t>
      </w:r>
      <w:r w:rsidRPr="00BB2949">
        <w:rPr>
          <w:sz w:val="28"/>
          <w:szCs w:val="28"/>
        </w:rPr>
        <w:t>лезненный в верхнем отделе. Сигмовидная кишка не болезненна. Стул кашицео</w:t>
      </w:r>
      <w:r w:rsidRPr="00BB2949">
        <w:rPr>
          <w:sz w:val="28"/>
          <w:szCs w:val="28"/>
        </w:rPr>
        <w:t>б</w:t>
      </w:r>
      <w:r w:rsidRPr="00BB2949">
        <w:rPr>
          <w:sz w:val="28"/>
          <w:szCs w:val="28"/>
        </w:rPr>
        <w:t>разный, с небольшим количеством слизи. Печень увеличена, селезенка не пальпир</w:t>
      </w:r>
      <w:r w:rsidRPr="00BB2949">
        <w:rPr>
          <w:sz w:val="28"/>
          <w:szCs w:val="28"/>
        </w:rPr>
        <w:t>у</w:t>
      </w:r>
      <w:r w:rsidRPr="00BB2949">
        <w:rPr>
          <w:sz w:val="28"/>
          <w:szCs w:val="28"/>
        </w:rPr>
        <w:t xml:space="preserve">ется, но перкуторно увеличена. Менингеальных явлений нет. Сообщил врачу, что </w:t>
      </w:r>
      <w:r w:rsidRPr="00BB2949">
        <w:rPr>
          <w:sz w:val="28"/>
          <w:szCs w:val="28"/>
        </w:rPr>
        <w:lastRenderedPageBreak/>
        <w:t>вернулся из Мали 2 недели назад, куда ездил на каникулы впервые за 3 года обуч</w:t>
      </w:r>
      <w:r w:rsidRPr="00BB2949">
        <w:rPr>
          <w:sz w:val="28"/>
          <w:szCs w:val="28"/>
        </w:rPr>
        <w:t>е</w:t>
      </w:r>
      <w:r w:rsidRPr="00BB2949">
        <w:rPr>
          <w:sz w:val="28"/>
          <w:szCs w:val="28"/>
        </w:rPr>
        <w:t>ния.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1. Поставьте предварительный диагноз.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2. Каковы методы его подтверждения?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3. Предложите план лечения.</w:t>
      </w:r>
    </w:p>
    <w:p w:rsidR="00E96D2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4. Мог ли больной избежать заболевания?</w:t>
      </w:r>
    </w:p>
    <w:p w:rsidR="00377E08" w:rsidRPr="00BB2949" w:rsidRDefault="0023223D" w:rsidP="0023223D">
      <w:pPr>
        <w:ind w:firstLine="709"/>
        <w:jc w:val="both"/>
        <w:rPr>
          <w:sz w:val="28"/>
          <w:szCs w:val="28"/>
        </w:rPr>
      </w:pPr>
      <w:r w:rsidRPr="0023223D">
        <w:rPr>
          <w:i/>
          <w:sz w:val="28"/>
          <w:szCs w:val="28"/>
        </w:rPr>
        <w:t>Ответ</w:t>
      </w:r>
      <w:r>
        <w:rPr>
          <w:i/>
          <w:sz w:val="28"/>
          <w:szCs w:val="28"/>
        </w:rPr>
        <w:t xml:space="preserve">: </w:t>
      </w:r>
      <w:r w:rsidR="00377E08" w:rsidRPr="00BB2949">
        <w:rPr>
          <w:sz w:val="28"/>
          <w:szCs w:val="28"/>
        </w:rPr>
        <w:t>Острое начало болезни, высокая неправильная лихорадка, диспепс</w:t>
      </w:r>
      <w:r w:rsidR="00377E08" w:rsidRPr="00BB2949">
        <w:rPr>
          <w:sz w:val="28"/>
          <w:szCs w:val="28"/>
        </w:rPr>
        <w:t>и</w:t>
      </w:r>
      <w:r w:rsidR="00377E08" w:rsidRPr="00BB2949">
        <w:rPr>
          <w:sz w:val="28"/>
          <w:szCs w:val="28"/>
        </w:rPr>
        <w:t>ческие симптомы, увеличение печени и селезенки, а также пребывание в очаге м</w:t>
      </w:r>
      <w:r w:rsidR="00377E08" w:rsidRPr="00BB2949">
        <w:rPr>
          <w:sz w:val="28"/>
          <w:szCs w:val="28"/>
        </w:rPr>
        <w:t>а</w:t>
      </w:r>
      <w:r w:rsidR="00377E08" w:rsidRPr="00BB2949">
        <w:rPr>
          <w:sz w:val="28"/>
          <w:szCs w:val="28"/>
        </w:rPr>
        <w:t>лярии (Мали) свидетельствуютв пользу тропической малярии.</w:t>
      </w:r>
    </w:p>
    <w:p w:rsidR="00377E08" w:rsidRPr="00BB2949" w:rsidRDefault="00377E08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2. Необходимо взять мазок и толстую каплю крови, окрасить по Романовскому – Гимзе и исследовать их под микроскопом.</w:t>
      </w:r>
    </w:p>
    <w:p w:rsidR="00377E08" w:rsidRPr="00BB2949" w:rsidRDefault="00377E08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3. Делагил по схеме в течение 3-5 дней (до исчезновения паразитов из крови), дезинтоксикация. Составьте план лечения, пользуясь табл. 3.</w:t>
      </w:r>
    </w:p>
    <w:p w:rsidR="0023223D" w:rsidRPr="00A22AAB" w:rsidRDefault="00377E08" w:rsidP="00A22AAB">
      <w:pPr>
        <w:ind w:firstLine="709"/>
        <w:jc w:val="both"/>
        <w:rPr>
          <w:rStyle w:val="28"/>
          <w:b w:val="0"/>
          <w:bCs w:val="0"/>
          <w:sz w:val="28"/>
          <w:szCs w:val="28"/>
          <w:shd w:val="clear" w:color="auto" w:fill="auto"/>
        </w:rPr>
      </w:pPr>
      <w:r w:rsidRPr="00BB2949">
        <w:rPr>
          <w:sz w:val="28"/>
          <w:szCs w:val="28"/>
        </w:rPr>
        <w:t>4. Заболевание возникло из-за отсутствия индивидуальнойхимиопрофилакт</w:t>
      </w:r>
      <w:r w:rsidRPr="00BB2949">
        <w:rPr>
          <w:sz w:val="28"/>
          <w:szCs w:val="28"/>
        </w:rPr>
        <w:t>и</w:t>
      </w:r>
      <w:r w:rsidRPr="00BB2949">
        <w:rPr>
          <w:sz w:val="28"/>
          <w:szCs w:val="28"/>
        </w:rPr>
        <w:t>ки.</w:t>
      </w:r>
    </w:p>
    <w:p w:rsidR="0023223D" w:rsidRPr="00C456F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  <w:r w:rsidRPr="00C456F0">
        <w:rPr>
          <w:rStyle w:val="28"/>
          <w:b/>
          <w:color w:val="000000"/>
          <w:sz w:val="28"/>
          <w:szCs w:val="28"/>
        </w:rPr>
        <w:t>6.1.1. Оценивание обучающегося на тестировании</w:t>
      </w:r>
    </w:p>
    <w:p w:rsidR="00C456F0" w:rsidRDefault="00C456F0" w:rsidP="00BB2949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5210"/>
        <w:gridCol w:w="5210"/>
      </w:tblGrid>
      <w:tr w:rsidR="00C456F0" w:rsidTr="00C456F0">
        <w:tc>
          <w:tcPr>
            <w:tcW w:w="5210" w:type="dxa"/>
          </w:tcPr>
          <w:p w:rsidR="00C456F0" w:rsidRPr="00C456F0" w:rsidRDefault="00C456F0" w:rsidP="00C456F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b/>
                <w:color w:val="000000"/>
                <w:sz w:val="28"/>
                <w:szCs w:val="28"/>
              </w:rPr>
            </w:pPr>
            <w:r w:rsidRPr="00C456F0">
              <w:rPr>
                <w:rStyle w:val="28"/>
                <w:b/>
                <w:color w:val="000000"/>
                <w:sz w:val="28"/>
                <w:szCs w:val="28"/>
              </w:rPr>
              <w:t>Оценка (пятибальная)</w:t>
            </w:r>
          </w:p>
        </w:tc>
        <w:tc>
          <w:tcPr>
            <w:tcW w:w="5210" w:type="dxa"/>
          </w:tcPr>
          <w:p w:rsidR="00C456F0" w:rsidRPr="00C456F0" w:rsidRDefault="00C456F0" w:rsidP="00C456F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b/>
                <w:color w:val="000000"/>
                <w:sz w:val="28"/>
                <w:szCs w:val="28"/>
              </w:rPr>
            </w:pPr>
            <w:r w:rsidRPr="00C456F0">
              <w:rPr>
                <w:rStyle w:val="28"/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C456F0" w:rsidTr="00C456F0">
        <w:tc>
          <w:tcPr>
            <w:tcW w:w="5210" w:type="dxa"/>
          </w:tcPr>
          <w:p w:rsidR="00C456F0" w:rsidRDefault="00C456F0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5210" w:type="dxa"/>
          </w:tcPr>
          <w:p w:rsidR="00C456F0" w:rsidRDefault="00106C5D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86-100</w:t>
            </w:r>
          </w:p>
        </w:tc>
      </w:tr>
      <w:tr w:rsidR="00C456F0" w:rsidTr="00C456F0">
        <w:tc>
          <w:tcPr>
            <w:tcW w:w="5210" w:type="dxa"/>
          </w:tcPr>
          <w:p w:rsidR="00C456F0" w:rsidRDefault="00C456F0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5210" w:type="dxa"/>
          </w:tcPr>
          <w:p w:rsidR="00C456F0" w:rsidRDefault="00106C5D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76-85</w:t>
            </w:r>
          </w:p>
        </w:tc>
      </w:tr>
      <w:tr w:rsidR="00C456F0" w:rsidTr="00C456F0">
        <w:tc>
          <w:tcPr>
            <w:tcW w:w="5210" w:type="dxa"/>
          </w:tcPr>
          <w:p w:rsidR="00C456F0" w:rsidRDefault="00C456F0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5210" w:type="dxa"/>
          </w:tcPr>
          <w:p w:rsidR="00C456F0" w:rsidRDefault="00106C5D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64-75</w:t>
            </w:r>
          </w:p>
        </w:tc>
      </w:tr>
      <w:tr w:rsidR="00C456F0" w:rsidTr="00C456F0">
        <w:tc>
          <w:tcPr>
            <w:tcW w:w="5210" w:type="dxa"/>
          </w:tcPr>
          <w:p w:rsidR="00C456F0" w:rsidRDefault="00C456F0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5210" w:type="dxa"/>
          </w:tcPr>
          <w:p w:rsidR="00C456F0" w:rsidRDefault="00106C5D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63 и менее</w:t>
            </w:r>
          </w:p>
        </w:tc>
      </w:tr>
    </w:tbl>
    <w:p w:rsidR="00C456F0" w:rsidRPr="00C456F0" w:rsidRDefault="00C456F0" w:rsidP="00BB2949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8"/>
          <w:szCs w:val="28"/>
        </w:rPr>
      </w:pPr>
    </w:p>
    <w:p w:rsidR="0023223D" w:rsidRDefault="0023223D" w:rsidP="00BB2949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</w:rPr>
      </w:pPr>
    </w:p>
    <w:p w:rsidR="00C456F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  <w:r w:rsidRPr="00C456F0">
        <w:rPr>
          <w:rStyle w:val="28"/>
          <w:b/>
          <w:color w:val="000000"/>
          <w:sz w:val="28"/>
          <w:szCs w:val="28"/>
        </w:rPr>
        <w:t xml:space="preserve">6.1.2. Оценивание обучающегося на </w:t>
      </w:r>
      <w:r w:rsidR="00F25892">
        <w:rPr>
          <w:rStyle w:val="28"/>
          <w:b/>
          <w:color w:val="000000"/>
          <w:sz w:val="28"/>
          <w:szCs w:val="28"/>
        </w:rPr>
        <w:t>собеседовании</w:t>
      </w:r>
    </w:p>
    <w:p w:rsidR="00B45C01" w:rsidRDefault="00B45C01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3227"/>
        <w:gridCol w:w="7193"/>
      </w:tblGrid>
      <w:tr w:rsidR="00C456F0" w:rsidRPr="002F0B40" w:rsidTr="00C456F0">
        <w:tc>
          <w:tcPr>
            <w:tcW w:w="3227" w:type="dxa"/>
          </w:tcPr>
          <w:p w:rsidR="00C456F0" w:rsidRPr="002F0B40" w:rsidRDefault="00C456F0" w:rsidP="00C456F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Оценка (</w:t>
            </w:r>
            <w:r w:rsidR="00F25892" w:rsidRPr="002F0B40">
              <w:rPr>
                <w:rStyle w:val="28"/>
                <w:b/>
                <w:color w:val="000000"/>
                <w:sz w:val="24"/>
                <w:szCs w:val="24"/>
              </w:rPr>
              <w:pgNum/>
            </w:r>
            <w:r w:rsidR="00003D02" w:rsidRPr="002F0B40">
              <w:rPr>
                <w:rStyle w:val="28"/>
                <w:b/>
                <w:color w:val="000000"/>
                <w:sz w:val="24"/>
                <w:szCs w:val="24"/>
              </w:rPr>
              <w:t>п</w:t>
            </w:r>
            <w:r w:rsidR="00F25892" w:rsidRPr="002F0B40">
              <w:rPr>
                <w:rStyle w:val="28"/>
                <w:b/>
                <w:color w:val="000000"/>
                <w:sz w:val="24"/>
                <w:szCs w:val="24"/>
              </w:rPr>
              <w:t>ятибалльная</w:t>
            </w: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3" w:type="dxa"/>
          </w:tcPr>
          <w:p w:rsidR="00C456F0" w:rsidRPr="002F0B40" w:rsidRDefault="00C456F0" w:rsidP="00C456F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Требования к знаниям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193" w:type="dxa"/>
          </w:tcPr>
          <w:p w:rsidR="00C456F0" w:rsidRPr="002F0B40" w:rsidRDefault="00F25892" w:rsidP="00F25892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«Отлично» выставляется обучающемуся, показавшему полные и глубокие знания программы дисциплины, способность к их сист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матизации и клиническому мышлению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, а также способность пр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менять приобретенные знания в стандартной и нестандартной с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туации.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193" w:type="dxa"/>
          </w:tcPr>
          <w:p w:rsidR="00C456F0" w:rsidRPr="002F0B40" w:rsidRDefault="00003D02" w:rsidP="00003D02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«Хорошо» выставляется обучающемуся, показавшему хор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шие/серьезные знания программы дисциплины, способному пр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менять приобретенные знания в стандартной. Но не достигшему способности к их систематизации и клиническому мышлению, а также применению их в нестандартной ситуации.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7193" w:type="dxa"/>
          </w:tcPr>
          <w:p w:rsidR="00C456F0" w:rsidRPr="002F0B40" w:rsidRDefault="00003D02" w:rsidP="00003D02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«Удовлетворительно» выставляется обучающемуся, показавшему слабые знания,  но владеющему основными разделами программы дисциплины, необходимым минимумом знаний и способному пр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менять их по образцу  в стандартной ситуации.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003D02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Н</w:t>
            </w:r>
            <w:r w:rsidR="00C456F0" w:rsidRPr="002F0B40">
              <w:rPr>
                <w:rStyle w:val="28"/>
                <w:color w:val="000000"/>
                <w:sz w:val="28"/>
                <w:szCs w:val="28"/>
              </w:rPr>
              <w:t>еудовлетворительно</w:t>
            </w:r>
          </w:p>
        </w:tc>
        <w:tc>
          <w:tcPr>
            <w:tcW w:w="7193" w:type="dxa"/>
          </w:tcPr>
          <w:p w:rsidR="00C456F0" w:rsidRPr="002F0B40" w:rsidRDefault="00003D02" w:rsidP="00003D02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«Неудовлетворительно» выставляется обучающемуся, показавш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му поверхностные знания,  что не позволяет ему применять прио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б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ретенные знания даже по образцу в стандартной ситуации.</w:t>
            </w:r>
          </w:p>
        </w:tc>
      </w:tr>
    </w:tbl>
    <w:p w:rsidR="00C456F0" w:rsidRPr="002F0B4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color w:val="000000"/>
          <w:sz w:val="24"/>
          <w:szCs w:val="24"/>
        </w:rPr>
      </w:pPr>
    </w:p>
    <w:p w:rsidR="00C456F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  <w:r w:rsidRPr="00C456F0">
        <w:rPr>
          <w:rStyle w:val="28"/>
          <w:b/>
          <w:color w:val="000000"/>
          <w:sz w:val="28"/>
          <w:szCs w:val="28"/>
        </w:rPr>
        <w:t>6.1.</w:t>
      </w:r>
      <w:r>
        <w:rPr>
          <w:rStyle w:val="28"/>
          <w:b/>
          <w:color w:val="000000"/>
          <w:sz w:val="28"/>
          <w:szCs w:val="28"/>
        </w:rPr>
        <w:t>3</w:t>
      </w:r>
      <w:r w:rsidRPr="00C456F0">
        <w:rPr>
          <w:rStyle w:val="28"/>
          <w:b/>
          <w:color w:val="000000"/>
          <w:sz w:val="28"/>
          <w:szCs w:val="28"/>
        </w:rPr>
        <w:t>. Оценива</w:t>
      </w:r>
      <w:r>
        <w:rPr>
          <w:rStyle w:val="28"/>
          <w:b/>
          <w:color w:val="000000"/>
          <w:sz w:val="28"/>
          <w:szCs w:val="28"/>
        </w:rPr>
        <w:t>ние практической подготовки</w:t>
      </w:r>
    </w:p>
    <w:p w:rsidR="00C456F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3227"/>
        <w:gridCol w:w="7193"/>
      </w:tblGrid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Оценка (пятибальная)</w:t>
            </w:r>
          </w:p>
        </w:tc>
        <w:tc>
          <w:tcPr>
            <w:tcW w:w="7193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Требования к знаниям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7193" w:type="dxa"/>
          </w:tcPr>
          <w:p w:rsidR="00C456F0" w:rsidRPr="002F0B40" w:rsidRDefault="00003D02" w:rsidP="002F0B4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 xml:space="preserve">«Отлично» выставляется обучающемуся, </w:t>
            </w:r>
            <w:r w:rsidR="002F0B40" w:rsidRPr="002F0B40">
              <w:rPr>
                <w:rStyle w:val="28"/>
                <w:color w:val="000000"/>
                <w:sz w:val="24"/>
                <w:szCs w:val="24"/>
              </w:rPr>
              <w:t>выполнившему мануал</w:t>
            </w:r>
            <w:r w:rsidR="002F0B40" w:rsidRPr="002F0B40">
              <w:rPr>
                <w:rStyle w:val="28"/>
                <w:color w:val="000000"/>
                <w:sz w:val="24"/>
                <w:szCs w:val="24"/>
              </w:rPr>
              <w:t>ь</w:t>
            </w:r>
            <w:r w:rsidR="002F0B40" w:rsidRPr="002F0B40">
              <w:rPr>
                <w:rStyle w:val="28"/>
                <w:color w:val="000000"/>
                <w:sz w:val="24"/>
                <w:szCs w:val="24"/>
              </w:rPr>
              <w:t>ные задания при осмотре пациента с инфекционной патологией, правильно описать выявленную патологию.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193" w:type="dxa"/>
          </w:tcPr>
          <w:p w:rsidR="00C456F0" w:rsidRPr="002F0B40" w:rsidRDefault="002F0B40" w:rsidP="002F0B4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«Хорошо» выставляется обучающемуся, выполнившему мануал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ь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ные задания при осмотре пациента с инфекционной патологией, но допустивший неточности при описании  выявленной патологии.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7193" w:type="dxa"/>
          </w:tcPr>
          <w:p w:rsidR="00C456F0" w:rsidRPr="002F0B40" w:rsidRDefault="002F0B40" w:rsidP="002F0B4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«Удовлетворительно» выставляется обучающемуся, выполнивш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му с техническими погрешностями мануальные задания при 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с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мотре пациента с инфекционной патологией и допустивший нето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ч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ности при описании  выявленной патологии.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2F0B4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Н</w:t>
            </w:r>
            <w:r w:rsidR="00C456F0" w:rsidRPr="002F0B40">
              <w:rPr>
                <w:rStyle w:val="28"/>
                <w:color w:val="000000"/>
                <w:sz w:val="28"/>
                <w:szCs w:val="28"/>
              </w:rPr>
              <w:t>еудовлетворительно</w:t>
            </w:r>
          </w:p>
        </w:tc>
        <w:tc>
          <w:tcPr>
            <w:tcW w:w="7193" w:type="dxa"/>
          </w:tcPr>
          <w:p w:rsidR="00C456F0" w:rsidRPr="002F0B40" w:rsidRDefault="002F0B40" w:rsidP="002F0B4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«Неудовлетворительно» выставляется обучающемуся, выполни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в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шему с большими техническими погрешностями мануальные зад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а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ния при осмотре пациента с инфекционной патологией и не выпо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л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нившему   описание  выявленной патологии, что не позволяет ему применять знания даже по образцу в стандартной ситуации.</w:t>
            </w:r>
          </w:p>
        </w:tc>
      </w:tr>
    </w:tbl>
    <w:p w:rsidR="0023223D" w:rsidRPr="002F0B40" w:rsidRDefault="0023223D" w:rsidP="00BB2949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4"/>
          <w:szCs w:val="24"/>
        </w:rPr>
      </w:pPr>
    </w:p>
    <w:p w:rsidR="00196442" w:rsidRPr="009F5743" w:rsidRDefault="00196442" w:rsidP="00514055">
      <w:pPr>
        <w:pStyle w:val="111"/>
        <w:keepNext/>
        <w:keepLines/>
        <w:shd w:val="clear" w:color="auto" w:fill="auto"/>
        <w:tabs>
          <w:tab w:val="left" w:pos="2338"/>
        </w:tabs>
        <w:spacing w:before="0" w:after="0" w:line="240" w:lineRule="auto"/>
        <w:ind w:left="851"/>
        <w:jc w:val="center"/>
        <w:rPr>
          <w:sz w:val="28"/>
          <w:szCs w:val="28"/>
        </w:rPr>
      </w:pPr>
    </w:p>
    <w:p w:rsidR="00196442" w:rsidRDefault="00196442" w:rsidP="00C456F0">
      <w:pPr>
        <w:pStyle w:val="216"/>
        <w:shd w:val="clear" w:color="auto" w:fill="auto"/>
        <w:tabs>
          <w:tab w:val="left" w:pos="4843"/>
        </w:tabs>
        <w:spacing w:line="360" w:lineRule="auto"/>
        <w:jc w:val="both"/>
        <w:rPr>
          <w:rStyle w:val="28"/>
          <w:b/>
          <w:color w:val="000000"/>
          <w:sz w:val="28"/>
          <w:szCs w:val="28"/>
        </w:rPr>
      </w:pPr>
      <w:r w:rsidRPr="00514055">
        <w:rPr>
          <w:rStyle w:val="28"/>
          <w:color w:val="000000"/>
          <w:sz w:val="28"/>
          <w:szCs w:val="28"/>
        </w:rPr>
        <w:t>7.</w:t>
      </w:r>
      <w:r w:rsidRPr="00514055">
        <w:rPr>
          <w:rStyle w:val="28"/>
          <w:b/>
          <w:color w:val="000000"/>
          <w:sz w:val="28"/>
          <w:szCs w:val="28"/>
        </w:rPr>
        <w:t xml:space="preserve"> Основная литература</w:t>
      </w:r>
      <w:r w:rsidR="00C456F0">
        <w:rPr>
          <w:rStyle w:val="28"/>
          <w:b/>
          <w:color w:val="000000"/>
          <w:sz w:val="28"/>
          <w:szCs w:val="28"/>
        </w:rPr>
        <w:t xml:space="preserve"> и дополнительная учебная литература дисциплины </w:t>
      </w:r>
    </w:p>
    <w:p w:rsidR="00C456F0" w:rsidRPr="00701903" w:rsidRDefault="00C456F0" w:rsidP="00C456F0">
      <w:pPr>
        <w:pStyle w:val="216"/>
        <w:shd w:val="clear" w:color="auto" w:fill="auto"/>
        <w:tabs>
          <w:tab w:val="left" w:pos="4843"/>
        </w:tabs>
        <w:spacing w:line="360" w:lineRule="auto"/>
        <w:jc w:val="both"/>
        <w:rPr>
          <w:rStyle w:val="28"/>
          <w:color w:val="000000"/>
          <w:sz w:val="28"/>
          <w:szCs w:val="28"/>
        </w:rPr>
      </w:pPr>
      <w:r w:rsidRPr="00701903">
        <w:rPr>
          <w:rStyle w:val="28"/>
          <w:color w:val="000000"/>
          <w:sz w:val="28"/>
          <w:szCs w:val="28"/>
        </w:rPr>
        <w:t>7.1. Основная литература</w:t>
      </w:r>
    </w:p>
    <w:tbl>
      <w:tblPr>
        <w:tblStyle w:val="aff"/>
        <w:tblW w:w="0" w:type="auto"/>
        <w:tblInd w:w="-34" w:type="dxa"/>
        <w:tblLook w:val="04A0"/>
      </w:tblPr>
      <w:tblGrid>
        <w:gridCol w:w="709"/>
        <w:gridCol w:w="9745"/>
      </w:tblGrid>
      <w:tr w:rsidR="002F0B40" w:rsidTr="00460B14">
        <w:tc>
          <w:tcPr>
            <w:tcW w:w="709" w:type="dxa"/>
          </w:tcPr>
          <w:p w:rsidR="00C456F0" w:rsidRDefault="00C456F0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9745" w:type="dxa"/>
          </w:tcPr>
          <w:p w:rsidR="00C456F0" w:rsidRDefault="00C456F0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2F0B40" w:rsidTr="00460B14">
        <w:tc>
          <w:tcPr>
            <w:tcW w:w="709" w:type="dxa"/>
          </w:tcPr>
          <w:p w:rsidR="00C456F0" w:rsidRDefault="00460B14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745" w:type="dxa"/>
          </w:tcPr>
          <w:p w:rsidR="00C456F0" w:rsidRPr="00C456F0" w:rsidRDefault="00C456F0" w:rsidP="00C456F0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Инфекционные болезни и эпидемиология: учеб. для студ. леч. фак. мед.  вузов. В.И. Покровский. М.,  ГЭОТАР, 2009;</w:t>
            </w:r>
          </w:p>
        </w:tc>
      </w:tr>
      <w:tr w:rsidR="002F0B40" w:rsidTr="00460B14">
        <w:tc>
          <w:tcPr>
            <w:tcW w:w="709" w:type="dxa"/>
          </w:tcPr>
          <w:p w:rsidR="00C456F0" w:rsidRDefault="00460B14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745" w:type="dxa"/>
          </w:tcPr>
          <w:p w:rsidR="00C456F0" w:rsidRPr="00C456F0" w:rsidRDefault="00C456F0" w:rsidP="00C456F0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Инфекционные болезни: учеб. для студ. учр. высш. проф. обр., обуч. по спец. 060101.65 «Лечебное дело ». Н. Д. Ющук, Ю.Я Венгеров. М.,  ГЭОТАР, 2011;</w:t>
            </w:r>
          </w:p>
        </w:tc>
      </w:tr>
      <w:tr w:rsidR="002F0B40" w:rsidTr="00460B14">
        <w:tc>
          <w:tcPr>
            <w:tcW w:w="709" w:type="dxa"/>
          </w:tcPr>
          <w:p w:rsidR="00C456F0" w:rsidRDefault="00460B14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745" w:type="dxa"/>
          </w:tcPr>
          <w:p w:rsidR="00C456F0" w:rsidRDefault="00C456F0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</w:p>
        </w:tc>
      </w:tr>
    </w:tbl>
    <w:p w:rsidR="00C456F0" w:rsidRDefault="00C456F0" w:rsidP="00514055">
      <w:pPr>
        <w:pStyle w:val="216"/>
        <w:shd w:val="clear" w:color="auto" w:fill="auto"/>
        <w:tabs>
          <w:tab w:val="left" w:pos="4843"/>
        </w:tabs>
        <w:spacing w:line="360" w:lineRule="auto"/>
        <w:ind w:left="851"/>
        <w:rPr>
          <w:b w:val="0"/>
          <w:sz w:val="28"/>
          <w:szCs w:val="28"/>
        </w:rPr>
      </w:pPr>
    </w:p>
    <w:p w:rsidR="00C456F0" w:rsidRPr="00701903" w:rsidRDefault="00C456F0" w:rsidP="00C456F0">
      <w:pPr>
        <w:pStyle w:val="216"/>
        <w:shd w:val="clear" w:color="auto" w:fill="auto"/>
        <w:tabs>
          <w:tab w:val="left" w:pos="4843"/>
        </w:tabs>
        <w:spacing w:line="360" w:lineRule="auto"/>
        <w:jc w:val="both"/>
        <w:rPr>
          <w:rStyle w:val="28"/>
          <w:b/>
          <w:color w:val="000000"/>
          <w:sz w:val="28"/>
          <w:szCs w:val="28"/>
        </w:rPr>
      </w:pPr>
      <w:r w:rsidRPr="00701903">
        <w:rPr>
          <w:rStyle w:val="28"/>
          <w:b/>
          <w:color w:val="000000"/>
          <w:sz w:val="28"/>
          <w:szCs w:val="28"/>
        </w:rPr>
        <w:t xml:space="preserve">7.2. Дополнительная </w:t>
      </w:r>
      <w:r w:rsidR="00460B14" w:rsidRPr="00701903">
        <w:rPr>
          <w:rStyle w:val="28"/>
          <w:b/>
          <w:color w:val="000000"/>
          <w:sz w:val="28"/>
          <w:szCs w:val="28"/>
        </w:rPr>
        <w:t xml:space="preserve">литература </w:t>
      </w:r>
    </w:p>
    <w:tbl>
      <w:tblPr>
        <w:tblStyle w:val="aff"/>
        <w:tblW w:w="0" w:type="auto"/>
        <w:tblInd w:w="-34" w:type="dxa"/>
        <w:tblLook w:val="04A0"/>
      </w:tblPr>
      <w:tblGrid>
        <w:gridCol w:w="709"/>
        <w:gridCol w:w="9745"/>
      </w:tblGrid>
      <w:tr w:rsidR="00382AE2" w:rsidTr="00460B14">
        <w:tc>
          <w:tcPr>
            <w:tcW w:w="709" w:type="dxa"/>
          </w:tcPr>
          <w:p w:rsidR="00C456F0" w:rsidRDefault="00C456F0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9745" w:type="dxa"/>
          </w:tcPr>
          <w:p w:rsidR="00C456F0" w:rsidRDefault="00C456F0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382AE2" w:rsidTr="00460B14">
        <w:tc>
          <w:tcPr>
            <w:tcW w:w="709" w:type="dxa"/>
          </w:tcPr>
          <w:p w:rsidR="00C456F0" w:rsidRDefault="00460B14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745" w:type="dxa"/>
          </w:tcPr>
          <w:p w:rsidR="00C456F0" w:rsidRPr="00C456F0" w:rsidRDefault="00460B14" w:rsidP="00460B14">
            <w:pPr>
              <w:jc w:val="both"/>
              <w:rPr>
                <w:sz w:val="28"/>
                <w:szCs w:val="28"/>
              </w:rPr>
            </w:pPr>
            <w:r w:rsidRPr="00460B14">
              <w:rPr>
                <w:sz w:val="28"/>
                <w:szCs w:val="28"/>
              </w:rPr>
              <w:t>Лекции по инфекционным болезням. Н.Д. Ющук, Ю.Я. Венгеров. М.- 2007.</w:t>
            </w:r>
          </w:p>
        </w:tc>
      </w:tr>
      <w:tr w:rsidR="00382AE2" w:rsidTr="00460B14">
        <w:tc>
          <w:tcPr>
            <w:tcW w:w="709" w:type="dxa"/>
          </w:tcPr>
          <w:p w:rsidR="00C456F0" w:rsidRDefault="00460B14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745" w:type="dxa"/>
          </w:tcPr>
          <w:p w:rsidR="00C456F0" w:rsidRPr="00460B14" w:rsidRDefault="00460B14" w:rsidP="00E169C0">
            <w:pPr>
              <w:pStyle w:val="aa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0301B1">
              <w:rPr>
                <w:sz w:val="28"/>
                <w:szCs w:val="28"/>
              </w:rPr>
              <w:t xml:space="preserve">Атлас инфекционных болезней под редакцией проф. В.И. Лучшева с соавт,     </w:t>
            </w:r>
            <w:r w:rsidRPr="000301B1">
              <w:rPr>
                <w:rStyle w:val="ab"/>
                <w:color w:val="000000"/>
                <w:sz w:val="28"/>
                <w:szCs w:val="28"/>
              </w:rPr>
              <w:t>М.: ГЭОТАР, 2009</w:t>
            </w:r>
            <w:r>
              <w:rPr>
                <w:rStyle w:val="ab"/>
                <w:color w:val="000000"/>
                <w:sz w:val="28"/>
                <w:szCs w:val="28"/>
              </w:rPr>
              <w:t>.</w:t>
            </w:r>
          </w:p>
        </w:tc>
      </w:tr>
      <w:tr w:rsidR="00382AE2" w:rsidTr="00460B14">
        <w:tc>
          <w:tcPr>
            <w:tcW w:w="709" w:type="dxa"/>
          </w:tcPr>
          <w:p w:rsidR="00C456F0" w:rsidRDefault="00460B14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745" w:type="dxa"/>
          </w:tcPr>
          <w:p w:rsidR="00C456F0" w:rsidRPr="00460B14" w:rsidRDefault="00460B14" w:rsidP="00460B14">
            <w:pPr>
              <w:jc w:val="both"/>
              <w:rPr>
                <w:sz w:val="28"/>
                <w:szCs w:val="28"/>
              </w:rPr>
            </w:pPr>
            <w:r w:rsidRPr="00460B14">
              <w:rPr>
                <w:sz w:val="28"/>
                <w:szCs w:val="28"/>
              </w:rPr>
              <w:t>Инфекционные болезни «Справочник практического врача» - Ю.Я. Венгеров, Т.Э. Мигманов, М.В. Нигибина. «Энциклопедия» - 2007.</w:t>
            </w:r>
          </w:p>
        </w:tc>
      </w:tr>
      <w:tr w:rsidR="00382AE2" w:rsidTr="00460B14">
        <w:tc>
          <w:tcPr>
            <w:tcW w:w="709" w:type="dxa"/>
          </w:tcPr>
          <w:p w:rsidR="00460B14" w:rsidRDefault="00460B14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745" w:type="dxa"/>
          </w:tcPr>
          <w:p w:rsidR="00460B14" w:rsidRPr="00460B14" w:rsidRDefault="00460B14" w:rsidP="00460B14">
            <w:pPr>
              <w:pStyle w:val="aa"/>
              <w:widowControl w:val="0"/>
              <w:tabs>
                <w:tab w:val="left" w:pos="851"/>
              </w:tabs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Инфекционные болезни. Национальное руководство.  Н. Д. Ющук, Ю.Я Ве</w:t>
            </w:r>
            <w:r>
              <w:rPr>
                <w:rStyle w:val="ab"/>
                <w:color w:val="000000"/>
                <w:sz w:val="28"/>
                <w:szCs w:val="28"/>
              </w:rPr>
              <w:t>н</w:t>
            </w:r>
            <w:r>
              <w:rPr>
                <w:rStyle w:val="ab"/>
                <w:color w:val="000000"/>
                <w:sz w:val="28"/>
                <w:szCs w:val="28"/>
              </w:rPr>
              <w:t xml:space="preserve">геров. </w:t>
            </w:r>
            <w:r w:rsidRPr="00F63218">
              <w:rPr>
                <w:rStyle w:val="ab"/>
                <w:color w:val="000000"/>
                <w:sz w:val="28"/>
                <w:szCs w:val="28"/>
              </w:rPr>
              <w:t>М.,  ГЭОТАР - Медиа, 2015;</w:t>
            </w:r>
          </w:p>
        </w:tc>
      </w:tr>
    </w:tbl>
    <w:p w:rsidR="00C456F0" w:rsidRPr="00514055" w:rsidRDefault="00C456F0" w:rsidP="00514055">
      <w:pPr>
        <w:pStyle w:val="216"/>
        <w:shd w:val="clear" w:color="auto" w:fill="auto"/>
        <w:tabs>
          <w:tab w:val="left" w:pos="4843"/>
        </w:tabs>
        <w:spacing w:line="360" w:lineRule="auto"/>
        <w:ind w:left="851"/>
        <w:rPr>
          <w:b w:val="0"/>
          <w:sz w:val="28"/>
          <w:szCs w:val="28"/>
        </w:rPr>
      </w:pPr>
    </w:p>
    <w:p w:rsidR="00701903" w:rsidRDefault="00460B14" w:rsidP="00701903">
      <w:pPr>
        <w:jc w:val="center"/>
        <w:rPr>
          <w:b/>
          <w:sz w:val="28"/>
          <w:szCs w:val="28"/>
        </w:rPr>
      </w:pPr>
      <w:r w:rsidRPr="00701903">
        <w:rPr>
          <w:b/>
          <w:sz w:val="28"/>
          <w:szCs w:val="28"/>
        </w:rPr>
        <w:t>8. Ресурсы информационно-телекоммуникационной сети «Интернет»</w:t>
      </w:r>
    </w:p>
    <w:p w:rsidR="008E28E7" w:rsidRPr="00701903" w:rsidRDefault="00460B14" w:rsidP="00701903">
      <w:pPr>
        <w:jc w:val="center"/>
        <w:rPr>
          <w:b/>
          <w:sz w:val="28"/>
          <w:szCs w:val="28"/>
        </w:rPr>
      </w:pPr>
      <w:r w:rsidRPr="00701903">
        <w:rPr>
          <w:b/>
          <w:sz w:val="28"/>
          <w:szCs w:val="28"/>
        </w:rPr>
        <w:t>дисциплины</w:t>
      </w:r>
    </w:p>
    <w:p w:rsidR="00460B14" w:rsidRDefault="00460B14" w:rsidP="00460B14">
      <w:pPr>
        <w:jc w:val="both"/>
        <w:rPr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675"/>
        <w:gridCol w:w="6271"/>
        <w:gridCol w:w="3474"/>
      </w:tblGrid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6271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Адрес сайта-наименование ресурса</w:t>
            </w:r>
          </w:p>
        </w:tc>
        <w:tc>
          <w:tcPr>
            <w:tcW w:w="3474" w:type="dxa"/>
          </w:tcPr>
          <w:p w:rsidR="00460B14" w:rsidRDefault="00460B14" w:rsidP="00460B14">
            <w:pPr>
              <w:jc w:val="both"/>
              <w:rPr>
                <w:bCs/>
                <w:iCs/>
              </w:rPr>
            </w:pP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271" w:type="dxa"/>
          </w:tcPr>
          <w:p w:rsidR="00460B14" w:rsidRPr="00B910D9" w:rsidRDefault="00B910D9" w:rsidP="00B45C01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PubMed MEDLINE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//www.pubmed.com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271" w:type="dxa"/>
          </w:tcPr>
          <w:p w:rsidR="00460B14" w:rsidRPr="00B910D9" w:rsidRDefault="00B910D9" w:rsidP="00B910D9">
            <w:pPr>
              <w:tabs>
                <w:tab w:val="left" w:pos="258"/>
              </w:tabs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Google scholar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//scholar.google.com</w:t>
            </w:r>
          </w:p>
        </w:tc>
      </w:tr>
      <w:tr w:rsidR="00F25892" w:rsidRPr="00E50464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271" w:type="dxa"/>
          </w:tcPr>
          <w:p w:rsidR="00460B14" w:rsidRPr="00B910D9" w:rsidRDefault="00B910D9" w:rsidP="00B910D9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Scirus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 w:rsidRPr="00B910D9">
              <w:rPr>
                <w:bCs/>
                <w:iCs/>
                <w:lang w:val="en-US"/>
              </w:rPr>
              <w:t>:</w:t>
            </w:r>
            <w:r>
              <w:rPr>
                <w:bCs/>
                <w:iCs/>
                <w:lang w:val="en-US"/>
              </w:rPr>
              <w:t>//www.scirus.com/srapp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6271" w:type="dxa"/>
          </w:tcPr>
          <w:p w:rsidR="00460B14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Новости медицины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info@univadis.ru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271" w:type="dxa"/>
          </w:tcPr>
          <w:p w:rsidR="00460B14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Вопросы здравоохранения. Информация о ВОЗ</w:t>
            </w:r>
          </w:p>
        </w:tc>
        <w:tc>
          <w:tcPr>
            <w:tcW w:w="3474" w:type="dxa"/>
          </w:tcPr>
          <w:p w:rsidR="00460B14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 w:rsidRPr="00B910D9">
              <w:rPr>
                <w:bCs/>
                <w:iCs/>
              </w:rPr>
              <w:t>//</w:t>
            </w:r>
            <w:r>
              <w:rPr>
                <w:bCs/>
                <w:iCs/>
                <w:lang w:val="en-US"/>
              </w:rPr>
              <w:t>www</w:t>
            </w:r>
            <w:r w:rsidRPr="00B910D9">
              <w:rPr>
                <w:bCs/>
                <w:iCs/>
              </w:rPr>
              <w:t>.</w:t>
            </w:r>
            <w:r>
              <w:rPr>
                <w:bCs/>
                <w:iCs/>
                <w:lang w:val="en-US"/>
              </w:rPr>
              <w:t>who</w:t>
            </w:r>
            <w:r w:rsidRPr="00B910D9">
              <w:rPr>
                <w:bCs/>
                <w:iCs/>
              </w:rPr>
              <w:t>.</w:t>
            </w:r>
            <w:r>
              <w:rPr>
                <w:bCs/>
                <w:iCs/>
                <w:lang w:val="en-US"/>
              </w:rPr>
              <w:t>int</w:t>
            </w:r>
            <w:r w:rsidRPr="00B910D9">
              <w:rPr>
                <w:bCs/>
                <w:iCs/>
              </w:rPr>
              <w:t>/</w:t>
            </w:r>
            <w:r>
              <w:rPr>
                <w:bCs/>
                <w:iCs/>
                <w:lang w:val="en-US"/>
              </w:rPr>
              <w:t>en</w:t>
            </w:r>
            <w:r w:rsidRPr="00B910D9">
              <w:rPr>
                <w:bCs/>
                <w:iCs/>
              </w:rPr>
              <w:t>/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271" w:type="dxa"/>
          </w:tcPr>
          <w:p w:rsidR="00460B14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Федеральная служба по надзору в сфере защиты прав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требителей и благополучия человека</w:t>
            </w:r>
          </w:p>
        </w:tc>
        <w:tc>
          <w:tcPr>
            <w:tcW w:w="3474" w:type="dxa"/>
          </w:tcPr>
          <w:p w:rsidR="00460B14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//rospotrebnadzor.ru/news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271" w:type="dxa"/>
          </w:tcPr>
          <w:p w:rsidR="00460B14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Министерство образования и науки РФ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</w:t>
            </w:r>
            <w:r>
              <w:rPr>
                <w:bCs/>
                <w:iCs/>
              </w:rPr>
              <w:t>минобрнауки.рф</w:t>
            </w:r>
          </w:p>
        </w:tc>
      </w:tr>
      <w:tr w:rsidR="00B910D9" w:rsidTr="00460B14">
        <w:tc>
          <w:tcPr>
            <w:tcW w:w="675" w:type="dxa"/>
          </w:tcPr>
          <w:p w:rsidR="00B910D9" w:rsidRDefault="00B910D9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271" w:type="dxa"/>
          </w:tcPr>
          <w:p w:rsidR="00B910D9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Министерство здравоохранения РФ</w:t>
            </w:r>
          </w:p>
        </w:tc>
        <w:tc>
          <w:tcPr>
            <w:tcW w:w="3474" w:type="dxa"/>
          </w:tcPr>
          <w:p w:rsidR="00B910D9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//www.rosminzdrav.ru</w:t>
            </w:r>
          </w:p>
        </w:tc>
      </w:tr>
      <w:tr w:rsidR="00B910D9" w:rsidTr="00460B14">
        <w:tc>
          <w:tcPr>
            <w:tcW w:w="675" w:type="dxa"/>
          </w:tcPr>
          <w:p w:rsidR="00B910D9" w:rsidRDefault="00B910D9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6271" w:type="dxa"/>
          </w:tcPr>
          <w:p w:rsidR="00B910D9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РОСОБРНАДЗОР</w:t>
            </w:r>
          </w:p>
        </w:tc>
        <w:tc>
          <w:tcPr>
            <w:tcW w:w="3474" w:type="dxa"/>
          </w:tcPr>
          <w:p w:rsidR="00B910D9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//obrnadzor.gov.ru</w:t>
            </w:r>
          </w:p>
        </w:tc>
      </w:tr>
      <w:tr w:rsidR="00B910D9" w:rsidTr="00460B14">
        <w:tc>
          <w:tcPr>
            <w:tcW w:w="675" w:type="dxa"/>
          </w:tcPr>
          <w:p w:rsidR="00B910D9" w:rsidRDefault="00106C5D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6271" w:type="dxa"/>
          </w:tcPr>
          <w:p w:rsidR="00B910D9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Научная электронная библиотека КиберЛенинка</w:t>
            </w:r>
          </w:p>
        </w:tc>
        <w:tc>
          <w:tcPr>
            <w:tcW w:w="3474" w:type="dxa"/>
          </w:tcPr>
          <w:p w:rsidR="00B910D9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//cyberleninka.ru</w:t>
            </w:r>
          </w:p>
        </w:tc>
      </w:tr>
    </w:tbl>
    <w:p w:rsidR="00460B14" w:rsidRPr="00460B14" w:rsidRDefault="00460B14" w:rsidP="00460B14">
      <w:pPr>
        <w:jc w:val="both"/>
        <w:rPr>
          <w:bCs/>
          <w:iCs/>
        </w:rPr>
      </w:pPr>
    </w:p>
    <w:p w:rsidR="008E28E7" w:rsidRPr="00701903" w:rsidRDefault="00460B14" w:rsidP="00701903">
      <w:pPr>
        <w:jc w:val="center"/>
        <w:rPr>
          <w:b/>
          <w:bCs/>
          <w:iCs/>
          <w:sz w:val="28"/>
          <w:szCs w:val="28"/>
        </w:rPr>
      </w:pPr>
      <w:r w:rsidRPr="00701903">
        <w:rPr>
          <w:b/>
          <w:bCs/>
          <w:iCs/>
          <w:sz w:val="28"/>
          <w:szCs w:val="28"/>
        </w:rPr>
        <w:t>9. Информационные технологии, используемые при осуществлении образов</w:t>
      </w:r>
      <w:r w:rsidRPr="00701903">
        <w:rPr>
          <w:b/>
          <w:bCs/>
          <w:iCs/>
          <w:sz w:val="28"/>
          <w:szCs w:val="28"/>
        </w:rPr>
        <w:t>а</w:t>
      </w:r>
      <w:r w:rsidRPr="00701903">
        <w:rPr>
          <w:b/>
          <w:bCs/>
          <w:iCs/>
          <w:sz w:val="28"/>
          <w:szCs w:val="28"/>
        </w:rPr>
        <w:t>тельного процесса по дисциплине</w:t>
      </w: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</w:p>
    <w:p w:rsidR="006E17E8" w:rsidRDefault="002F0B40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Информационные технологии, используемые в учебном процессе:</w:t>
      </w:r>
    </w:p>
    <w:p w:rsidR="002F0B40" w:rsidRPr="006E17E8" w:rsidRDefault="002F0B40" w:rsidP="006E17E8">
      <w:pPr>
        <w:pStyle w:val="afd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 w:rsidRPr="006E17E8">
        <w:rPr>
          <w:bCs/>
          <w:iCs/>
          <w:sz w:val="28"/>
          <w:szCs w:val="28"/>
        </w:rPr>
        <w:t>Традиционные:</w:t>
      </w:r>
      <w:r w:rsidR="006E17E8">
        <w:rPr>
          <w:bCs/>
          <w:iCs/>
          <w:sz w:val="28"/>
          <w:szCs w:val="28"/>
        </w:rPr>
        <w:t xml:space="preserve"> лекции, практические занятия, тестирование;</w:t>
      </w:r>
    </w:p>
    <w:p w:rsidR="002F0B40" w:rsidRPr="006E17E8" w:rsidRDefault="006E17E8" w:rsidP="006E17E8">
      <w:pPr>
        <w:pStyle w:val="afd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 w:rsidRPr="006E17E8">
        <w:rPr>
          <w:bCs/>
          <w:iCs/>
          <w:sz w:val="28"/>
          <w:szCs w:val="28"/>
        </w:rPr>
        <w:t>Интерактивные:</w:t>
      </w:r>
      <w:r>
        <w:rPr>
          <w:bCs/>
          <w:iCs/>
          <w:sz w:val="28"/>
          <w:szCs w:val="28"/>
        </w:rPr>
        <w:t xml:space="preserve"> разбор истории болезни у постели больного, разбор станда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тизованных ситуационных клинических задач;</w:t>
      </w:r>
    </w:p>
    <w:p w:rsidR="006E17E8" w:rsidRPr="006E17E8" w:rsidRDefault="006E17E8" w:rsidP="006E17E8">
      <w:pPr>
        <w:pStyle w:val="afd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 w:rsidRPr="006E17E8">
        <w:rPr>
          <w:bCs/>
          <w:iCs/>
          <w:sz w:val="28"/>
          <w:szCs w:val="28"/>
        </w:rPr>
        <w:t xml:space="preserve">Информационные: </w:t>
      </w:r>
      <w:r>
        <w:rPr>
          <w:bCs/>
          <w:iCs/>
          <w:sz w:val="28"/>
          <w:szCs w:val="28"/>
        </w:rPr>
        <w:t>видеофильмы по основным нозологическим формам и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фекций.</w:t>
      </w: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9.1. Программное обеспечение</w:t>
      </w: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</w:p>
    <w:p w:rsidR="00460B14" w:rsidRPr="006E17E8" w:rsidRDefault="006E17E8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повышения качества подготовки и оценки полученных компетенций часть зан</w:t>
      </w:r>
      <w:r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тий проводится с использованием Операционной системы </w:t>
      </w:r>
      <w:r>
        <w:rPr>
          <w:bCs/>
          <w:iCs/>
          <w:sz w:val="28"/>
          <w:szCs w:val="28"/>
          <w:lang w:val="en-US"/>
        </w:rPr>
        <w:t>MicroSoft</w:t>
      </w:r>
      <w:r w:rsidRPr="006E17E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Office</w:t>
      </w:r>
      <w:r>
        <w:rPr>
          <w:bCs/>
          <w:iCs/>
          <w:sz w:val="28"/>
          <w:szCs w:val="28"/>
        </w:rPr>
        <w:t xml:space="preserve">, пакета прикладных программ, статистической </w:t>
      </w:r>
      <w:r w:rsidR="00B45C01">
        <w:rPr>
          <w:bCs/>
          <w:iCs/>
          <w:sz w:val="28"/>
          <w:szCs w:val="28"/>
        </w:rPr>
        <w:t>обработки данных, обработки изображений.</w:t>
      </w:r>
    </w:p>
    <w:p w:rsidR="00B45C01" w:rsidRDefault="00B45C01" w:rsidP="00701903">
      <w:pPr>
        <w:jc w:val="center"/>
        <w:rPr>
          <w:b/>
          <w:bCs/>
          <w:iCs/>
          <w:sz w:val="28"/>
          <w:szCs w:val="28"/>
        </w:rPr>
      </w:pPr>
    </w:p>
    <w:p w:rsidR="00460B14" w:rsidRPr="00701903" w:rsidRDefault="00460B14" w:rsidP="00701903">
      <w:pPr>
        <w:jc w:val="center"/>
        <w:rPr>
          <w:b/>
          <w:bCs/>
          <w:iCs/>
          <w:sz w:val="28"/>
          <w:szCs w:val="28"/>
        </w:rPr>
      </w:pPr>
      <w:r w:rsidRPr="00701903">
        <w:rPr>
          <w:b/>
          <w:bCs/>
          <w:iCs/>
          <w:sz w:val="28"/>
          <w:szCs w:val="28"/>
        </w:rPr>
        <w:t>10. Материально-техническое обеспечение дисциплины</w:t>
      </w: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реализации образовательной программы для изучения дисциплины «Инфекц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онные болезни» используются следующие компоненты материально-технической базы </w:t>
      </w:r>
      <w:r w:rsidR="00F774CE">
        <w:rPr>
          <w:bCs/>
          <w:iCs/>
          <w:sz w:val="28"/>
          <w:szCs w:val="28"/>
        </w:rPr>
        <w:t>ДГМУ:</w:t>
      </w:r>
    </w:p>
    <w:p w:rsidR="00F774CE" w:rsidRPr="00F774CE" w:rsidRDefault="00F774CE" w:rsidP="00F774CE">
      <w:pPr>
        <w:pStyle w:val="afd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F774CE">
        <w:rPr>
          <w:bCs/>
          <w:iCs/>
          <w:sz w:val="28"/>
          <w:szCs w:val="28"/>
        </w:rPr>
        <w:t>Аудиторный фонд</w:t>
      </w:r>
    </w:p>
    <w:p w:rsidR="00F774CE" w:rsidRPr="00F774CE" w:rsidRDefault="00F774CE" w:rsidP="00F774CE">
      <w:pPr>
        <w:pStyle w:val="afd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F774CE">
        <w:rPr>
          <w:bCs/>
          <w:iCs/>
          <w:sz w:val="28"/>
          <w:szCs w:val="28"/>
        </w:rPr>
        <w:t>Материально-технический фонд</w:t>
      </w:r>
    </w:p>
    <w:p w:rsidR="00F774CE" w:rsidRDefault="00F774CE" w:rsidP="00F774CE">
      <w:pPr>
        <w:pStyle w:val="afd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F774CE">
        <w:rPr>
          <w:bCs/>
          <w:iCs/>
          <w:sz w:val="28"/>
          <w:szCs w:val="28"/>
        </w:rPr>
        <w:t>Библиотечный фонд</w:t>
      </w:r>
    </w:p>
    <w:p w:rsidR="00F774CE" w:rsidRDefault="00F774CE" w:rsidP="00F774CE">
      <w:pPr>
        <w:pStyle w:val="afd"/>
        <w:rPr>
          <w:bCs/>
          <w:iCs/>
          <w:sz w:val="28"/>
          <w:szCs w:val="28"/>
        </w:rPr>
      </w:pPr>
    </w:p>
    <w:p w:rsidR="00F774CE" w:rsidRDefault="00F774CE" w:rsidP="00CB2736">
      <w:pPr>
        <w:pStyle w:val="afd"/>
        <w:numPr>
          <w:ilvl w:val="0"/>
          <w:numId w:val="13"/>
        </w:numPr>
        <w:rPr>
          <w:bCs/>
          <w:iCs/>
          <w:sz w:val="28"/>
          <w:szCs w:val="28"/>
        </w:rPr>
      </w:pPr>
      <w:r w:rsidRPr="00701903">
        <w:rPr>
          <w:bCs/>
          <w:i/>
          <w:iCs/>
          <w:sz w:val="28"/>
          <w:szCs w:val="28"/>
        </w:rPr>
        <w:t>Аудиторный фонд</w:t>
      </w:r>
      <w:r>
        <w:rPr>
          <w:bCs/>
          <w:iCs/>
          <w:sz w:val="28"/>
          <w:szCs w:val="28"/>
        </w:rPr>
        <w:t xml:space="preserve"> предлагает обустроенные аудитории для проведения ауд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торных занятий. Они оснащены столами, стульями, досками, техническим оборудованием.</w:t>
      </w:r>
    </w:p>
    <w:p w:rsidR="00F774CE" w:rsidRDefault="00F774CE" w:rsidP="00F774CE">
      <w:pPr>
        <w:pStyle w:val="afd"/>
        <w:rPr>
          <w:bCs/>
          <w:iCs/>
          <w:sz w:val="28"/>
          <w:szCs w:val="28"/>
        </w:rPr>
      </w:pPr>
    </w:p>
    <w:tbl>
      <w:tblPr>
        <w:tblStyle w:val="aff"/>
        <w:tblW w:w="0" w:type="auto"/>
        <w:tblInd w:w="108" w:type="dxa"/>
        <w:tblLook w:val="04A0"/>
      </w:tblPr>
      <w:tblGrid>
        <w:gridCol w:w="709"/>
        <w:gridCol w:w="9603"/>
      </w:tblGrid>
      <w:tr w:rsidR="002F0B40" w:rsidTr="00F774CE">
        <w:tc>
          <w:tcPr>
            <w:tcW w:w="709" w:type="dxa"/>
          </w:tcPr>
          <w:p w:rsidR="00F774CE" w:rsidRDefault="00F774CE" w:rsidP="00B45C01">
            <w:pPr>
              <w:pStyle w:val="afd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9603" w:type="dxa"/>
          </w:tcPr>
          <w:p w:rsidR="00F774CE" w:rsidRDefault="00F774CE" w:rsidP="00F774CE">
            <w:pPr>
              <w:pStyle w:val="afd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</w:t>
            </w:r>
          </w:p>
        </w:tc>
      </w:tr>
      <w:tr w:rsidR="002F0B40" w:rsidTr="00F774CE">
        <w:tc>
          <w:tcPr>
            <w:tcW w:w="709" w:type="dxa"/>
          </w:tcPr>
          <w:p w:rsidR="00F774CE" w:rsidRDefault="00B45C01" w:rsidP="00B45C01">
            <w:pPr>
              <w:pStyle w:val="afd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03" w:type="dxa"/>
          </w:tcPr>
          <w:p w:rsidR="00F774CE" w:rsidRDefault="00F774CE" w:rsidP="00F774CE">
            <w:pPr>
              <w:pStyle w:val="afd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ул. Гоголя, 43.  Республиканский центр инфекционных болезней</w:t>
            </w:r>
          </w:p>
        </w:tc>
      </w:tr>
      <w:tr w:rsidR="002F0B40" w:rsidTr="00F774CE">
        <w:tc>
          <w:tcPr>
            <w:tcW w:w="709" w:type="dxa"/>
          </w:tcPr>
          <w:p w:rsidR="00F774CE" w:rsidRDefault="00B45C01" w:rsidP="00B45C01">
            <w:pPr>
              <w:pStyle w:val="afd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03" w:type="dxa"/>
          </w:tcPr>
          <w:p w:rsidR="00F774CE" w:rsidRDefault="00F774CE" w:rsidP="00F774CE">
            <w:pPr>
              <w:pStyle w:val="afd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Ул. Дзержинского,5. Общежитие №2 ДГМУ</w:t>
            </w:r>
          </w:p>
        </w:tc>
      </w:tr>
    </w:tbl>
    <w:p w:rsidR="00F774CE" w:rsidRPr="00F774CE" w:rsidRDefault="00F774CE" w:rsidP="00F774CE">
      <w:pPr>
        <w:pStyle w:val="afd"/>
        <w:rPr>
          <w:bCs/>
          <w:iCs/>
          <w:sz w:val="28"/>
          <w:szCs w:val="28"/>
        </w:rPr>
      </w:pPr>
    </w:p>
    <w:p w:rsidR="00F774CE" w:rsidRPr="00CB2736" w:rsidRDefault="00F774CE" w:rsidP="00CB2736">
      <w:pPr>
        <w:pStyle w:val="afd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701903">
        <w:rPr>
          <w:bCs/>
          <w:i/>
          <w:iCs/>
          <w:sz w:val="28"/>
          <w:szCs w:val="28"/>
        </w:rPr>
        <w:t>Материально-технический фонд</w:t>
      </w:r>
      <w:r w:rsidRPr="00CB2736">
        <w:rPr>
          <w:bCs/>
          <w:iCs/>
          <w:sz w:val="28"/>
          <w:szCs w:val="28"/>
        </w:rPr>
        <w:t xml:space="preserve"> располагает аудиториями для проведения аудиторных занятий. </w:t>
      </w:r>
    </w:p>
    <w:p w:rsidR="00F774CE" w:rsidRDefault="00F774CE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Проведение лекций обеспечено наличием проектора, ноутбука, экрана для демонс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раций мультимедийных презентаций</w:t>
      </w:r>
      <w:r w:rsidR="00A76AF0">
        <w:rPr>
          <w:bCs/>
          <w:iCs/>
          <w:sz w:val="28"/>
          <w:szCs w:val="28"/>
        </w:rPr>
        <w:t>.</w:t>
      </w:r>
    </w:p>
    <w:p w:rsidR="00A76AF0" w:rsidRDefault="00A76AF0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Для проведения аудиторных занятий используется различное оборуд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вание</w:t>
      </w:r>
      <w:r w:rsidR="00106C5D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</w:p>
    <w:p w:rsidR="00A76AF0" w:rsidRDefault="00A76AF0" w:rsidP="00460B14">
      <w:pPr>
        <w:jc w:val="both"/>
        <w:rPr>
          <w:bCs/>
          <w:iCs/>
          <w:sz w:val="28"/>
          <w:szCs w:val="28"/>
        </w:rPr>
      </w:pPr>
    </w:p>
    <w:tbl>
      <w:tblPr>
        <w:tblStyle w:val="aff"/>
        <w:tblW w:w="0" w:type="auto"/>
        <w:tblLook w:val="04A0"/>
      </w:tblPr>
      <w:tblGrid>
        <w:gridCol w:w="817"/>
        <w:gridCol w:w="3544"/>
        <w:gridCol w:w="6059"/>
      </w:tblGrid>
      <w:tr w:rsidR="00A76AF0" w:rsidTr="00A76AF0">
        <w:tc>
          <w:tcPr>
            <w:tcW w:w="817" w:type="dxa"/>
          </w:tcPr>
          <w:p w:rsidR="00A76AF0" w:rsidRDefault="00A76AF0" w:rsidP="00A76AF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A76AF0" w:rsidRPr="00A76AF0" w:rsidRDefault="00A76AF0" w:rsidP="00A76A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темы занятия</w:t>
            </w:r>
          </w:p>
        </w:tc>
        <w:tc>
          <w:tcPr>
            <w:tcW w:w="6059" w:type="dxa"/>
          </w:tcPr>
          <w:p w:rsidR="00A76AF0" w:rsidRPr="00A76AF0" w:rsidRDefault="00A76AF0" w:rsidP="00A76AF0">
            <w:pPr>
              <w:jc w:val="center"/>
              <w:rPr>
                <w:bCs/>
                <w:iCs/>
              </w:rPr>
            </w:pPr>
            <w:r w:rsidRPr="00A76AF0">
              <w:rPr>
                <w:bCs/>
                <w:iCs/>
              </w:rPr>
              <w:t>Оборудование</w:t>
            </w:r>
          </w:p>
        </w:tc>
      </w:tr>
      <w:tr w:rsidR="00A76AF0" w:rsidTr="00A76AF0">
        <w:tc>
          <w:tcPr>
            <w:tcW w:w="817" w:type="dxa"/>
          </w:tcPr>
          <w:p w:rsidR="00A76AF0" w:rsidRDefault="00B45C01" w:rsidP="00B45C0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76AF0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Введение в дисциплину</w:t>
            </w:r>
          </w:p>
        </w:tc>
        <w:tc>
          <w:tcPr>
            <w:tcW w:w="6059" w:type="dxa"/>
          </w:tcPr>
          <w:p w:rsidR="00A76AF0" w:rsidRPr="00F1656C" w:rsidRDefault="00F1656C" w:rsidP="00460B14">
            <w:pPr>
              <w:jc w:val="both"/>
              <w:rPr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 w:rsidR="00CB2736"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A76AF0" w:rsidTr="00A76AF0">
        <w:tc>
          <w:tcPr>
            <w:tcW w:w="817" w:type="dxa"/>
          </w:tcPr>
          <w:p w:rsidR="00A76AF0" w:rsidRDefault="00B45C01" w:rsidP="00B45C0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76AF0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Кишечные инфекции</w:t>
            </w:r>
          </w:p>
        </w:tc>
        <w:tc>
          <w:tcPr>
            <w:tcW w:w="6059" w:type="dxa"/>
          </w:tcPr>
          <w:p w:rsidR="00A76AF0" w:rsidRPr="00F1656C" w:rsidRDefault="00CB2736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A76AF0" w:rsidTr="00A76AF0">
        <w:tc>
          <w:tcPr>
            <w:tcW w:w="817" w:type="dxa"/>
          </w:tcPr>
          <w:p w:rsidR="00A76AF0" w:rsidRDefault="00B45C01" w:rsidP="00B45C0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76AF0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Вирусные гепатиты </w:t>
            </w:r>
          </w:p>
        </w:tc>
        <w:tc>
          <w:tcPr>
            <w:tcW w:w="6059" w:type="dxa"/>
          </w:tcPr>
          <w:p w:rsidR="00A76AF0" w:rsidRPr="00F1656C" w:rsidRDefault="00CB2736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06C5D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ВИЧ-инфекция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iCs/>
              </w:rPr>
            </w:pP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Инфекции дыхательных путей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Инфекции наружных покровов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06C5D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Трансмиссивные болезни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06C5D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Гельминтозы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B45C0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06C5D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Дифференциальная диагност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ка симптомов и синдромов при инфекционных заболеваниях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</w:tbl>
    <w:p w:rsidR="00A76AF0" w:rsidRPr="00701903" w:rsidRDefault="00CB2736" w:rsidP="00701903">
      <w:pPr>
        <w:pStyle w:val="afd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701903">
        <w:rPr>
          <w:bCs/>
          <w:i/>
          <w:iCs/>
          <w:sz w:val="28"/>
          <w:szCs w:val="28"/>
        </w:rPr>
        <w:t>Библиотечный фонд</w:t>
      </w:r>
      <w:r w:rsidRPr="00701903">
        <w:rPr>
          <w:bCs/>
          <w:iCs/>
          <w:sz w:val="28"/>
          <w:szCs w:val="28"/>
        </w:rPr>
        <w:t xml:space="preserve"> укомплектован печатными и/или электронными изд</w:t>
      </w:r>
      <w:r w:rsidRPr="00701903">
        <w:rPr>
          <w:bCs/>
          <w:iCs/>
          <w:sz w:val="28"/>
          <w:szCs w:val="28"/>
        </w:rPr>
        <w:t>а</w:t>
      </w:r>
      <w:r w:rsidRPr="00701903">
        <w:rPr>
          <w:bCs/>
          <w:iCs/>
          <w:sz w:val="28"/>
          <w:szCs w:val="28"/>
        </w:rPr>
        <w:t>ниями основной и дополнительной учебной литературы, изданными за п</w:t>
      </w:r>
      <w:r w:rsidRPr="00701903">
        <w:rPr>
          <w:bCs/>
          <w:iCs/>
          <w:sz w:val="28"/>
          <w:szCs w:val="28"/>
        </w:rPr>
        <w:t>о</w:t>
      </w:r>
      <w:r w:rsidRPr="00701903">
        <w:rPr>
          <w:bCs/>
          <w:iCs/>
          <w:sz w:val="28"/>
          <w:szCs w:val="28"/>
        </w:rPr>
        <w:t>следние 5 лет.</w:t>
      </w: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sectPr w:rsidR="008E28E7" w:rsidSect="00870E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55" w:rsidRDefault="00D97255">
      <w:r>
        <w:separator/>
      </w:r>
    </w:p>
  </w:endnote>
  <w:endnote w:type="continuationSeparator" w:id="1">
    <w:p w:rsidR="00D97255" w:rsidRDefault="00D9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40" w:rsidRDefault="00184B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40" w:rsidRDefault="00184B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40" w:rsidRDefault="00184B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55" w:rsidRDefault="00D97255">
      <w:r>
        <w:separator/>
      </w:r>
    </w:p>
  </w:footnote>
  <w:footnote w:type="continuationSeparator" w:id="1">
    <w:p w:rsidR="00D97255" w:rsidRDefault="00D97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40" w:rsidRDefault="008A175D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5.3pt;margin-top:.05pt;width:82.85pt;height:13.5pt;z-index:251656192;mso-wrap-distance-left:0;mso-wrap-distance-right:0;mso-position-horizontal-relative:page" stroked="f">
          <v:fill opacity="0" color2="black"/>
          <v:textbox inset="0,0,0,0">
            <w:txbxContent>
              <w:p w:rsidR="00184B40" w:rsidRDefault="008A175D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 w:rsidR="00184B4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5046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40" w:rsidRDefault="008A175D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3pt;margin-top:.05pt;width:82.85pt;height:13.5pt;z-index:251655168;mso-wrap-distance-left:0;mso-wrap-distance-right:0;mso-position-horizontal-relative:page" stroked="f">
          <v:fill opacity="0" color2="black"/>
          <v:textbox inset="0,0,0,0">
            <w:txbxContent>
              <w:p w:rsidR="00184B40" w:rsidRDefault="008A175D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 w:rsidR="00184B4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5046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40" w:rsidRDefault="00184B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30967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3"/>
        </w:tabs>
        <w:ind w:left="963" w:hanging="420"/>
      </w:p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</w:lvl>
    <w:lvl w:ilvl="3">
      <w:start w:val="1"/>
      <w:numFmt w:val="decimal"/>
      <w:lvlText w:val="%1.%2.%3.%4."/>
      <w:lvlJc w:val="left"/>
      <w:pPr>
        <w:tabs>
          <w:tab w:val="num" w:pos="2349"/>
        </w:tabs>
        <w:ind w:left="2349" w:hanging="720"/>
      </w:pPr>
    </w:lvl>
    <w:lvl w:ilvl="4">
      <w:start w:val="1"/>
      <w:numFmt w:val="decimal"/>
      <w:lvlText w:val="%1.%2.%3.%4.%5."/>
      <w:lvlJc w:val="left"/>
      <w:pPr>
        <w:tabs>
          <w:tab w:val="num" w:pos="3252"/>
        </w:tabs>
        <w:ind w:left="3252" w:hanging="1080"/>
      </w:p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98"/>
        </w:tabs>
        <w:ind w:left="4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41"/>
        </w:tabs>
        <w:ind w:left="52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44"/>
        </w:tabs>
        <w:ind w:left="6144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4"/>
    <w:lvl w:ilvl="0">
      <w:numFmt w:val="bullet"/>
      <w:lvlText w:val=""/>
      <w:lvlJc w:val="left"/>
      <w:pPr>
        <w:tabs>
          <w:tab w:val="num" w:pos="1154"/>
        </w:tabs>
        <w:ind w:left="907" w:hanging="113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AB1CD5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3">
    <w:nsid w:val="03F6284F"/>
    <w:multiLevelType w:val="hybridMultilevel"/>
    <w:tmpl w:val="194CD2C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1BC9366D"/>
    <w:multiLevelType w:val="hybridMultilevel"/>
    <w:tmpl w:val="B552B26A"/>
    <w:lvl w:ilvl="0" w:tplc="AB5EA036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1F8B42FF"/>
    <w:multiLevelType w:val="hybridMultilevel"/>
    <w:tmpl w:val="E576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2C0947"/>
    <w:multiLevelType w:val="hybridMultilevel"/>
    <w:tmpl w:val="8B7A692A"/>
    <w:lvl w:ilvl="0" w:tplc="82046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53796"/>
    <w:multiLevelType w:val="hybridMultilevel"/>
    <w:tmpl w:val="23D06A4E"/>
    <w:lvl w:ilvl="0" w:tplc="94BC96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398F6C63"/>
    <w:multiLevelType w:val="multilevel"/>
    <w:tmpl w:val="5B28A2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BF90E7B"/>
    <w:multiLevelType w:val="hybridMultilevel"/>
    <w:tmpl w:val="CF84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60C65"/>
    <w:multiLevelType w:val="hybridMultilevel"/>
    <w:tmpl w:val="E28E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692208"/>
    <w:multiLevelType w:val="hybridMultilevel"/>
    <w:tmpl w:val="869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0E4"/>
    <w:multiLevelType w:val="hybridMultilevel"/>
    <w:tmpl w:val="78EC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D7692"/>
    <w:multiLevelType w:val="hybridMultilevel"/>
    <w:tmpl w:val="3D5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85E4C"/>
    <w:multiLevelType w:val="hybridMultilevel"/>
    <w:tmpl w:val="6DD2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138CD"/>
    <w:multiLevelType w:val="hybridMultilevel"/>
    <w:tmpl w:val="A79A4F68"/>
    <w:lvl w:ilvl="0" w:tplc="88605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A82948"/>
    <w:multiLevelType w:val="hybridMultilevel"/>
    <w:tmpl w:val="93D4A7DE"/>
    <w:lvl w:ilvl="0" w:tplc="BDD0701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873A0"/>
    <w:multiLevelType w:val="multilevel"/>
    <w:tmpl w:val="C362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8"/>
  </w:num>
  <w:num w:numId="2">
    <w:abstractNumId w:val="23"/>
  </w:num>
  <w:num w:numId="3">
    <w:abstractNumId w:val="25"/>
  </w:num>
  <w:num w:numId="4">
    <w:abstractNumId w:val="32"/>
  </w:num>
  <w:num w:numId="5">
    <w:abstractNumId w:val="28"/>
  </w:num>
  <w:num w:numId="6">
    <w:abstractNumId w:val="27"/>
  </w:num>
  <w:num w:numId="7">
    <w:abstractNumId w:val="2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33"/>
  </w:num>
  <w:num w:numId="12">
    <w:abstractNumId w:val="36"/>
  </w:num>
  <w:num w:numId="13">
    <w:abstractNumId w:val="30"/>
  </w:num>
  <w:num w:numId="14">
    <w:abstractNumId w:val="3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stylePaneFormatFilter w:val="0000"/>
  <w:defaultTabStop w:val="708"/>
  <w:autoHyphenation/>
  <w:hyphenationZone w:val="357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ED6"/>
    <w:rsid w:val="00003D02"/>
    <w:rsid w:val="00012FE7"/>
    <w:rsid w:val="000139BA"/>
    <w:rsid w:val="00013F29"/>
    <w:rsid w:val="00016709"/>
    <w:rsid w:val="000168AB"/>
    <w:rsid w:val="000241D8"/>
    <w:rsid w:val="00025115"/>
    <w:rsid w:val="00026084"/>
    <w:rsid w:val="000301B1"/>
    <w:rsid w:val="00030C47"/>
    <w:rsid w:val="00033DA7"/>
    <w:rsid w:val="0003590B"/>
    <w:rsid w:val="00042AD8"/>
    <w:rsid w:val="00045154"/>
    <w:rsid w:val="0004580D"/>
    <w:rsid w:val="000606A3"/>
    <w:rsid w:val="00063691"/>
    <w:rsid w:val="0007032F"/>
    <w:rsid w:val="0007265C"/>
    <w:rsid w:val="000779AC"/>
    <w:rsid w:val="0008177E"/>
    <w:rsid w:val="00091440"/>
    <w:rsid w:val="00094E31"/>
    <w:rsid w:val="000A13CD"/>
    <w:rsid w:val="000A265B"/>
    <w:rsid w:val="000A4A8B"/>
    <w:rsid w:val="000A749E"/>
    <w:rsid w:val="000A7907"/>
    <w:rsid w:val="000B2881"/>
    <w:rsid w:val="000B2AC9"/>
    <w:rsid w:val="000B3A28"/>
    <w:rsid w:val="000B5C2B"/>
    <w:rsid w:val="000C02CD"/>
    <w:rsid w:val="000C49EB"/>
    <w:rsid w:val="000C7B27"/>
    <w:rsid w:val="000D670D"/>
    <w:rsid w:val="000D7330"/>
    <w:rsid w:val="000E2622"/>
    <w:rsid w:val="000E4E2D"/>
    <w:rsid w:val="000E57D2"/>
    <w:rsid w:val="000F2520"/>
    <w:rsid w:val="000F5840"/>
    <w:rsid w:val="000F7E44"/>
    <w:rsid w:val="000F7ED6"/>
    <w:rsid w:val="00100E83"/>
    <w:rsid w:val="001041F4"/>
    <w:rsid w:val="00104606"/>
    <w:rsid w:val="00105201"/>
    <w:rsid w:val="001063AF"/>
    <w:rsid w:val="00106C5D"/>
    <w:rsid w:val="00106CB9"/>
    <w:rsid w:val="001109BF"/>
    <w:rsid w:val="00110BD2"/>
    <w:rsid w:val="00114547"/>
    <w:rsid w:val="0011670A"/>
    <w:rsid w:val="001218B6"/>
    <w:rsid w:val="00124A35"/>
    <w:rsid w:val="00130B9D"/>
    <w:rsid w:val="00131C34"/>
    <w:rsid w:val="00133F4C"/>
    <w:rsid w:val="001356EB"/>
    <w:rsid w:val="00144E4E"/>
    <w:rsid w:val="00146C9A"/>
    <w:rsid w:val="001509CF"/>
    <w:rsid w:val="0015387C"/>
    <w:rsid w:val="001540D6"/>
    <w:rsid w:val="00155231"/>
    <w:rsid w:val="001563CA"/>
    <w:rsid w:val="001622EC"/>
    <w:rsid w:val="00163350"/>
    <w:rsid w:val="00164D6B"/>
    <w:rsid w:val="00166F0C"/>
    <w:rsid w:val="001722BB"/>
    <w:rsid w:val="001807FF"/>
    <w:rsid w:val="00184B40"/>
    <w:rsid w:val="00191142"/>
    <w:rsid w:val="00191418"/>
    <w:rsid w:val="00195948"/>
    <w:rsid w:val="00196442"/>
    <w:rsid w:val="001A1C95"/>
    <w:rsid w:val="001A67A5"/>
    <w:rsid w:val="001A6A3D"/>
    <w:rsid w:val="001A7B26"/>
    <w:rsid w:val="001B0A5C"/>
    <w:rsid w:val="001B0BAF"/>
    <w:rsid w:val="001B1647"/>
    <w:rsid w:val="001B2CB2"/>
    <w:rsid w:val="001B2EB5"/>
    <w:rsid w:val="001B3777"/>
    <w:rsid w:val="001B39B2"/>
    <w:rsid w:val="001C2A7B"/>
    <w:rsid w:val="001C7AF0"/>
    <w:rsid w:val="001D047E"/>
    <w:rsid w:val="001D17E3"/>
    <w:rsid w:val="001D48B5"/>
    <w:rsid w:val="001D5E1E"/>
    <w:rsid w:val="001E0A89"/>
    <w:rsid w:val="001E5253"/>
    <w:rsid w:val="001E5FE9"/>
    <w:rsid w:val="001E68C0"/>
    <w:rsid w:val="001E69E5"/>
    <w:rsid w:val="001F01EA"/>
    <w:rsid w:val="001F047C"/>
    <w:rsid w:val="0021002F"/>
    <w:rsid w:val="0021209E"/>
    <w:rsid w:val="00216B10"/>
    <w:rsid w:val="00230668"/>
    <w:rsid w:val="0023174F"/>
    <w:rsid w:val="0023223D"/>
    <w:rsid w:val="00232C65"/>
    <w:rsid w:val="00233F0A"/>
    <w:rsid w:val="00241B6D"/>
    <w:rsid w:val="0024715C"/>
    <w:rsid w:val="00251E13"/>
    <w:rsid w:val="00252E5E"/>
    <w:rsid w:val="00255FE4"/>
    <w:rsid w:val="00257FF6"/>
    <w:rsid w:val="00266134"/>
    <w:rsid w:val="00270597"/>
    <w:rsid w:val="0027098C"/>
    <w:rsid w:val="002763A8"/>
    <w:rsid w:val="00277340"/>
    <w:rsid w:val="00291177"/>
    <w:rsid w:val="002918E9"/>
    <w:rsid w:val="002A4ED7"/>
    <w:rsid w:val="002A6A2A"/>
    <w:rsid w:val="002A6E20"/>
    <w:rsid w:val="002C3D75"/>
    <w:rsid w:val="002C3FF3"/>
    <w:rsid w:val="002C40B3"/>
    <w:rsid w:val="002C568B"/>
    <w:rsid w:val="002C671C"/>
    <w:rsid w:val="002C7001"/>
    <w:rsid w:val="002D011D"/>
    <w:rsid w:val="002D0F11"/>
    <w:rsid w:val="002D367E"/>
    <w:rsid w:val="002E0E79"/>
    <w:rsid w:val="002E1788"/>
    <w:rsid w:val="002E5127"/>
    <w:rsid w:val="002E5139"/>
    <w:rsid w:val="002E5B59"/>
    <w:rsid w:val="002E6F1E"/>
    <w:rsid w:val="002F0B40"/>
    <w:rsid w:val="002F3D2E"/>
    <w:rsid w:val="002F528F"/>
    <w:rsid w:val="003002F2"/>
    <w:rsid w:val="00300A90"/>
    <w:rsid w:val="00301A0E"/>
    <w:rsid w:val="0031176F"/>
    <w:rsid w:val="00321B26"/>
    <w:rsid w:val="00322B15"/>
    <w:rsid w:val="00322EB9"/>
    <w:rsid w:val="003300E9"/>
    <w:rsid w:val="00331605"/>
    <w:rsid w:val="0033292C"/>
    <w:rsid w:val="00333D1F"/>
    <w:rsid w:val="003423A3"/>
    <w:rsid w:val="0035027A"/>
    <w:rsid w:val="00350470"/>
    <w:rsid w:val="00350F4F"/>
    <w:rsid w:val="00367183"/>
    <w:rsid w:val="0037088B"/>
    <w:rsid w:val="00375B3E"/>
    <w:rsid w:val="00377E08"/>
    <w:rsid w:val="0038055E"/>
    <w:rsid w:val="00382AE2"/>
    <w:rsid w:val="00383893"/>
    <w:rsid w:val="003876F3"/>
    <w:rsid w:val="00390ACC"/>
    <w:rsid w:val="00392184"/>
    <w:rsid w:val="003959E1"/>
    <w:rsid w:val="00396A0A"/>
    <w:rsid w:val="003A3F0A"/>
    <w:rsid w:val="003A4537"/>
    <w:rsid w:val="003B0014"/>
    <w:rsid w:val="003B1E36"/>
    <w:rsid w:val="003B5A16"/>
    <w:rsid w:val="003B5F9B"/>
    <w:rsid w:val="003B6DE1"/>
    <w:rsid w:val="003C42D8"/>
    <w:rsid w:val="003C5ADE"/>
    <w:rsid w:val="003D2B29"/>
    <w:rsid w:val="003D35EC"/>
    <w:rsid w:val="003D3C62"/>
    <w:rsid w:val="003D3F12"/>
    <w:rsid w:val="003D41FB"/>
    <w:rsid w:val="003D7155"/>
    <w:rsid w:val="003D7282"/>
    <w:rsid w:val="003E0966"/>
    <w:rsid w:val="003F4F59"/>
    <w:rsid w:val="003F5E23"/>
    <w:rsid w:val="00403A89"/>
    <w:rsid w:val="004053AA"/>
    <w:rsid w:val="004059A4"/>
    <w:rsid w:val="00405D04"/>
    <w:rsid w:val="00406D1B"/>
    <w:rsid w:val="00421B34"/>
    <w:rsid w:val="00423CA8"/>
    <w:rsid w:val="00435C2E"/>
    <w:rsid w:val="00443EBA"/>
    <w:rsid w:val="0045078F"/>
    <w:rsid w:val="004525D3"/>
    <w:rsid w:val="00453FA2"/>
    <w:rsid w:val="0045705E"/>
    <w:rsid w:val="00457F4E"/>
    <w:rsid w:val="00460B14"/>
    <w:rsid w:val="00463C2E"/>
    <w:rsid w:val="00472BA1"/>
    <w:rsid w:val="004730AE"/>
    <w:rsid w:val="00480768"/>
    <w:rsid w:val="00485237"/>
    <w:rsid w:val="00486D5E"/>
    <w:rsid w:val="0049180C"/>
    <w:rsid w:val="004975CF"/>
    <w:rsid w:val="004A22DF"/>
    <w:rsid w:val="004A2830"/>
    <w:rsid w:val="004A3B4F"/>
    <w:rsid w:val="004B3EB6"/>
    <w:rsid w:val="004C5633"/>
    <w:rsid w:val="004C717D"/>
    <w:rsid w:val="004D3356"/>
    <w:rsid w:val="004D4440"/>
    <w:rsid w:val="004D471C"/>
    <w:rsid w:val="004D4CE7"/>
    <w:rsid w:val="004D4FA2"/>
    <w:rsid w:val="004E3288"/>
    <w:rsid w:val="004F3B5E"/>
    <w:rsid w:val="00502803"/>
    <w:rsid w:val="00503378"/>
    <w:rsid w:val="0051252C"/>
    <w:rsid w:val="00514055"/>
    <w:rsid w:val="00520AA2"/>
    <w:rsid w:val="00522351"/>
    <w:rsid w:val="00524E69"/>
    <w:rsid w:val="00530E5B"/>
    <w:rsid w:val="00534BA4"/>
    <w:rsid w:val="00540EC1"/>
    <w:rsid w:val="00547454"/>
    <w:rsid w:val="00553D13"/>
    <w:rsid w:val="005577BF"/>
    <w:rsid w:val="00564821"/>
    <w:rsid w:val="00566E00"/>
    <w:rsid w:val="00570356"/>
    <w:rsid w:val="00570D76"/>
    <w:rsid w:val="005758A2"/>
    <w:rsid w:val="0057622D"/>
    <w:rsid w:val="0058260F"/>
    <w:rsid w:val="005A032B"/>
    <w:rsid w:val="005A1DD7"/>
    <w:rsid w:val="005A3D49"/>
    <w:rsid w:val="005A7E48"/>
    <w:rsid w:val="005B00BB"/>
    <w:rsid w:val="005B11C1"/>
    <w:rsid w:val="005B2938"/>
    <w:rsid w:val="005B38E5"/>
    <w:rsid w:val="005B4102"/>
    <w:rsid w:val="005C7C04"/>
    <w:rsid w:val="005D1725"/>
    <w:rsid w:val="005E13EB"/>
    <w:rsid w:val="005E2C76"/>
    <w:rsid w:val="005E688F"/>
    <w:rsid w:val="005E6890"/>
    <w:rsid w:val="005F6FB6"/>
    <w:rsid w:val="005F7C01"/>
    <w:rsid w:val="00601D38"/>
    <w:rsid w:val="0060347D"/>
    <w:rsid w:val="00604FC1"/>
    <w:rsid w:val="006262C1"/>
    <w:rsid w:val="0063129B"/>
    <w:rsid w:val="006348D1"/>
    <w:rsid w:val="00646043"/>
    <w:rsid w:val="00650E6E"/>
    <w:rsid w:val="00656CA4"/>
    <w:rsid w:val="006579CA"/>
    <w:rsid w:val="006611E7"/>
    <w:rsid w:val="00661490"/>
    <w:rsid w:val="00671EAA"/>
    <w:rsid w:val="00672C95"/>
    <w:rsid w:val="00674846"/>
    <w:rsid w:val="006758D4"/>
    <w:rsid w:val="00676B79"/>
    <w:rsid w:val="006777F2"/>
    <w:rsid w:val="00677DB6"/>
    <w:rsid w:val="00681272"/>
    <w:rsid w:val="006A138D"/>
    <w:rsid w:val="006B1515"/>
    <w:rsid w:val="006C35C1"/>
    <w:rsid w:val="006C3660"/>
    <w:rsid w:val="006C77B6"/>
    <w:rsid w:val="006D01E7"/>
    <w:rsid w:val="006E148B"/>
    <w:rsid w:val="006E17E8"/>
    <w:rsid w:val="006E41AD"/>
    <w:rsid w:val="006F1176"/>
    <w:rsid w:val="006F1863"/>
    <w:rsid w:val="006F1A7A"/>
    <w:rsid w:val="006F1BD5"/>
    <w:rsid w:val="006F2B35"/>
    <w:rsid w:val="006F4F72"/>
    <w:rsid w:val="00701903"/>
    <w:rsid w:val="00705097"/>
    <w:rsid w:val="00705C62"/>
    <w:rsid w:val="00711716"/>
    <w:rsid w:val="00713602"/>
    <w:rsid w:val="007269A7"/>
    <w:rsid w:val="00730776"/>
    <w:rsid w:val="00730777"/>
    <w:rsid w:val="00735B22"/>
    <w:rsid w:val="0073777E"/>
    <w:rsid w:val="00742BB7"/>
    <w:rsid w:val="00750195"/>
    <w:rsid w:val="00750F0C"/>
    <w:rsid w:val="00752585"/>
    <w:rsid w:val="0075288E"/>
    <w:rsid w:val="00762EF4"/>
    <w:rsid w:val="00764F1D"/>
    <w:rsid w:val="007653A6"/>
    <w:rsid w:val="0077082F"/>
    <w:rsid w:val="007749C1"/>
    <w:rsid w:val="007757C5"/>
    <w:rsid w:val="00777CC0"/>
    <w:rsid w:val="0078364E"/>
    <w:rsid w:val="007841E8"/>
    <w:rsid w:val="00786985"/>
    <w:rsid w:val="00791EBD"/>
    <w:rsid w:val="00793518"/>
    <w:rsid w:val="00794510"/>
    <w:rsid w:val="00794CE9"/>
    <w:rsid w:val="007A24FE"/>
    <w:rsid w:val="007B0180"/>
    <w:rsid w:val="007B0D63"/>
    <w:rsid w:val="007B3ADC"/>
    <w:rsid w:val="007B731E"/>
    <w:rsid w:val="007B73E1"/>
    <w:rsid w:val="007B7843"/>
    <w:rsid w:val="007C33BF"/>
    <w:rsid w:val="007C3832"/>
    <w:rsid w:val="007D3CE2"/>
    <w:rsid w:val="007E05AE"/>
    <w:rsid w:val="007E1CC4"/>
    <w:rsid w:val="007E1DFF"/>
    <w:rsid w:val="007E340C"/>
    <w:rsid w:val="007E7474"/>
    <w:rsid w:val="007F3248"/>
    <w:rsid w:val="008044E1"/>
    <w:rsid w:val="008057EA"/>
    <w:rsid w:val="0081156F"/>
    <w:rsid w:val="00816010"/>
    <w:rsid w:val="00817C43"/>
    <w:rsid w:val="0082149C"/>
    <w:rsid w:val="0082352B"/>
    <w:rsid w:val="00826C30"/>
    <w:rsid w:val="00830628"/>
    <w:rsid w:val="00835B71"/>
    <w:rsid w:val="008467B4"/>
    <w:rsid w:val="008502B3"/>
    <w:rsid w:val="00852F0A"/>
    <w:rsid w:val="00870EC6"/>
    <w:rsid w:val="00883FE2"/>
    <w:rsid w:val="00884A39"/>
    <w:rsid w:val="0089726A"/>
    <w:rsid w:val="008A175D"/>
    <w:rsid w:val="008A791D"/>
    <w:rsid w:val="008B04AE"/>
    <w:rsid w:val="008C0621"/>
    <w:rsid w:val="008C1AF0"/>
    <w:rsid w:val="008D20CD"/>
    <w:rsid w:val="008D5900"/>
    <w:rsid w:val="008E28E7"/>
    <w:rsid w:val="008E2CB0"/>
    <w:rsid w:val="008F3C1B"/>
    <w:rsid w:val="008F419F"/>
    <w:rsid w:val="008F5F63"/>
    <w:rsid w:val="009000DC"/>
    <w:rsid w:val="00902362"/>
    <w:rsid w:val="0090785D"/>
    <w:rsid w:val="00907CBC"/>
    <w:rsid w:val="009108AE"/>
    <w:rsid w:val="00913202"/>
    <w:rsid w:val="009327F6"/>
    <w:rsid w:val="00932FBB"/>
    <w:rsid w:val="00935335"/>
    <w:rsid w:val="00936936"/>
    <w:rsid w:val="009370E2"/>
    <w:rsid w:val="0094409C"/>
    <w:rsid w:val="0094668A"/>
    <w:rsid w:val="009527D0"/>
    <w:rsid w:val="009545FC"/>
    <w:rsid w:val="0096234C"/>
    <w:rsid w:val="00962AE3"/>
    <w:rsid w:val="00963A6F"/>
    <w:rsid w:val="00964571"/>
    <w:rsid w:val="009757BB"/>
    <w:rsid w:val="009807E4"/>
    <w:rsid w:val="00994D25"/>
    <w:rsid w:val="00994E53"/>
    <w:rsid w:val="00995B6B"/>
    <w:rsid w:val="009A16C1"/>
    <w:rsid w:val="009A1ECE"/>
    <w:rsid w:val="009A712F"/>
    <w:rsid w:val="009A7220"/>
    <w:rsid w:val="009A7286"/>
    <w:rsid w:val="009B0056"/>
    <w:rsid w:val="009B08F9"/>
    <w:rsid w:val="009B4183"/>
    <w:rsid w:val="009B6869"/>
    <w:rsid w:val="009C1865"/>
    <w:rsid w:val="009C45A8"/>
    <w:rsid w:val="009C4DD7"/>
    <w:rsid w:val="009C6222"/>
    <w:rsid w:val="009D0C6F"/>
    <w:rsid w:val="009D5557"/>
    <w:rsid w:val="009E7DC8"/>
    <w:rsid w:val="009F09AB"/>
    <w:rsid w:val="009F516E"/>
    <w:rsid w:val="00A013AA"/>
    <w:rsid w:val="00A01A63"/>
    <w:rsid w:val="00A10487"/>
    <w:rsid w:val="00A10690"/>
    <w:rsid w:val="00A1099F"/>
    <w:rsid w:val="00A11DA9"/>
    <w:rsid w:val="00A16D24"/>
    <w:rsid w:val="00A17D11"/>
    <w:rsid w:val="00A220C8"/>
    <w:rsid w:val="00A22AAB"/>
    <w:rsid w:val="00A238DC"/>
    <w:rsid w:val="00A328D6"/>
    <w:rsid w:val="00A33D7E"/>
    <w:rsid w:val="00A35938"/>
    <w:rsid w:val="00A36780"/>
    <w:rsid w:val="00A36870"/>
    <w:rsid w:val="00A40858"/>
    <w:rsid w:val="00A4116E"/>
    <w:rsid w:val="00A42172"/>
    <w:rsid w:val="00A44898"/>
    <w:rsid w:val="00A500FA"/>
    <w:rsid w:val="00A61A4B"/>
    <w:rsid w:val="00A64D1E"/>
    <w:rsid w:val="00A659CE"/>
    <w:rsid w:val="00A76AF0"/>
    <w:rsid w:val="00A772D2"/>
    <w:rsid w:val="00A91275"/>
    <w:rsid w:val="00A94CE6"/>
    <w:rsid w:val="00A95CB8"/>
    <w:rsid w:val="00A96A18"/>
    <w:rsid w:val="00AA202F"/>
    <w:rsid w:val="00AB5096"/>
    <w:rsid w:val="00AD0D96"/>
    <w:rsid w:val="00AE2AE7"/>
    <w:rsid w:val="00AF28AC"/>
    <w:rsid w:val="00AF36C0"/>
    <w:rsid w:val="00AF7315"/>
    <w:rsid w:val="00B0285C"/>
    <w:rsid w:val="00B11D5D"/>
    <w:rsid w:val="00B15BE8"/>
    <w:rsid w:val="00B22B12"/>
    <w:rsid w:val="00B23317"/>
    <w:rsid w:val="00B2359F"/>
    <w:rsid w:val="00B23D8F"/>
    <w:rsid w:val="00B24544"/>
    <w:rsid w:val="00B26DD2"/>
    <w:rsid w:val="00B270BC"/>
    <w:rsid w:val="00B31735"/>
    <w:rsid w:val="00B41448"/>
    <w:rsid w:val="00B4246E"/>
    <w:rsid w:val="00B44F9F"/>
    <w:rsid w:val="00B45C01"/>
    <w:rsid w:val="00B472A9"/>
    <w:rsid w:val="00B56A21"/>
    <w:rsid w:val="00B57CAF"/>
    <w:rsid w:val="00B61E71"/>
    <w:rsid w:val="00B6508F"/>
    <w:rsid w:val="00B6565D"/>
    <w:rsid w:val="00B70CE6"/>
    <w:rsid w:val="00B73B19"/>
    <w:rsid w:val="00B7412F"/>
    <w:rsid w:val="00B77026"/>
    <w:rsid w:val="00B910D9"/>
    <w:rsid w:val="00B9540F"/>
    <w:rsid w:val="00BA3F68"/>
    <w:rsid w:val="00BA4F3D"/>
    <w:rsid w:val="00BA524C"/>
    <w:rsid w:val="00BA7F58"/>
    <w:rsid w:val="00BB2949"/>
    <w:rsid w:val="00BC2DBF"/>
    <w:rsid w:val="00BC7718"/>
    <w:rsid w:val="00BD6C50"/>
    <w:rsid w:val="00BF1976"/>
    <w:rsid w:val="00BF22BB"/>
    <w:rsid w:val="00BF2FBD"/>
    <w:rsid w:val="00C014B3"/>
    <w:rsid w:val="00C04861"/>
    <w:rsid w:val="00C06574"/>
    <w:rsid w:val="00C10C65"/>
    <w:rsid w:val="00C203C2"/>
    <w:rsid w:val="00C2219B"/>
    <w:rsid w:val="00C23500"/>
    <w:rsid w:val="00C25DF9"/>
    <w:rsid w:val="00C33739"/>
    <w:rsid w:val="00C456F0"/>
    <w:rsid w:val="00C55147"/>
    <w:rsid w:val="00C6225A"/>
    <w:rsid w:val="00C62EAB"/>
    <w:rsid w:val="00C71333"/>
    <w:rsid w:val="00C71F7F"/>
    <w:rsid w:val="00C71FE0"/>
    <w:rsid w:val="00C73B25"/>
    <w:rsid w:val="00C73DAC"/>
    <w:rsid w:val="00C756DD"/>
    <w:rsid w:val="00C76A71"/>
    <w:rsid w:val="00C76D8A"/>
    <w:rsid w:val="00C81EA6"/>
    <w:rsid w:val="00C8690B"/>
    <w:rsid w:val="00C953A2"/>
    <w:rsid w:val="00CA3A05"/>
    <w:rsid w:val="00CB00D8"/>
    <w:rsid w:val="00CB1408"/>
    <w:rsid w:val="00CB2736"/>
    <w:rsid w:val="00CB67C1"/>
    <w:rsid w:val="00CC1823"/>
    <w:rsid w:val="00CC411B"/>
    <w:rsid w:val="00CC6D29"/>
    <w:rsid w:val="00CD0BB0"/>
    <w:rsid w:val="00CD275F"/>
    <w:rsid w:val="00CD3FE1"/>
    <w:rsid w:val="00CD62DF"/>
    <w:rsid w:val="00CD715D"/>
    <w:rsid w:val="00CE3324"/>
    <w:rsid w:val="00CE4F6F"/>
    <w:rsid w:val="00CE52F4"/>
    <w:rsid w:val="00CE6033"/>
    <w:rsid w:val="00CF13A2"/>
    <w:rsid w:val="00CF3901"/>
    <w:rsid w:val="00CF785D"/>
    <w:rsid w:val="00D1479A"/>
    <w:rsid w:val="00D21DF7"/>
    <w:rsid w:val="00D2632F"/>
    <w:rsid w:val="00D268C1"/>
    <w:rsid w:val="00D41179"/>
    <w:rsid w:val="00D46A35"/>
    <w:rsid w:val="00D5681B"/>
    <w:rsid w:val="00D57253"/>
    <w:rsid w:val="00D610E6"/>
    <w:rsid w:val="00D63149"/>
    <w:rsid w:val="00D67E0A"/>
    <w:rsid w:val="00D73FD9"/>
    <w:rsid w:val="00D8213A"/>
    <w:rsid w:val="00D835BB"/>
    <w:rsid w:val="00D852F1"/>
    <w:rsid w:val="00D900E6"/>
    <w:rsid w:val="00D971D2"/>
    <w:rsid w:val="00D97255"/>
    <w:rsid w:val="00DA096F"/>
    <w:rsid w:val="00DA3445"/>
    <w:rsid w:val="00DA7F40"/>
    <w:rsid w:val="00DB567F"/>
    <w:rsid w:val="00DB7FEF"/>
    <w:rsid w:val="00DC57C0"/>
    <w:rsid w:val="00DD0120"/>
    <w:rsid w:val="00DD2702"/>
    <w:rsid w:val="00DD79E8"/>
    <w:rsid w:val="00DE05F9"/>
    <w:rsid w:val="00DE2517"/>
    <w:rsid w:val="00DE25CD"/>
    <w:rsid w:val="00DF339D"/>
    <w:rsid w:val="00E07680"/>
    <w:rsid w:val="00E10649"/>
    <w:rsid w:val="00E11248"/>
    <w:rsid w:val="00E169C0"/>
    <w:rsid w:val="00E21161"/>
    <w:rsid w:val="00E219EC"/>
    <w:rsid w:val="00E22059"/>
    <w:rsid w:val="00E229D3"/>
    <w:rsid w:val="00E230B5"/>
    <w:rsid w:val="00E239E9"/>
    <w:rsid w:val="00E2585D"/>
    <w:rsid w:val="00E4277F"/>
    <w:rsid w:val="00E45623"/>
    <w:rsid w:val="00E47C22"/>
    <w:rsid w:val="00E50464"/>
    <w:rsid w:val="00E567D3"/>
    <w:rsid w:val="00E60700"/>
    <w:rsid w:val="00E61060"/>
    <w:rsid w:val="00E67D6D"/>
    <w:rsid w:val="00E71D38"/>
    <w:rsid w:val="00E826D7"/>
    <w:rsid w:val="00E82871"/>
    <w:rsid w:val="00E83CC6"/>
    <w:rsid w:val="00E83D15"/>
    <w:rsid w:val="00E876D2"/>
    <w:rsid w:val="00E91ED6"/>
    <w:rsid w:val="00E926E8"/>
    <w:rsid w:val="00E96D29"/>
    <w:rsid w:val="00EA66A0"/>
    <w:rsid w:val="00EA6D0A"/>
    <w:rsid w:val="00EB0240"/>
    <w:rsid w:val="00EB0845"/>
    <w:rsid w:val="00EB09FF"/>
    <w:rsid w:val="00EB187A"/>
    <w:rsid w:val="00EB3E7A"/>
    <w:rsid w:val="00EB3EA9"/>
    <w:rsid w:val="00EB5E5C"/>
    <w:rsid w:val="00EB67C0"/>
    <w:rsid w:val="00EC0701"/>
    <w:rsid w:val="00EC23C9"/>
    <w:rsid w:val="00EC3423"/>
    <w:rsid w:val="00EC373E"/>
    <w:rsid w:val="00EC4DBA"/>
    <w:rsid w:val="00EC6120"/>
    <w:rsid w:val="00ED071B"/>
    <w:rsid w:val="00ED1C0B"/>
    <w:rsid w:val="00EE22AB"/>
    <w:rsid w:val="00EE597F"/>
    <w:rsid w:val="00EE5B6A"/>
    <w:rsid w:val="00EE70AA"/>
    <w:rsid w:val="00EE7777"/>
    <w:rsid w:val="00EF3478"/>
    <w:rsid w:val="00F112EF"/>
    <w:rsid w:val="00F1656C"/>
    <w:rsid w:val="00F21164"/>
    <w:rsid w:val="00F21BF5"/>
    <w:rsid w:val="00F25892"/>
    <w:rsid w:val="00F276CB"/>
    <w:rsid w:val="00F306A1"/>
    <w:rsid w:val="00F32D46"/>
    <w:rsid w:val="00F356E3"/>
    <w:rsid w:val="00F540AD"/>
    <w:rsid w:val="00F62ABA"/>
    <w:rsid w:val="00F63218"/>
    <w:rsid w:val="00F67B1F"/>
    <w:rsid w:val="00F75529"/>
    <w:rsid w:val="00F774CE"/>
    <w:rsid w:val="00F77DF5"/>
    <w:rsid w:val="00F82B25"/>
    <w:rsid w:val="00F84308"/>
    <w:rsid w:val="00F8533E"/>
    <w:rsid w:val="00F8627B"/>
    <w:rsid w:val="00F8748B"/>
    <w:rsid w:val="00F93F8A"/>
    <w:rsid w:val="00FA6AF9"/>
    <w:rsid w:val="00FB3459"/>
    <w:rsid w:val="00FB3E42"/>
    <w:rsid w:val="00FC31DC"/>
    <w:rsid w:val="00FC36AB"/>
    <w:rsid w:val="00FC3980"/>
    <w:rsid w:val="00FD4ADE"/>
    <w:rsid w:val="00FD65D7"/>
    <w:rsid w:val="00FE0FF4"/>
    <w:rsid w:val="00FE2AC9"/>
    <w:rsid w:val="00FE4849"/>
    <w:rsid w:val="00FF1CDA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62C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262C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262C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6262C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262C1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6262C1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3D49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5A3D4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5A3D49"/>
    <w:rPr>
      <w:rFonts w:ascii="Arial" w:hAnsi="Arial"/>
      <w:b/>
      <w:bCs/>
      <w:sz w:val="26"/>
      <w:szCs w:val="26"/>
      <w:lang w:eastAsia="ar-SA"/>
    </w:rPr>
  </w:style>
  <w:style w:type="character" w:customStyle="1" w:styleId="WW8Num2z0">
    <w:name w:val="WW8Num2z0"/>
    <w:rsid w:val="006262C1"/>
    <w:rPr>
      <w:rFonts w:ascii="Symbol" w:hAnsi="Symbol"/>
    </w:rPr>
  </w:style>
  <w:style w:type="character" w:customStyle="1" w:styleId="WW8Num3z0">
    <w:name w:val="WW8Num3z0"/>
    <w:rsid w:val="006262C1"/>
    <w:rPr>
      <w:rFonts w:ascii="Symbol" w:hAnsi="Symbol"/>
    </w:rPr>
  </w:style>
  <w:style w:type="character" w:customStyle="1" w:styleId="WW8Num8z0">
    <w:name w:val="WW8Num8z0"/>
    <w:rsid w:val="006262C1"/>
    <w:rPr>
      <w:rFonts w:ascii="Times New Roman" w:hAnsi="Times New Roman"/>
    </w:rPr>
  </w:style>
  <w:style w:type="character" w:customStyle="1" w:styleId="WW8Num12z0">
    <w:name w:val="WW8Num12z0"/>
    <w:rsid w:val="006262C1"/>
    <w:rPr>
      <w:rFonts w:ascii="Symbol" w:hAnsi="Symbol" w:cs="Symbol"/>
    </w:rPr>
  </w:style>
  <w:style w:type="character" w:customStyle="1" w:styleId="WW8Num14z0">
    <w:name w:val="WW8Num14z0"/>
    <w:rsid w:val="006262C1"/>
    <w:rPr>
      <w:rFonts w:ascii="Symbol" w:hAnsi="Symbol"/>
    </w:rPr>
  </w:style>
  <w:style w:type="character" w:customStyle="1" w:styleId="WW8Num24z0">
    <w:name w:val="WW8Num24z0"/>
    <w:rsid w:val="006262C1"/>
    <w:rPr>
      <w:rFonts w:ascii="Arial" w:hAnsi="Arial" w:cs="Arial"/>
      <w:b w:val="0"/>
      <w:sz w:val="22"/>
      <w:szCs w:val="22"/>
    </w:rPr>
  </w:style>
  <w:style w:type="character" w:customStyle="1" w:styleId="WW8Num40z0">
    <w:name w:val="WW8Num40z0"/>
    <w:rsid w:val="006262C1"/>
    <w:rPr>
      <w:rFonts w:ascii="Symbol" w:hAnsi="Symbol"/>
    </w:rPr>
  </w:style>
  <w:style w:type="character" w:customStyle="1" w:styleId="WW8Num40z1">
    <w:name w:val="WW8Num40z1"/>
    <w:rsid w:val="006262C1"/>
    <w:rPr>
      <w:rFonts w:ascii="Courier New" w:hAnsi="Courier New" w:cs="Courier New"/>
    </w:rPr>
  </w:style>
  <w:style w:type="character" w:customStyle="1" w:styleId="WW8Num40z2">
    <w:name w:val="WW8Num40z2"/>
    <w:rsid w:val="006262C1"/>
    <w:rPr>
      <w:rFonts w:ascii="Wingdings" w:hAnsi="Wingdings"/>
    </w:rPr>
  </w:style>
  <w:style w:type="character" w:customStyle="1" w:styleId="21">
    <w:name w:val="Основной шрифт абзаца2"/>
    <w:rsid w:val="006262C1"/>
  </w:style>
  <w:style w:type="character" w:customStyle="1" w:styleId="Absatz-Standardschriftart">
    <w:name w:val="Absatz-Standardschriftart"/>
    <w:rsid w:val="006262C1"/>
  </w:style>
  <w:style w:type="character" w:customStyle="1" w:styleId="WW-Absatz-Standardschriftart">
    <w:name w:val="WW-Absatz-Standardschriftart"/>
    <w:rsid w:val="006262C1"/>
  </w:style>
  <w:style w:type="character" w:customStyle="1" w:styleId="WW-Absatz-Standardschriftart1">
    <w:name w:val="WW-Absatz-Standardschriftart1"/>
    <w:rsid w:val="006262C1"/>
  </w:style>
  <w:style w:type="character" w:customStyle="1" w:styleId="WW8Num10z0">
    <w:name w:val="WW8Num10z0"/>
    <w:rsid w:val="006262C1"/>
    <w:rPr>
      <w:rFonts w:ascii="Wingdings" w:hAnsi="Wingdings" w:cs="Wingdings"/>
    </w:rPr>
  </w:style>
  <w:style w:type="character" w:customStyle="1" w:styleId="WW8Num11z0">
    <w:name w:val="WW8Num11z0"/>
    <w:rsid w:val="006262C1"/>
    <w:rPr>
      <w:rFonts w:ascii="Symbol" w:hAnsi="Symbol"/>
    </w:rPr>
  </w:style>
  <w:style w:type="character" w:customStyle="1" w:styleId="WW-Absatz-Standardschriftart11">
    <w:name w:val="WW-Absatz-Standardschriftart11"/>
    <w:rsid w:val="006262C1"/>
  </w:style>
  <w:style w:type="character" w:customStyle="1" w:styleId="WW8Num1z0">
    <w:name w:val="WW8Num1z0"/>
    <w:rsid w:val="006262C1"/>
    <w:rPr>
      <w:rFonts w:ascii="Symbol" w:hAnsi="Symbol"/>
    </w:rPr>
  </w:style>
  <w:style w:type="character" w:customStyle="1" w:styleId="WW8Num3z2">
    <w:name w:val="WW8Num3z2"/>
    <w:rsid w:val="006262C1"/>
    <w:rPr>
      <w:i w:val="0"/>
    </w:rPr>
  </w:style>
  <w:style w:type="character" w:customStyle="1" w:styleId="WW8Num6z0">
    <w:name w:val="WW8Num6z0"/>
    <w:rsid w:val="006262C1"/>
    <w:rPr>
      <w:rFonts w:ascii="Times New Roman" w:hAnsi="Times New Roman" w:cs="Times New Roman"/>
    </w:rPr>
  </w:style>
  <w:style w:type="character" w:customStyle="1" w:styleId="WW8Num6z1">
    <w:name w:val="WW8Num6z1"/>
    <w:rsid w:val="006262C1"/>
    <w:rPr>
      <w:rFonts w:ascii="Courier New" w:hAnsi="Courier New" w:cs="Courier New"/>
    </w:rPr>
  </w:style>
  <w:style w:type="character" w:customStyle="1" w:styleId="WW8Num6z2">
    <w:name w:val="WW8Num6z2"/>
    <w:rsid w:val="006262C1"/>
    <w:rPr>
      <w:rFonts w:ascii="Wingdings" w:hAnsi="Wingdings"/>
    </w:rPr>
  </w:style>
  <w:style w:type="character" w:customStyle="1" w:styleId="WW8Num6z3">
    <w:name w:val="WW8Num6z3"/>
    <w:rsid w:val="006262C1"/>
    <w:rPr>
      <w:rFonts w:ascii="Symbol" w:hAnsi="Symbol"/>
    </w:rPr>
  </w:style>
  <w:style w:type="character" w:customStyle="1" w:styleId="WW8Num9z0">
    <w:name w:val="WW8Num9z0"/>
    <w:rsid w:val="006262C1"/>
    <w:rPr>
      <w:rFonts w:ascii="Wingdings" w:hAnsi="Wingdings" w:cs="Wingdings"/>
    </w:rPr>
  </w:style>
  <w:style w:type="character" w:customStyle="1" w:styleId="WW8Num12z1">
    <w:name w:val="WW8Num12z1"/>
    <w:rsid w:val="006262C1"/>
    <w:rPr>
      <w:rFonts w:ascii="Courier New" w:hAnsi="Courier New" w:cs="Courier New"/>
    </w:rPr>
  </w:style>
  <w:style w:type="character" w:customStyle="1" w:styleId="WW8Num12z2">
    <w:name w:val="WW8Num12z2"/>
    <w:rsid w:val="006262C1"/>
    <w:rPr>
      <w:rFonts w:ascii="Wingdings" w:hAnsi="Wingdings" w:cs="Wingdings"/>
    </w:rPr>
  </w:style>
  <w:style w:type="character" w:customStyle="1" w:styleId="WW8Num13z0">
    <w:name w:val="WW8Num13z0"/>
    <w:rsid w:val="006262C1"/>
    <w:rPr>
      <w:b w:val="0"/>
    </w:rPr>
  </w:style>
  <w:style w:type="character" w:customStyle="1" w:styleId="WW8Num17z0">
    <w:name w:val="WW8Num17z0"/>
    <w:rsid w:val="006262C1"/>
    <w:rPr>
      <w:b w:val="0"/>
    </w:rPr>
  </w:style>
  <w:style w:type="character" w:customStyle="1" w:styleId="WW8Num20z0">
    <w:name w:val="WW8Num20z0"/>
    <w:rsid w:val="006262C1"/>
    <w:rPr>
      <w:rFonts w:ascii="Times New Roman" w:hAnsi="Times New Roman"/>
    </w:rPr>
  </w:style>
  <w:style w:type="character" w:customStyle="1" w:styleId="WW8Num20z1">
    <w:name w:val="WW8Num20z1"/>
    <w:rsid w:val="006262C1"/>
    <w:rPr>
      <w:rFonts w:ascii="Courier New" w:hAnsi="Courier New" w:cs="Courier New"/>
    </w:rPr>
  </w:style>
  <w:style w:type="character" w:customStyle="1" w:styleId="WW8Num20z2">
    <w:name w:val="WW8Num20z2"/>
    <w:rsid w:val="006262C1"/>
    <w:rPr>
      <w:rFonts w:ascii="Wingdings" w:hAnsi="Wingdings"/>
    </w:rPr>
  </w:style>
  <w:style w:type="character" w:customStyle="1" w:styleId="WW8Num20z3">
    <w:name w:val="WW8Num20z3"/>
    <w:rsid w:val="006262C1"/>
    <w:rPr>
      <w:rFonts w:ascii="Symbol" w:hAnsi="Symbol"/>
    </w:rPr>
  </w:style>
  <w:style w:type="character" w:customStyle="1" w:styleId="WW8Num21z0">
    <w:name w:val="WW8Num21z0"/>
    <w:rsid w:val="006262C1"/>
    <w:rPr>
      <w:rFonts w:ascii="Wingdings" w:hAnsi="Wingdings" w:cs="Wingdings"/>
    </w:rPr>
  </w:style>
  <w:style w:type="character" w:customStyle="1" w:styleId="WW8Num21z1">
    <w:name w:val="WW8Num21z1"/>
    <w:rsid w:val="006262C1"/>
    <w:rPr>
      <w:rFonts w:ascii="Courier New" w:hAnsi="Courier New" w:cs="Courier New"/>
    </w:rPr>
  </w:style>
  <w:style w:type="character" w:customStyle="1" w:styleId="WW8Num21z3">
    <w:name w:val="WW8Num21z3"/>
    <w:rsid w:val="006262C1"/>
    <w:rPr>
      <w:rFonts w:ascii="Symbol" w:hAnsi="Symbol" w:cs="Symbol"/>
    </w:rPr>
  </w:style>
  <w:style w:type="character" w:customStyle="1" w:styleId="WW8Num22z0">
    <w:name w:val="WW8Num22z0"/>
    <w:rsid w:val="006262C1"/>
    <w:rPr>
      <w:b w:val="0"/>
    </w:rPr>
  </w:style>
  <w:style w:type="character" w:customStyle="1" w:styleId="WW8Num24z2">
    <w:name w:val="WW8Num24z2"/>
    <w:rsid w:val="006262C1"/>
    <w:rPr>
      <w:rFonts w:ascii="Times New Roman" w:eastAsia="Times New Roman" w:hAnsi="Times New Roman" w:cs="Times New Roman"/>
      <w:i/>
    </w:rPr>
  </w:style>
  <w:style w:type="character" w:customStyle="1" w:styleId="WW8Num25z0">
    <w:name w:val="WW8Num25z0"/>
    <w:rsid w:val="006262C1"/>
    <w:rPr>
      <w:b w:val="0"/>
    </w:rPr>
  </w:style>
  <w:style w:type="character" w:customStyle="1" w:styleId="WW8Num26z0">
    <w:name w:val="WW8Num26z0"/>
    <w:rsid w:val="006262C1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8z0">
    <w:name w:val="WW8Num28z0"/>
    <w:rsid w:val="006262C1"/>
    <w:rPr>
      <w:rFonts w:ascii="Times New Roman" w:hAnsi="Times New Roman" w:cs="Times New Roman"/>
    </w:rPr>
  </w:style>
  <w:style w:type="character" w:customStyle="1" w:styleId="WW8Num28z1">
    <w:name w:val="WW8Num28z1"/>
    <w:rsid w:val="006262C1"/>
    <w:rPr>
      <w:rFonts w:ascii="Courier New" w:hAnsi="Courier New" w:cs="Courier New"/>
    </w:rPr>
  </w:style>
  <w:style w:type="character" w:customStyle="1" w:styleId="WW8Num28z2">
    <w:name w:val="WW8Num28z2"/>
    <w:rsid w:val="006262C1"/>
    <w:rPr>
      <w:rFonts w:ascii="Wingdings" w:hAnsi="Wingdings"/>
    </w:rPr>
  </w:style>
  <w:style w:type="character" w:customStyle="1" w:styleId="WW8Num28z3">
    <w:name w:val="WW8Num28z3"/>
    <w:rsid w:val="006262C1"/>
    <w:rPr>
      <w:rFonts w:ascii="Symbol" w:hAnsi="Symbol"/>
    </w:rPr>
  </w:style>
  <w:style w:type="character" w:customStyle="1" w:styleId="WW8Num29z0">
    <w:name w:val="WW8Num29z0"/>
    <w:rsid w:val="006262C1"/>
    <w:rPr>
      <w:rFonts w:ascii="Times New Roman" w:hAnsi="Times New Roman"/>
    </w:rPr>
  </w:style>
  <w:style w:type="character" w:customStyle="1" w:styleId="WW8Num29z1">
    <w:name w:val="WW8Num29z1"/>
    <w:rsid w:val="006262C1"/>
    <w:rPr>
      <w:rFonts w:ascii="Courier New" w:hAnsi="Courier New" w:cs="Courier New"/>
    </w:rPr>
  </w:style>
  <w:style w:type="character" w:customStyle="1" w:styleId="WW8Num29z2">
    <w:name w:val="WW8Num29z2"/>
    <w:rsid w:val="006262C1"/>
    <w:rPr>
      <w:rFonts w:ascii="Wingdings" w:hAnsi="Wingdings"/>
    </w:rPr>
  </w:style>
  <w:style w:type="character" w:customStyle="1" w:styleId="WW8Num29z3">
    <w:name w:val="WW8Num29z3"/>
    <w:rsid w:val="006262C1"/>
    <w:rPr>
      <w:rFonts w:ascii="Symbol" w:hAnsi="Symbol"/>
    </w:rPr>
  </w:style>
  <w:style w:type="character" w:customStyle="1" w:styleId="WW8Num31z0">
    <w:name w:val="WW8Num31z0"/>
    <w:rsid w:val="006262C1"/>
    <w:rPr>
      <w:rFonts w:ascii="Times New Roman" w:hAnsi="Times New Roman" w:cs="Times New Roman"/>
    </w:rPr>
  </w:style>
  <w:style w:type="character" w:customStyle="1" w:styleId="WW8Num31z1">
    <w:name w:val="WW8Num31z1"/>
    <w:rsid w:val="006262C1"/>
    <w:rPr>
      <w:rFonts w:ascii="Courier New" w:hAnsi="Courier New" w:cs="Courier New"/>
    </w:rPr>
  </w:style>
  <w:style w:type="character" w:customStyle="1" w:styleId="WW8Num31z2">
    <w:name w:val="WW8Num31z2"/>
    <w:rsid w:val="006262C1"/>
    <w:rPr>
      <w:rFonts w:ascii="Wingdings" w:hAnsi="Wingdings"/>
    </w:rPr>
  </w:style>
  <w:style w:type="character" w:customStyle="1" w:styleId="WW8Num31z3">
    <w:name w:val="WW8Num31z3"/>
    <w:rsid w:val="006262C1"/>
    <w:rPr>
      <w:rFonts w:ascii="Symbol" w:hAnsi="Symbol"/>
    </w:rPr>
  </w:style>
  <w:style w:type="character" w:customStyle="1" w:styleId="WW8Num32z0">
    <w:name w:val="WW8Num32z0"/>
    <w:rsid w:val="006262C1"/>
    <w:rPr>
      <w:b w:val="0"/>
    </w:rPr>
  </w:style>
  <w:style w:type="character" w:customStyle="1" w:styleId="WW8Num35z0">
    <w:name w:val="WW8Num35z0"/>
    <w:rsid w:val="006262C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262C1"/>
    <w:rPr>
      <w:rFonts w:ascii="Courier New" w:hAnsi="Courier New"/>
    </w:rPr>
  </w:style>
  <w:style w:type="character" w:customStyle="1" w:styleId="WW8Num35z2">
    <w:name w:val="WW8Num35z2"/>
    <w:rsid w:val="006262C1"/>
    <w:rPr>
      <w:rFonts w:ascii="Wingdings" w:hAnsi="Wingdings"/>
    </w:rPr>
  </w:style>
  <w:style w:type="character" w:customStyle="1" w:styleId="WW8Num35z3">
    <w:name w:val="WW8Num35z3"/>
    <w:rsid w:val="006262C1"/>
    <w:rPr>
      <w:rFonts w:ascii="Symbol" w:hAnsi="Symbol"/>
    </w:rPr>
  </w:style>
  <w:style w:type="character" w:customStyle="1" w:styleId="WW8Num42z0">
    <w:name w:val="WW8Num42z0"/>
    <w:rsid w:val="006262C1"/>
    <w:rPr>
      <w:b w:val="0"/>
    </w:rPr>
  </w:style>
  <w:style w:type="character" w:customStyle="1" w:styleId="WW8Num47z0">
    <w:name w:val="WW8Num47z0"/>
    <w:rsid w:val="006262C1"/>
    <w:rPr>
      <w:rFonts w:ascii="Wingdings" w:hAnsi="Wingdings" w:cs="Wingdings"/>
    </w:rPr>
  </w:style>
  <w:style w:type="character" w:customStyle="1" w:styleId="WW8Num48z0">
    <w:name w:val="WW8Num48z0"/>
    <w:rsid w:val="006262C1"/>
    <w:rPr>
      <w:rFonts w:ascii="Symbol" w:hAnsi="Symbol"/>
    </w:rPr>
  </w:style>
  <w:style w:type="character" w:customStyle="1" w:styleId="WW8Num48z1">
    <w:name w:val="WW8Num48z1"/>
    <w:rsid w:val="006262C1"/>
    <w:rPr>
      <w:rFonts w:ascii="Courier New" w:hAnsi="Courier New" w:cs="Courier New"/>
    </w:rPr>
  </w:style>
  <w:style w:type="character" w:customStyle="1" w:styleId="WW8Num48z2">
    <w:name w:val="WW8Num48z2"/>
    <w:rsid w:val="006262C1"/>
    <w:rPr>
      <w:rFonts w:ascii="Wingdings" w:hAnsi="Wingdings"/>
    </w:rPr>
  </w:style>
  <w:style w:type="character" w:customStyle="1" w:styleId="WW8Num52z0">
    <w:name w:val="WW8Num52z0"/>
    <w:rsid w:val="006262C1"/>
    <w:rPr>
      <w:rFonts w:ascii="Times New Roman" w:hAnsi="Times New Roman" w:cs="Times New Roman"/>
    </w:rPr>
  </w:style>
  <w:style w:type="character" w:customStyle="1" w:styleId="WW8Num52z1">
    <w:name w:val="WW8Num52z1"/>
    <w:rsid w:val="006262C1"/>
    <w:rPr>
      <w:rFonts w:ascii="Courier New" w:hAnsi="Courier New" w:cs="Courier New"/>
    </w:rPr>
  </w:style>
  <w:style w:type="character" w:customStyle="1" w:styleId="WW8Num52z2">
    <w:name w:val="WW8Num52z2"/>
    <w:rsid w:val="006262C1"/>
    <w:rPr>
      <w:rFonts w:ascii="Wingdings" w:hAnsi="Wingdings"/>
    </w:rPr>
  </w:style>
  <w:style w:type="character" w:customStyle="1" w:styleId="WW8Num52z3">
    <w:name w:val="WW8Num52z3"/>
    <w:rsid w:val="006262C1"/>
    <w:rPr>
      <w:rFonts w:ascii="Symbol" w:hAnsi="Symbol"/>
    </w:rPr>
  </w:style>
  <w:style w:type="character" w:customStyle="1" w:styleId="11">
    <w:name w:val="Основной шрифт абзаца1"/>
    <w:rsid w:val="006262C1"/>
  </w:style>
  <w:style w:type="character" w:styleId="a3">
    <w:name w:val="page number"/>
    <w:basedOn w:val="11"/>
    <w:rsid w:val="006262C1"/>
  </w:style>
  <w:style w:type="character" w:styleId="a4">
    <w:name w:val="Hyperlink"/>
    <w:uiPriority w:val="99"/>
    <w:rsid w:val="006262C1"/>
    <w:rPr>
      <w:color w:val="0000FF"/>
      <w:u w:val="single"/>
    </w:rPr>
  </w:style>
  <w:style w:type="character" w:customStyle="1" w:styleId="12">
    <w:name w:val="Заголовок 1 Знак Знак Знак"/>
    <w:rsid w:val="006262C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5">
    <w:name w:val="Символ нумерации"/>
    <w:rsid w:val="006262C1"/>
  </w:style>
  <w:style w:type="character" w:customStyle="1" w:styleId="22">
    <w:name w:val="Знак2"/>
    <w:rsid w:val="006262C1"/>
    <w:rPr>
      <w:sz w:val="24"/>
      <w:szCs w:val="24"/>
    </w:rPr>
  </w:style>
  <w:style w:type="character" w:customStyle="1" w:styleId="morskoy">
    <w:name w:val="morskoy"/>
    <w:basedOn w:val="21"/>
    <w:rsid w:val="006262C1"/>
  </w:style>
  <w:style w:type="character" w:customStyle="1" w:styleId="13">
    <w:name w:val="Знак1"/>
    <w:rsid w:val="006262C1"/>
    <w:rPr>
      <w:sz w:val="16"/>
      <w:szCs w:val="16"/>
    </w:rPr>
  </w:style>
  <w:style w:type="character" w:customStyle="1" w:styleId="headnewsmall">
    <w:name w:val="headnewsmall"/>
    <w:basedOn w:val="21"/>
    <w:rsid w:val="006262C1"/>
  </w:style>
  <w:style w:type="character" w:styleId="a6">
    <w:name w:val="Emphasis"/>
    <w:qFormat/>
    <w:rsid w:val="006262C1"/>
    <w:rPr>
      <w:i/>
      <w:iCs/>
    </w:rPr>
  </w:style>
  <w:style w:type="character" w:styleId="a7">
    <w:name w:val="Strong"/>
    <w:uiPriority w:val="22"/>
    <w:qFormat/>
    <w:rsid w:val="006262C1"/>
    <w:rPr>
      <w:b/>
      <w:bCs/>
    </w:rPr>
  </w:style>
  <w:style w:type="character" w:customStyle="1" w:styleId="article-title">
    <w:name w:val="article-title"/>
    <w:basedOn w:val="21"/>
    <w:rsid w:val="006262C1"/>
  </w:style>
  <w:style w:type="character" w:customStyle="1" w:styleId="author">
    <w:name w:val="author"/>
    <w:basedOn w:val="21"/>
    <w:rsid w:val="006262C1"/>
  </w:style>
  <w:style w:type="character" w:customStyle="1" w:styleId="cssauthor">
    <w:name w:val="css_author"/>
    <w:rsid w:val="006262C1"/>
    <w:rPr>
      <w:color w:val="800000"/>
    </w:rPr>
  </w:style>
  <w:style w:type="character" w:customStyle="1" w:styleId="40">
    <w:name w:val="Знак4"/>
    <w:rsid w:val="006262C1"/>
    <w:rPr>
      <w:sz w:val="24"/>
      <w:szCs w:val="24"/>
    </w:rPr>
  </w:style>
  <w:style w:type="character" w:customStyle="1" w:styleId="31">
    <w:name w:val="Знак3"/>
    <w:rsid w:val="006262C1"/>
    <w:rPr>
      <w:sz w:val="24"/>
      <w:szCs w:val="24"/>
    </w:rPr>
  </w:style>
  <w:style w:type="character" w:customStyle="1" w:styleId="50">
    <w:name w:val="Знак5"/>
    <w:rsid w:val="006262C1"/>
    <w:rPr>
      <w:sz w:val="24"/>
      <w:szCs w:val="24"/>
    </w:rPr>
  </w:style>
  <w:style w:type="character" w:customStyle="1" w:styleId="a8">
    <w:name w:val="Знак"/>
    <w:rsid w:val="006262C1"/>
    <w:rPr>
      <w:rFonts w:ascii="Tahoma" w:hAnsi="Tahoma" w:cs="Tahoma"/>
      <w:shd w:val="clear" w:color="auto" w:fill="000080"/>
    </w:rPr>
  </w:style>
  <w:style w:type="character" w:customStyle="1" w:styleId="src2">
    <w:name w:val="src2"/>
    <w:rsid w:val="006262C1"/>
    <w:rPr>
      <w:rFonts w:ascii="Helvetica" w:hAnsi="Helvetica" w:cs="Helvetica"/>
      <w:vanish w:val="0"/>
      <w:sz w:val="29"/>
      <w:szCs w:val="29"/>
      <w:shd w:val="clear" w:color="auto" w:fill="FFFFFF"/>
    </w:rPr>
  </w:style>
  <w:style w:type="paragraph" w:customStyle="1" w:styleId="a9">
    <w:name w:val="Заголовок"/>
    <w:basedOn w:val="a"/>
    <w:next w:val="aa"/>
    <w:rsid w:val="0062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6262C1"/>
    <w:pPr>
      <w:spacing w:after="120"/>
    </w:pPr>
  </w:style>
  <w:style w:type="paragraph" w:styleId="ac">
    <w:name w:val="List"/>
    <w:basedOn w:val="a"/>
    <w:rsid w:val="006262C1"/>
    <w:pPr>
      <w:ind w:left="283" w:hanging="283"/>
    </w:pPr>
  </w:style>
  <w:style w:type="paragraph" w:customStyle="1" w:styleId="23">
    <w:name w:val="Название2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262C1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262C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6262C1"/>
    <w:pPr>
      <w:tabs>
        <w:tab w:val="left" w:pos="5760"/>
      </w:tabs>
      <w:spacing w:before="160" w:after="120"/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262C1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rsid w:val="006262C1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6262C1"/>
    <w:pPr>
      <w:spacing w:after="120"/>
      <w:ind w:left="283"/>
    </w:pPr>
  </w:style>
  <w:style w:type="paragraph" w:customStyle="1" w:styleId="16">
    <w:name w:val="Обычный (веб)1"/>
    <w:basedOn w:val="a"/>
    <w:rsid w:val="006262C1"/>
    <w:pPr>
      <w:spacing w:before="100" w:after="100"/>
    </w:pPr>
    <w:rPr>
      <w:szCs w:val="20"/>
    </w:rPr>
  </w:style>
  <w:style w:type="paragraph" w:customStyle="1" w:styleId="af">
    <w:name w:val="Для таблиц по центру"/>
    <w:basedOn w:val="a"/>
    <w:rsid w:val="006262C1"/>
    <w:pPr>
      <w:jc w:val="center"/>
    </w:pPr>
    <w:rPr>
      <w:rFonts w:eastAsia="MS Mincho"/>
      <w:sz w:val="18"/>
      <w:szCs w:val="18"/>
    </w:rPr>
  </w:style>
  <w:style w:type="paragraph" w:customStyle="1" w:styleId="FR1">
    <w:name w:val="FR1"/>
    <w:rsid w:val="006262C1"/>
    <w:pPr>
      <w:widowControl w:val="0"/>
      <w:suppressAutoHyphens/>
      <w:snapToGrid w:val="0"/>
      <w:spacing w:before="180" w:line="300" w:lineRule="auto"/>
      <w:ind w:left="80" w:firstLine="520"/>
    </w:pPr>
    <w:rPr>
      <w:rFonts w:eastAsia="Arial"/>
      <w:i/>
      <w:sz w:val="16"/>
      <w:lang w:eastAsia="ar-SA"/>
    </w:rPr>
  </w:style>
  <w:style w:type="paragraph" w:customStyle="1" w:styleId="af0">
    <w:name w:val="Готовый"/>
    <w:basedOn w:val="a"/>
    <w:rsid w:val="006262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17">
    <w:name w:val="Название объекта1"/>
    <w:basedOn w:val="a"/>
    <w:next w:val="a"/>
    <w:rsid w:val="006262C1"/>
    <w:pPr>
      <w:spacing w:before="120" w:after="120"/>
    </w:pPr>
    <w:rPr>
      <w:b/>
      <w:bCs/>
      <w:sz w:val="20"/>
      <w:szCs w:val="20"/>
    </w:rPr>
  </w:style>
  <w:style w:type="paragraph" w:styleId="af1">
    <w:name w:val="footer"/>
    <w:basedOn w:val="a"/>
    <w:rsid w:val="006262C1"/>
    <w:pPr>
      <w:tabs>
        <w:tab w:val="center" w:pos="4677"/>
        <w:tab w:val="right" w:pos="9355"/>
      </w:tabs>
    </w:pPr>
  </w:style>
  <w:style w:type="paragraph" w:customStyle="1" w:styleId="af2">
    <w:name w:val="Для таблиц по ширине"/>
    <w:basedOn w:val="a"/>
    <w:rsid w:val="006262C1"/>
    <w:pPr>
      <w:jc w:val="both"/>
    </w:pPr>
    <w:rPr>
      <w:rFonts w:eastAsia="MS Mincho"/>
      <w:sz w:val="18"/>
      <w:szCs w:val="18"/>
    </w:rPr>
  </w:style>
  <w:style w:type="paragraph" w:customStyle="1" w:styleId="af3">
    <w:name w:val="Содержимое таблицы"/>
    <w:basedOn w:val="a"/>
    <w:rsid w:val="006262C1"/>
    <w:pPr>
      <w:suppressLineNumbers/>
    </w:pPr>
  </w:style>
  <w:style w:type="paragraph" w:customStyle="1" w:styleId="af4">
    <w:name w:val="Заголовок таблицы"/>
    <w:basedOn w:val="a"/>
    <w:rsid w:val="006262C1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customStyle="1" w:styleId="18">
    <w:name w:val="Для таблиц перечисления 1"/>
    <w:basedOn w:val="a"/>
    <w:rsid w:val="006262C1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19">
    <w:name w:val="Текст1"/>
    <w:basedOn w:val="a"/>
    <w:rsid w:val="006262C1"/>
    <w:rPr>
      <w:rFonts w:ascii="Courier New" w:hAnsi="Courier New"/>
      <w:sz w:val="20"/>
      <w:szCs w:val="20"/>
    </w:rPr>
  </w:style>
  <w:style w:type="paragraph" w:styleId="af5">
    <w:name w:val="Title"/>
    <w:basedOn w:val="a"/>
    <w:next w:val="af6"/>
    <w:qFormat/>
    <w:rsid w:val="006262C1"/>
    <w:pPr>
      <w:widowControl w:val="0"/>
      <w:ind w:firstLine="482"/>
      <w:jc w:val="center"/>
    </w:pPr>
    <w:rPr>
      <w:rFonts w:ascii="a_Timer" w:hAnsi="a_Timer"/>
      <w:szCs w:val="20"/>
    </w:rPr>
  </w:style>
  <w:style w:type="paragraph" w:styleId="af6">
    <w:name w:val="Subtitle"/>
    <w:basedOn w:val="a"/>
    <w:next w:val="aa"/>
    <w:qFormat/>
    <w:rsid w:val="006262C1"/>
    <w:pPr>
      <w:spacing w:after="60"/>
      <w:jc w:val="center"/>
    </w:pPr>
    <w:rPr>
      <w:rFonts w:ascii="Arial" w:hAnsi="Arial" w:cs="Arial"/>
    </w:rPr>
  </w:style>
  <w:style w:type="paragraph" w:customStyle="1" w:styleId="110">
    <w:name w:val="Текст11"/>
    <w:basedOn w:val="a"/>
    <w:rsid w:val="006262C1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rsid w:val="006262C1"/>
    <w:rPr>
      <w:rFonts w:ascii="Tahoma" w:hAnsi="Tahoma" w:cs="Tahoma"/>
      <w:sz w:val="16"/>
      <w:szCs w:val="16"/>
    </w:rPr>
  </w:style>
  <w:style w:type="paragraph" w:customStyle="1" w:styleId="1a">
    <w:name w:val="Схема документа1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Список 21"/>
    <w:basedOn w:val="a"/>
    <w:rsid w:val="006262C1"/>
    <w:pPr>
      <w:ind w:left="566" w:hanging="283"/>
    </w:pPr>
  </w:style>
  <w:style w:type="paragraph" w:customStyle="1" w:styleId="311">
    <w:name w:val="Список 31"/>
    <w:basedOn w:val="a"/>
    <w:rsid w:val="006262C1"/>
    <w:pPr>
      <w:ind w:left="849" w:hanging="283"/>
    </w:pPr>
  </w:style>
  <w:style w:type="paragraph" w:customStyle="1" w:styleId="41">
    <w:name w:val="Список 41"/>
    <w:basedOn w:val="a"/>
    <w:rsid w:val="006262C1"/>
    <w:pPr>
      <w:ind w:left="1132" w:hanging="283"/>
    </w:pPr>
  </w:style>
  <w:style w:type="paragraph" w:customStyle="1" w:styleId="1b">
    <w:name w:val="Маркированный список1"/>
    <w:basedOn w:val="a"/>
    <w:rsid w:val="006262C1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rsid w:val="006262C1"/>
    <w:pPr>
      <w:tabs>
        <w:tab w:val="num" w:pos="643"/>
      </w:tabs>
      <w:ind w:left="643" w:hanging="360"/>
    </w:pPr>
  </w:style>
  <w:style w:type="paragraph" w:customStyle="1" w:styleId="1c">
    <w:name w:val="Обычный отступ1"/>
    <w:basedOn w:val="a"/>
    <w:rsid w:val="006262C1"/>
    <w:pPr>
      <w:ind w:left="708"/>
    </w:pPr>
  </w:style>
  <w:style w:type="paragraph" w:customStyle="1" w:styleId="af8">
    <w:name w:val="Краткий обратный адрес"/>
    <w:basedOn w:val="a"/>
    <w:rsid w:val="006262C1"/>
  </w:style>
  <w:style w:type="paragraph" w:customStyle="1" w:styleId="1d">
    <w:name w:val="Красная строка1"/>
    <w:basedOn w:val="aa"/>
    <w:rsid w:val="006262C1"/>
    <w:pPr>
      <w:ind w:firstLine="210"/>
    </w:pPr>
  </w:style>
  <w:style w:type="paragraph" w:customStyle="1" w:styleId="213">
    <w:name w:val="Красная строка 21"/>
    <w:basedOn w:val="ae"/>
    <w:rsid w:val="006262C1"/>
    <w:pPr>
      <w:ind w:firstLine="210"/>
    </w:pPr>
  </w:style>
  <w:style w:type="paragraph" w:customStyle="1" w:styleId="1e">
    <w:name w:val="Цитата1"/>
    <w:basedOn w:val="a"/>
    <w:rsid w:val="006262C1"/>
    <w:pPr>
      <w:widowControl w:val="0"/>
      <w:spacing w:line="252" w:lineRule="auto"/>
      <w:ind w:left="284" w:right="-47" w:hanging="284"/>
    </w:pPr>
    <w:rPr>
      <w:sz w:val="28"/>
      <w:szCs w:val="20"/>
    </w:rPr>
  </w:style>
  <w:style w:type="paragraph" w:customStyle="1" w:styleId="214">
    <w:name w:val="Основной текст 21"/>
    <w:basedOn w:val="a"/>
    <w:rsid w:val="006262C1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ConsPlusTitle">
    <w:name w:val="ConsPlusTitle"/>
    <w:rsid w:val="006262C1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af9">
    <w:name w:val="......."/>
    <w:basedOn w:val="a"/>
    <w:next w:val="a"/>
    <w:rsid w:val="006262C1"/>
    <w:pPr>
      <w:autoSpaceDE w:val="0"/>
    </w:pPr>
  </w:style>
  <w:style w:type="paragraph" w:customStyle="1" w:styleId="afa">
    <w:name w:val="обычный совсем"/>
    <w:basedOn w:val="aa"/>
    <w:rsid w:val="006262C1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b">
    <w:name w:val="Отчет"/>
    <w:basedOn w:val="a"/>
    <w:rsid w:val="006262C1"/>
    <w:pPr>
      <w:spacing w:line="360" w:lineRule="auto"/>
      <w:ind w:firstLine="720"/>
      <w:jc w:val="both"/>
    </w:pPr>
    <w:rPr>
      <w:szCs w:val="20"/>
    </w:rPr>
  </w:style>
  <w:style w:type="paragraph" w:customStyle="1" w:styleId="312">
    <w:name w:val="Основной текст 31"/>
    <w:basedOn w:val="a"/>
    <w:rsid w:val="006262C1"/>
    <w:pPr>
      <w:spacing w:after="120"/>
    </w:pPr>
    <w:rPr>
      <w:sz w:val="16"/>
      <w:szCs w:val="16"/>
    </w:rPr>
  </w:style>
  <w:style w:type="paragraph" w:customStyle="1" w:styleId="2110">
    <w:name w:val="Основной текст 211"/>
    <w:basedOn w:val="a"/>
    <w:rsid w:val="006262C1"/>
    <w:pPr>
      <w:spacing w:after="120" w:line="480" w:lineRule="auto"/>
    </w:pPr>
  </w:style>
  <w:style w:type="paragraph" w:customStyle="1" w:styleId="afc">
    <w:name w:val="Содержимое врезки"/>
    <w:basedOn w:val="aa"/>
    <w:rsid w:val="006262C1"/>
  </w:style>
  <w:style w:type="paragraph" w:styleId="afd">
    <w:name w:val="List Paragraph"/>
    <w:basedOn w:val="a"/>
    <w:uiPriority w:val="34"/>
    <w:qFormat/>
    <w:rsid w:val="006262C1"/>
    <w:pPr>
      <w:ind w:left="720"/>
    </w:pPr>
  </w:style>
  <w:style w:type="paragraph" w:styleId="afe">
    <w:name w:val="No Spacing"/>
    <w:qFormat/>
    <w:rsid w:val="006262C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6262C1"/>
    <w:pPr>
      <w:spacing w:after="120" w:line="480" w:lineRule="auto"/>
    </w:pPr>
  </w:style>
  <w:style w:type="paragraph" w:customStyle="1" w:styleId="25">
    <w:name w:val="Стиль реферат 2"/>
    <w:basedOn w:val="ae"/>
    <w:rsid w:val="006262C1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f">
    <w:name w:val="Обычный1"/>
    <w:rsid w:val="006262C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r8">
    <w:name w:val="r8"/>
    <w:basedOn w:val="a"/>
    <w:rsid w:val="006262C1"/>
    <w:pPr>
      <w:spacing w:before="30" w:after="30" w:line="300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32">
    <w:name w:val="Основной текст с отступом 32"/>
    <w:basedOn w:val="a"/>
    <w:rsid w:val="006262C1"/>
    <w:pPr>
      <w:spacing w:after="120"/>
      <w:ind w:left="283"/>
    </w:pPr>
    <w:rPr>
      <w:sz w:val="16"/>
      <w:szCs w:val="16"/>
    </w:rPr>
  </w:style>
  <w:style w:type="paragraph" w:customStyle="1" w:styleId="26">
    <w:name w:val="Цитата2"/>
    <w:basedOn w:val="a"/>
    <w:rsid w:val="006262C1"/>
    <w:pPr>
      <w:ind w:left="113" w:right="113"/>
      <w:jc w:val="center"/>
    </w:pPr>
    <w:rPr>
      <w:b/>
      <w:bCs/>
      <w:i/>
      <w:iCs/>
    </w:rPr>
  </w:style>
  <w:style w:type="paragraph" w:customStyle="1" w:styleId="aj">
    <w:name w:val="aj"/>
    <w:basedOn w:val="a"/>
    <w:rsid w:val="006262C1"/>
    <w:pPr>
      <w:spacing w:before="100" w:after="80" w:line="300" w:lineRule="auto"/>
      <w:ind w:left="20" w:right="20" w:firstLine="600"/>
      <w:jc w:val="both"/>
    </w:pPr>
    <w:rPr>
      <w:rFonts w:ascii="Verdana" w:hAnsi="Verdana"/>
      <w:color w:val="330000"/>
      <w:sz w:val="18"/>
      <w:szCs w:val="18"/>
    </w:rPr>
  </w:style>
  <w:style w:type="paragraph" w:customStyle="1" w:styleId="27">
    <w:name w:val="Схема документа2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екст-основной"/>
    <w:basedOn w:val="a"/>
    <w:next w:val="a"/>
    <w:rsid w:val="006262C1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  <w:jc w:val="both"/>
    </w:pPr>
    <w:rPr>
      <w:sz w:val="22"/>
      <w:szCs w:val="22"/>
    </w:rPr>
  </w:style>
  <w:style w:type="paragraph" w:customStyle="1" w:styleId="authlist">
    <w:name w:val="auth_list"/>
    <w:basedOn w:val="a"/>
    <w:rsid w:val="006262C1"/>
    <w:pPr>
      <w:shd w:val="clear" w:color="auto" w:fill="FFFFFF"/>
      <w:spacing w:before="280" w:after="280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itation">
    <w:name w:val="citation"/>
    <w:basedOn w:val="a"/>
    <w:rsid w:val="006262C1"/>
    <w:pPr>
      <w:spacing w:before="280" w:after="280"/>
    </w:pPr>
    <w:rPr>
      <w:rFonts w:eastAsia="SimSun"/>
    </w:rPr>
  </w:style>
  <w:style w:type="paragraph" w:customStyle="1" w:styleId="rprtbody2">
    <w:name w:val="rprtbody2"/>
    <w:basedOn w:val="a"/>
    <w:rsid w:val="006262C1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</w:rPr>
  </w:style>
  <w:style w:type="paragraph" w:customStyle="1" w:styleId="r">
    <w:name w:val="r"/>
    <w:basedOn w:val="a"/>
    <w:rsid w:val="006262C1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</w:rPr>
  </w:style>
  <w:style w:type="table" w:styleId="aff">
    <w:name w:val="Table Grid"/>
    <w:basedOn w:val="a1"/>
    <w:uiPriority w:val="59"/>
    <w:rsid w:val="00A96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Заголовок 21"/>
    <w:rsid w:val="000241D8"/>
    <w:pPr>
      <w:widowControl w:val="0"/>
      <w:ind w:left="270" w:hanging="270"/>
    </w:pPr>
    <w:rPr>
      <w:rFonts w:ascii="Arial" w:hAnsi="Arial"/>
      <w:snapToGrid w:val="0"/>
      <w:sz w:val="32"/>
    </w:rPr>
  </w:style>
  <w:style w:type="paragraph" w:styleId="aff0">
    <w:name w:val="Normal (Web)"/>
    <w:basedOn w:val="a"/>
    <w:link w:val="aff1"/>
    <w:uiPriority w:val="99"/>
    <w:unhideWhenUsed/>
    <w:qFormat/>
    <w:rsid w:val="00321B26"/>
    <w:pPr>
      <w:spacing w:before="100" w:beforeAutospacing="1" w:after="100" w:afterAutospacing="1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A3D4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">
    <w:name w:val="z-Конец формы Знак"/>
    <w:link w:val="z-2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A3D4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28">
    <w:name w:val="Основной текст (2)_"/>
    <w:link w:val="216"/>
    <w:rsid w:val="00472BA1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 Знак"/>
    <w:link w:val="aa"/>
    <w:rsid w:val="00472BA1"/>
    <w:rPr>
      <w:sz w:val="24"/>
      <w:szCs w:val="24"/>
      <w:lang w:eastAsia="ar-SA"/>
    </w:rPr>
  </w:style>
  <w:style w:type="character" w:customStyle="1" w:styleId="29">
    <w:name w:val="Заголовок №2_"/>
    <w:link w:val="2a"/>
    <w:rsid w:val="00472BA1"/>
    <w:rPr>
      <w:b/>
      <w:bCs/>
      <w:sz w:val="22"/>
      <w:szCs w:val="22"/>
      <w:shd w:val="clear" w:color="auto" w:fill="FFFFFF"/>
    </w:rPr>
  </w:style>
  <w:style w:type="character" w:customStyle="1" w:styleId="1f0">
    <w:name w:val="Заголовок №1_"/>
    <w:link w:val="111"/>
    <w:rsid w:val="00472BA1"/>
    <w:rPr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link w:val="222"/>
    <w:rsid w:val="00472BA1"/>
    <w:rPr>
      <w:b/>
      <w:bCs/>
      <w:sz w:val="26"/>
      <w:szCs w:val="26"/>
      <w:shd w:val="clear" w:color="auto" w:fill="FFFFFF"/>
    </w:rPr>
  </w:style>
  <w:style w:type="paragraph" w:customStyle="1" w:styleId="216">
    <w:name w:val="Основной текст (2)1"/>
    <w:basedOn w:val="a"/>
    <w:link w:val="28"/>
    <w:rsid w:val="00472BA1"/>
    <w:pPr>
      <w:widowControl w:val="0"/>
      <w:shd w:val="clear" w:color="auto" w:fill="FFFFFF"/>
      <w:spacing w:line="518" w:lineRule="exact"/>
      <w:jc w:val="center"/>
    </w:pPr>
    <w:rPr>
      <w:b/>
      <w:bCs/>
      <w:sz w:val="22"/>
      <w:szCs w:val="22"/>
      <w:lang w:eastAsia="ru-RU"/>
    </w:rPr>
  </w:style>
  <w:style w:type="paragraph" w:customStyle="1" w:styleId="2a">
    <w:name w:val="Заголовок №2"/>
    <w:basedOn w:val="a"/>
    <w:link w:val="29"/>
    <w:rsid w:val="00472BA1"/>
    <w:pPr>
      <w:widowControl w:val="0"/>
      <w:shd w:val="clear" w:color="auto" w:fill="FFFFFF"/>
      <w:spacing w:before="240" w:line="274" w:lineRule="exact"/>
      <w:outlineLvl w:val="1"/>
    </w:pPr>
    <w:rPr>
      <w:b/>
      <w:bCs/>
      <w:sz w:val="22"/>
      <w:szCs w:val="22"/>
      <w:lang w:eastAsia="ru-RU"/>
    </w:rPr>
  </w:style>
  <w:style w:type="paragraph" w:customStyle="1" w:styleId="111">
    <w:name w:val="Заголовок №11"/>
    <w:basedOn w:val="a"/>
    <w:link w:val="1f0"/>
    <w:rsid w:val="00472BA1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b/>
      <w:bCs/>
      <w:sz w:val="26"/>
      <w:szCs w:val="26"/>
      <w:lang w:eastAsia="ru-RU"/>
    </w:rPr>
  </w:style>
  <w:style w:type="paragraph" w:customStyle="1" w:styleId="222">
    <w:name w:val="Заголовок №2 (2)"/>
    <w:basedOn w:val="a"/>
    <w:link w:val="221"/>
    <w:rsid w:val="00472BA1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b/>
      <w:bCs/>
      <w:sz w:val="26"/>
      <w:szCs w:val="26"/>
      <w:lang w:eastAsia="ru-RU"/>
    </w:rPr>
  </w:style>
  <w:style w:type="character" w:customStyle="1" w:styleId="60">
    <w:name w:val="Основной текст + Полужирный6"/>
    <w:rsid w:val="00EE5B6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2">
    <w:name w:val="Основной текст + Курсив"/>
    <w:rsid w:val="00EE5B6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70">
    <w:name w:val="Основной текст + Полужирный7"/>
    <w:rsid w:val="00A328D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1">
    <w:name w:val="Основной текст (7)_"/>
    <w:link w:val="72"/>
    <w:rsid w:val="00A328D6"/>
    <w:rPr>
      <w:b/>
      <w:bCs/>
      <w:sz w:val="21"/>
      <w:szCs w:val="21"/>
      <w:shd w:val="clear" w:color="auto" w:fill="FFFFFF"/>
    </w:rPr>
  </w:style>
  <w:style w:type="character" w:customStyle="1" w:styleId="2100">
    <w:name w:val="Заголовок №2 + 10"/>
    <w:aliases w:val="5 pt"/>
    <w:rsid w:val="00A328D6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72">
    <w:name w:val="Основной текст (7)"/>
    <w:basedOn w:val="a"/>
    <w:link w:val="71"/>
    <w:rsid w:val="00A328D6"/>
    <w:pPr>
      <w:widowControl w:val="0"/>
      <w:shd w:val="clear" w:color="auto" w:fill="FFFFFF"/>
      <w:spacing w:line="274" w:lineRule="exact"/>
    </w:pPr>
    <w:rPr>
      <w:b/>
      <w:bCs/>
      <w:sz w:val="21"/>
      <w:szCs w:val="21"/>
      <w:lang w:eastAsia="ru-RU"/>
    </w:rPr>
  </w:style>
  <w:style w:type="character" w:customStyle="1" w:styleId="2b">
    <w:name w:val="Подпись к таблице (2)_"/>
    <w:link w:val="217"/>
    <w:rsid w:val="00661490"/>
    <w:rPr>
      <w:b/>
      <w:bCs/>
      <w:sz w:val="22"/>
      <w:szCs w:val="22"/>
      <w:shd w:val="clear" w:color="auto" w:fill="FFFFFF"/>
    </w:rPr>
  </w:style>
  <w:style w:type="character" w:customStyle="1" w:styleId="2c">
    <w:name w:val="Подпись к таблице (2)"/>
    <w:rsid w:val="00661490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217">
    <w:name w:val="Подпись к таблице (2)1"/>
    <w:basedOn w:val="a"/>
    <w:link w:val="2b"/>
    <w:rsid w:val="00661490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ru-RU"/>
    </w:rPr>
  </w:style>
  <w:style w:type="character" w:customStyle="1" w:styleId="Constantia2">
    <w:name w:val="Основной текст + Constantia2"/>
    <w:rsid w:val="00661490"/>
    <w:rPr>
      <w:rFonts w:ascii="Constantia" w:hAnsi="Constantia" w:cs="Constantia"/>
      <w:sz w:val="22"/>
      <w:szCs w:val="22"/>
      <w:u w:val="none"/>
    </w:rPr>
  </w:style>
  <w:style w:type="character" w:customStyle="1" w:styleId="33">
    <w:name w:val="Заголовок №3_"/>
    <w:link w:val="34"/>
    <w:rsid w:val="00196442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196442"/>
    <w:pPr>
      <w:widowControl w:val="0"/>
      <w:shd w:val="clear" w:color="auto" w:fill="FFFFFF"/>
      <w:spacing w:before="360" w:line="274" w:lineRule="exact"/>
      <w:jc w:val="center"/>
      <w:outlineLvl w:val="2"/>
    </w:pPr>
    <w:rPr>
      <w:b/>
      <w:bCs/>
      <w:sz w:val="22"/>
      <w:szCs w:val="22"/>
      <w:lang w:eastAsia="ru-RU"/>
    </w:rPr>
  </w:style>
  <w:style w:type="character" w:customStyle="1" w:styleId="aff1">
    <w:name w:val="Обычный (веб) Знак"/>
    <w:link w:val="aff0"/>
    <w:rsid w:val="00196442"/>
    <w:rPr>
      <w:sz w:val="24"/>
      <w:szCs w:val="24"/>
    </w:rPr>
  </w:style>
  <w:style w:type="character" w:customStyle="1" w:styleId="klin3">
    <w:name w:val="klin3"/>
    <w:rsid w:val="00196442"/>
  </w:style>
  <w:style w:type="paragraph" w:customStyle="1" w:styleId="Style13">
    <w:name w:val="Style13"/>
    <w:basedOn w:val="a"/>
    <w:uiPriority w:val="99"/>
    <w:rsid w:val="00870EC6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870EC6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870EC6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870EC6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870EC6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870EC6"/>
    <w:pPr>
      <w:widowControl w:val="0"/>
      <w:autoSpaceDE w:val="0"/>
      <w:autoSpaceDN w:val="0"/>
      <w:adjustRightInd w:val="0"/>
      <w:spacing w:line="224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870EC6"/>
    <w:pPr>
      <w:widowControl w:val="0"/>
      <w:autoSpaceDE w:val="0"/>
      <w:autoSpaceDN w:val="0"/>
      <w:adjustRightInd w:val="0"/>
      <w:spacing w:line="222" w:lineRule="exact"/>
      <w:ind w:firstLine="302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870EC6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70EC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870EC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870EC6"/>
    <w:pPr>
      <w:widowControl w:val="0"/>
      <w:autoSpaceDE w:val="0"/>
      <w:autoSpaceDN w:val="0"/>
      <w:adjustRightInd w:val="0"/>
      <w:spacing w:line="274" w:lineRule="exact"/>
      <w:ind w:firstLine="715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429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625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16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245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76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91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158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741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6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896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7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25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1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02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649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00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1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81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137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3276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245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237697">
              <w:marLeft w:val="0"/>
              <w:marRight w:val="7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2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8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95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71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BDB1-05C1-4FE9-AB02-4FB8622B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1</Pages>
  <Words>8712</Words>
  <Characters>49664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58260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http://www.pandia.org/text/category/allergologiya/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Deniska</cp:lastModifiedBy>
  <cp:revision>9</cp:revision>
  <cp:lastPrinted>2015-04-15T11:20:00Z</cp:lastPrinted>
  <dcterms:created xsi:type="dcterms:W3CDTF">2014-12-12T09:12:00Z</dcterms:created>
  <dcterms:modified xsi:type="dcterms:W3CDTF">2016-10-31T13:18:00Z</dcterms:modified>
</cp:coreProperties>
</file>