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B1" w:rsidRPr="00757AB3" w:rsidRDefault="003942B1" w:rsidP="003942B1">
      <w:pPr>
        <w:jc w:val="center"/>
        <w:rPr>
          <w:rFonts w:ascii="Times New Roman" w:hAnsi="Times New Roman" w:cs="Times New Roman"/>
          <w:b/>
          <w:sz w:val="24"/>
          <w:szCs w:val="24"/>
        </w:rPr>
      </w:pPr>
      <w:r w:rsidRPr="00757AB3">
        <w:rPr>
          <w:rFonts w:ascii="Times New Roman" w:hAnsi="Times New Roman" w:cs="Times New Roman"/>
          <w:b/>
          <w:sz w:val="24"/>
          <w:szCs w:val="24"/>
        </w:rPr>
        <w:t>МИНИСТЕРСТВО ЗДРАВООХРАНЕНИЯ РОССИЙСКОЙ ФЕДЕРАЦИИ</w:t>
      </w:r>
    </w:p>
    <w:p w:rsidR="003942B1" w:rsidRPr="00757AB3" w:rsidRDefault="003942B1" w:rsidP="003942B1">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3942B1" w:rsidRPr="00757AB3" w:rsidRDefault="003942B1" w:rsidP="003942B1">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3942B1" w:rsidRPr="00757AB3" w:rsidRDefault="003942B1" w:rsidP="003942B1">
      <w:pPr>
        <w:rPr>
          <w:rFonts w:ascii="Times New Roman" w:hAnsi="Times New Roman" w:cs="Times New Roman"/>
          <w:b/>
          <w:sz w:val="24"/>
          <w:szCs w:val="24"/>
          <w:lang w:val="en-US"/>
        </w:rPr>
      </w:pPr>
    </w:p>
    <w:p w:rsidR="003942B1" w:rsidRPr="00757AB3" w:rsidRDefault="003942B1" w:rsidP="003942B1">
      <w:pPr>
        <w:rPr>
          <w:rFonts w:ascii="Times New Roman" w:hAnsi="Times New Roman" w:cs="Times New Roman"/>
          <w:b/>
          <w:sz w:val="24"/>
          <w:szCs w:val="24"/>
          <w:lang w:val="en-US"/>
        </w:rPr>
      </w:pPr>
    </w:p>
    <w:tbl>
      <w:tblPr>
        <w:tblW w:w="0" w:type="auto"/>
        <w:tblLook w:val="04A0"/>
      </w:tblPr>
      <w:tblGrid>
        <w:gridCol w:w="4785"/>
        <w:gridCol w:w="426"/>
        <w:gridCol w:w="4359"/>
        <w:gridCol w:w="426"/>
      </w:tblGrid>
      <w:tr w:rsidR="003942B1" w:rsidRPr="00757AB3" w:rsidTr="00757AB3">
        <w:tc>
          <w:tcPr>
            <w:tcW w:w="5211" w:type="dxa"/>
            <w:gridSpan w:val="2"/>
          </w:tcPr>
          <w:p w:rsidR="003942B1" w:rsidRPr="00757AB3" w:rsidRDefault="003942B1" w:rsidP="00757AB3">
            <w:pPr>
              <w:spacing w:after="0"/>
              <w:rPr>
                <w:rFonts w:ascii="Times New Roman" w:hAnsi="Times New Roman" w:cs="Times New Roman"/>
                <w:b/>
                <w:sz w:val="24"/>
                <w:szCs w:val="24"/>
                <w:lang w:val="en-US"/>
              </w:rPr>
            </w:pPr>
            <w:r w:rsidRPr="00757AB3">
              <w:rPr>
                <w:rFonts w:ascii="Times New Roman" w:hAnsi="Times New Roman" w:cs="Times New Roman"/>
                <w:b/>
                <w:sz w:val="24"/>
                <w:szCs w:val="24"/>
              </w:rPr>
              <w:t xml:space="preserve">ПРИНЯТО </w:t>
            </w:r>
          </w:p>
        </w:tc>
        <w:tc>
          <w:tcPr>
            <w:tcW w:w="4785" w:type="dxa"/>
            <w:gridSpan w:val="2"/>
          </w:tcPr>
          <w:p w:rsidR="003942B1" w:rsidRPr="00757AB3" w:rsidRDefault="003942B1" w:rsidP="00757AB3">
            <w:pPr>
              <w:spacing w:after="0"/>
              <w:ind w:left="318" w:firstLine="318"/>
              <w:rPr>
                <w:rFonts w:ascii="Times New Roman" w:hAnsi="Times New Roman" w:cs="Times New Roman"/>
                <w:b/>
                <w:sz w:val="24"/>
                <w:szCs w:val="24"/>
              </w:rPr>
            </w:pPr>
            <w:r w:rsidRPr="00757AB3">
              <w:rPr>
                <w:rFonts w:ascii="Times New Roman" w:hAnsi="Times New Roman" w:cs="Times New Roman"/>
                <w:b/>
                <w:sz w:val="24"/>
                <w:szCs w:val="24"/>
              </w:rPr>
              <w:t>УТВЕРЖДАЮ</w:t>
            </w:r>
          </w:p>
        </w:tc>
      </w:tr>
      <w:tr w:rsidR="003942B1" w:rsidRPr="00757AB3" w:rsidTr="00757AB3">
        <w:tc>
          <w:tcPr>
            <w:tcW w:w="5211" w:type="dxa"/>
            <w:gridSpan w:val="2"/>
          </w:tcPr>
          <w:p w:rsidR="003942B1" w:rsidRPr="00757AB3" w:rsidRDefault="003942B1" w:rsidP="00757AB3">
            <w:pPr>
              <w:spacing w:after="0"/>
              <w:rPr>
                <w:rFonts w:ascii="Times New Roman" w:hAnsi="Times New Roman" w:cs="Times New Roman"/>
                <w:sz w:val="24"/>
                <w:szCs w:val="24"/>
                <w:lang w:val="en-US"/>
              </w:rPr>
            </w:pPr>
            <w:r w:rsidRPr="00757AB3">
              <w:rPr>
                <w:rFonts w:ascii="Times New Roman" w:hAnsi="Times New Roman" w:cs="Times New Roman"/>
                <w:sz w:val="24"/>
                <w:szCs w:val="24"/>
              </w:rPr>
              <w:t>решением Ученого совета</w:t>
            </w:r>
          </w:p>
        </w:tc>
        <w:tc>
          <w:tcPr>
            <w:tcW w:w="4785" w:type="dxa"/>
            <w:gridSpan w:val="2"/>
          </w:tcPr>
          <w:p w:rsidR="003942B1" w:rsidRPr="00757AB3" w:rsidRDefault="003942B1" w:rsidP="00757AB3">
            <w:pPr>
              <w:spacing w:after="0"/>
              <w:ind w:left="318" w:firstLine="318"/>
              <w:rPr>
                <w:rFonts w:ascii="Times New Roman" w:hAnsi="Times New Roman" w:cs="Times New Roman"/>
                <w:sz w:val="24"/>
                <w:szCs w:val="24"/>
              </w:rPr>
            </w:pPr>
            <w:r w:rsidRPr="00757AB3">
              <w:rPr>
                <w:rFonts w:ascii="Times New Roman" w:hAnsi="Times New Roman" w:cs="Times New Roman"/>
                <w:sz w:val="24"/>
                <w:szCs w:val="24"/>
              </w:rPr>
              <w:t>Ректор, профессор</w:t>
            </w:r>
          </w:p>
        </w:tc>
      </w:tr>
      <w:tr w:rsidR="003942B1" w:rsidRPr="00757AB3" w:rsidTr="00757AB3">
        <w:tc>
          <w:tcPr>
            <w:tcW w:w="5211" w:type="dxa"/>
            <w:gridSpan w:val="2"/>
          </w:tcPr>
          <w:p w:rsidR="003942B1" w:rsidRPr="00757AB3" w:rsidRDefault="003942B1" w:rsidP="00757AB3">
            <w:pPr>
              <w:spacing w:after="0"/>
              <w:rPr>
                <w:rFonts w:ascii="Times New Roman" w:hAnsi="Times New Roman" w:cs="Times New Roman"/>
                <w:sz w:val="24"/>
                <w:szCs w:val="24"/>
              </w:rPr>
            </w:pPr>
            <w:r w:rsidRPr="00757AB3">
              <w:rPr>
                <w:rFonts w:ascii="Times New Roman" w:hAnsi="Times New Roman" w:cs="Times New Roman"/>
                <w:sz w:val="24"/>
                <w:szCs w:val="24"/>
              </w:rPr>
              <w:t>ГБОУ ВПО «ДГМА МЗ РФ»</w:t>
            </w:r>
          </w:p>
        </w:tc>
        <w:tc>
          <w:tcPr>
            <w:tcW w:w="4785" w:type="dxa"/>
            <w:gridSpan w:val="2"/>
          </w:tcPr>
          <w:p w:rsidR="003942B1" w:rsidRPr="00757AB3" w:rsidRDefault="003942B1" w:rsidP="00757AB3">
            <w:pPr>
              <w:spacing w:after="0"/>
              <w:ind w:left="318" w:firstLine="318"/>
              <w:rPr>
                <w:rFonts w:ascii="Times New Roman" w:hAnsi="Times New Roman" w:cs="Times New Roman"/>
                <w:sz w:val="24"/>
                <w:szCs w:val="24"/>
              </w:rPr>
            </w:pPr>
            <w:r w:rsidRPr="00757AB3">
              <w:rPr>
                <w:rFonts w:ascii="Times New Roman" w:hAnsi="Times New Roman" w:cs="Times New Roman"/>
                <w:sz w:val="24"/>
                <w:szCs w:val="24"/>
              </w:rPr>
              <w:t>Д.Р. Ахмедов</w:t>
            </w:r>
          </w:p>
        </w:tc>
      </w:tr>
      <w:tr w:rsidR="003942B1" w:rsidRPr="00757AB3" w:rsidTr="00757AB3">
        <w:tc>
          <w:tcPr>
            <w:tcW w:w="5211" w:type="dxa"/>
            <w:gridSpan w:val="2"/>
          </w:tcPr>
          <w:p w:rsidR="003942B1" w:rsidRPr="00757AB3" w:rsidRDefault="003942B1" w:rsidP="00757AB3">
            <w:pPr>
              <w:spacing w:after="0"/>
              <w:rPr>
                <w:rFonts w:ascii="Times New Roman" w:hAnsi="Times New Roman" w:cs="Times New Roman"/>
                <w:sz w:val="24"/>
                <w:szCs w:val="24"/>
              </w:rPr>
            </w:pPr>
            <w:r w:rsidRPr="00757AB3">
              <w:rPr>
                <w:rFonts w:ascii="Times New Roman" w:hAnsi="Times New Roman" w:cs="Times New Roman"/>
                <w:sz w:val="24"/>
                <w:szCs w:val="24"/>
              </w:rPr>
              <w:t>протокол №</w:t>
            </w:r>
          </w:p>
          <w:p w:rsidR="003942B1" w:rsidRPr="00757AB3" w:rsidRDefault="003942B1" w:rsidP="00757AB3">
            <w:pPr>
              <w:spacing w:after="0"/>
              <w:rPr>
                <w:rFonts w:ascii="Times New Roman" w:hAnsi="Times New Roman" w:cs="Times New Roman"/>
                <w:sz w:val="24"/>
                <w:szCs w:val="24"/>
              </w:rPr>
            </w:pPr>
            <w:r w:rsidRPr="00757AB3">
              <w:rPr>
                <w:rFonts w:ascii="Times New Roman" w:hAnsi="Times New Roman" w:cs="Times New Roman"/>
                <w:sz w:val="24"/>
                <w:szCs w:val="24"/>
              </w:rPr>
              <w:t>от ___ _______________ 2015 г.</w:t>
            </w:r>
          </w:p>
        </w:tc>
        <w:tc>
          <w:tcPr>
            <w:tcW w:w="4785" w:type="dxa"/>
            <w:gridSpan w:val="2"/>
          </w:tcPr>
          <w:p w:rsidR="003942B1" w:rsidRPr="00757AB3" w:rsidRDefault="003942B1" w:rsidP="00757AB3">
            <w:pPr>
              <w:spacing w:after="0"/>
              <w:ind w:left="318" w:firstLine="318"/>
              <w:rPr>
                <w:rFonts w:ascii="Times New Roman" w:hAnsi="Times New Roman" w:cs="Times New Roman"/>
                <w:sz w:val="24"/>
                <w:szCs w:val="24"/>
              </w:rPr>
            </w:pPr>
          </w:p>
          <w:p w:rsidR="003942B1" w:rsidRPr="00757AB3" w:rsidRDefault="003942B1" w:rsidP="00757AB3">
            <w:pPr>
              <w:spacing w:after="0"/>
              <w:ind w:left="318" w:firstLine="318"/>
              <w:rPr>
                <w:rFonts w:ascii="Times New Roman" w:hAnsi="Times New Roman" w:cs="Times New Roman"/>
                <w:sz w:val="24"/>
                <w:szCs w:val="24"/>
              </w:rPr>
            </w:pPr>
            <w:r w:rsidRPr="00757AB3">
              <w:rPr>
                <w:rFonts w:ascii="Times New Roman" w:hAnsi="Times New Roman" w:cs="Times New Roman"/>
                <w:sz w:val="24"/>
                <w:szCs w:val="24"/>
              </w:rPr>
              <w:t>___ _______________ 2015 г.</w:t>
            </w:r>
          </w:p>
          <w:p w:rsidR="003942B1" w:rsidRPr="00757AB3" w:rsidRDefault="003942B1" w:rsidP="00757AB3">
            <w:pPr>
              <w:spacing w:after="0"/>
              <w:ind w:left="318" w:firstLine="318"/>
              <w:rPr>
                <w:rFonts w:ascii="Times New Roman" w:hAnsi="Times New Roman" w:cs="Times New Roman"/>
                <w:sz w:val="24"/>
                <w:szCs w:val="24"/>
              </w:rPr>
            </w:pPr>
          </w:p>
          <w:p w:rsidR="003942B1" w:rsidRPr="00757AB3" w:rsidRDefault="003942B1" w:rsidP="00757AB3">
            <w:pPr>
              <w:spacing w:after="0"/>
              <w:ind w:left="318" w:firstLine="318"/>
              <w:rPr>
                <w:rFonts w:ascii="Times New Roman" w:hAnsi="Times New Roman" w:cs="Times New Roman"/>
                <w:sz w:val="24"/>
                <w:szCs w:val="24"/>
              </w:rPr>
            </w:pPr>
          </w:p>
        </w:tc>
      </w:tr>
      <w:tr w:rsidR="003942B1" w:rsidRPr="00757AB3" w:rsidTr="00757AB3">
        <w:trPr>
          <w:gridAfter w:val="1"/>
          <w:wAfter w:w="426" w:type="dxa"/>
        </w:trPr>
        <w:tc>
          <w:tcPr>
            <w:tcW w:w="4785" w:type="dxa"/>
          </w:tcPr>
          <w:p w:rsidR="003942B1" w:rsidRPr="00757AB3" w:rsidRDefault="003942B1" w:rsidP="00757AB3">
            <w:pPr>
              <w:spacing w:after="0"/>
              <w:rPr>
                <w:rFonts w:ascii="Times New Roman" w:hAnsi="Times New Roman" w:cs="Times New Roman"/>
                <w:sz w:val="24"/>
                <w:szCs w:val="24"/>
              </w:rPr>
            </w:pPr>
          </w:p>
        </w:tc>
        <w:tc>
          <w:tcPr>
            <w:tcW w:w="4785" w:type="dxa"/>
            <w:gridSpan w:val="2"/>
          </w:tcPr>
          <w:p w:rsidR="003942B1" w:rsidRPr="00757AB3" w:rsidRDefault="003942B1" w:rsidP="00757AB3">
            <w:pPr>
              <w:spacing w:after="0"/>
              <w:rPr>
                <w:rFonts w:ascii="Times New Roman" w:hAnsi="Times New Roman" w:cs="Times New Roman"/>
                <w:sz w:val="24"/>
                <w:szCs w:val="24"/>
              </w:rPr>
            </w:pPr>
          </w:p>
        </w:tc>
      </w:tr>
      <w:tr w:rsidR="003942B1" w:rsidRPr="00757AB3" w:rsidTr="00757AB3">
        <w:trPr>
          <w:gridAfter w:val="1"/>
          <w:wAfter w:w="426" w:type="dxa"/>
        </w:trPr>
        <w:tc>
          <w:tcPr>
            <w:tcW w:w="4785" w:type="dxa"/>
          </w:tcPr>
          <w:p w:rsidR="003942B1" w:rsidRPr="00757AB3" w:rsidRDefault="003942B1" w:rsidP="00757AB3">
            <w:pPr>
              <w:spacing w:after="0"/>
              <w:rPr>
                <w:rFonts w:ascii="Times New Roman" w:hAnsi="Times New Roman" w:cs="Times New Roman"/>
                <w:sz w:val="24"/>
                <w:szCs w:val="24"/>
              </w:rPr>
            </w:pPr>
          </w:p>
        </w:tc>
        <w:tc>
          <w:tcPr>
            <w:tcW w:w="4785" w:type="dxa"/>
            <w:gridSpan w:val="2"/>
          </w:tcPr>
          <w:p w:rsidR="003942B1" w:rsidRPr="00757AB3" w:rsidRDefault="003942B1" w:rsidP="00757AB3">
            <w:pPr>
              <w:spacing w:after="0"/>
              <w:rPr>
                <w:rFonts w:ascii="Times New Roman" w:hAnsi="Times New Roman" w:cs="Times New Roman"/>
                <w:sz w:val="24"/>
                <w:szCs w:val="24"/>
              </w:rPr>
            </w:pPr>
          </w:p>
        </w:tc>
      </w:tr>
    </w:tbl>
    <w:p w:rsidR="003942B1" w:rsidRPr="00757AB3" w:rsidRDefault="003942B1" w:rsidP="003942B1">
      <w:pPr>
        <w:spacing w:after="0" w:line="360" w:lineRule="auto"/>
        <w:jc w:val="center"/>
        <w:rPr>
          <w:rFonts w:ascii="Times New Roman" w:hAnsi="Times New Roman" w:cs="Times New Roman"/>
          <w:b/>
          <w:sz w:val="32"/>
          <w:szCs w:val="32"/>
        </w:rPr>
      </w:pPr>
      <w:r w:rsidRPr="00757AB3">
        <w:rPr>
          <w:rFonts w:ascii="Times New Roman" w:hAnsi="Times New Roman" w:cs="Times New Roman"/>
          <w:b/>
          <w:sz w:val="32"/>
          <w:szCs w:val="32"/>
        </w:rPr>
        <w:t>Основная профессиональная образовательная программа высшего образования-программа подготовки научных кадров в аспирантуре</w:t>
      </w: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b/>
          <w:sz w:val="28"/>
          <w:szCs w:val="28"/>
        </w:rPr>
        <w:t>Уровень высшего образования</w:t>
      </w:r>
      <w:r w:rsidRPr="00757AB3">
        <w:rPr>
          <w:rFonts w:ascii="Times New Roman" w:hAnsi="Times New Roman" w:cs="Times New Roman"/>
          <w:sz w:val="28"/>
          <w:szCs w:val="28"/>
        </w:rPr>
        <w:t xml:space="preserve"> – подготовка кадров высшей квалификации (аспирантура)</w:t>
      </w: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b/>
          <w:sz w:val="28"/>
          <w:szCs w:val="28"/>
        </w:rPr>
        <w:t>Направление подготовки</w:t>
      </w:r>
      <w:r w:rsidRPr="00757AB3">
        <w:rPr>
          <w:rFonts w:ascii="Times New Roman" w:hAnsi="Times New Roman" w:cs="Times New Roman"/>
          <w:sz w:val="28"/>
          <w:szCs w:val="28"/>
        </w:rPr>
        <w:t>-31.06.01 К</w:t>
      </w:r>
      <w:r w:rsidR="000B6E5B">
        <w:rPr>
          <w:rFonts w:ascii="Times New Roman" w:hAnsi="Times New Roman" w:cs="Times New Roman"/>
          <w:sz w:val="28"/>
          <w:szCs w:val="28"/>
        </w:rPr>
        <w:t>л</w:t>
      </w:r>
      <w:r w:rsidRPr="00757AB3">
        <w:rPr>
          <w:rFonts w:ascii="Times New Roman" w:hAnsi="Times New Roman" w:cs="Times New Roman"/>
          <w:sz w:val="28"/>
          <w:szCs w:val="28"/>
        </w:rPr>
        <w:t>иническая медицина</w:t>
      </w: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b/>
          <w:sz w:val="28"/>
          <w:szCs w:val="28"/>
        </w:rPr>
        <w:t>Направленность (профиль подготовки):</w:t>
      </w:r>
      <w:r w:rsidRPr="00757AB3">
        <w:rPr>
          <w:rFonts w:ascii="Times New Roman" w:hAnsi="Times New Roman" w:cs="Times New Roman"/>
          <w:sz w:val="28"/>
          <w:szCs w:val="28"/>
        </w:rPr>
        <w:t xml:space="preserve"> Внутренние болезни</w:t>
      </w: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sz w:val="28"/>
          <w:szCs w:val="28"/>
        </w:rPr>
        <w:t>Квалификация выпускника: Исследователь. Преподаватель-исследователь</w:t>
      </w: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sz w:val="28"/>
          <w:szCs w:val="28"/>
        </w:rPr>
        <w:t>Форма обучения: очная, заочная</w:t>
      </w:r>
    </w:p>
    <w:p w:rsidR="003942B1" w:rsidRPr="00757AB3" w:rsidRDefault="003942B1" w:rsidP="003942B1">
      <w:pPr>
        <w:tabs>
          <w:tab w:val="left" w:pos="142"/>
        </w:tabs>
        <w:spacing w:after="0"/>
        <w:rPr>
          <w:rFonts w:ascii="Times New Roman" w:hAnsi="Times New Roman" w:cs="Times New Roman"/>
          <w:sz w:val="28"/>
          <w:szCs w:val="28"/>
        </w:rPr>
      </w:pPr>
      <w:r w:rsidRPr="00757AB3">
        <w:rPr>
          <w:rFonts w:ascii="Times New Roman" w:hAnsi="Times New Roman" w:cs="Times New Roman"/>
          <w:sz w:val="28"/>
          <w:szCs w:val="28"/>
        </w:rPr>
        <w:t>Нормативный срок освоения программы: 3 года (очная форма), 4 года (заочная форма)</w:t>
      </w: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spacing w:after="0"/>
        <w:rPr>
          <w:rFonts w:ascii="Times New Roman" w:hAnsi="Times New Roman" w:cs="Times New Roman"/>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pStyle w:val="Default"/>
        <w:tabs>
          <w:tab w:val="num" w:pos="0"/>
        </w:tabs>
        <w:ind w:firstLine="426"/>
        <w:rPr>
          <w:b/>
        </w:rPr>
      </w:pPr>
    </w:p>
    <w:p w:rsidR="003942B1" w:rsidRPr="00757AB3" w:rsidRDefault="003942B1" w:rsidP="003942B1">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3942B1" w:rsidRPr="00757AB3" w:rsidRDefault="003942B1" w:rsidP="003942B1">
      <w:pPr>
        <w:spacing w:after="0" w:line="240" w:lineRule="auto"/>
        <w:ind w:hanging="709"/>
        <w:rPr>
          <w:rFonts w:ascii="Times New Roman" w:hAnsi="Times New Roman" w:cs="Times New Roman"/>
          <w:b/>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Программа составлена в соответствии с требованиями ФГОС ВО,</w:t>
      </w: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с учетом рекомендаций по программе подготовки НПК в аспирантуре 31.06.01. «Клиническая медицина» (направленность терапия)</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 xml:space="preserve">Рабочая программа учебной дисциплины одобрена на заседании кафедры </w:t>
      </w:r>
    </w:p>
    <w:p w:rsidR="003942B1" w:rsidRPr="00757AB3" w:rsidRDefault="003942B1" w:rsidP="003942B1">
      <w:pPr>
        <w:spacing w:after="0" w:line="240" w:lineRule="auto"/>
        <w:contextualSpacing/>
        <w:rPr>
          <w:rFonts w:ascii="Times New Roman" w:hAnsi="Times New Roman" w:cs="Times New Roman"/>
          <w:sz w:val="28"/>
          <w:szCs w:val="28"/>
          <w:u w:val="single"/>
        </w:rPr>
      </w:pPr>
      <w:r w:rsidRPr="00757AB3">
        <w:rPr>
          <w:rFonts w:ascii="Times New Roman" w:hAnsi="Times New Roman" w:cs="Times New Roman"/>
          <w:sz w:val="28"/>
          <w:szCs w:val="28"/>
          <w:u w:val="single"/>
        </w:rPr>
        <w:t xml:space="preserve">госпитальной терапии  № 1  </w:t>
      </w:r>
    </w:p>
    <w:p w:rsidR="003942B1" w:rsidRPr="00757AB3" w:rsidRDefault="003942B1" w:rsidP="003942B1">
      <w:pPr>
        <w:spacing w:after="0" w:line="240" w:lineRule="auto"/>
        <w:contextualSpacing/>
        <w:rPr>
          <w:rFonts w:ascii="Times New Roman" w:hAnsi="Times New Roman" w:cs="Times New Roman"/>
          <w:sz w:val="6"/>
          <w:szCs w:val="6"/>
          <w:u w:val="single"/>
        </w:rPr>
      </w:pP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от «27»  июня 2015г.,     протокол №  11</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Заведующий кафедрой ___________________                С.Н. Маммаев</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Рабочая программа согласована</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1.Директор НМБ ДГМА _____________                            А.В. Бекеева</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2.УМО         ___________________________                    Н.А. Загирова</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r w:rsidRPr="00757AB3">
        <w:rPr>
          <w:rFonts w:ascii="Times New Roman" w:hAnsi="Times New Roman" w:cs="Times New Roman"/>
          <w:sz w:val="28"/>
          <w:szCs w:val="28"/>
        </w:rPr>
        <w:t>3.Руководитель аспирантуры__________________         А.М. Магомедова</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b/>
          <w:sz w:val="28"/>
          <w:szCs w:val="28"/>
        </w:rPr>
      </w:pPr>
    </w:p>
    <w:p w:rsidR="003942B1" w:rsidRPr="00757AB3" w:rsidRDefault="003942B1" w:rsidP="003942B1">
      <w:pPr>
        <w:spacing w:after="0" w:line="240" w:lineRule="auto"/>
        <w:ind w:firstLine="709"/>
        <w:contextualSpacing/>
        <w:rPr>
          <w:rFonts w:ascii="Times New Roman" w:hAnsi="Times New Roman" w:cs="Times New Roman"/>
          <w:b/>
          <w:sz w:val="28"/>
          <w:szCs w:val="28"/>
        </w:rPr>
      </w:pPr>
      <w:r w:rsidRPr="00757AB3">
        <w:rPr>
          <w:rFonts w:ascii="Times New Roman" w:hAnsi="Times New Roman" w:cs="Times New Roman"/>
          <w:b/>
          <w:sz w:val="28"/>
          <w:szCs w:val="28"/>
        </w:rPr>
        <w:t>Составители:</w:t>
      </w:r>
    </w:p>
    <w:p w:rsidR="003942B1" w:rsidRPr="00757AB3" w:rsidRDefault="003942B1" w:rsidP="003942B1">
      <w:pPr>
        <w:spacing w:after="0" w:line="240" w:lineRule="auto"/>
        <w:ind w:firstLine="709"/>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t xml:space="preserve">     С.Н. Маммаев </w:t>
      </w: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t xml:space="preserve">     А.А. Ахлакова</w:t>
      </w: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b/>
          <w:sz w:val="28"/>
          <w:szCs w:val="28"/>
        </w:rPr>
      </w:pPr>
      <w:r w:rsidRPr="00757AB3">
        <w:rPr>
          <w:rFonts w:ascii="Times New Roman" w:hAnsi="Times New Roman" w:cs="Times New Roman"/>
          <w:b/>
          <w:sz w:val="28"/>
          <w:szCs w:val="28"/>
        </w:rPr>
        <w:t xml:space="preserve">Рецензент: </w:t>
      </w: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терапии ФПК и ППС,                                               М.Т. Кудаев</w:t>
      </w:r>
    </w:p>
    <w:p w:rsidR="003942B1" w:rsidRPr="00757AB3" w:rsidRDefault="003942B1" w:rsidP="003942B1">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д.м.н., проф.</w:t>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8"/>
          <w:szCs w:val="28"/>
        </w:rPr>
      </w:pPr>
    </w:p>
    <w:p w:rsidR="003942B1" w:rsidRPr="00757AB3" w:rsidRDefault="003942B1" w:rsidP="003942B1">
      <w:pPr>
        <w:spacing w:after="0" w:line="240" w:lineRule="auto"/>
        <w:contextualSpacing/>
        <w:rPr>
          <w:rFonts w:ascii="Times New Roman" w:hAnsi="Times New Roman" w:cs="Times New Roman"/>
          <w:sz w:val="24"/>
          <w:szCs w:val="24"/>
        </w:rPr>
      </w:pPr>
      <w:r w:rsidRPr="00757AB3">
        <w:rPr>
          <w:rFonts w:ascii="Times New Roman" w:hAnsi="Times New Roman" w:cs="Times New Roman"/>
          <w:sz w:val="28"/>
          <w:szCs w:val="28"/>
        </w:rPr>
        <w:tab/>
      </w:r>
      <w:r w:rsidRPr="00757AB3">
        <w:rPr>
          <w:rFonts w:ascii="Times New Roman" w:hAnsi="Times New Roman" w:cs="Times New Roman"/>
          <w:sz w:val="24"/>
          <w:szCs w:val="24"/>
        </w:rPr>
        <w:tab/>
      </w:r>
      <w:r w:rsidRPr="00757AB3">
        <w:rPr>
          <w:rFonts w:ascii="Times New Roman" w:hAnsi="Times New Roman" w:cs="Times New Roman"/>
          <w:sz w:val="24"/>
          <w:szCs w:val="24"/>
        </w:rPr>
        <w:tab/>
      </w:r>
      <w:r w:rsidRPr="00757AB3">
        <w:rPr>
          <w:rFonts w:ascii="Times New Roman" w:hAnsi="Times New Roman" w:cs="Times New Roman"/>
          <w:sz w:val="24"/>
          <w:szCs w:val="24"/>
        </w:rPr>
        <w:tab/>
      </w:r>
      <w:r w:rsidRPr="00757AB3">
        <w:rPr>
          <w:rFonts w:ascii="Times New Roman" w:hAnsi="Times New Roman" w:cs="Times New Roman"/>
          <w:sz w:val="24"/>
          <w:szCs w:val="24"/>
        </w:rPr>
        <w:tab/>
      </w:r>
      <w:r w:rsidRPr="00757AB3">
        <w:rPr>
          <w:rFonts w:ascii="Times New Roman" w:hAnsi="Times New Roman" w:cs="Times New Roman"/>
          <w:sz w:val="24"/>
          <w:szCs w:val="24"/>
        </w:rPr>
        <w:tab/>
      </w:r>
      <w:r w:rsidRPr="00757AB3">
        <w:rPr>
          <w:rFonts w:ascii="Times New Roman" w:hAnsi="Times New Roman" w:cs="Times New Roman"/>
          <w:sz w:val="24"/>
          <w:szCs w:val="24"/>
        </w:rPr>
        <w:tab/>
      </w:r>
    </w:p>
    <w:p w:rsidR="003942B1" w:rsidRPr="00757AB3" w:rsidRDefault="003942B1" w:rsidP="003942B1">
      <w:pPr>
        <w:spacing w:after="0" w:line="240" w:lineRule="auto"/>
        <w:contextualSpacing/>
        <w:rPr>
          <w:rFonts w:ascii="Times New Roman" w:hAnsi="Times New Roman" w:cs="Times New Roman"/>
          <w:sz w:val="24"/>
          <w:szCs w:val="24"/>
        </w:rPr>
      </w:pPr>
      <w:r w:rsidRPr="00757AB3">
        <w:rPr>
          <w:rFonts w:ascii="Times New Roman" w:hAnsi="Times New Roman" w:cs="Times New Roman"/>
          <w:sz w:val="24"/>
          <w:szCs w:val="24"/>
        </w:rPr>
        <w:tab/>
      </w:r>
    </w:p>
    <w:p w:rsidR="003942B1" w:rsidRPr="00757AB3" w:rsidRDefault="003942B1" w:rsidP="003942B1">
      <w:pPr>
        <w:spacing w:after="0" w:line="240" w:lineRule="auto"/>
        <w:ind w:firstLine="709"/>
        <w:contextualSpacing/>
        <w:rPr>
          <w:rFonts w:ascii="Times New Roman" w:hAnsi="Times New Roman" w:cs="Times New Roman"/>
          <w:sz w:val="24"/>
          <w:szCs w:val="24"/>
        </w:rPr>
      </w:pPr>
    </w:p>
    <w:p w:rsidR="003942B1" w:rsidRPr="00757AB3" w:rsidRDefault="003942B1" w:rsidP="003942B1">
      <w:pPr>
        <w:rPr>
          <w:rFonts w:ascii="Times New Roman" w:hAnsi="Times New Roman" w:cs="Times New Roman"/>
          <w:b/>
          <w:sz w:val="26"/>
          <w:szCs w:val="26"/>
        </w:rPr>
      </w:pPr>
      <w:r w:rsidRPr="00757AB3">
        <w:rPr>
          <w:rFonts w:ascii="Times New Roman" w:hAnsi="Times New Roman" w:cs="Times New Roman"/>
          <w:b/>
          <w:sz w:val="26"/>
          <w:szCs w:val="26"/>
        </w:rPr>
        <w:lastRenderedPageBreak/>
        <w:t xml:space="preserve">                                                     Содержание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Условные обозначения:                                                                                               4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Общие положения                                                                                                         5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Нормативные документы для разработки ОПОП аспирантуры.                              5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Общая характеристика ОПОП аспирантуры                                                              6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Требования к уровню подготовки, необходимому для освоения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ОПОП аспирантуры                                                                                                       7</w:t>
      </w:r>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 xml:space="preserve">Характеристика профессиональной деятельности выпускника, </w:t>
      </w:r>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освоившего ОПОП аспирантуры                                                                                   7</w:t>
      </w:r>
    </w:p>
    <w:p w:rsidR="003942B1" w:rsidRPr="00757AB3" w:rsidRDefault="003942B1" w:rsidP="003942B1">
      <w:pPr>
        <w:pStyle w:val="a5"/>
        <w:rPr>
          <w:rFonts w:ascii="Times New Roman" w:hAnsi="Times New Roman" w:cs="Times New Roman"/>
          <w:sz w:val="26"/>
          <w:szCs w:val="26"/>
        </w:rPr>
      </w:pP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 Требования к результатам освоения ОПОП аспирантуры                                         8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Содержание и организация образовательного процесса при реализации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 xml:space="preserve">Этапы формирования компетенций в процессе освоения </w:t>
      </w: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образовательной программы                                                                                          17</w:t>
      </w:r>
    </w:p>
    <w:p w:rsidR="003942B1"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Содержание и организация образовательного процесса при реализации ОПОП аспирантуры                                                                                                                     21</w:t>
      </w:r>
    </w:p>
    <w:p w:rsidR="00652119" w:rsidRDefault="00652119" w:rsidP="003942B1">
      <w:pPr>
        <w:rPr>
          <w:rFonts w:ascii="Times New Roman" w:hAnsi="Times New Roman" w:cs="Times New Roman"/>
          <w:sz w:val="26"/>
          <w:szCs w:val="26"/>
        </w:rPr>
      </w:pPr>
      <w:r>
        <w:rPr>
          <w:rFonts w:ascii="Times New Roman" w:hAnsi="Times New Roman" w:cs="Times New Roman"/>
          <w:sz w:val="26"/>
          <w:szCs w:val="26"/>
        </w:rPr>
        <w:t xml:space="preserve">Содержание блока 1                                                                                                         23   </w:t>
      </w:r>
    </w:p>
    <w:p w:rsidR="00652119" w:rsidRDefault="00652119" w:rsidP="00652119">
      <w:pPr>
        <w:rPr>
          <w:rFonts w:ascii="Times New Roman" w:hAnsi="Times New Roman" w:cs="Times New Roman"/>
          <w:sz w:val="26"/>
          <w:szCs w:val="26"/>
        </w:rPr>
      </w:pPr>
      <w:r>
        <w:rPr>
          <w:rFonts w:ascii="Times New Roman" w:hAnsi="Times New Roman" w:cs="Times New Roman"/>
          <w:sz w:val="26"/>
          <w:szCs w:val="26"/>
        </w:rPr>
        <w:t xml:space="preserve">Содержание блока 2                                                                                                         97   </w:t>
      </w:r>
    </w:p>
    <w:p w:rsidR="00652119" w:rsidRDefault="00652119" w:rsidP="00652119">
      <w:pPr>
        <w:rPr>
          <w:rFonts w:ascii="Times New Roman" w:hAnsi="Times New Roman" w:cs="Times New Roman"/>
          <w:sz w:val="26"/>
          <w:szCs w:val="26"/>
        </w:rPr>
      </w:pPr>
      <w:r>
        <w:rPr>
          <w:rFonts w:ascii="Times New Roman" w:hAnsi="Times New Roman" w:cs="Times New Roman"/>
          <w:sz w:val="26"/>
          <w:szCs w:val="26"/>
        </w:rPr>
        <w:t xml:space="preserve"> Содержание блока 3                                                                                                        98   </w:t>
      </w:r>
    </w:p>
    <w:p w:rsidR="00652119" w:rsidRDefault="00652119" w:rsidP="00652119">
      <w:pPr>
        <w:rPr>
          <w:rFonts w:ascii="Times New Roman" w:hAnsi="Times New Roman" w:cs="Times New Roman"/>
          <w:sz w:val="26"/>
          <w:szCs w:val="26"/>
        </w:rPr>
      </w:pPr>
      <w:r>
        <w:rPr>
          <w:rFonts w:ascii="Times New Roman" w:hAnsi="Times New Roman" w:cs="Times New Roman"/>
          <w:sz w:val="26"/>
          <w:szCs w:val="26"/>
        </w:rPr>
        <w:t xml:space="preserve"> Содержание блока 4                                                                                                        99   </w:t>
      </w:r>
    </w:p>
    <w:p w:rsidR="003942B1" w:rsidRPr="00652119" w:rsidRDefault="003942B1" w:rsidP="0008749F">
      <w:pPr>
        <w:pStyle w:val="a5"/>
        <w:rPr>
          <w:rFonts w:ascii="Times New Roman" w:hAnsi="Times New Roman" w:cs="Times New Roman"/>
          <w:sz w:val="26"/>
          <w:szCs w:val="26"/>
        </w:rPr>
      </w:pPr>
      <w:r w:rsidRPr="00652119">
        <w:rPr>
          <w:rFonts w:ascii="Times New Roman" w:hAnsi="Times New Roman" w:cs="Times New Roman"/>
          <w:sz w:val="26"/>
          <w:szCs w:val="26"/>
        </w:rPr>
        <w:t>Соответствие ОПОП аспирантуры требованиям ФГОС к</w:t>
      </w:r>
    </w:p>
    <w:p w:rsidR="003942B1" w:rsidRPr="00652119" w:rsidRDefault="003942B1" w:rsidP="0008749F">
      <w:pPr>
        <w:pStyle w:val="a5"/>
        <w:rPr>
          <w:sz w:val="26"/>
          <w:szCs w:val="26"/>
        </w:rPr>
      </w:pPr>
      <w:r w:rsidRPr="00652119">
        <w:rPr>
          <w:rFonts w:ascii="Times New Roman" w:hAnsi="Times New Roman" w:cs="Times New Roman"/>
          <w:sz w:val="26"/>
          <w:szCs w:val="26"/>
        </w:rPr>
        <w:t xml:space="preserve">условиям реализации программы                                       </w:t>
      </w:r>
      <w:r w:rsidRPr="00652119">
        <w:rPr>
          <w:sz w:val="26"/>
          <w:szCs w:val="26"/>
        </w:rPr>
        <w:t xml:space="preserve">                                         </w:t>
      </w:r>
      <w:r w:rsidR="0008749F" w:rsidRPr="00652119">
        <w:rPr>
          <w:sz w:val="26"/>
          <w:szCs w:val="26"/>
        </w:rPr>
        <w:t xml:space="preserve">    </w:t>
      </w:r>
      <w:r w:rsidRPr="00652119">
        <w:rPr>
          <w:sz w:val="26"/>
          <w:szCs w:val="26"/>
        </w:rPr>
        <w:t xml:space="preserve">  </w:t>
      </w:r>
      <w:r w:rsidR="004471D3" w:rsidRPr="00652119">
        <w:rPr>
          <w:sz w:val="26"/>
          <w:szCs w:val="26"/>
        </w:rPr>
        <w:t>100</w:t>
      </w:r>
    </w:p>
    <w:p w:rsidR="0008749F" w:rsidRPr="0008749F" w:rsidRDefault="0008749F" w:rsidP="0008749F">
      <w:pPr>
        <w:pStyle w:val="a5"/>
        <w:rPr>
          <w:sz w:val="28"/>
          <w:szCs w:val="28"/>
        </w:rPr>
      </w:pPr>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 xml:space="preserve">Нормативно-методическое обеспечение системы оценки качества освоения </w:t>
      </w:r>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 xml:space="preserve">ОПОП аспирантуры                                                                                                         </w:t>
      </w:r>
      <w:r w:rsidR="004471D3">
        <w:rPr>
          <w:rFonts w:ascii="Times New Roman" w:hAnsi="Times New Roman" w:cs="Times New Roman"/>
          <w:sz w:val="26"/>
          <w:szCs w:val="26"/>
        </w:rPr>
        <w:t>105</w:t>
      </w:r>
    </w:p>
    <w:p w:rsidR="003942B1" w:rsidRPr="00757AB3" w:rsidRDefault="003942B1" w:rsidP="003942B1">
      <w:pPr>
        <w:pStyle w:val="a5"/>
        <w:rPr>
          <w:rFonts w:ascii="Times New Roman" w:hAnsi="Times New Roman" w:cs="Times New Roman"/>
        </w:rPr>
      </w:pPr>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Соответствие ОПОП аспирантуры требованиям ФГОС к финансовому</w:t>
      </w:r>
    </w:p>
    <w:p w:rsidR="003942B1" w:rsidRPr="00757AB3" w:rsidRDefault="003942B1" w:rsidP="003942B1">
      <w:pPr>
        <w:pStyle w:val="a5"/>
        <w:rPr>
          <w:rFonts w:ascii="Times New Roman" w:hAnsi="Times New Roman" w:cs="Times New Roman"/>
          <w:sz w:val="26"/>
          <w:szCs w:val="26"/>
        </w:rPr>
      </w:pPr>
      <w:r w:rsidRPr="00757AB3">
        <w:rPr>
          <w:rFonts w:ascii="Times New Roman" w:hAnsi="Times New Roman" w:cs="Times New Roman"/>
          <w:sz w:val="26"/>
          <w:szCs w:val="26"/>
        </w:rPr>
        <w:t xml:space="preserve"> обеспечению программы                                                                                                </w:t>
      </w:r>
      <w:r w:rsidR="004471D3">
        <w:rPr>
          <w:rFonts w:ascii="Times New Roman" w:hAnsi="Times New Roman" w:cs="Times New Roman"/>
          <w:sz w:val="26"/>
          <w:szCs w:val="26"/>
        </w:rPr>
        <w:t>106</w:t>
      </w:r>
      <w:r w:rsidRPr="00757AB3">
        <w:rPr>
          <w:rFonts w:ascii="Times New Roman" w:hAnsi="Times New Roman" w:cs="Times New Roman"/>
          <w:sz w:val="26"/>
          <w:szCs w:val="26"/>
        </w:rPr>
        <w:t xml:space="preserve"> </w:t>
      </w:r>
    </w:p>
    <w:p w:rsidR="003942B1" w:rsidRPr="00757AB3" w:rsidRDefault="003942B1" w:rsidP="003942B1">
      <w:pPr>
        <w:pStyle w:val="a5"/>
        <w:rPr>
          <w:rFonts w:ascii="Times New Roman" w:hAnsi="Times New Roman" w:cs="Times New Roman"/>
          <w:sz w:val="26"/>
          <w:szCs w:val="26"/>
        </w:rPr>
      </w:pPr>
    </w:p>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Литература</w:t>
      </w:r>
      <w:r w:rsidR="004471D3">
        <w:rPr>
          <w:rFonts w:ascii="Times New Roman" w:hAnsi="Times New Roman" w:cs="Times New Roman"/>
          <w:sz w:val="26"/>
          <w:szCs w:val="26"/>
        </w:rPr>
        <w:t xml:space="preserve">                                                                                                                         106</w:t>
      </w: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4471D3" w:rsidRDefault="004471D3"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 xml:space="preserve">УСЛОВНЫЕ ОБОЗНАЧЕНИЯ </w:t>
      </w: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8"/>
          <w:szCs w:val="28"/>
        </w:rPr>
      </w:pP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ФГОС </w:t>
      </w:r>
      <w:r w:rsidRPr="00757AB3">
        <w:rPr>
          <w:rFonts w:ascii="Times New Roman" w:hAnsi="Times New Roman" w:cs="Times New Roman"/>
          <w:color w:val="000000"/>
          <w:sz w:val="28"/>
          <w:szCs w:val="28"/>
        </w:rPr>
        <w:t xml:space="preserve">- Федеральный государственный стандарт высшего образования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ОПОП </w:t>
      </w:r>
      <w:r w:rsidRPr="00757AB3">
        <w:rPr>
          <w:rFonts w:ascii="Times New Roman" w:hAnsi="Times New Roman" w:cs="Times New Roman"/>
          <w:color w:val="000000"/>
          <w:sz w:val="28"/>
          <w:szCs w:val="28"/>
        </w:rPr>
        <w:t xml:space="preserve">- Основная профессиональная образовательная программа высшего образования – программа подготовки научно-педагогических кадров в аспирантуре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Б0</w:t>
      </w:r>
      <w:r w:rsidRPr="00757AB3">
        <w:rPr>
          <w:rFonts w:ascii="Times New Roman" w:hAnsi="Times New Roman" w:cs="Times New Roman"/>
          <w:color w:val="000000"/>
          <w:sz w:val="28"/>
          <w:szCs w:val="28"/>
        </w:rPr>
        <w:t xml:space="preserve">– блок ОПОП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Б.1.Б.00 </w:t>
      </w:r>
      <w:r w:rsidRPr="00757AB3">
        <w:rPr>
          <w:rFonts w:ascii="Times New Roman" w:hAnsi="Times New Roman" w:cs="Times New Roman"/>
          <w:color w:val="000000"/>
          <w:sz w:val="28"/>
          <w:szCs w:val="28"/>
        </w:rPr>
        <w:t xml:space="preserve">– дисциплины (модули) базовой части блока ОПОП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Б.1.В. ОД.00 </w:t>
      </w:r>
      <w:r w:rsidRPr="00757AB3">
        <w:rPr>
          <w:rFonts w:ascii="Times New Roman" w:hAnsi="Times New Roman" w:cs="Times New Roman"/>
          <w:color w:val="000000"/>
          <w:sz w:val="28"/>
          <w:szCs w:val="28"/>
        </w:rPr>
        <w:t xml:space="preserve">– обязательные дисциплины (модули) вариативной части блока ОПОП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Б.1.В.ДВ.00 </w:t>
      </w:r>
      <w:r w:rsidRPr="00757AB3">
        <w:rPr>
          <w:rFonts w:ascii="Times New Roman" w:hAnsi="Times New Roman" w:cs="Times New Roman"/>
          <w:color w:val="000000"/>
          <w:sz w:val="28"/>
          <w:szCs w:val="28"/>
        </w:rPr>
        <w:t xml:space="preserve">– дисциплины (модули) по выбору вариативной части блока ОПОП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Б.2.00 </w:t>
      </w:r>
      <w:r w:rsidRPr="00757AB3">
        <w:rPr>
          <w:rFonts w:ascii="Times New Roman" w:hAnsi="Times New Roman" w:cs="Times New Roman"/>
          <w:color w:val="000000"/>
          <w:sz w:val="28"/>
          <w:szCs w:val="28"/>
        </w:rPr>
        <w:t xml:space="preserve">– практики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Б.3.00 </w:t>
      </w:r>
      <w:r w:rsidRPr="00757AB3">
        <w:rPr>
          <w:rFonts w:ascii="Times New Roman" w:hAnsi="Times New Roman" w:cs="Times New Roman"/>
          <w:color w:val="000000"/>
          <w:sz w:val="28"/>
          <w:szCs w:val="28"/>
        </w:rPr>
        <w:t xml:space="preserve">– научно-исследовательская работа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color w:val="000000"/>
          <w:sz w:val="28"/>
          <w:szCs w:val="28"/>
        </w:rPr>
        <w:t>Б.4.00</w:t>
      </w:r>
      <w:r w:rsidRPr="00757AB3">
        <w:rPr>
          <w:rFonts w:ascii="Times New Roman" w:hAnsi="Times New Roman" w:cs="Times New Roman"/>
          <w:color w:val="000000"/>
          <w:sz w:val="28"/>
          <w:szCs w:val="28"/>
        </w:rPr>
        <w:t xml:space="preserve"> – государственная итоговая аттестация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УК </w:t>
      </w:r>
      <w:r w:rsidRPr="00757AB3">
        <w:rPr>
          <w:rFonts w:ascii="Times New Roman" w:hAnsi="Times New Roman" w:cs="Times New Roman"/>
          <w:color w:val="000000"/>
          <w:sz w:val="28"/>
          <w:szCs w:val="28"/>
        </w:rPr>
        <w:t xml:space="preserve">- универсальные компетенции </w:t>
      </w:r>
    </w:p>
    <w:p w:rsidR="003942B1" w:rsidRPr="00757AB3" w:rsidRDefault="003942B1" w:rsidP="003942B1">
      <w:pPr>
        <w:autoSpaceDE w:val="0"/>
        <w:autoSpaceDN w:val="0"/>
        <w:adjustRightInd w:val="0"/>
        <w:spacing w:after="0"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ОПК </w:t>
      </w:r>
      <w:r w:rsidRPr="00757AB3">
        <w:rPr>
          <w:rFonts w:ascii="Times New Roman" w:hAnsi="Times New Roman" w:cs="Times New Roman"/>
          <w:color w:val="000000"/>
          <w:sz w:val="28"/>
          <w:szCs w:val="28"/>
        </w:rPr>
        <w:t xml:space="preserve">– общепрофессиональные компетенции </w:t>
      </w:r>
    </w:p>
    <w:p w:rsidR="003942B1" w:rsidRPr="00757AB3" w:rsidRDefault="003942B1" w:rsidP="003942B1">
      <w:pPr>
        <w:spacing w:line="360" w:lineRule="auto"/>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 xml:space="preserve">ПК </w:t>
      </w:r>
      <w:r w:rsidRPr="00757AB3">
        <w:rPr>
          <w:rFonts w:ascii="Times New Roman" w:hAnsi="Times New Roman" w:cs="Times New Roman"/>
          <w:color w:val="000000"/>
          <w:sz w:val="28"/>
          <w:szCs w:val="28"/>
        </w:rPr>
        <w:t>- профессиональные компетенции</w:t>
      </w: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spacing w:line="360" w:lineRule="auto"/>
        <w:rPr>
          <w:rFonts w:ascii="Times New Roman" w:hAnsi="Times New Roman" w:cs="Times New Roman"/>
          <w:color w:val="000000"/>
          <w:sz w:val="23"/>
          <w:szCs w:val="23"/>
        </w:rPr>
      </w:pPr>
    </w:p>
    <w:p w:rsidR="003942B1" w:rsidRPr="00757AB3" w:rsidRDefault="003942B1" w:rsidP="003942B1">
      <w:pPr>
        <w:pStyle w:val="a8"/>
        <w:numPr>
          <w:ilvl w:val="0"/>
          <w:numId w:val="2"/>
        </w:numPr>
        <w:autoSpaceDE w:val="0"/>
        <w:autoSpaceDN w:val="0"/>
        <w:adjustRightInd w:val="0"/>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lastRenderedPageBreak/>
        <w:t xml:space="preserve">ОБЩИЕ ПОЛОЖЕНИЯ </w:t>
      </w:r>
    </w:p>
    <w:p w:rsidR="003942B1" w:rsidRPr="00757AB3" w:rsidRDefault="003942B1" w:rsidP="003942B1">
      <w:pPr>
        <w:pStyle w:val="a8"/>
        <w:autoSpaceDE w:val="0"/>
        <w:autoSpaceDN w:val="0"/>
        <w:adjustRightInd w:val="0"/>
        <w:ind w:left="3045"/>
        <w:rPr>
          <w:rFonts w:ascii="Times New Roman" w:hAnsi="Times New Roman" w:cs="Times New Roman"/>
          <w:color w:val="000000"/>
          <w:sz w:val="12"/>
          <w:szCs w:val="12"/>
        </w:rPr>
      </w:pPr>
    </w:p>
    <w:p w:rsidR="003942B1" w:rsidRPr="00757AB3" w:rsidRDefault="003942B1" w:rsidP="003942B1">
      <w:pPr>
        <w:spacing w:after="0"/>
        <w:rPr>
          <w:rFonts w:ascii="Times New Roman" w:hAnsi="Times New Roman" w:cs="Times New Roman"/>
          <w:color w:val="000000"/>
          <w:sz w:val="28"/>
          <w:szCs w:val="28"/>
        </w:rPr>
      </w:pPr>
      <w:r w:rsidRPr="00757AB3">
        <w:rPr>
          <w:rFonts w:ascii="Times New Roman" w:hAnsi="Times New Roman" w:cs="Times New Roman"/>
          <w:color w:val="000000"/>
          <w:sz w:val="28"/>
          <w:szCs w:val="28"/>
        </w:rPr>
        <w:t>Основная профессиональная образовательная программа высшего образования – программа подготовки научно-педагогических кадров в аспирантуре (ОПОП аспирантуры) по направлению подготовки 31.06.01 Клиническая медицина (направленность программы – внутренние болезни), реализуемая в Государственном бюджетном образовательном учреждением дополнительного профессионального образования «Дагестанская государственная медицинская академия» Министерства здравоохранения Российской Федерации (</w:t>
      </w:r>
      <w:r w:rsidRPr="00757AB3">
        <w:rPr>
          <w:rFonts w:ascii="Times New Roman" w:hAnsi="Times New Roman" w:cs="Times New Roman"/>
          <w:sz w:val="28"/>
          <w:szCs w:val="28"/>
        </w:rPr>
        <w:t>ГБОУ ВПО «ДГМА МЗ РФ»</w:t>
      </w:r>
      <w:r w:rsidRPr="00757AB3">
        <w:rPr>
          <w:rFonts w:ascii="Times New Roman" w:hAnsi="Times New Roman" w:cs="Times New Roman"/>
          <w:color w:val="000000"/>
          <w:sz w:val="28"/>
          <w:szCs w:val="28"/>
        </w:rPr>
        <w:t xml:space="preserve">), представляет собой систему документов, разработанную с учетом потребностей регионального рынка труда на основе Федерального государственного образовательного стандарта высшего образования (ФГОС) по направлению подготовки кадров высшей квалификации 31.06.01 Клиническая медицина, утвержденному Приказом Минобрнауки России от 03.09.2014 N 1200 (зарегистрировано в Минюсте России 15.10.2014 N 34331).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8"/>
          <w:szCs w:val="28"/>
        </w:rPr>
      </w:pPr>
      <w:r w:rsidRPr="00757AB3">
        <w:rPr>
          <w:rFonts w:ascii="Times New Roman" w:hAnsi="Times New Roman" w:cs="Times New Roman"/>
          <w:color w:val="000000"/>
          <w:sz w:val="28"/>
          <w:szCs w:val="28"/>
        </w:rPr>
        <w:t xml:space="preserve">ОПОП аспирантуры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профилю (научной специальности)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8"/>
          <w:szCs w:val="28"/>
        </w:rPr>
      </w:pPr>
      <w:r w:rsidRPr="00757AB3">
        <w:rPr>
          <w:rFonts w:ascii="Times New Roman" w:hAnsi="Times New Roman" w:cs="Times New Roman"/>
          <w:color w:val="000000"/>
          <w:sz w:val="28"/>
          <w:szCs w:val="28"/>
        </w:rPr>
        <w:t xml:space="preserve">ОПОП аспирантуры реализуется с использованием сетевой формы обучения при участии ГБОУ ВПО «Дагестанская государственная медицинская академия» Министерства здравоохранения Российской Федерации.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8"/>
          <w:szCs w:val="28"/>
        </w:rPr>
      </w:pPr>
      <w:r w:rsidRPr="00757AB3">
        <w:rPr>
          <w:rFonts w:ascii="Times New Roman" w:hAnsi="Times New Roman" w:cs="Times New Roman"/>
          <w:color w:val="000000"/>
          <w:sz w:val="28"/>
          <w:szCs w:val="28"/>
        </w:rPr>
        <w:t xml:space="preserve">Обучение по ОПОП аспирантуры осуществляется на русском языке.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4"/>
          <w:szCs w:val="14"/>
        </w:rPr>
      </w:pPr>
    </w:p>
    <w:p w:rsidR="003942B1" w:rsidRPr="00757AB3" w:rsidRDefault="003942B1" w:rsidP="00757AB3">
      <w:pPr>
        <w:autoSpaceDE w:val="0"/>
        <w:autoSpaceDN w:val="0"/>
        <w:adjustRightInd w:val="0"/>
        <w:spacing w:after="0" w:line="240" w:lineRule="auto"/>
        <w:jc w:val="center"/>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2. НОРМАТИВНЫЕ ДОКУМЕНТЫ ДЛЯ РАЗРАБОТКИ ОПОП АСПИРАНТУРЫ</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0"/>
          <w:szCs w:val="10"/>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Нормативную правовую базу ОПОП аспирантуры составляют: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Федеральный закон Российской Федерации: N 273-ФЗ «Об образовании» от 29 декабря 2012 г.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Федеральный государственный образовательный стандарт высшего образования по направлению подготовки 31.06.01 Клиническая медицина (уровень - подготовка кадров высшей квалификации), утвержденный Приказом Минобрнауки России от 03.09.2014 N 1200 и зарегистрированный в Минюсте России 15 октября 2014 г. N 34331;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утвержденным Приказом Минобрнауки России от 19 ноября 2013 г. № 1259;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Минобрнауки России от 26 марта 2014 г. № 233; </w:t>
      </w:r>
    </w:p>
    <w:p w:rsidR="003942B1" w:rsidRPr="00757AB3" w:rsidRDefault="003942B1" w:rsidP="003942B1">
      <w:pPr>
        <w:autoSpaceDE w:val="0"/>
        <w:autoSpaceDN w:val="0"/>
        <w:adjustRightInd w:val="0"/>
        <w:spacing w:after="0" w:line="240" w:lineRule="auto"/>
        <w:ind w:firstLine="142"/>
        <w:rPr>
          <w:rFonts w:ascii="Times New Roman" w:hAnsi="Times New Roman" w:cs="Times New Roman"/>
          <w:color w:val="000000"/>
          <w:sz w:val="23"/>
          <w:szCs w:val="23"/>
        </w:rPr>
      </w:pPr>
      <w:r w:rsidRPr="00757AB3">
        <w:rPr>
          <w:rFonts w:ascii="Times New Roman" w:hAnsi="Times New Roman" w:cs="Times New Roman"/>
          <w:color w:val="000000"/>
          <w:sz w:val="26"/>
          <w:szCs w:val="26"/>
        </w:rPr>
        <w:t xml:space="preserve"> Приказ Минобрнауки России от 2 сентября 2014 г. № 1192 «Об установлении соответствия направлений подготовки высшего образования - подготовки кадров </w:t>
      </w:r>
      <w:r w:rsidRPr="00757AB3">
        <w:rPr>
          <w:rFonts w:ascii="Times New Roman" w:hAnsi="Times New Roman" w:cs="Times New Roman"/>
          <w:color w:val="000000"/>
          <w:sz w:val="26"/>
          <w:szCs w:val="26"/>
        </w:rPr>
        <w:lastRenderedPageBreak/>
        <w:t>высшей квалификации по программам подготовки научно-педагогических кадров в аспирантур научным специальностям, предусмотренным номенклатурой научных специальностей, утвержденной приказом Минобрнауки России от 25 февраля 2014 г. № 34124);</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нормативно-методические документы Минобрнауки России;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Устав ГБОУ ВПО «ДГМА МЗ РФ»;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Договор о сетевой форме реализации ОПОП аспирантуры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Положение об аспирантуре (локальный нормативный акт ГБОУ ВПО «ДГМА МЗ РФ» ОП.5.1-П.2);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xml:space="preserve"> Положение о порядке приема на обучение по образовательным программам высшего образования - программам подготовки научно-педагогических кадров в аспирантуре (локальный нормативный акт </w:t>
      </w:r>
      <w:r w:rsidRPr="00757AB3">
        <w:rPr>
          <w:rFonts w:ascii="Times New Roman" w:hAnsi="Times New Roman" w:cs="Times New Roman"/>
          <w:sz w:val="24"/>
          <w:szCs w:val="24"/>
        </w:rPr>
        <w:t>ГБОУ ВПО «ДГМА МЗ РФ»</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xml:space="preserve"> Положение о основной профессиональной образовательной программе высшего образования – программе подготовки научно-педагогических кадров в аспирантуре (локальный нормативный акт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Положение о промежуточной аттестации аспирантов (локальный нормативный акт</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Положение о педагогической практике аспирантов (локальный нормативный акт</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757AB3">
      <w:pPr>
        <w:pStyle w:val="a8"/>
        <w:numPr>
          <w:ilvl w:val="0"/>
          <w:numId w:val="2"/>
        </w:numPr>
        <w:tabs>
          <w:tab w:val="clear" w:pos="4677"/>
          <w:tab w:val="center" w:pos="284"/>
        </w:tabs>
        <w:autoSpaceDE w:val="0"/>
        <w:autoSpaceDN w:val="0"/>
        <w:adjustRightInd w:val="0"/>
        <w:ind w:left="0" w:firstLine="0"/>
        <w:jc w:val="center"/>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ОБЩАЯ ХАРАКТЕРИСТИКА ОПОП  АСПИРАНТУРЫ</w:t>
      </w:r>
    </w:p>
    <w:p w:rsidR="003942B1" w:rsidRPr="00757AB3" w:rsidRDefault="003942B1" w:rsidP="003942B1">
      <w:pPr>
        <w:pStyle w:val="a8"/>
        <w:autoSpaceDE w:val="0"/>
        <w:autoSpaceDN w:val="0"/>
        <w:adjustRightInd w:val="0"/>
        <w:ind w:left="3045"/>
        <w:rPr>
          <w:rFonts w:ascii="Times New Roman" w:hAnsi="Times New Roman" w:cs="Times New Roman"/>
          <w:color w:val="000000"/>
          <w:sz w:val="6"/>
          <w:szCs w:val="6"/>
        </w:rPr>
      </w:pPr>
    </w:p>
    <w:p w:rsidR="003942B1"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Целью </w:t>
      </w:r>
      <w:r w:rsidRPr="00757AB3">
        <w:rPr>
          <w:rFonts w:ascii="Times New Roman" w:hAnsi="Times New Roman" w:cs="Times New Roman"/>
          <w:color w:val="000000"/>
          <w:sz w:val="26"/>
          <w:szCs w:val="26"/>
        </w:rPr>
        <w:t xml:space="preserve">ОПОП аспирантуры является подготовка высококвалифицированных научных и научно-педагогических кадров для медицинской науки, медицинского образования и здравоохранения в соответствии с требованиями ФГОС по профилю внутренние болезни. Программа нацелена на выполнение аспирантом самостоятельного научного исследования, направленного на решение актуальной и имеющей значение для клинической медицины научной задачи. </w:t>
      </w:r>
    </w:p>
    <w:p w:rsidR="00757AB3" w:rsidRPr="00757AB3" w:rsidRDefault="00757AB3" w:rsidP="003942B1">
      <w:pPr>
        <w:autoSpaceDE w:val="0"/>
        <w:autoSpaceDN w:val="0"/>
        <w:adjustRightInd w:val="0"/>
        <w:spacing w:after="0" w:line="240" w:lineRule="auto"/>
        <w:rPr>
          <w:rFonts w:ascii="Times New Roman" w:hAnsi="Times New Roman" w:cs="Times New Roman"/>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Задачами </w:t>
      </w:r>
      <w:r w:rsidRPr="00757AB3">
        <w:rPr>
          <w:rFonts w:ascii="Times New Roman" w:hAnsi="Times New Roman" w:cs="Times New Roman"/>
          <w:color w:val="000000"/>
          <w:sz w:val="26"/>
          <w:szCs w:val="26"/>
        </w:rPr>
        <w:t xml:space="preserve">ОПОП аспирантуры являются: </w:t>
      </w:r>
    </w:p>
    <w:p w:rsidR="003942B1" w:rsidRPr="00757AB3" w:rsidRDefault="003942B1" w:rsidP="003942B1">
      <w:pPr>
        <w:autoSpaceDE w:val="0"/>
        <w:autoSpaceDN w:val="0"/>
        <w:adjustRightInd w:val="0"/>
        <w:spacing w:after="47"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углубленное изучение методологических и теоретических основ медицинской науки; </w:t>
      </w:r>
    </w:p>
    <w:p w:rsidR="003942B1" w:rsidRPr="00757AB3" w:rsidRDefault="003942B1" w:rsidP="003942B1">
      <w:pPr>
        <w:autoSpaceDE w:val="0"/>
        <w:autoSpaceDN w:val="0"/>
        <w:adjustRightInd w:val="0"/>
        <w:spacing w:after="47"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ознакомление с инновационными медицинскими технологиями в соответствии с направлением и профилем подготовки; </w:t>
      </w:r>
    </w:p>
    <w:p w:rsidR="003942B1" w:rsidRPr="00757AB3" w:rsidRDefault="003942B1" w:rsidP="003942B1">
      <w:pPr>
        <w:autoSpaceDE w:val="0"/>
        <w:autoSpaceDN w:val="0"/>
        <w:adjustRightInd w:val="0"/>
        <w:spacing w:after="47"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формирование умений и навыков самостоятельной научно-исследовательской и педагогической деятельности; </w:t>
      </w:r>
    </w:p>
    <w:p w:rsidR="003942B1" w:rsidRPr="00757AB3" w:rsidRDefault="003942B1" w:rsidP="003942B1">
      <w:pPr>
        <w:autoSpaceDE w:val="0"/>
        <w:autoSpaceDN w:val="0"/>
        <w:adjustRightInd w:val="0"/>
        <w:spacing w:after="47"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совершенствование знания иностранного языка, ориентированного на профессиональную деятельность; </w:t>
      </w:r>
    </w:p>
    <w:p w:rsidR="003942B1" w:rsidRPr="00757AB3" w:rsidRDefault="003942B1" w:rsidP="003942B1">
      <w:pPr>
        <w:autoSpaceDE w:val="0"/>
        <w:autoSpaceDN w:val="0"/>
        <w:adjustRightInd w:val="0"/>
        <w:spacing w:after="47"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совершенствование философского образования, в том числе ориентированного на профессиональную деятельность; </w:t>
      </w:r>
    </w:p>
    <w:p w:rsidR="003942B1" w:rsidRPr="00757AB3" w:rsidRDefault="003942B1" w:rsidP="003942B1">
      <w:pPr>
        <w:autoSpaceDE w:val="0"/>
        <w:autoSpaceDN w:val="0"/>
        <w:adjustRightInd w:val="0"/>
        <w:spacing w:after="0" w:line="240" w:lineRule="auto"/>
        <w:ind w:lef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воспитание гуманизма, гражданственности, патриотизма, толерантности, развитие системы ценностей, смысловой и мотивационной сфер личности.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Объем ОПОП аспирантуры </w:t>
      </w:r>
      <w:r w:rsidRPr="00757AB3">
        <w:rPr>
          <w:rFonts w:ascii="Times New Roman" w:hAnsi="Times New Roman" w:cs="Times New Roman"/>
          <w:color w:val="000000"/>
          <w:sz w:val="26"/>
          <w:szCs w:val="26"/>
        </w:rPr>
        <w:t xml:space="preserve">по направлению подготовки 31.06.01 Клиническая медицина составляет 180 </w:t>
      </w:r>
      <w:r w:rsidR="00757AB3">
        <w:rPr>
          <w:rFonts w:ascii="Times New Roman" w:hAnsi="Times New Roman" w:cs="Times New Roman"/>
          <w:color w:val="000000"/>
          <w:sz w:val="26"/>
          <w:szCs w:val="26"/>
        </w:rPr>
        <w:t>зачетных единиц (далее - з.е.).</w:t>
      </w:r>
      <w:r w:rsidRPr="00757AB3">
        <w:rPr>
          <w:rFonts w:ascii="Times New Roman" w:hAnsi="Times New Roman" w:cs="Times New Roman"/>
          <w:color w:val="000000"/>
          <w:sz w:val="26"/>
          <w:szCs w:val="26"/>
        </w:rPr>
        <w:t xml:space="preserve">З.е. для программ аспирантуры эквивалентна 36 академическим часам (при продолжительности академического часа 45 минут) или 27 астрономическим часам.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Срок освоения ОПОП аспирантуры в очной форме обучения – 3 года, в заочной – 4 года.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Общий объем каникулярного времени в учебном году составляет не менее 6 недель. </w:t>
      </w:r>
    </w:p>
    <w:p w:rsidR="003942B1" w:rsidRPr="00757AB3" w:rsidRDefault="003942B1" w:rsidP="00757AB3">
      <w:pPr>
        <w:jc w:val="center"/>
        <w:rPr>
          <w:rFonts w:ascii="Times New Roman" w:hAnsi="Times New Roman" w:cs="Times New Roman"/>
          <w:b/>
          <w:sz w:val="28"/>
          <w:szCs w:val="28"/>
        </w:rPr>
      </w:pPr>
      <w:r w:rsidRPr="00757AB3">
        <w:rPr>
          <w:rFonts w:ascii="Times New Roman" w:hAnsi="Times New Roman" w:cs="Times New Roman"/>
          <w:b/>
          <w:sz w:val="28"/>
          <w:szCs w:val="28"/>
        </w:rPr>
        <w:lastRenderedPageBreak/>
        <w:t>4. ТРЕБОВАНИЯ К УРОВНЮ ПОДГОТОВКИ, НЕОБХОДИМОМУ ДЛЯ ОСВОЕНИЯ ОПОП АСПИРАНТУРЫ</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К освоению ОПОП аспирантуры допускаются лица, имеющие образование не ниже высшего (специалитет), и принимаются в аспирантуру по результатам сдачи вступительных экзаменов на конкурсной основе.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Порядок приема в аспирантуру и условия к</w:t>
      </w:r>
      <w:r w:rsidR="00757AB3">
        <w:rPr>
          <w:rFonts w:ascii="Times New Roman" w:hAnsi="Times New Roman" w:cs="Times New Roman"/>
          <w:color w:val="000000"/>
          <w:sz w:val="26"/>
          <w:szCs w:val="26"/>
        </w:rPr>
        <w:t>онкурсного отбора определяются п</w:t>
      </w:r>
      <w:r w:rsidRPr="00757AB3">
        <w:rPr>
          <w:rFonts w:ascii="Times New Roman" w:hAnsi="Times New Roman" w:cs="Times New Roman"/>
          <w:color w:val="000000"/>
          <w:sz w:val="26"/>
          <w:szCs w:val="26"/>
        </w:rPr>
        <w:t>орядком приема на обучение по образовательным программам высшего образования – программам подготовки научно-педагогических кадров в аспирантуре, утвержденным приказом Минобрнауки России от 26 марта 2014 года № 233 и соответствующим локальным актом</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Программы вступительных испытаний в аспирантуру разработаны в соответствии с государственными образовательными стандартами высшего образования.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757AB3">
      <w:pPr>
        <w:autoSpaceDE w:val="0"/>
        <w:autoSpaceDN w:val="0"/>
        <w:adjustRightInd w:val="0"/>
        <w:spacing w:after="0" w:line="240" w:lineRule="auto"/>
        <w:jc w:val="center"/>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5. ХАРАКТЕРИСТИКА ПРОФЕССИОНАЛЬНОЙ ДЕЯТЕЛЬНОСТИ ВЫПУСКНИКА, ОСВОИВШЕГО ОПОП АСПИРАНТУРЫ</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8"/>
          <w:szCs w:val="8"/>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5.1. Область профессиональной деятельности выпускника </w:t>
      </w:r>
      <w:r w:rsidRPr="00757AB3">
        <w:rPr>
          <w:rFonts w:ascii="Times New Roman" w:hAnsi="Times New Roman" w:cs="Times New Roman"/>
          <w:color w:val="000000"/>
          <w:sz w:val="26"/>
          <w:szCs w:val="26"/>
        </w:rPr>
        <w:t xml:space="preserve">включает охрану здоровья граждан.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5.2. Объектами профессиональной деятельности выпускников, освоивших ОПОП аспирантуры, являются</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8"/>
          <w:szCs w:val="8"/>
        </w:rPr>
      </w:pPr>
    </w:p>
    <w:p w:rsidR="003942B1" w:rsidRPr="00757AB3" w:rsidRDefault="003942B1" w:rsidP="003942B1">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физические лица; </w:t>
      </w:r>
    </w:p>
    <w:p w:rsidR="003942B1" w:rsidRPr="00757AB3" w:rsidRDefault="003942B1" w:rsidP="003942B1">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население; </w:t>
      </w:r>
    </w:p>
    <w:p w:rsidR="003942B1" w:rsidRPr="00757AB3" w:rsidRDefault="003942B1" w:rsidP="003942B1">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юридические лица; </w:t>
      </w:r>
    </w:p>
    <w:p w:rsidR="003942B1" w:rsidRPr="00757AB3" w:rsidRDefault="003942B1" w:rsidP="003942B1">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биологические объекты;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совокупность средств и технологий, направленных на создание условий для охраны здоровья граждан.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3942B1">
      <w:pPr>
        <w:autoSpaceDE w:val="0"/>
        <w:autoSpaceDN w:val="0"/>
        <w:adjustRightInd w:val="0"/>
        <w:spacing w:after="0" w:line="240" w:lineRule="auto"/>
        <w:rPr>
          <w:rFonts w:ascii="Times New Roman" w:hAnsi="Times New Roman" w:cs="Times New Roman"/>
          <w:b/>
          <w:color w:val="000000"/>
          <w:sz w:val="26"/>
          <w:szCs w:val="26"/>
        </w:rPr>
      </w:pPr>
      <w:r w:rsidRPr="00757AB3">
        <w:rPr>
          <w:rFonts w:ascii="Times New Roman" w:hAnsi="Times New Roman" w:cs="Times New Roman"/>
          <w:b/>
          <w:bCs/>
          <w:color w:val="000000"/>
          <w:sz w:val="26"/>
          <w:szCs w:val="26"/>
        </w:rPr>
        <w:t>5.3. Виды профессиональной деятельности, к которым готовятся выпускники</w:t>
      </w:r>
      <w:r w:rsidRPr="00757AB3">
        <w:rPr>
          <w:rFonts w:ascii="Times New Roman" w:hAnsi="Times New Roman" w:cs="Times New Roman"/>
          <w:b/>
          <w:color w:val="000000"/>
          <w:sz w:val="26"/>
          <w:szCs w:val="26"/>
        </w:rPr>
        <w:t xml:space="preserve">, освоившие ОПОП аспирантуры: </w:t>
      </w:r>
    </w:p>
    <w:p w:rsidR="003942B1" w:rsidRPr="00757AB3" w:rsidRDefault="003942B1" w:rsidP="003942B1">
      <w:pPr>
        <w:autoSpaceDE w:val="0"/>
        <w:autoSpaceDN w:val="0"/>
        <w:adjustRightInd w:val="0"/>
        <w:spacing w:after="0" w:line="240" w:lineRule="auto"/>
        <w:rPr>
          <w:rFonts w:ascii="Times New Roman" w:hAnsi="Times New Roman" w:cs="Times New Roman"/>
          <w:b/>
          <w:color w:val="000000"/>
          <w:sz w:val="8"/>
          <w:szCs w:val="8"/>
        </w:rPr>
      </w:pPr>
    </w:p>
    <w:p w:rsidR="003942B1" w:rsidRPr="00757AB3" w:rsidRDefault="003942B1" w:rsidP="003942B1">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научно-исследовательская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прикладных исследований в биологии и медицине;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преподавательская деятельность по образовательным программам высшего образования.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2"/>
          <w:szCs w:val="12"/>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5.4. Задачи профессиональной деятельности выпускника аспирантуры</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8"/>
          <w:szCs w:val="8"/>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Аспирант должен быть подготовлен к решению профессиональных задач в соответствии с профильной направленностью ОПОП аспирантуры и видами профессиональной деятельности: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i/>
          <w:iCs/>
          <w:color w:val="000000"/>
          <w:sz w:val="26"/>
          <w:szCs w:val="26"/>
        </w:rPr>
        <w:t xml:space="preserve">в научно-исследовательской деятельности: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анализ, систематизация и обобщение результатов научных исследований в клинической медицине путем применения комплекса исследовательских методов при решении конкретных научно-исследовательских задач;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проектирование, организация, реализация и оценка результатов научного исследования с использованием современных методов и информационных технологий;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организация взаимодействия с коллегами, взаимодействие с социальными партнерами, в том числе с иностранными, поиск новых социальных партнеров при решении актуальных научно-исследовательских задач;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i/>
          <w:iCs/>
          <w:color w:val="000000"/>
          <w:sz w:val="26"/>
          <w:szCs w:val="26"/>
        </w:rPr>
        <w:lastRenderedPageBreak/>
        <w:t xml:space="preserve">в преподавательской деятельности: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изучение возможностей, потребностей и достижений обучающихся в условиях высшего и дополнительного профессионального медицинского и фармацевтического  образования и проектирование на основе полученных результатов индивидуальных маршрутов их обучения, воспитания и развития;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организация процесса обучения с использованием современных педагогических технологий;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проектирование образовательных программ;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проектирование новых дисциплин, а также форм и методов контроля и различных видов контрольно-измерительных материалов, в том числе на основе информационных технологий;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организация взаимодействия с коллегами и социальными партнерами, в том числе с иностранными, поиск новых социальных партнеров при решении актуальных научно-методических задач.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14"/>
          <w:szCs w:val="14"/>
        </w:rPr>
      </w:pPr>
    </w:p>
    <w:p w:rsidR="003942B1" w:rsidRPr="00757AB3" w:rsidRDefault="003942B1" w:rsidP="00757AB3">
      <w:pPr>
        <w:autoSpaceDE w:val="0"/>
        <w:autoSpaceDN w:val="0"/>
        <w:adjustRightInd w:val="0"/>
        <w:spacing w:after="0" w:line="240" w:lineRule="auto"/>
        <w:jc w:val="center"/>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6. ТРЕБОВАНИЯ К РЕЗУЛЬТАТАМ ОСВОЕНИЯ ОПОП АСПИРАНТУРЫ</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b/>
          <w:bCs/>
          <w:color w:val="000000"/>
          <w:sz w:val="8"/>
          <w:szCs w:val="8"/>
        </w:rPr>
      </w:pP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6.1. В результате освоения программы аспирантуры у выпускника должны быть сформированы</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0"/>
          <w:szCs w:val="10"/>
        </w:rPr>
      </w:pPr>
    </w:p>
    <w:p w:rsidR="003942B1" w:rsidRPr="00757AB3" w:rsidRDefault="003942B1" w:rsidP="003942B1">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универсальные компетенции (УК), не зависящие от конкретного направления подготовки; </w:t>
      </w:r>
    </w:p>
    <w:p w:rsidR="003942B1" w:rsidRPr="00757AB3" w:rsidRDefault="003942B1" w:rsidP="003942B1">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общепрофессиональные компетенции (ОПК), определяемые направлением подготовки;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профессиональные компетенции (ПК), определяемые направленностью (профилем) программы аспирантуры в рамках направления подготовки.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4"/>
          <w:szCs w:val="14"/>
        </w:rPr>
      </w:pP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6.2. Выпускник, освоивший программу аспирантуры, должен обладать следующими УК</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47"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 </w:t>
      </w:r>
    </w:p>
    <w:p w:rsidR="003942B1" w:rsidRPr="00757AB3" w:rsidRDefault="003942B1" w:rsidP="003942B1">
      <w:pPr>
        <w:autoSpaceDE w:val="0"/>
        <w:autoSpaceDN w:val="0"/>
        <w:adjustRightInd w:val="0"/>
        <w:spacing w:after="47"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 </w:t>
      </w:r>
    </w:p>
    <w:p w:rsidR="003942B1" w:rsidRPr="00757AB3" w:rsidRDefault="003942B1" w:rsidP="003942B1">
      <w:pPr>
        <w:autoSpaceDE w:val="0"/>
        <w:autoSpaceDN w:val="0"/>
        <w:adjustRightInd w:val="0"/>
        <w:spacing w:after="47"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готовностью участвовать в работе российских и международных исследовательских коллективов по решению научных и научно-образовательных задач (УК-3); </w:t>
      </w:r>
    </w:p>
    <w:p w:rsidR="003942B1" w:rsidRPr="00757AB3" w:rsidRDefault="003942B1" w:rsidP="003942B1">
      <w:pPr>
        <w:autoSpaceDE w:val="0"/>
        <w:autoSpaceDN w:val="0"/>
        <w:adjustRightInd w:val="0"/>
        <w:spacing w:after="47"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готовностью использовать современные методы и технологии научной коммуникации на государственном и иностранном языках (УК-4); </w:t>
      </w:r>
    </w:p>
    <w:p w:rsidR="003942B1" w:rsidRPr="00757AB3" w:rsidRDefault="003942B1" w:rsidP="003942B1">
      <w:pPr>
        <w:autoSpaceDE w:val="0"/>
        <w:autoSpaceDN w:val="0"/>
        <w:adjustRightInd w:val="0"/>
        <w:spacing w:after="47"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следовать этическим нормам в профессиональной деятельности (УК-5); </w:t>
      </w:r>
    </w:p>
    <w:p w:rsidR="003942B1" w:rsidRPr="00757AB3" w:rsidRDefault="003942B1" w:rsidP="003942B1">
      <w:pPr>
        <w:autoSpaceDE w:val="0"/>
        <w:autoSpaceDN w:val="0"/>
        <w:adjustRightInd w:val="0"/>
        <w:spacing w:after="0" w:line="240" w:lineRule="auto"/>
        <w:ind w:left="-142" w:right="-142"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планировать и решать задачи собственного профессионального и личностного развития (УК-6).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4"/>
          <w:szCs w:val="14"/>
        </w:rPr>
      </w:pP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6.3. Выпускник, освоивший программу аспирантуры, должен обладать следующими ОПК: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и готовностью к организации проведения прикладных научных исследований в области биологии и медицины (ОПК-1);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и готовностью к проведению прикладных научных исследований в области биологии и медицины (ОПК-2);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и готовностью к анализу, обобщению и публичному представлению результатов выполненных научных исследований (ОПК-3); </w:t>
      </w:r>
    </w:p>
    <w:p w:rsidR="003942B1" w:rsidRPr="00757AB3" w:rsidRDefault="003942B1" w:rsidP="003942B1">
      <w:pPr>
        <w:autoSpaceDE w:val="0"/>
        <w:autoSpaceDN w:val="0"/>
        <w:adjustRightInd w:val="0"/>
        <w:spacing w:after="0"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 готовностью к внедрению разработанных методов и методик, направленных на охрану здоровья граждан (ОПК-4); </w:t>
      </w:r>
    </w:p>
    <w:p w:rsidR="003942B1" w:rsidRPr="00757AB3" w:rsidRDefault="003942B1" w:rsidP="003942B1">
      <w:pPr>
        <w:autoSpaceDE w:val="0"/>
        <w:autoSpaceDN w:val="0"/>
        <w:adjustRightInd w:val="0"/>
        <w:spacing w:after="47"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и готовностью к использованию лабораторной и инструментальной базы для получения научных данных (ОПК-5); </w:t>
      </w:r>
    </w:p>
    <w:p w:rsidR="003942B1" w:rsidRPr="00757AB3" w:rsidRDefault="003942B1" w:rsidP="003942B1">
      <w:pPr>
        <w:autoSpaceDE w:val="0"/>
        <w:autoSpaceDN w:val="0"/>
        <w:adjustRightInd w:val="0"/>
        <w:spacing w:after="0" w:line="240" w:lineRule="auto"/>
        <w:ind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готовностью к преподавательской деятельности по образовательным программам высшего образования (ОПК-6).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4"/>
          <w:szCs w:val="14"/>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6.4. Выпускник, освоивший программу аспирантуры, должен обладать следующими ПК: </w:t>
      </w:r>
    </w:p>
    <w:p w:rsidR="003942B1" w:rsidRPr="00757AB3" w:rsidRDefault="003942B1" w:rsidP="003942B1">
      <w:pPr>
        <w:autoSpaceDE w:val="0"/>
        <w:autoSpaceDN w:val="0"/>
        <w:adjustRightInd w:val="0"/>
        <w:spacing w:after="47"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p>
    <w:p w:rsidR="003942B1" w:rsidRPr="00757AB3" w:rsidRDefault="003942B1" w:rsidP="003942B1">
      <w:pPr>
        <w:autoSpaceDE w:val="0"/>
        <w:autoSpaceDN w:val="0"/>
        <w:adjustRightInd w:val="0"/>
        <w:spacing w:after="47"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и 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 </w:t>
      </w:r>
    </w:p>
    <w:p w:rsidR="003942B1" w:rsidRPr="00757AB3" w:rsidRDefault="003942B1" w:rsidP="003942B1">
      <w:pPr>
        <w:autoSpaceDE w:val="0"/>
        <w:autoSpaceDN w:val="0"/>
        <w:adjustRightInd w:val="0"/>
        <w:spacing w:after="47"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(ПК-3); </w:t>
      </w:r>
    </w:p>
    <w:p w:rsidR="003942B1" w:rsidRPr="00757AB3" w:rsidRDefault="003942B1" w:rsidP="003942B1">
      <w:pPr>
        <w:autoSpaceDE w:val="0"/>
        <w:autoSpaceDN w:val="0"/>
        <w:adjustRightInd w:val="0"/>
        <w:spacing w:after="47"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готовностью к ведению и лечению пациентов, нуждающихся в оказании медицинской помощи в соответствии с направленностью подготовки (профилем) (ПК-4); </w:t>
      </w:r>
    </w:p>
    <w:p w:rsidR="003942B1" w:rsidRPr="00757AB3" w:rsidRDefault="003942B1" w:rsidP="003942B1">
      <w:pPr>
        <w:autoSpaceDE w:val="0"/>
        <w:autoSpaceDN w:val="0"/>
        <w:adjustRightInd w:val="0"/>
        <w:spacing w:after="47"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способностью выполнять самостоятельные научные исследования в профессиональной области в соответствии с направленностью подготовки (профилем) (ПК – 5); </w:t>
      </w:r>
    </w:p>
    <w:p w:rsidR="003942B1" w:rsidRPr="00757AB3" w:rsidRDefault="003942B1" w:rsidP="003942B1">
      <w:pPr>
        <w:autoSpaceDE w:val="0"/>
        <w:autoSpaceDN w:val="0"/>
        <w:adjustRightInd w:val="0"/>
        <w:spacing w:after="0" w:line="240" w:lineRule="auto"/>
        <w:ind w:left="-142"/>
        <w:rPr>
          <w:rFonts w:ascii="Times New Roman" w:hAnsi="Times New Roman" w:cs="Times New Roman"/>
          <w:color w:val="000000"/>
          <w:sz w:val="26"/>
          <w:szCs w:val="26"/>
        </w:rPr>
      </w:pPr>
      <w:r w:rsidRPr="00757AB3">
        <w:rPr>
          <w:rFonts w:ascii="Times New Roman" w:hAnsi="Times New Roman" w:cs="Times New Roman"/>
          <w:color w:val="000000"/>
          <w:sz w:val="26"/>
          <w:szCs w:val="26"/>
        </w:rPr>
        <w:t> готовность к преподавательской деятельности по дополнительным профессиональным программам в соответствии с направленностью подготовки (профилем) (ПК – 6).</w:t>
      </w:r>
    </w:p>
    <w:p w:rsidR="003942B1" w:rsidRPr="00757AB3" w:rsidRDefault="003942B1" w:rsidP="003942B1">
      <w:pPr>
        <w:autoSpaceDE w:val="0"/>
        <w:autoSpaceDN w:val="0"/>
        <w:adjustRightInd w:val="0"/>
        <w:spacing w:after="0" w:line="240" w:lineRule="auto"/>
        <w:ind w:firstLine="85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Матрица соответствия требуемых компетенций и формирующих их элементов ОПОП аспирантуры приведена в табл. 1. </w:t>
      </w:r>
    </w:p>
    <w:p w:rsidR="003942B1" w:rsidRPr="00757AB3" w:rsidRDefault="003942B1" w:rsidP="003942B1">
      <w:pPr>
        <w:autoSpaceDE w:val="0"/>
        <w:autoSpaceDN w:val="0"/>
        <w:adjustRightInd w:val="0"/>
        <w:spacing w:after="0" w:line="240" w:lineRule="auto"/>
        <w:ind w:firstLine="8080"/>
        <w:rPr>
          <w:rFonts w:ascii="Times New Roman" w:hAnsi="Times New Roman" w:cs="Times New Roman"/>
          <w:color w:val="000000"/>
          <w:sz w:val="26"/>
          <w:szCs w:val="26"/>
        </w:rPr>
      </w:pPr>
      <w:r w:rsidRPr="00757AB3">
        <w:rPr>
          <w:rFonts w:ascii="Times New Roman" w:hAnsi="Times New Roman" w:cs="Times New Roman"/>
          <w:color w:val="000000"/>
          <w:sz w:val="26"/>
          <w:szCs w:val="26"/>
        </w:rPr>
        <w:t>Таблица 1</w:t>
      </w:r>
    </w:p>
    <w:p w:rsidR="003942B1" w:rsidRPr="00757AB3" w:rsidRDefault="003942B1" w:rsidP="003942B1">
      <w:pPr>
        <w:autoSpaceDE w:val="0"/>
        <w:autoSpaceDN w:val="0"/>
        <w:adjustRightInd w:val="0"/>
        <w:spacing w:after="0" w:line="240" w:lineRule="auto"/>
        <w:ind w:firstLine="851"/>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Матрица соотнесения компетенций с элементами ОПОП аспирантуры</w:t>
      </w:r>
    </w:p>
    <w:tbl>
      <w:tblPr>
        <w:tblStyle w:val="a7"/>
        <w:tblW w:w="0" w:type="auto"/>
        <w:tblInd w:w="-176" w:type="dxa"/>
        <w:tblLayout w:type="fixed"/>
        <w:tblLook w:val="04A0"/>
      </w:tblPr>
      <w:tblGrid>
        <w:gridCol w:w="851"/>
        <w:gridCol w:w="2127"/>
        <w:gridCol w:w="708"/>
        <w:gridCol w:w="4395"/>
        <w:gridCol w:w="141"/>
        <w:gridCol w:w="142"/>
        <w:gridCol w:w="1809"/>
      </w:tblGrid>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Коды компетенций</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Название компетенции</w:t>
            </w:r>
          </w:p>
        </w:tc>
        <w:tc>
          <w:tcPr>
            <w:tcW w:w="5244" w:type="dxa"/>
            <w:gridSpan w:val="3"/>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Этапы формирования компетенций.</w:t>
            </w:r>
          </w:p>
        </w:tc>
        <w:tc>
          <w:tcPr>
            <w:tcW w:w="1951" w:type="dxa"/>
            <w:gridSpan w:val="2"/>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Дисциплины (модули), мероприятия, ответственные за формиро-вание данной компетенции</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1</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2</w:t>
            </w:r>
          </w:p>
        </w:tc>
        <w:tc>
          <w:tcPr>
            <w:tcW w:w="5244" w:type="dxa"/>
            <w:gridSpan w:val="3"/>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3</w:t>
            </w:r>
          </w:p>
        </w:tc>
        <w:tc>
          <w:tcPr>
            <w:tcW w:w="1951" w:type="dxa"/>
            <w:gridSpan w:val="2"/>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4</w:t>
            </w:r>
          </w:p>
        </w:tc>
      </w:tr>
      <w:tr w:rsidR="003942B1" w:rsidRPr="00757AB3" w:rsidTr="00757AB3">
        <w:tc>
          <w:tcPr>
            <w:tcW w:w="10173" w:type="dxa"/>
            <w:gridSpan w:val="7"/>
          </w:tcPr>
          <w:p w:rsidR="003942B1" w:rsidRPr="00757AB3" w:rsidRDefault="003942B1" w:rsidP="00757AB3">
            <w:pPr>
              <w:autoSpaceDE w:val="0"/>
              <w:autoSpaceDN w:val="0"/>
              <w:adjustRightInd w:val="0"/>
              <w:jc w:val="center"/>
              <w:rPr>
                <w:rFonts w:ascii="Times New Roman" w:hAnsi="Times New Roman" w:cs="Times New Roman"/>
                <w:b/>
                <w:color w:val="000000"/>
                <w:sz w:val="32"/>
                <w:szCs w:val="32"/>
              </w:rPr>
            </w:pPr>
            <w:r w:rsidRPr="00757AB3">
              <w:rPr>
                <w:rFonts w:ascii="Times New Roman" w:hAnsi="Times New Roman" w:cs="Times New Roman"/>
                <w:b/>
                <w:color w:val="000000"/>
                <w:sz w:val="32"/>
                <w:szCs w:val="32"/>
              </w:rPr>
              <w:t>Универсальные компетенции выпускника (УК):</w:t>
            </w:r>
          </w:p>
        </w:tc>
      </w:tr>
      <w:tr w:rsidR="003942B1" w:rsidRPr="00757AB3" w:rsidTr="00580F3A">
        <w:tc>
          <w:tcPr>
            <w:tcW w:w="851" w:type="dxa"/>
          </w:tcPr>
          <w:p w:rsidR="003942B1" w:rsidRPr="00757AB3" w:rsidRDefault="003942B1" w:rsidP="00757AB3">
            <w:pPr>
              <w:rPr>
                <w:rFonts w:ascii="Times New Roman" w:hAnsi="Times New Roman" w:cs="Times New Roman"/>
                <w:sz w:val="26"/>
                <w:szCs w:val="26"/>
              </w:rPr>
            </w:pPr>
            <w:r w:rsidRPr="00757AB3">
              <w:rPr>
                <w:rFonts w:ascii="Times New Roman" w:hAnsi="Times New Roman" w:cs="Times New Roman"/>
                <w:color w:val="000000"/>
                <w:sz w:val="26"/>
                <w:szCs w:val="26"/>
              </w:rPr>
              <w:t>УК-1</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Способность к критическому анализу и оценке современных </w:t>
            </w:r>
            <w:r w:rsidRPr="00757AB3">
              <w:rPr>
                <w:rFonts w:ascii="Times New Roman" w:hAnsi="Times New Roman" w:cs="Times New Roman"/>
                <w:color w:val="000000"/>
                <w:sz w:val="23"/>
                <w:szCs w:val="23"/>
              </w:rPr>
              <w:t xml:space="preserve">научных достижений, генерированию новых идей при </w:t>
            </w:r>
            <w:r w:rsidRPr="00757AB3">
              <w:rPr>
                <w:rFonts w:ascii="Times New Roman" w:hAnsi="Times New Roman" w:cs="Times New Roman"/>
                <w:color w:val="000000"/>
                <w:sz w:val="23"/>
                <w:szCs w:val="23"/>
              </w:rPr>
              <w:lastRenderedPageBreak/>
              <w:t>решении исследовательских и практических задач, в том числе в междисциплинарных областях</w:t>
            </w:r>
          </w:p>
        </w:tc>
        <w:tc>
          <w:tcPr>
            <w:tcW w:w="5386" w:type="dxa"/>
            <w:gridSpan w:val="4"/>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lastRenderedPageBreak/>
              <w:t>Знает</w:t>
            </w:r>
            <w:r w:rsidRPr="00757AB3">
              <w:rPr>
                <w:rFonts w:ascii="Times New Roman" w:hAnsi="Times New Roman" w:cs="Times New Roman"/>
                <w:color w:val="000000"/>
                <w:sz w:val="26"/>
                <w:szCs w:val="26"/>
              </w:rPr>
              <w:t xml:space="preserve">: основные методы научно-исследовательской деятельности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6"/>
                <w:szCs w:val="26"/>
              </w:rPr>
              <w:t xml:space="preserve">Умеет: </w:t>
            </w:r>
            <w:r w:rsidRPr="00757AB3">
              <w:rPr>
                <w:rFonts w:ascii="Times New Roman" w:hAnsi="Times New Roman" w:cs="Times New Roman"/>
                <w:color w:val="000000"/>
                <w:sz w:val="26"/>
                <w:szCs w:val="26"/>
              </w:rPr>
              <w:t xml:space="preserve">выделять и систематизировать основные идеи в научных текстах; критически оценивать любую </w:t>
            </w:r>
            <w:r w:rsidRPr="00757AB3">
              <w:rPr>
                <w:rFonts w:ascii="Times New Roman" w:hAnsi="Times New Roman" w:cs="Times New Roman"/>
                <w:color w:val="000000"/>
                <w:sz w:val="23"/>
                <w:szCs w:val="23"/>
              </w:rPr>
              <w:t xml:space="preserve">поступающую информацию, вне зависимости от источника; избегать автоматического применения стандартных приемов при решении задач </w:t>
            </w:r>
          </w:p>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b/>
                <w:bCs/>
                <w:color w:val="000000"/>
                <w:sz w:val="23"/>
                <w:szCs w:val="23"/>
              </w:rPr>
              <w:lastRenderedPageBreak/>
              <w:t xml:space="preserve">Владеет </w:t>
            </w:r>
            <w:r w:rsidRPr="00757AB3">
              <w:rPr>
                <w:rFonts w:ascii="Times New Roman" w:hAnsi="Times New Roman" w:cs="Times New Roman"/>
                <w:color w:val="000000"/>
                <w:sz w:val="23"/>
                <w:szCs w:val="23"/>
              </w:rPr>
              <w:t>навыками сбора, обработки, анализа и систематизации информации по теме исследования; навыками выбора методов и средств решения задач исследования</w:t>
            </w:r>
          </w:p>
        </w:tc>
        <w:tc>
          <w:tcPr>
            <w:tcW w:w="1809" w:type="dxa"/>
          </w:tcPr>
          <w:p w:rsidR="003942B1" w:rsidRPr="00757AB3" w:rsidRDefault="003942B1" w:rsidP="00757AB3">
            <w:pPr>
              <w:autoSpaceDE w:val="0"/>
              <w:autoSpaceDN w:val="0"/>
              <w:adjustRightInd w:val="0"/>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Б.1.В.ОД.01 Б.3.1 </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УК-2 </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5386" w:type="dxa"/>
            <w:gridSpan w:val="4"/>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Знает</w:t>
            </w:r>
            <w:r w:rsidRPr="00757AB3">
              <w:rPr>
                <w:rFonts w:ascii="Times New Roman" w:hAnsi="Times New Roman" w:cs="Times New Roman"/>
                <w:color w:val="000000"/>
                <w:sz w:val="23"/>
                <w:szCs w:val="23"/>
              </w:rPr>
              <w:t xml:space="preserve">: основные направления, проблемы, теории и методы философии, содержание современных философских дискуссий по проблемам общественного развития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w:t>
            </w:r>
          </w:p>
        </w:tc>
        <w:tc>
          <w:tcPr>
            <w:tcW w:w="1809"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Б.1.Б.02, Б.3.В.НИР.01 </w:t>
            </w:r>
          </w:p>
        </w:tc>
      </w:tr>
      <w:tr w:rsidR="003942B1" w:rsidRPr="00757AB3" w:rsidTr="00580F3A">
        <w:tc>
          <w:tcPr>
            <w:tcW w:w="851" w:type="dxa"/>
          </w:tcPr>
          <w:p w:rsidR="003942B1" w:rsidRPr="00757AB3" w:rsidRDefault="003942B1" w:rsidP="00757AB3">
            <w:pPr>
              <w:rPr>
                <w:rFonts w:ascii="Times New Roman" w:hAnsi="Times New Roman" w:cs="Times New Roman"/>
                <w:sz w:val="26"/>
                <w:szCs w:val="26"/>
              </w:rPr>
            </w:pPr>
            <w:r w:rsidRPr="00757AB3">
              <w:rPr>
                <w:rFonts w:ascii="Times New Roman" w:hAnsi="Times New Roman" w:cs="Times New Roman"/>
                <w:color w:val="000000"/>
                <w:sz w:val="23"/>
                <w:szCs w:val="23"/>
              </w:rPr>
              <w:t>УК-3</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Готовность участвовать в работе российских и международных исследовательских коллективов по решению научных и научно-образовательных задач </w:t>
            </w:r>
          </w:p>
        </w:tc>
        <w:tc>
          <w:tcPr>
            <w:tcW w:w="5386" w:type="dxa"/>
            <w:gridSpan w:val="4"/>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Знает</w:t>
            </w:r>
            <w:r w:rsidRPr="00757AB3">
              <w:rPr>
                <w:rFonts w:ascii="Times New Roman" w:hAnsi="Times New Roman" w:cs="Times New Roman"/>
                <w:color w:val="000000"/>
                <w:sz w:val="23"/>
                <w:szCs w:val="23"/>
              </w:rPr>
              <w:t xml:space="preserve">: методы критического анализа и оценки современных научных достижений, методы генерирования новых идей при решении исследовательских и практических задач, в том числе в междисциплинарных областях, методы совместной научно-исследовательской деятельности.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Владеет</w:t>
            </w:r>
            <w:r w:rsidRPr="00757AB3">
              <w:rPr>
                <w:rFonts w:ascii="Times New Roman" w:hAnsi="Times New Roman" w:cs="Times New Roman"/>
                <w:color w:val="000000"/>
                <w:sz w:val="23"/>
                <w:szCs w:val="23"/>
              </w:rPr>
              <w:t xml:space="preserve">: навыками анализа основных мировоззренческих и методологических проблем, в т.ч. междисциплинарного характера возникающих в науке на современном этапе ее развития, способами организации взаимодействия с коллегами и социальными партнерами, поиск новых социальных партнеров при решении актуальных научно-методических задач. </w:t>
            </w:r>
          </w:p>
        </w:tc>
        <w:tc>
          <w:tcPr>
            <w:tcW w:w="1809"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Б.1.Б.01, Б.1.В.ОД.01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Б.1.В.ОД.04Б.3.В.НИР.01 </w:t>
            </w:r>
          </w:p>
          <w:p w:rsidR="003942B1" w:rsidRPr="00757AB3" w:rsidRDefault="003942B1" w:rsidP="00757AB3">
            <w:pPr>
              <w:rPr>
                <w:rFonts w:ascii="Times New Roman" w:hAnsi="Times New Roman" w:cs="Times New Roman"/>
                <w:sz w:val="26"/>
                <w:szCs w:val="26"/>
              </w:rPr>
            </w:pPr>
            <w:r w:rsidRPr="00757AB3">
              <w:rPr>
                <w:rFonts w:ascii="Times New Roman" w:hAnsi="Times New Roman" w:cs="Times New Roman"/>
                <w:color w:val="000000"/>
              </w:rPr>
              <w:t>Б.2.В.П.01</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УК-4 </w:t>
            </w:r>
          </w:p>
        </w:tc>
        <w:tc>
          <w:tcPr>
            <w:tcW w:w="2127" w:type="dxa"/>
          </w:tcPr>
          <w:p w:rsidR="003942B1" w:rsidRPr="00757AB3" w:rsidRDefault="003942B1" w:rsidP="00757AB3">
            <w:pPr>
              <w:rPr>
                <w:rFonts w:ascii="Times New Roman" w:hAnsi="Times New Roman" w:cs="Times New Roman"/>
                <w:sz w:val="26"/>
                <w:szCs w:val="26"/>
              </w:rPr>
            </w:pPr>
            <w:r w:rsidRPr="00757AB3">
              <w:rPr>
                <w:rFonts w:ascii="Times New Roman" w:hAnsi="Times New Roman" w:cs="Times New Roman"/>
                <w:color w:val="000000"/>
                <w:sz w:val="23"/>
                <w:szCs w:val="23"/>
              </w:rPr>
              <w:t>Готовность использовать современные методы и технологии научной коммуникации на государственном и иностранном языках</w:t>
            </w:r>
          </w:p>
        </w:tc>
        <w:tc>
          <w:tcPr>
            <w:tcW w:w="5386" w:type="dxa"/>
            <w:gridSpan w:val="4"/>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 теоретические основы использования информационных технологий (ИТ) в науке, методы получения, обработки, хранения и представления научной информации с использованием информационных технологий, </w:t>
            </w:r>
          </w:p>
          <w:p w:rsidR="003942B1" w:rsidRPr="00757AB3" w:rsidRDefault="003942B1" w:rsidP="00757AB3">
            <w:pPr>
              <w:pStyle w:val="a6"/>
              <w:ind w:left="34"/>
              <w:rPr>
                <w:rFonts w:ascii="Times New Roman" w:hAnsi="Times New Roman" w:cs="Times New Roman"/>
                <w:sz w:val="23"/>
                <w:szCs w:val="23"/>
              </w:rPr>
            </w:pPr>
            <w:r w:rsidRPr="00757AB3">
              <w:rPr>
                <w:rFonts w:ascii="Times New Roman" w:hAnsi="Times New Roman" w:cs="Times New Roman"/>
                <w:sz w:val="23"/>
                <w:szCs w:val="23"/>
              </w:rPr>
              <w:t xml:space="preserve">основные возможности использования информационных технологий в научных исследованиях </w:t>
            </w:r>
          </w:p>
          <w:p w:rsidR="003942B1" w:rsidRPr="00757AB3" w:rsidRDefault="003942B1" w:rsidP="00757AB3">
            <w:pPr>
              <w:pStyle w:val="a6"/>
              <w:ind w:left="34"/>
              <w:rPr>
                <w:rFonts w:ascii="Times New Roman" w:hAnsi="Times New Roman" w:cs="Times New Roman"/>
                <w:sz w:val="23"/>
                <w:szCs w:val="23"/>
              </w:rPr>
            </w:pPr>
            <w:r w:rsidRPr="00757AB3">
              <w:rPr>
                <w:rFonts w:ascii="Times New Roman" w:hAnsi="Times New Roman" w:cs="Times New Roman"/>
                <w:b/>
                <w:bCs/>
                <w:sz w:val="23"/>
                <w:szCs w:val="23"/>
              </w:rPr>
              <w:t xml:space="preserve">Умеет </w:t>
            </w:r>
            <w:r w:rsidRPr="00757AB3">
              <w:rPr>
                <w:rFonts w:ascii="Times New Roman" w:hAnsi="Times New Roman" w:cs="Times New Roman"/>
                <w:sz w:val="23"/>
                <w:szCs w:val="23"/>
              </w:rPr>
              <w:t xml:space="preserve">подбирать литературу по теме, составлять двуязычный словник, переводить и реферировать </w:t>
            </w:r>
            <w:r w:rsidRPr="00757AB3">
              <w:rPr>
                <w:rFonts w:ascii="Times New Roman" w:hAnsi="Times New Roman" w:cs="Times New Roman"/>
                <w:sz w:val="23"/>
                <w:szCs w:val="23"/>
              </w:rPr>
              <w:lastRenderedPageBreak/>
              <w:t xml:space="preserve">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sz w:val="23"/>
                <w:szCs w:val="23"/>
              </w:rPr>
              <w:t xml:space="preserve">Владеет </w:t>
            </w:r>
            <w:r w:rsidRPr="00757AB3">
              <w:rPr>
                <w:rFonts w:ascii="Times New Roman" w:hAnsi="Times New Roman" w:cs="Times New Roman"/>
                <w:sz w:val="23"/>
                <w:szCs w:val="23"/>
              </w:rPr>
              <w:t>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c>
          <w:tcPr>
            <w:tcW w:w="1809"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lastRenderedPageBreak/>
              <w:t xml:space="preserve">Б.1.Б.01, Б.1.В.ОД.02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Б.1.В.ОД.03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Б.3.В.НИР.01 </w:t>
            </w:r>
          </w:p>
        </w:tc>
      </w:tr>
      <w:tr w:rsidR="003942B1" w:rsidRPr="00757AB3" w:rsidTr="00580F3A">
        <w:tc>
          <w:tcPr>
            <w:tcW w:w="851" w:type="dxa"/>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lastRenderedPageBreak/>
              <w:t xml:space="preserve">УК-5 </w:t>
            </w:r>
          </w:p>
        </w:tc>
        <w:tc>
          <w:tcPr>
            <w:tcW w:w="2127" w:type="dxa"/>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t xml:space="preserve">Способность следовать этическим нормам в профессиональной деятельности </w:t>
            </w:r>
          </w:p>
        </w:tc>
        <w:tc>
          <w:tcPr>
            <w:tcW w:w="5386" w:type="dxa"/>
            <w:gridSpan w:val="4"/>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Знает: </w:t>
            </w:r>
            <w:r w:rsidRPr="00757AB3">
              <w:rPr>
                <w:rFonts w:ascii="Times New Roman" w:hAnsi="Times New Roman" w:cs="Times New Roman"/>
                <w:sz w:val="23"/>
                <w:szCs w:val="23"/>
              </w:rPr>
              <w:t xml:space="preserve">нормы и моральные принципы научной этики; понятие об авторском праве; основные нарушения научной этики; порядок проведения этической экспертизы; основы этики и деонтологии врачебной деятельности в научных исследованиях </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Умеет: </w:t>
            </w:r>
            <w:r w:rsidRPr="00757AB3">
              <w:rPr>
                <w:rFonts w:ascii="Times New Roman" w:hAnsi="Times New Roman" w:cs="Times New Roman"/>
                <w:sz w:val="23"/>
                <w:szCs w:val="23"/>
              </w:rPr>
              <w:t xml:space="preserve">выстраивать профессиональную деятельность в соответствии с этическими нормами; </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t xml:space="preserve">оформлять информированные согласия на исследование </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Владеет: </w:t>
            </w:r>
            <w:r w:rsidRPr="00757AB3">
              <w:rPr>
                <w:rFonts w:ascii="Times New Roman" w:hAnsi="Times New Roman" w:cs="Times New Roman"/>
                <w:sz w:val="23"/>
                <w:szCs w:val="23"/>
              </w:rPr>
              <w:t xml:space="preserve">навыками написания аннотации научной работы для экспертизы в Комитете по этике </w:t>
            </w:r>
          </w:p>
        </w:tc>
        <w:tc>
          <w:tcPr>
            <w:tcW w:w="1809" w:type="dxa"/>
          </w:tcPr>
          <w:p w:rsidR="003942B1" w:rsidRPr="00757AB3" w:rsidRDefault="003942B1" w:rsidP="00757AB3">
            <w:pPr>
              <w:rPr>
                <w:rFonts w:ascii="Times New Roman" w:hAnsi="Times New Roman" w:cs="Times New Roman"/>
                <w:sz w:val="26"/>
                <w:szCs w:val="26"/>
              </w:rPr>
            </w:pPr>
            <w:r w:rsidRPr="00757AB3">
              <w:rPr>
                <w:rFonts w:ascii="Times New Roman" w:hAnsi="Times New Roman" w:cs="Times New Roman"/>
              </w:rPr>
              <w:t>Б.1.В.ОД.01</w:t>
            </w:r>
          </w:p>
        </w:tc>
      </w:tr>
      <w:tr w:rsidR="003942B1" w:rsidRPr="00757AB3" w:rsidTr="00580F3A">
        <w:tc>
          <w:tcPr>
            <w:tcW w:w="851" w:type="dxa"/>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t xml:space="preserve">УК-6 </w:t>
            </w:r>
          </w:p>
        </w:tc>
        <w:tc>
          <w:tcPr>
            <w:tcW w:w="2127" w:type="dxa"/>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t xml:space="preserve">Способность планировать и решать задачи собственного профессионального и личностного развития </w:t>
            </w:r>
          </w:p>
        </w:tc>
        <w:tc>
          <w:tcPr>
            <w:tcW w:w="5386" w:type="dxa"/>
            <w:gridSpan w:val="4"/>
          </w:tcPr>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Знает: </w:t>
            </w:r>
            <w:r w:rsidRPr="00757AB3">
              <w:rPr>
                <w:rFonts w:ascii="Times New Roman" w:hAnsi="Times New Roman" w:cs="Times New Roman"/>
                <w:sz w:val="23"/>
                <w:szCs w:val="23"/>
              </w:rPr>
              <w:t xml:space="preserve">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 </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Умеет: </w:t>
            </w:r>
            <w:r w:rsidRPr="00757AB3">
              <w:rPr>
                <w:rFonts w:ascii="Times New Roman" w:hAnsi="Times New Roman" w:cs="Times New Roman"/>
                <w:sz w:val="23"/>
                <w:szCs w:val="23"/>
              </w:rPr>
              <w:t xml:space="preserve">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 </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b/>
                <w:bCs/>
                <w:sz w:val="23"/>
                <w:szCs w:val="23"/>
              </w:rPr>
              <w:t xml:space="preserve">Владеет: </w:t>
            </w:r>
            <w:r w:rsidRPr="00757AB3">
              <w:rPr>
                <w:rFonts w:ascii="Times New Roman" w:hAnsi="Times New Roman" w:cs="Times New Roman"/>
                <w:sz w:val="23"/>
                <w:szCs w:val="23"/>
              </w:rPr>
              <w:t xml:space="preserve">навыками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профессионально-значимых качеств с целью их совершенствования, технологиями планирования профессиональной деятельности в сфере научных исследований. </w:t>
            </w:r>
          </w:p>
        </w:tc>
        <w:tc>
          <w:tcPr>
            <w:tcW w:w="1809" w:type="dxa"/>
          </w:tcPr>
          <w:p w:rsidR="003942B1" w:rsidRPr="00757AB3" w:rsidRDefault="003942B1" w:rsidP="00757AB3">
            <w:pPr>
              <w:pStyle w:val="a6"/>
              <w:ind w:left="34"/>
              <w:rPr>
                <w:rFonts w:ascii="Times New Roman" w:hAnsi="Times New Roman" w:cs="Times New Roman"/>
              </w:rPr>
            </w:pPr>
            <w:r w:rsidRPr="00757AB3">
              <w:rPr>
                <w:rFonts w:ascii="Times New Roman" w:hAnsi="Times New Roman" w:cs="Times New Roman"/>
              </w:rPr>
              <w:t xml:space="preserve">Б.3.В.НИР.01 </w:t>
            </w:r>
          </w:p>
          <w:p w:rsidR="003942B1" w:rsidRPr="00757AB3" w:rsidRDefault="003942B1" w:rsidP="00757AB3">
            <w:pPr>
              <w:pStyle w:val="a6"/>
              <w:ind w:left="34"/>
              <w:rPr>
                <w:rFonts w:ascii="Times New Roman" w:hAnsi="Times New Roman" w:cs="Times New Roman"/>
              </w:rPr>
            </w:pPr>
            <w:r w:rsidRPr="00757AB3">
              <w:rPr>
                <w:rFonts w:ascii="Times New Roman" w:hAnsi="Times New Roman" w:cs="Times New Roman"/>
              </w:rPr>
              <w:t xml:space="preserve">Б.1.В.ОД.04 </w:t>
            </w:r>
          </w:p>
          <w:p w:rsidR="003942B1" w:rsidRPr="00757AB3" w:rsidRDefault="003942B1" w:rsidP="00757AB3">
            <w:pPr>
              <w:ind w:left="34"/>
              <w:rPr>
                <w:rFonts w:ascii="Times New Roman" w:hAnsi="Times New Roman" w:cs="Times New Roman"/>
              </w:rPr>
            </w:pPr>
            <w:r w:rsidRPr="00757AB3">
              <w:rPr>
                <w:rFonts w:ascii="Times New Roman" w:hAnsi="Times New Roman" w:cs="Times New Roman"/>
              </w:rPr>
              <w:t>Б.2.В.П.01</w:t>
            </w:r>
          </w:p>
          <w:p w:rsidR="003942B1" w:rsidRPr="00757AB3" w:rsidRDefault="003942B1" w:rsidP="00757AB3">
            <w:pPr>
              <w:rPr>
                <w:rFonts w:ascii="Times New Roman" w:hAnsi="Times New Roman" w:cs="Times New Roman"/>
              </w:rPr>
            </w:pPr>
          </w:p>
        </w:tc>
      </w:tr>
      <w:tr w:rsidR="003942B1" w:rsidRPr="00757AB3" w:rsidTr="00757AB3">
        <w:tc>
          <w:tcPr>
            <w:tcW w:w="10173" w:type="dxa"/>
            <w:gridSpan w:val="7"/>
          </w:tcPr>
          <w:p w:rsidR="003942B1" w:rsidRPr="00757AB3" w:rsidRDefault="003942B1" w:rsidP="00757AB3">
            <w:pPr>
              <w:pStyle w:val="a6"/>
              <w:ind w:firstLine="1701"/>
              <w:rPr>
                <w:rFonts w:ascii="Times New Roman" w:hAnsi="Times New Roman" w:cs="Times New Roman"/>
                <w:b/>
                <w:sz w:val="28"/>
                <w:szCs w:val="28"/>
              </w:rPr>
            </w:pPr>
            <w:r w:rsidRPr="00757AB3">
              <w:rPr>
                <w:rFonts w:ascii="Times New Roman" w:hAnsi="Times New Roman" w:cs="Times New Roman"/>
                <w:b/>
                <w:sz w:val="28"/>
                <w:szCs w:val="28"/>
              </w:rPr>
              <w:t xml:space="preserve">Общепрофессиональные компетенции выпускника </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ОПК-1 </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организации проведения прикладных научных исследований в области биологии и медицины </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основные этапы научного медико-биологического исследования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определять перспективные направления научных исследований в предметной сфере профессиональной деятельности, состав исследовательских работ, определяющие их факторы; разрабатывать научно-методологический аппарат и программу научного исследования; изучать научно-медицинскую литературу, отечественный и зарубежный опыт по тематике исследования; работать с источниками патентной информации; </w:t>
            </w:r>
            <w:r w:rsidRPr="00757AB3">
              <w:rPr>
                <w:rFonts w:ascii="Times New Roman" w:hAnsi="Times New Roman" w:cs="Times New Roman"/>
                <w:color w:val="000000"/>
                <w:sz w:val="23"/>
                <w:szCs w:val="23"/>
              </w:rPr>
              <w:lastRenderedPageBreak/>
              <w:t xml:space="preserve">использовать указатели Международной патентной классификации для определения индекса рубрики; проводить информационно-патентный поиск; осуществлять библиографические процессы поиска; формулировать научные гипотезы, актуальность и научную новизну планируемого исследования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навыками составления плана научного исследования</w:t>
            </w:r>
            <w:r w:rsidRPr="00757AB3">
              <w:rPr>
                <w:rFonts w:ascii="Times New Roman" w:hAnsi="Times New Roman" w:cs="Times New Roman"/>
                <w:b/>
                <w:bCs/>
                <w:color w:val="000000"/>
                <w:sz w:val="23"/>
                <w:szCs w:val="23"/>
              </w:rPr>
              <w:t xml:space="preserve">; </w:t>
            </w:r>
            <w:r w:rsidRPr="00757AB3">
              <w:rPr>
                <w:rFonts w:ascii="Times New Roman" w:hAnsi="Times New Roman" w:cs="Times New Roman"/>
                <w:color w:val="000000"/>
                <w:sz w:val="23"/>
                <w:szCs w:val="23"/>
              </w:rPr>
              <w:t>навыками информационного поиска</w:t>
            </w:r>
            <w:r w:rsidRPr="00757AB3">
              <w:rPr>
                <w:rFonts w:ascii="Times New Roman" w:hAnsi="Times New Roman" w:cs="Times New Roman"/>
                <w:b/>
                <w:bCs/>
                <w:color w:val="000000"/>
                <w:sz w:val="23"/>
                <w:szCs w:val="23"/>
              </w:rPr>
              <w:t xml:space="preserve">; </w:t>
            </w:r>
            <w:r w:rsidRPr="00757AB3">
              <w:rPr>
                <w:rFonts w:ascii="Times New Roman" w:hAnsi="Times New Roman" w:cs="Times New Roman"/>
                <w:color w:val="000000"/>
                <w:sz w:val="23"/>
                <w:szCs w:val="23"/>
              </w:rPr>
              <w:t xml:space="preserve">навыками написания аннотации научного исследования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lastRenderedPageBreak/>
              <w:t xml:space="preserve">Б.1.В.ОД.01 Б.1.В.ОД.02 Б.1.В.ОД.03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Б.3.1</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ОПК 2</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Способность и готовность к проведению прикладных научных исследований в области биологии и медицины </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теоретико-методологические, методические и организационные аспекты осуществления научно-исследовательской деятельности в медицине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формировать основную и контрольные группы согласно критериям включения и исключения, применять запланированные методы исследования, организовывать сбор материала, фиксировать и систематизировать полученные данные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навыком проведения научных медико-биологических исследований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Б.1.В.ОД.01 Б.1.В.ОД.02 Б.3.1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b/>
                <w:bCs/>
                <w:color w:val="000000"/>
              </w:rPr>
              <w:t xml:space="preserve">Б.1.В.ДВ.02 </w:t>
            </w:r>
          </w:p>
        </w:tc>
      </w:tr>
      <w:tr w:rsidR="003942B1" w:rsidRPr="00757AB3" w:rsidTr="00580F3A">
        <w:trPr>
          <w:trHeight w:val="8058"/>
        </w:trPr>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ОПК-3 </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Способность и готовность к анализу, обобщению и публичному представлению результатов выполненных научных исследований </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основные принципы анализа результатов исследования, основные принципы обобщения результатов исследования, правила оформления результатов научно-исследовательской работы; основные нормативные документы по библиографии, способы представления своей научно-образовательной деятельности.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интерпретировать полученные результаты, осмысливать и критически анализировать научную информацию, оценивать и проверять гипотезы, объясняющие причину, условия и механизм возникновения заболеваний и их прогрессирования; применять современные методы и средства автоматизированного анализа и систематизации научных данных; сформулировать научные выводы, формулировать научные положения, излагать полученные данные в печатных научных изданиях, излагать полученные данные в устных докладах и on-line выступлениях, представлять в мультимедийных  презентациях</w:t>
            </w:r>
          </w:p>
          <w:p w:rsidR="003942B1" w:rsidRPr="00757AB3" w:rsidRDefault="003942B1" w:rsidP="00757AB3">
            <w:pPr>
              <w:pStyle w:val="a6"/>
              <w:ind w:left="0" w:firstLine="34"/>
              <w:rPr>
                <w:rFonts w:ascii="Times New Roman" w:hAnsi="Times New Roman" w:cs="Times New Roman"/>
                <w:sz w:val="23"/>
                <w:szCs w:val="23"/>
              </w:rPr>
            </w:pPr>
            <w:r w:rsidRPr="00757AB3">
              <w:rPr>
                <w:rFonts w:ascii="Times New Roman" w:hAnsi="Times New Roman" w:cs="Times New Roman"/>
                <w:b/>
                <w:bCs/>
                <w:sz w:val="23"/>
                <w:szCs w:val="23"/>
              </w:rPr>
              <w:t xml:space="preserve">Владеет: </w:t>
            </w:r>
            <w:r w:rsidRPr="00757AB3">
              <w:rPr>
                <w:rFonts w:ascii="Times New Roman" w:hAnsi="Times New Roman" w:cs="Times New Roman"/>
                <w:sz w:val="23"/>
                <w:szCs w:val="23"/>
              </w:rPr>
              <w:t xml:space="preserve">методами написания диссертации, отчета по НИР, научной статьи, монографии, научного доклада, навыками оформления библиографического списка в соответствии с действующими ГОСТами; методами статистической обработки экспериментальных медико-биологических данных с использованием современных ИТ, способами оформления и представления научных материалов в современных прикладных программах; </w:t>
            </w:r>
          </w:p>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Б.1.В.ОД.01 Б.1.В.ОД.02 Б.1.В.ОД.03 Б.3.В.НИР.01</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 </w:t>
            </w:r>
            <w:r w:rsidRPr="00757AB3">
              <w:rPr>
                <w:rFonts w:ascii="Times New Roman" w:hAnsi="Times New Roman" w:cs="Times New Roman"/>
                <w:color w:val="000000"/>
                <w:sz w:val="23"/>
                <w:szCs w:val="23"/>
              </w:rPr>
              <w:lastRenderedPageBreak/>
              <w:t>4</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 Готовность к </w:t>
            </w:r>
            <w:r w:rsidRPr="00757AB3">
              <w:rPr>
                <w:rFonts w:ascii="Times New Roman" w:hAnsi="Times New Roman" w:cs="Times New Roman"/>
                <w:color w:val="000000"/>
                <w:sz w:val="23"/>
                <w:szCs w:val="23"/>
              </w:rPr>
              <w:lastRenderedPageBreak/>
              <w:t>внедрению разработанных методов и методик, направленных на охрану здоровья граждан</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lastRenderedPageBreak/>
              <w:t xml:space="preserve">Знает: </w:t>
            </w:r>
            <w:r w:rsidRPr="00757AB3">
              <w:rPr>
                <w:rFonts w:ascii="Times New Roman" w:hAnsi="Times New Roman" w:cs="Times New Roman"/>
                <w:color w:val="000000"/>
                <w:sz w:val="23"/>
                <w:szCs w:val="23"/>
              </w:rPr>
              <w:t xml:space="preserve">принципы разработки новых методов </w:t>
            </w:r>
            <w:r w:rsidRPr="00757AB3">
              <w:rPr>
                <w:rFonts w:ascii="Times New Roman" w:hAnsi="Times New Roman" w:cs="Times New Roman"/>
                <w:color w:val="000000"/>
                <w:sz w:val="23"/>
                <w:szCs w:val="23"/>
              </w:rPr>
              <w:lastRenderedPageBreak/>
              <w:t xml:space="preserve">профилактики и лечения болезней человека, нормативную документацию, необходимую для внедрения новых методов профилактики и лечения болезней человека, понятия и объекты интеллектуальной собственности, способы их защиты, объекты промышленной собственности в сфере естественных наук; правила составления и подачи заявки на выдачу патента на изобретение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оформлять заявку на изобретение, полезную модель, базу данных; формулировать практическую значимость и практические рекомендации по результатам научного исследования; оформлять методические рекомендации по использованию новых методов профилактики и лечения болезней человека </w:t>
            </w:r>
          </w:p>
          <w:p w:rsidR="003942B1" w:rsidRPr="00757AB3" w:rsidRDefault="003942B1" w:rsidP="00757AB3">
            <w:pPr>
              <w:autoSpaceDE w:val="0"/>
              <w:autoSpaceDN w:val="0"/>
              <w:adjustRightInd w:val="0"/>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опытом внедрения в практику и эксплуатации разработанных методов</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lastRenderedPageBreak/>
              <w:t xml:space="preserve">Б.1.В.ОД.03 Б.1.В. ОД.05 </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ОПК-5 </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Способность и готовность к использованию лабораторной и инструментальной базы для получения научных данных </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основные клинико-лабораторные признаки заболеваний и состояний, выбранных в качестве объекта для научного исследования, основные клинико-инструментальные признаки заболеваний и состояний, выбранных в качестве объекта для научного исследования, возможности и перспективы применения современных лабораторных и инструментальных методов по теме научного исследования; правила эксплуатации и технику безопасности при работе с лабораторным и инструментальным оборудованием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интерпретировать полученные лабораторные данные по профилю научного исследования; интерпретировать полученные данные инструментальных исследований по профилю научного исследования; использовать техническую документацию при освоении методов лабораторных и инструментальных исследований; соблюдать технику безопасности при проведении исследований;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лабораторных и/или инструментальных исследований по профилю научного исследования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Б.1.В. ОД.05,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Б.3.1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b/>
                <w:bCs/>
                <w:color w:val="000000"/>
              </w:rPr>
              <w:t>Б.1.В.ДВ.01</w:t>
            </w:r>
          </w:p>
        </w:tc>
      </w:tr>
      <w:tr w:rsidR="003942B1" w:rsidRPr="00757AB3" w:rsidTr="00580F3A">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ОПК-6</w:t>
            </w:r>
          </w:p>
        </w:tc>
        <w:tc>
          <w:tcPr>
            <w:tcW w:w="2127"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Готовность к</w:t>
            </w:r>
          </w:p>
          <w:p w:rsidR="003942B1" w:rsidRPr="00757AB3" w:rsidRDefault="003942B1" w:rsidP="00757AB3">
            <w:pPr>
              <w:pStyle w:val="a6"/>
              <w:ind w:left="0"/>
              <w:rPr>
                <w:rFonts w:ascii="Times New Roman" w:hAnsi="Times New Roman" w:cs="Times New Roman"/>
                <w:sz w:val="23"/>
                <w:szCs w:val="23"/>
              </w:rPr>
            </w:pPr>
            <w:r w:rsidRPr="00757AB3">
              <w:rPr>
                <w:rFonts w:ascii="Times New Roman" w:hAnsi="Times New Roman" w:cs="Times New Roman"/>
                <w:sz w:val="23"/>
                <w:szCs w:val="23"/>
              </w:rPr>
              <w:t xml:space="preserve">преподавательской деятельности по образовательным программам высшего образования </w:t>
            </w:r>
          </w:p>
        </w:tc>
        <w:tc>
          <w:tcPr>
            <w:tcW w:w="5103"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требования ФГОС к целям, содержанию, формам </w:t>
            </w:r>
          </w:p>
          <w:p w:rsidR="003942B1" w:rsidRPr="00757AB3" w:rsidRDefault="003942B1" w:rsidP="00757AB3">
            <w:pPr>
              <w:pStyle w:val="a6"/>
              <w:ind w:left="34"/>
              <w:rPr>
                <w:rFonts w:ascii="Times New Roman" w:hAnsi="Times New Roman" w:cs="Times New Roman"/>
                <w:sz w:val="23"/>
                <w:szCs w:val="23"/>
              </w:rPr>
            </w:pPr>
            <w:r w:rsidRPr="00757AB3">
              <w:rPr>
                <w:rFonts w:ascii="Times New Roman" w:hAnsi="Times New Roman" w:cs="Times New Roman"/>
                <w:sz w:val="23"/>
                <w:szCs w:val="23"/>
              </w:rPr>
              <w:t xml:space="preserve">обучения и результатам подготовки различных специальностей в медицинском вузе; психологическую структуру и содержание деятельности; возрастные особенности обучающихся, теоретические основы использования информационных технологий (ИТ) в образовании, основные направления использования ИТ в образовании </w:t>
            </w:r>
          </w:p>
          <w:p w:rsidR="003942B1" w:rsidRPr="00757AB3" w:rsidRDefault="003942B1" w:rsidP="00757AB3">
            <w:pPr>
              <w:pStyle w:val="a6"/>
              <w:ind w:left="34"/>
              <w:rPr>
                <w:rFonts w:ascii="Times New Roman" w:hAnsi="Times New Roman" w:cs="Times New Roman"/>
                <w:sz w:val="23"/>
                <w:szCs w:val="23"/>
              </w:rPr>
            </w:pPr>
            <w:r w:rsidRPr="00757AB3">
              <w:rPr>
                <w:rFonts w:ascii="Times New Roman" w:hAnsi="Times New Roman" w:cs="Times New Roman"/>
                <w:b/>
                <w:bCs/>
                <w:sz w:val="23"/>
                <w:szCs w:val="23"/>
              </w:rPr>
              <w:t xml:space="preserve">Умеет: </w:t>
            </w:r>
            <w:r w:rsidRPr="00757AB3">
              <w:rPr>
                <w:rFonts w:ascii="Times New Roman" w:hAnsi="Times New Roman" w:cs="Times New Roman"/>
                <w:sz w:val="23"/>
                <w:szCs w:val="23"/>
              </w:rPr>
              <w:t xml:space="preserve">оценивать, отбирать учебный материал с позиций его обучающей ценности, организовать процесс обучения с использованием современных педагогических и </w:t>
            </w:r>
            <w:r w:rsidRPr="00757AB3">
              <w:rPr>
                <w:rFonts w:ascii="Times New Roman" w:hAnsi="Times New Roman" w:cs="Times New Roman"/>
                <w:sz w:val="23"/>
                <w:szCs w:val="23"/>
              </w:rPr>
              <w:lastRenderedPageBreak/>
              <w:t xml:space="preserve">информационных технологий, проектировать образовательные программы, разрабатывать новые дисциплины, а также формы и методы контроля и различные виды контрольно-измерительных материалов, в том числе на основе информационных технологий; реализовывать воспитательные цели через преподаваемый предмет.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sz w:val="23"/>
                <w:szCs w:val="23"/>
              </w:rPr>
              <w:t xml:space="preserve">Владеет: </w:t>
            </w:r>
            <w:r w:rsidRPr="00757AB3">
              <w:rPr>
                <w:rFonts w:ascii="Times New Roman" w:hAnsi="Times New Roman" w:cs="Times New Roman"/>
                <w:sz w:val="23"/>
                <w:szCs w:val="23"/>
              </w:rPr>
              <w:t xml:space="preserve">навыками формирования и развития учебно-исследовательской деятельности у обучающихся; способами анализа собственной деятельности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lastRenderedPageBreak/>
              <w:t>Б.1.В.ОД.0 2</w:t>
            </w:r>
          </w:p>
        </w:tc>
      </w:tr>
      <w:tr w:rsidR="003942B1" w:rsidRPr="00757AB3" w:rsidTr="00757AB3">
        <w:trPr>
          <w:trHeight w:val="315"/>
        </w:trPr>
        <w:tc>
          <w:tcPr>
            <w:tcW w:w="10173" w:type="dxa"/>
            <w:gridSpan w:val="7"/>
          </w:tcPr>
          <w:p w:rsidR="003942B1" w:rsidRPr="00757AB3" w:rsidRDefault="003942B1" w:rsidP="00757AB3">
            <w:pPr>
              <w:autoSpaceDE w:val="0"/>
              <w:autoSpaceDN w:val="0"/>
              <w:adjustRightInd w:val="0"/>
              <w:jc w:val="center"/>
              <w:rPr>
                <w:rFonts w:ascii="Times New Roman" w:hAnsi="Times New Roman" w:cs="Times New Roman"/>
                <w:b/>
                <w:color w:val="000000"/>
                <w:sz w:val="28"/>
                <w:szCs w:val="28"/>
              </w:rPr>
            </w:pPr>
            <w:r w:rsidRPr="00757AB3">
              <w:rPr>
                <w:rFonts w:ascii="Times New Roman" w:hAnsi="Times New Roman" w:cs="Times New Roman"/>
                <w:b/>
                <w:color w:val="000000"/>
                <w:sz w:val="28"/>
                <w:szCs w:val="28"/>
              </w:rPr>
              <w:lastRenderedPageBreak/>
              <w:t>Профессиональные компетенции выпускника (ПК)</w:t>
            </w:r>
          </w:p>
        </w:tc>
      </w:tr>
      <w:tr w:rsidR="003942B1" w:rsidRPr="00757AB3" w:rsidTr="00757AB3">
        <w:tc>
          <w:tcPr>
            <w:tcW w:w="851" w:type="dxa"/>
          </w:tcPr>
          <w:p w:rsidR="003942B1" w:rsidRPr="00757AB3" w:rsidRDefault="003942B1" w:rsidP="00757AB3">
            <w:pPr>
              <w:rPr>
                <w:rFonts w:ascii="Times New Roman" w:hAnsi="Times New Roman" w:cs="Times New Roman"/>
                <w:sz w:val="23"/>
                <w:szCs w:val="23"/>
              </w:rPr>
            </w:pPr>
            <w:r w:rsidRPr="00757AB3">
              <w:rPr>
                <w:rFonts w:ascii="Times New Roman" w:hAnsi="Times New Roman" w:cs="Times New Roman"/>
                <w:sz w:val="23"/>
                <w:szCs w:val="23"/>
              </w:rPr>
              <w:t>ПК 1</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распространенность основных заболеваний, соответствующих профилю обучения, их факторов риска, основные принципы здорового образа жизни, факторы риска заболеваний, включая вредные привычки и факторы внешней среды, причины и условия возникновения и распространения заболеваний, ранние клинические признаки заболеваний, основные принципы профилактики заболеваний, соответствующих профилю обучения, основные нормативные документы, используемые при организации здравоохранения, принципы медико-социальной экспертизы, правила соблюдения санитарно-эпидемиологического режима при осуществлении медицинской помощи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выявлять и оценивать выраженность факторов риска развития и прогрессирования заболеваний, соответствующих профилю обучения, выявлять ранние симптомы заболеваний, выяснять семейный анамнез, соблюдать нормы санитарно-эпидемиологического режима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оценки суммарного риска развития и прогрессирования заболеваний, снижения заболеваемости путем воздействия на факторы риска их развития, методами ранней диагностики заболеваний, методами борьбы с вредными привычками, санитарно-просветительной работы </w:t>
            </w:r>
          </w:p>
        </w:tc>
        <w:tc>
          <w:tcPr>
            <w:tcW w:w="2092" w:type="dxa"/>
            <w:gridSpan w:val="3"/>
          </w:tcPr>
          <w:p w:rsidR="003942B1" w:rsidRPr="00757AB3" w:rsidRDefault="003942B1" w:rsidP="00757AB3">
            <w:pPr>
              <w:pStyle w:val="a6"/>
              <w:ind w:hanging="687"/>
              <w:rPr>
                <w:rFonts w:ascii="Times New Roman" w:hAnsi="Times New Roman" w:cs="Times New Roman"/>
              </w:rPr>
            </w:pPr>
            <w:r w:rsidRPr="00757AB3">
              <w:rPr>
                <w:rFonts w:ascii="Times New Roman" w:hAnsi="Times New Roman" w:cs="Times New Roman"/>
                <w:sz w:val="23"/>
                <w:szCs w:val="23"/>
              </w:rPr>
              <w:t>Б.1.В.ОД.05</w:t>
            </w:r>
          </w:p>
        </w:tc>
      </w:tr>
      <w:tr w:rsidR="003942B1" w:rsidRPr="00757AB3" w:rsidTr="00757AB3">
        <w:tc>
          <w:tcPr>
            <w:tcW w:w="851" w:type="dxa"/>
          </w:tcPr>
          <w:p w:rsidR="003942B1" w:rsidRPr="00757AB3" w:rsidRDefault="003942B1" w:rsidP="00757AB3">
            <w:pPr>
              <w:rPr>
                <w:rFonts w:ascii="Times New Roman" w:hAnsi="Times New Roman" w:cs="Times New Roman"/>
                <w:sz w:val="23"/>
                <w:szCs w:val="23"/>
              </w:rPr>
            </w:pPr>
            <w:r w:rsidRPr="00757AB3">
              <w:rPr>
                <w:rFonts w:ascii="Times New Roman" w:hAnsi="Times New Roman" w:cs="Times New Roman"/>
                <w:sz w:val="23"/>
                <w:szCs w:val="23"/>
              </w:rPr>
              <w:t>ПК - 2</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Способность и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w:t>
            </w:r>
            <w:r w:rsidRPr="00757AB3">
              <w:rPr>
                <w:rFonts w:ascii="Times New Roman" w:hAnsi="Times New Roman" w:cs="Times New Roman"/>
                <w:color w:val="000000"/>
                <w:sz w:val="23"/>
                <w:szCs w:val="23"/>
              </w:rPr>
              <w:lastRenderedPageBreak/>
              <w:t>больными</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lastRenderedPageBreak/>
              <w:t xml:space="preserve">Знает: </w:t>
            </w:r>
            <w:r w:rsidRPr="00757AB3">
              <w:rPr>
                <w:rFonts w:ascii="Times New Roman" w:hAnsi="Times New Roman" w:cs="Times New Roman"/>
                <w:color w:val="000000"/>
                <w:sz w:val="23"/>
                <w:szCs w:val="23"/>
              </w:rPr>
              <w:t xml:space="preserve">цели и значимость профилактических медицинских осмотров и диспансеризации, принципы организации профилактических медицинских осмотров и диспансеризации пациентов, формирования диспансерных групп, нозологические формы, подлежащие диспансерному наблюдению, </w:t>
            </w:r>
            <w:r w:rsidRPr="00757AB3">
              <w:rPr>
                <w:rFonts w:ascii="Times New Roman" w:hAnsi="Times New Roman" w:cs="Times New Roman"/>
                <w:color w:val="000000"/>
                <w:sz w:val="23"/>
                <w:szCs w:val="23"/>
              </w:rPr>
              <w:lastRenderedPageBreak/>
              <w:t xml:space="preserve">количественные и качественные показатели диспансеризации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рассчитывать показатели диспансеризации, анализировать данные профилактических медицинских осмотров и формировать группы для углубленного обследования или наблюдения. </w:t>
            </w:r>
          </w:p>
          <w:p w:rsidR="003942B1" w:rsidRPr="00757AB3" w:rsidRDefault="003942B1" w:rsidP="00757AB3">
            <w:pPr>
              <w:autoSpaceDE w:val="0"/>
              <w:autoSpaceDN w:val="0"/>
              <w:adjustRightInd w:val="0"/>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навыками организации и проведения профилактических медицинских осмотров и диспансеризации населения</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Б.1.В.ОД.05 </w:t>
            </w:r>
          </w:p>
        </w:tc>
      </w:tr>
      <w:tr w:rsidR="003942B1" w:rsidRPr="00757AB3" w:rsidTr="00757AB3">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ПК - 3 </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Способность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этиологию и патогенез, симптомы и синдромы, клинические, лабораторные, инструментальные и другие признаки заболеваний, соответствующих профилю обучения, современные классификации болезней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составить план обследования, интерпретировать полученные данные обследований, диагностировать симптомы и синдромы основных заболеваний, соответствующих профилю обучения, их осложнения, проводить дифференциальный диагноз, оценивать тяжесть заболевания и прогноз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диагностики основных заболеваний, соответствующих профилю обучения, навыками формулировки диагноза в соответствии с МКБ и клиническими классификациями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Б.1.В.ОД.05 </w:t>
            </w:r>
          </w:p>
        </w:tc>
      </w:tr>
      <w:tr w:rsidR="003942B1" w:rsidRPr="00757AB3" w:rsidTr="00757AB3">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ПК - 4 </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Готовность к ведению и лечению пациентов, нуждающихся в оказании медицинской помощи в соответствии с профилем направления подготовки </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 xml:space="preserve">теоретические основы методов лечения, механизмы действия, эффективность и безопасность лекарственных препаратов и немедикаментозных способов лечения, показания и противопоказания к различным методам лечения, методы вторичной профилактики заболеваний, лечения осложнений и неотложных состояний, показания к госпитализации, признаки нежелательных лекарственных реакций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составить план лечения, применять основные методы лечения, контролировать ход лечения и динамику состояния пациента, описывать ход лечения в медицинской документации, выявлять нежелательные лекарственные реакции и другие осложнения лечения, оценивать эффективность лечения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первой врачебной помощи при неотложных состояниях, навыками квалифицированной врачебной помощи при заболеваниях соответствующих профилю обучения, </w:t>
            </w:r>
            <w:r w:rsidRPr="00757AB3">
              <w:rPr>
                <w:rFonts w:ascii="Times New Roman" w:hAnsi="Times New Roman" w:cs="Times New Roman"/>
                <w:color w:val="000000"/>
                <w:sz w:val="23"/>
                <w:szCs w:val="23"/>
              </w:rPr>
              <w:lastRenderedPageBreak/>
              <w:t xml:space="preserve">навыками реабилитации пациентов с заболеваниями, соответствующими профилю обучения </w:t>
            </w:r>
          </w:p>
        </w:tc>
        <w:tc>
          <w:tcPr>
            <w:tcW w:w="2092" w:type="dxa"/>
            <w:gridSpan w:val="3"/>
          </w:tcPr>
          <w:p w:rsidR="003942B1" w:rsidRPr="00757AB3" w:rsidRDefault="003942B1" w:rsidP="00757AB3">
            <w:pPr>
              <w:pStyle w:val="a6"/>
              <w:ind w:hanging="545"/>
              <w:rPr>
                <w:rFonts w:ascii="Times New Roman" w:hAnsi="Times New Roman" w:cs="Times New Roman"/>
                <w:sz w:val="23"/>
                <w:szCs w:val="23"/>
              </w:rPr>
            </w:pPr>
            <w:r w:rsidRPr="00757AB3">
              <w:rPr>
                <w:rFonts w:ascii="Times New Roman" w:hAnsi="Times New Roman" w:cs="Times New Roman"/>
                <w:sz w:val="23"/>
                <w:szCs w:val="23"/>
              </w:rPr>
              <w:lastRenderedPageBreak/>
              <w:t>Б.1.В.ОД.05</w:t>
            </w:r>
          </w:p>
        </w:tc>
      </w:tr>
      <w:tr w:rsidR="003942B1" w:rsidRPr="00757AB3" w:rsidTr="00757AB3">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 xml:space="preserve">ПК-5 </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выполнять самостоятельные научные исследования в профессиональной области в соответствии с направленностью подготовки (профилем) </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отбора больных в клиническое исследование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осуществлять отбор больных в исследование по клиническим критериям включения и исключения, критически анализировать и обобщать полученные клинические данные, объективно оценивать эффективность изучаемых методов диагностики, профилактики, лечения, реабилитации, определять соотношение риска и пользы от изучаемых в соответствии с профилем методов вмешательства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научного исследования в соответствии с направленностью подготовки (профилем)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sz w:val="23"/>
                <w:szCs w:val="23"/>
              </w:rPr>
            </w:pP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b/>
                <w:bCs/>
                <w:color w:val="000000"/>
              </w:rPr>
              <w:t xml:space="preserve">Б.1.В.ДВ.01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b/>
                <w:bCs/>
                <w:color w:val="000000"/>
              </w:rPr>
              <w:t xml:space="preserve">Б.1.В.ДВ.02 </w:t>
            </w:r>
          </w:p>
        </w:tc>
      </w:tr>
      <w:tr w:rsidR="003942B1" w:rsidRPr="00757AB3" w:rsidTr="00757AB3">
        <w:tc>
          <w:tcPr>
            <w:tcW w:w="85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ПК-6 </w:t>
            </w:r>
          </w:p>
        </w:tc>
        <w:tc>
          <w:tcPr>
            <w:tcW w:w="2835" w:type="dxa"/>
            <w:gridSpan w:val="2"/>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Готовность к преподавательской деятельности по дополнительным профессиональным программам в соответствии с направленностью подготовки (профилем) </w:t>
            </w:r>
          </w:p>
        </w:tc>
        <w:tc>
          <w:tcPr>
            <w:tcW w:w="4395"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Знает: </w:t>
            </w:r>
            <w:r w:rsidRPr="00757AB3">
              <w:rPr>
                <w:rFonts w:ascii="Times New Roman" w:hAnsi="Times New Roman" w:cs="Times New Roman"/>
                <w:color w:val="000000"/>
                <w:sz w:val="23"/>
                <w:szCs w:val="23"/>
              </w:rPr>
              <w:t>особенности обучения взрослых, андрагогические принципы обучения</w:t>
            </w:r>
            <w:r w:rsidRPr="00757AB3">
              <w:rPr>
                <w:rFonts w:ascii="Times New Roman" w:hAnsi="Times New Roman" w:cs="Times New Roman"/>
                <w:b/>
                <w:bCs/>
                <w:color w:val="000000"/>
                <w:sz w:val="23"/>
                <w:szCs w:val="23"/>
              </w:rPr>
              <w:t xml:space="preserve">; </w:t>
            </w:r>
            <w:r w:rsidRPr="00757AB3">
              <w:rPr>
                <w:rFonts w:ascii="Times New Roman" w:hAnsi="Times New Roman" w:cs="Times New Roman"/>
                <w:color w:val="000000"/>
                <w:sz w:val="23"/>
                <w:szCs w:val="23"/>
              </w:rPr>
              <w:t xml:space="preserve">методы определения возможностей, потребностей и достижений обучающихся по программам дополнительного профессионального медицинского и фармацевтического образования и способы проектирования на основе полученных результатов индивидуальных маршрутов их обучения, воспитания и развития;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Умеет: </w:t>
            </w:r>
            <w:r w:rsidRPr="00757AB3">
              <w:rPr>
                <w:rFonts w:ascii="Times New Roman" w:hAnsi="Times New Roman" w:cs="Times New Roman"/>
                <w:color w:val="000000"/>
                <w:sz w:val="23"/>
                <w:szCs w:val="23"/>
              </w:rPr>
              <w:t xml:space="preserve">организовать процесс обучения в системе дополнительного профессионального образования с использованием современных педагогических технологий, проектировать образовательные программы, разрабатывать новые модули и темы, а также формы и методы контроля обучающихся по программам дополнительного образования, в том числе на основе информационных технологий. </w:t>
            </w:r>
          </w:p>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 xml:space="preserve">Владеет: </w:t>
            </w:r>
            <w:r w:rsidRPr="00757AB3">
              <w:rPr>
                <w:rFonts w:ascii="Times New Roman" w:hAnsi="Times New Roman" w:cs="Times New Roman"/>
                <w:color w:val="000000"/>
                <w:sz w:val="23"/>
                <w:szCs w:val="23"/>
              </w:rPr>
              <w:t xml:space="preserve">навыками формирования и развития учебно-исследовательской деятельности у обучающихся; способами анализа собственной деятельности; способами организации взаимодействия с коллегами </w:t>
            </w:r>
          </w:p>
        </w:tc>
        <w:tc>
          <w:tcPr>
            <w:tcW w:w="2092" w:type="dxa"/>
            <w:gridSpan w:val="3"/>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Б.1.В.ОД.04 Б.2.1 </w:t>
            </w:r>
          </w:p>
          <w:p w:rsidR="003942B1" w:rsidRPr="00757AB3" w:rsidRDefault="003942B1" w:rsidP="00757AB3">
            <w:pPr>
              <w:autoSpaceDE w:val="0"/>
              <w:autoSpaceDN w:val="0"/>
              <w:adjustRightInd w:val="0"/>
              <w:rPr>
                <w:rFonts w:ascii="Times New Roman" w:hAnsi="Times New Roman" w:cs="Times New Roman"/>
                <w:color w:val="000000"/>
                <w:sz w:val="23"/>
                <w:szCs w:val="23"/>
              </w:rPr>
            </w:pPr>
          </w:p>
        </w:tc>
      </w:tr>
    </w:tbl>
    <w:p w:rsidR="003942B1" w:rsidRPr="00757AB3" w:rsidRDefault="003942B1" w:rsidP="003942B1">
      <w:pPr>
        <w:rPr>
          <w:rFonts w:ascii="Times New Roman" w:hAnsi="Times New Roman" w:cs="Times New Roman"/>
          <w:b/>
          <w:sz w:val="12"/>
          <w:szCs w:val="12"/>
        </w:rPr>
      </w:pPr>
    </w:p>
    <w:p w:rsidR="003942B1" w:rsidRPr="00580F3A" w:rsidRDefault="003942B1" w:rsidP="00580F3A">
      <w:pPr>
        <w:pStyle w:val="a5"/>
        <w:jc w:val="center"/>
        <w:rPr>
          <w:rFonts w:ascii="Times New Roman" w:hAnsi="Times New Roman" w:cs="Times New Roman"/>
          <w:b/>
          <w:sz w:val="28"/>
          <w:szCs w:val="28"/>
        </w:rPr>
      </w:pPr>
      <w:r w:rsidRPr="00580F3A">
        <w:rPr>
          <w:rFonts w:ascii="Times New Roman" w:hAnsi="Times New Roman" w:cs="Times New Roman"/>
          <w:b/>
          <w:sz w:val="28"/>
          <w:szCs w:val="28"/>
        </w:rPr>
        <w:t>Этапы формирования компетенций в процессе освоения образовательной программы (очная форма обучения)</w:t>
      </w:r>
    </w:p>
    <w:tbl>
      <w:tblPr>
        <w:tblStyle w:val="a7"/>
        <w:tblW w:w="0" w:type="auto"/>
        <w:tblInd w:w="-318" w:type="dxa"/>
        <w:tblLayout w:type="fixed"/>
        <w:tblLook w:val="04A0"/>
      </w:tblPr>
      <w:tblGrid>
        <w:gridCol w:w="1135"/>
        <w:gridCol w:w="709"/>
        <w:gridCol w:w="709"/>
        <w:gridCol w:w="992"/>
        <w:gridCol w:w="850"/>
        <w:gridCol w:w="1134"/>
        <w:gridCol w:w="993"/>
        <w:gridCol w:w="806"/>
        <w:gridCol w:w="895"/>
        <w:gridCol w:w="850"/>
        <w:gridCol w:w="567"/>
        <w:gridCol w:w="675"/>
      </w:tblGrid>
      <w:tr w:rsidR="003942B1" w:rsidRPr="00757AB3" w:rsidTr="00757AB3">
        <w:tc>
          <w:tcPr>
            <w:tcW w:w="1135" w:type="dxa"/>
            <w:vMerge w:val="restart"/>
          </w:tcPr>
          <w:p w:rsidR="003942B1" w:rsidRPr="00580F3A" w:rsidRDefault="003942B1" w:rsidP="00757AB3">
            <w:pPr>
              <w:rPr>
                <w:rFonts w:ascii="Times New Roman" w:hAnsi="Times New Roman" w:cs="Times New Roman"/>
              </w:rPr>
            </w:pPr>
            <w:r w:rsidRPr="00580F3A">
              <w:rPr>
                <w:rFonts w:ascii="Times New Roman" w:hAnsi="Times New Roman" w:cs="Times New Roman"/>
              </w:rPr>
              <w:t>Код компетенции</w:t>
            </w:r>
          </w:p>
        </w:tc>
        <w:tc>
          <w:tcPr>
            <w:tcW w:w="9180" w:type="dxa"/>
            <w:gridSpan w:val="11"/>
          </w:tcPr>
          <w:p w:rsidR="003942B1" w:rsidRPr="00580F3A" w:rsidRDefault="003942B1" w:rsidP="00757AB3">
            <w:pPr>
              <w:rPr>
                <w:rFonts w:ascii="Times New Roman" w:hAnsi="Times New Roman" w:cs="Times New Roman"/>
                <w:b/>
              </w:rPr>
            </w:pPr>
            <w:r w:rsidRPr="00580F3A">
              <w:rPr>
                <w:rFonts w:ascii="Times New Roman" w:hAnsi="Times New Roman" w:cs="Times New Roman"/>
                <w:b/>
              </w:rPr>
              <w:t>ДИСЦИПЛИНЫ</w:t>
            </w:r>
          </w:p>
        </w:tc>
      </w:tr>
      <w:tr w:rsidR="003942B1" w:rsidRPr="00757AB3" w:rsidTr="00757AB3">
        <w:tc>
          <w:tcPr>
            <w:tcW w:w="1135" w:type="dxa"/>
            <w:vMerge/>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Б.1.Б.01</w:t>
            </w:r>
          </w:p>
        </w:tc>
        <w:tc>
          <w:tcPr>
            <w:tcW w:w="709"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Б.1.Б.02</w:t>
            </w: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Б.1.В.ОД.01</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w:t>
            </w:r>
          </w:p>
          <w:p w:rsidR="003942B1" w:rsidRPr="00580F3A" w:rsidRDefault="003942B1" w:rsidP="00757AB3">
            <w:pPr>
              <w:rPr>
                <w:rFonts w:ascii="Times New Roman" w:hAnsi="Times New Roman" w:cs="Times New Roman"/>
              </w:rPr>
            </w:pPr>
            <w:r w:rsidRPr="00580F3A">
              <w:rPr>
                <w:rFonts w:ascii="Times New Roman" w:hAnsi="Times New Roman" w:cs="Times New Roman"/>
              </w:rPr>
              <w:t>ОД.02</w:t>
            </w: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Б.1.В.ОД.03</w:t>
            </w:r>
          </w:p>
        </w:tc>
        <w:tc>
          <w:tcPr>
            <w:tcW w:w="993"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Б.1.В.ОД.04</w:t>
            </w: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Б.1.В.ОД.05</w:t>
            </w:r>
          </w:p>
        </w:tc>
        <w:tc>
          <w:tcPr>
            <w:tcW w:w="89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 ДВ.01</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Б.1.В. ДВ.02</w:t>
            </w:r>
          </w:p>
        </w:tc>
        <w:tc>
          <w:tcPr>
            <w:tcW w:w="567"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Б.2.1</w:t>
            </w: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Б.3.1</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УК- 1</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УК- 2</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lastRenderedPageBreak/>
              <w:t xml:space="preserve">УК -3 </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3-4</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УК -4</w:t>
            </w:r>
          </w:p>
        </w:tc>
        <w:tc>
          <w:tcPr>
            <w:tcW w:w="709"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4</w:t>
            </w: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1,6</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УК- 5</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УК- 6</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-1</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4</w:t>
            </w: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1,2</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ОПК- 2</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4</w:t>
            </w: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ОПК- 3</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4</w:t>
            </w: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5-6</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ОПК- 4</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1</w:t>
            </w: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ОПК- 5</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9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3-4</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ОПК- 6</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4</w:t>
            </w: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675" w:type="dxa"/>
          </w:tcPr>
          <w:p w:rsidR="003942B1" w:rsidRPr="00580F3A" w:rsidRDefault="003942B1" w:rsidP="00757AB3">
            <w:pPr>
              <w:rPr>
                <w:rFonts w:ascii="Times New Roman" w:hAnsi="Times New Roman" w:cs="Times New Roman"/>
              </w:rPr>
            </w:pP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ПК-1 ПК-2 ПК-3 ПК-4</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ПК-5</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p>
        </w:tc>
        <w:tc>
          <w:tcPr>
            <w:tcW w:w="806"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9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50"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567" w:type="dxa"/>
          </w:tcPr>
          <w:p w:rsidR="003942B1" w:rsidRPr="00580F3A" w:rsidRDefault="003942B1" w:rsidP="00757AB3">
            <w:pPr>
              <w:rPr>
                <w:rFonts w:ascii="Times New Roman" w:hAnsi="Times New Roman" w:cs="Times New Roman"/>
              </w:rPr>
            </w:pPr>
          </w:p>
        </w:tc>
        <w:tc>
          <w:tcPr>
            <w:tcW w:w="67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3-6</w:t>
            </w:r>
          </w:p>
        </w:tc>
      </w:tr>
      <w:tr w:rsidR="003942B1" w:rsidRPr="00757AB3" w:rsidTr="00757AB3">
        <w:tc>
          <w:tcPr>
            <w:tcW w:w="1135"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ПК-6</w:t>
            </w:r>
          </w:p>
        </w:tc>
        <w:tc>
          <w:tcPr>
            <w:tcW w:w="709" w:type="dxa"/>
          </w:tcPr>
          <w:p w:rsidR="003942B1" w:rsidRPr="00580F3A" w:rsidRDefault="003942B1" w:rsidP="00757AB3">
            <w:pPr>
              <w:rPr>
                <w:rFonts w:ascii="Times New Roman" w:hAnsi="Times New Roman" w:cs="Times New Roman"/>
              </w:rPr>
            </w:pPr>
          </w:p>
        </w:tc>
        <w:tc>
          <w:tcPr>
            <w:tcW w:w="709" w:type="dxa"/>
          </w:tcPr>
          <w:p w:rsidR="003942B1" w:rsidRPr="00580F3A" w:rsidRDefault="003942B1" w:rsidP="00757AB3">
            <w:pPr>
              <w:rPr>
                <w:rFonts w:ascii="Times New Roman" w:hAnsi="Times New Roman" w:cs="Times New Roman"/>
              </w:rPr>
            </w:pPr>
          </w:p>
        </w:tc>
        <w:tc>
          <w:tcPr>
            <w:tcW w:w="992"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1134" w:type="dxa"/>
          </w:tcPr>
          <w:p w:rsidR="003942B1" w:rsidRPr="00580F3A" w:rsidRDefault="003942B1" w:rsidP="00757AB3">
            <w:pPr>
              <w:rPr>
                <w:rFonts w:ascii="Times New Roman" w:hAnsi="Times New Roman" w:cs="Times New Roman"/>
              </w:rPr>
            </w:pPr>
          </w:p>
        </w:tc>
        <w:tc>
          <w:tcPr>
            <w:tcW w:w="993"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806" w:type="dxa"/>
          </w:tcPr>
          <w:p w:rsidR="003942B1" w:rsidRPr="00580F3A" w:rsidRDefault="003942B1" w:rsidP="00757AB3">
            <w:pPr>
              <w:rPr>
                <w:rFonts w:ascii="Times New Roman" w:hAnsi="Times New Roman" w:cs="Times New Roman"/>
              </w:rPr>
            </w:pPr>
          </w:p>
        </w:tc>
        <w:tc>
          <w:tcPr>
            <w:tcW w:w="895" w:type="dxa"/>
          </w:tcPr>
          <w:p w:rsidR="003942B1" w:rsidRPr="00580F3A" w:rsidRDefault="003942B1" w:rsidP="00757AB3">
            <w:pPr>
              <w:rPr>
                <w:rFonts w:ascii="Times New Roman" w:hAnsi="Times New Roman" w:cs="Times New Roman"/>
              </w:rPr>
            </w:pPr>
          </w:p>
        </w:tc>
        <w:tc>
          <w:tcPr>
            <w:tcW w:w="850" w:type="dxa"/>
          </w:tcPr>
          <w:p w:rsidR="003942B1" w:rsidRPr="00580F3A" w:rsidRDefault="003942B1" w:rsidP="00757AB3">
            <w:pPr>
              <w:rPr>
                <w:rFonts w:ascii="Times New Roman" w:hAnsi="Times New Roman" w:cs="Times New Roman"/>
              </w:rPr>
            </w:pPr>
          </w:p>
        </w:tc>
        <w:tc>
          <w:tcPr>
            <w:tcW w:w="567" w:type="dxa"/>
          </w:tcPr>
          <w:p w:rsidR="003942B1" w:rsidRPr="00580F3A" w:rsidRDefault="003942B1" w:rsidP="00757AB3">
            <w:pPr>
              <w:rPr>
                <w:rFonts w:ascii="Times New Roman" w:hAnsi="Times New Roman" w:cs="Times New Roman"/>
              </w:rPr>
            </w:pPr>
            <w:r w:rsidRPr="00580F3A">
              <w:rPr>
                <w:rFonts w:ascii="Times New Roman" w:hAnsi="Times New Roman" w:cs="Times New Roman"/>
              </w:rPr>
              <w:t>3</w:t>
            </w:r>
          </w:p>
        </w:tc>
        <w:tc>
          <w:tcPr>
            <w:tcW w:w="675" w:type="dxa"/>
          </w:tcPr>
          <w:p w:rsidR="003942B1" w:rsidRPr="00580F3A" w:rsidRDefault="003942B1" w:rsidP="00757AB3">
            <w:pPr>
              <w:rPr>
                <w:rFonts w:ascii="Times New Roman" w:hAnsi="Times New Roman" w:cs="Times New Roman"/>
              </w:rPr>
            </w:pPr>
          </w:p>
        </w:tc>
      </w:tr>
    </w:tbl>
    <w:p w:rsidR="003942B1" w:rsidRPr="00757AB3" w:rsidRDefault="003942B1" w:rsidP="00757AB3">
      <w:pPr>
        <w:jc w:val="center"/>
        <w:rPr>
          <w:rFonts w:ascii="Times New Roman" w:hAnsi="Times New Roman" w:cs="Times New Roman"/>
          <w:b/>
          <w:sz w:val="28"/>
          <w:szCs w:val="28"/>
        </w:rPr>
      </w:pPr>
      <w:r w:rsidRPr="00757AB3">
        <w:rPr>
          <w:rFonts w:ascii="Times New Roman" w:hAnsi="Times New Roman" w:cs="Times New Roman"/>
          <w:b/>
          <w:sz w:val="28"/>
          <w:szCs w:val="28"/>
        </w:rPr>
        <w:t>Этапы формирования компетенций в процессе освоения образовательной программы (заочная форма обучения)</w:t>
      </w:r>
    </w:p>
    <w:tbl>
      <w:tblPr>
        <w:tblStyle w:val="a7"/>
        <w:tblW w:w="0" w:type="auto"/>
        <w:tblInd w:w="-318" w:type="dxa"/>
        <w:tblLayout w:type="fixed"/>
        <w:tblLook w:val="04A0"/>
      </w:tblPr>
      <w:tblGrid>
        <w:gridCol w:w="1135"/>
        <w:gridCol w:w="709"/>
        <w:gridCol w:w="709"/>
        <w:gridCol w:w="992"/>
        <w:gridCol w:w="850"/>
        <w:gridCol w:w="1134"/>
        <w:gridCol w:w="993"/>
        <w:gridCol w:w="806"/>
        <w:gridCol w:w="895"/>
        <w:gridCol w:w="850"/>
        <w:gridCol w:w="567"/>
        <w:gridCol w:w="675"/>
      </w:tblGrid>
      <w:tr w:rsidR="003942B1" w:rsidRPr="00757AB3" w:rsidTr="00757AB3">
        <w:tc>
          <w:tcPr>
            <w:tcW w:w="1135" w:type="dxa"/>
            <w:vMerge w:val="restart"/>
          </w:tcPr>
          <w:p w:rsidR="003942B1" w:rsidRPr="00E55F5B" w:rsidRDefault="003942B1" w:rsidP="00757AB3">
            <w:pPr>
              <w:rPr>
                <w:rFonts w:ascii="Times New Roman" w:hAnsi="Times New Roman" w:cs="Times New Roman"/>
              </w:rPr>
            </w:pPr>
            <w:r w:rsidRPr="00E55F5B">
              <w:rPr>
                <w:rFonts w:ascii="Times New Roman" w:hAnsi="Times New Roman" w:cs="Times New Roman"/>
              </w:rPr>
              <w:t>Код компетенции</w:t>
            </w:r>
          </w:p>
        </w:tc>
        <w:tc>
          <w:tcPr>
            <w:tcW w:w="9180" w:type="dxa"/>
            <w:gridSpan w:val="11"/>
          </w:tcPr>
          <w:p w:rsidR="003942B1" w:rsidRPr="00E55F5B" w:rsidRDefault="003942B1" w:rsidP="00757AB3">
            <w:pPr>
              <w:rPr>
                <w:rFonts w:ascii="Times New Roman" w:hAnsi="Times New Roman" w:cs="Times New Roman"/>
                <w:b/>
              </w:rPr>
            </w:pPr>
            <w:r w:rsidRPr="00E55F5B">
              <w:rPr>
                <w:rFonts w:ascii="Times New Roman" w:hAnsi="Times New Roman" w:cs="Times New Roman"/>
                <w:b/>
              </w:rPr>
              <w:t>ДИСЦИПЛИНЫ</w:t>
            </w:r>
          </w:p>
        </w:tc>
      </w:tr>
      <w:tr w:rsidR="003942B1" w:rsidRPr="00757AB3" w:rsidTr="00757AB3">
        <w:tc>
          <w:tcPr>
            <w:tcW w:w="1135" w:type="dxa"/>
            <w:vMerge/>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Б.1.Б.01</w:t>
            </w:r>
          </w:p>
        </w:tc>
        <w:tc>
          <w:tcPr>
            <w:tcW w:w="709"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Б.1.Б.02</w:t>
            </w: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Б.1.В.ОД.01</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w:t>
            </w:r>
          </w:p>
          <w:p w:rsidR="003942B1" w:rsidRPr="00E55F5B" w:rsidRDefault="003942B1" w:rsidP="00757AB3">
            <w:pPr>
              <w:rPr>
                <w:rFonts w:ascii="Times New Roman" w:hAnsi="Times New Roman" w:cs="Times New Roman"/>
              </w:rPr>
            </w:pPr>
            <w:r w:rsidRPr="00E55F5B">
              <w:rPr>
                <w:rFonts w:ascii="Times New Roman" w:hAnsi="Times New Roman" w:cs="Times New Roman"/>
              </w:rPr>
              <w:t>ОД.02</w:t>
            </w:r>
          </w:p>
        </w:tc>
        <w:tc>
          <w:tcPr>
            <w:tcW w:w="1134"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Б.1.В.ОД.03</w:t>
            </w:r>
          </w:p>
        </w:tc>
        <w:tc>
          <w:tcPr>
            <w:tcW w:w="993"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Б.1.В.ОД.04</w:t>
            </w: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Б.1.В.ОД.05</w:t>
            </w:r>
          </w:p>
        </w:tc>
        <w:tc>
          <w:tcPr>
            <w:tcW w:w="89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 ДВ.01</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Б.1.В. ДВ.02</w:t>
            </w:r>
          </w:p>
        </w:tc>
        <w:tc>
          <w:tcPr>
            <w:tcW w:w="567"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Б.2.1</w:t>
            </w: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Б.3.1</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УК- 1</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УК- 2</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 xml:space="preserve">УК -3 </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3-4</w:t>
            </w: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3-6</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УК -4</w:t>
            </w:r>
          </w:p>
        </w:tc>
        <w:tc>
          <w:tcPr>
            <w:tcW w:w="709"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w:t>
            </w: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6</w:t>
            </w:r>
          </w:p>
        </w:tc>
        <w:tc>
          <w:tcPr>
            <w:tcW w:w="1134"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w:t>
            </w: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 7-8</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УК- 5</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УК- 6</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3-4</w:t>
            </w: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-1</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6</w:t>
            </w:r>
          </w:p>
        </w:tc>
        <w:tc>
          <w:tcPr>
            <w:tcW w:w="1134"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w:t>
            </w: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1-2</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ОПК- 2</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6</w:t>
            </w: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3-8</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ОПК- 3</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4</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6</w:t>
            </w:r>
          </w:p>
        </w:tc>
        <w:tc>
          <w:tcPr>
            <w:tcW w:w="1134"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w:t>
            </w: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7-8</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ОПК- 4</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1</w:t>
            </w: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ОПК- 5</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9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3-6</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ОПК- 6</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6</w:t>
            </w: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3-4</w:t>
            </w:r>
          </w:p>
        </w:tc>
        <w:tc>
          <w:tcPr>
            <w:tcW w:w="675" w:type="dxa"/>
          </w:tcPr>
          <w:p w:rsidR="003942B1" w:rsidRPr="00E55F5B" w:rsidRDefault="003942B1" w:rsidP="00757AB3">
            <w:pPr>
              <w:rPr>
                <w:rFonts w:ascii="Times New Roman" w:hAnsi="Times New Roman" w:cs="Times New Roman"/>
              </w:rPr>
            </w:pP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ПК-1 ПК-2 ПК-3 ПК-4</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ПК-5</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p>
        </w:tc>
        <w:tc>
          <w:tcPr>
            <w:tcW w:w="806"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9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50"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567" w:type="dxa"/>
          </w:tcPr>
          <w:p w:rsidR="003942B1" w:rsidRPr="00E55F5B" w:rsidRDefault="003942B1" w:rsidP="00757AB3">
            <w:pPr>
              <w:rPr>
                <w:rFonts w:ascii="Times New Roman" w:hAnsi="Times New Roman" w:cs="Times New Roman"/>
              </w:rPr>
            </w:pPr>
          </w:p>
        </w:tc>
        <w:tc>
          <w:tcPr>
            <w:tcW w:w="67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3-8</w:t>
            </w:r>
          </w:p>
        </w:tc>
      </w:tr>
      <w:tr w:rsidR="003942B1" w:rsidRPr="00757AB3" w:rsidTr="00757AB3">
        <w:tc>
          <w:tcPr>
            <w:tcW w:w="1135"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ПК-6</w:t>
            </w:r>
          </w:p>
        </w:tc>
        <w:tc>
          <w:tcPr>
            <w:tcW w:w="709" w:type="dxa"/>
          </w:tcPr>
          <w:p w:rsidR="003942B1" w:rsidRPr="00E55F5B" w:rsidRDefault="003942B1" w:rsidP="00757AB3">
            <w:pPr>
              <w:rPr>
                <w:rFonts w:ascii="Times New Roman" w:hAnsi="Times New Roman" w:cs="Times New Roman"/>
              </w:rPr>
            </w:pPr>
          </w:p>
        </w:tc>
        <w:tc>
          <w:tcPr>
            <w:tcW w:w="709" w:type="dxa"/>
          </w:tcPr>
          <w:p w:rsidR="003942B1" w:rsidRPr="00E55F5B" w:rsidRDefault="003942B1" w:rsidP="00757AB3">
            <w:pPr>
              <w:rPr>
                <w:rFonts w:ascii="Times New Roman" w:hAnsi="Times New Roman" w:cs="Times New Roman"/>
              </w:rPr>
            </w:pPr>
          </w:p>
        </w:tc>
        <w:tc>
          <w:tcPr>
            <w:tcW w:w="992"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1134" w:type="dxa"/>
          </w:tcPr>
          <w:p w:rsidR="003942B1" w:rsidRPr="00E55F5B" w:rsidRDefault="003942B1" w:rsidP="00757AB3">
            <w:pPr>
              <w:rPr>
                <w:rFonts w:ascii="Times New Roman" w:hAnsi="Times New Roman" w:cs="Times New Roman"/>
              </w:rPr>
            </w:pPr>
          </w:p>
        </w:tc>
        <w:tc>
          <w:tcPr>
            <w:tcW w:w="993"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w:t>
            </w:r>
          </w:p>
        </w:tc>
        <w:tc>
          <w:tcPr>
            <w:tcW w:w="806" w:type="dxa"/>
          </w:tcPr>
          <w:p w:rsidR="003942B1" w:rsidRPr="00E55F5B" w:rsidRDefault="003942B1" w:rsidP="00757AB3">
            <w:pPr>
              <w:rPr>
                <w:rFonts w:ascii="Times New Roman" w:hAnsi="Times New Roman" w:cs="Times New Roman"/>
              </w:rPr>
            </w:pPr>
          </w:p>
        </w:tc>
        <w:tc>
          <w:tcPr>
            <w:tcW w:w="895" w:type="dxa"/>
          </w:tcPr>
          <w:p w:rsidR="003942B1" w:rsidRPr="00E55F5B" w:rsidRDefault="003942B1" w:rsidP="00757AB3">
            <w:pPr>
              <w:rPr>
                <w:rFonts w:ascii="Times New Roman" w:hAnsi="Times New Roman" w:cs="Times New Roman"/>
              </w:rPr>
            </w:pPr>
          </w:p>
        </w:tc>
        <w:tc>
          <w:tcPr>
            <w:tcW w:w="850" w:type="dxa"/>
          </w:tcPr>
          <w:p w:rsidR="003942B1" w:rsidRPr="00E55F5B" w:rsidRDefault="003942B1" w:rsidP="00757AB3">
            <w:pPr>
              <w:rPr>
                <w:rFonts w:ascii="Times New Roman" w:hAnsi="Times New Roman" w:cs="Times New Roman"/>
              </w:rPr>
            </w:pPr>
          </w:p>
        </w:tc>
        <w:tc>
          <w:tcPr>
            <w:tcW w:w="567" w:type="dxa"/>
          </w:tcPr>
          <w:p w:rsidR="003942B1" w:rsidRPr="00E55F5B" w:rsidRDefault="003942B1" w:rsidP="00757AB3">
            <w:pPr>
              <w:rPr>
                <w:rFonts w:ascii="Times New Roman" w:hAnsi="Times New Roman" w:cs="Times New Roman"/>
              </w:rPr>
            </w:pPr>
            <w:r w:rsidRPr="00E55F5B">
              <w:rPr>
                <w:rFonts w:ascii="Times New Roman" w:hAnsi="Times New Roman" w:cs="Times New Roman"/>
              </w:rPr>
              <w:t>3-4</w:t>
            </w:r>
          </w:p>
        </w:tc>
        <w:tc>
          <w:tcPr>
            <w:tcW w:w="675" w:type="dxa"/>
          </w:tcPr>
          <w:p w:rsidR="003942B1" w:rsidRPr="00E55F5B" w:rsidRDefault="003942B1" w:rsidP="00757AB3">
            <w:pPr>
              <w:rPr>
                <w:rFonts w:ascii="Times New Roman" w:hAnsi="Times New Roman" w:cs="Times New Roman"/>
              </w:rPr>
            </w:pPr>
          </w:p>
        </w:tc>
      </w:tr>
    </w:tbl>
    <w:p w:rsidR="003942B1" w:rsidRPr="00757AB3" w:rsidRDefault="003942B1" w:rsidP="003942B1">
      <w:pPr>
        <w:rPr>
          <w:rFonts w:ascii="Times New Roman" w:hAnsi="Times New Roman" w:cs="Times New Roman"/>
          <w:sz w:val="26"/>
          <w:szCs w:val="26"/>
        </w:rPr>
      </w:pPr>
      <w:r w:rsidRPr="00757AB3">
        <w:rPr>
          <w:rFonts w:ascii="Times New Roman" w:hAnsi="Times New Roman" w:cs="Times New Roman"/>
          <w:sz w:val="26"/>
          <w:szCs w:val="26"/>
        </w:rPr>
        <w:t>Примечание: цифрами указаны семестры обучения</w:t>
      </w:r>
    </w:p>
    <w:p w:rsidR="003942B1" w:rsidRPr="00757AB3" w:rsidRDefault="003942B1" w:rsidP="00E55F5B">
      <w:pPr>
        <w:autoSpaceDE w:val="0"/>
        <w:autoSpaceDN w:val="0"/>
        <w:adjustRightInd w:val="0"/>
        <w:spacing w:after="0" w:line="240" w:lineRule="auto"/>
        <w:jc w:val="center"/>
        <w:rPr>
          <w:rFonts w:ascii="Times New Roman" w:hAnsi="Times New Roman" w:cs="Times New Roman"/>
          <w:color w:val="000000"/>
          <w:sz w:val="23"/>
          <w:szCs w:val="23"/>
        </w:rPr>
      </w:pPr>
      <w:r w:rsidRPr="00757AB3">
        <w:rPr>
          <w:rFonts w:ascii="Times New Roman" w:hAnsi="Times New Roman" w:cs="Times New Roman"/>
          <w:b/>
          <w:bCs/>
          <w:color w:val="000000"/>
          <w:sz w:val="23"/>
          <w:szCs w:val="23"/>
        </w:rPr>
        <w:t>6.5. Соответствие компетенций выпускников программ аспирантуры трудовым функциям, определенным проектами профессиональных стандартов «Научный работник» и «Преподаватель»</w:t>
      </w:r>
    </w:p>
    <w:p w:rsidR="003942B1" w:rsidRPr="00757AB3" w:rsidRDefault="003942B1" w:rsidP="003942B1">
      <w:pPr>
        <w:autoSpaceDE w:val="0"/>
        <w:autoSpaceDN w:val="0"/>
        <w:adjustRightInd w:val="0"/>
        <w:spacing w:after="0" w:line="240" w:lineRule="auto"/>
        <w:ind w:firstLine="7513"/>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Таблица 2 </w:t>
      </w:r>
    </w:p>
    <w:p w:rsidR="003942B1" w:rsidRPr="00757AB3" w:rsidRDefault="003942B1" w:rsidP="003942B1">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 xml:space="preserve">Описание трудовых функций из профессионального стандарта «Научный работник (научная (научно-исследовательская) деятельность)», относящихся к выпускнику программы аспирантуры </w:t>
      </w:r>
      <w:r w:rsidRPr="00757AB3">
        <w:rPr>
          <w:rFonts w:ascii="Times New Roman" w:hAnsi="Times New Roman" w:cs="Times New Roman"/>
          <w:b/>
          <w:bCs/>
          <w:color w:val="000000"/>
          <w:sz w:val="23"/>
          <w:szCs w:val="23"/>
        </w:rPr>
        <w:t>(уровень квалификации 8)</w:t>
      </w:r>
    </w:p>
    <w:tbl>
      <w:tblPr>
        <w:tblStyle w:val="a7"/>
        <w:tblW w:w="10233" w:type="dxa"/>
        <w:tblLayout w:type="fixed"/>
        <w:tblLook w:val="04A0"/>
      </w:tblPr>
      <w:tblGrid>
        <w:gridCol w:w="628"/>
        <w:gridCol w:w="2032"/>
        <w:gridCol w:w="6662"/>
        <w:gridCol w:w="911"/>
      </w:tblGrid>
      <w:tr w:rsidR="003942B1" w:rsidRPr="00757AB3" w:rsidTr="00580F3A">
        <w:tc>
          <w:tcPr>
            <w:tcW w:w="2660" w:type="dxa"/>
            <w:gridSpan w:val="2"/>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Обобщенные трудовые функции</w:t>
            </w:r>
          </w:p>
        </w:tc>
        <w:tc>
          <w:tcPr>
            <w:tcW w:w="7573" w:type="dxa"/>
            <w:gridSpan w:val="2"/>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Трудовые функции</w:t>
            </w:r>
          </w:p>
        </w:tc>
      </w:tr>
      <w:tr w:rsidR="003942B1" w:rsidRPr="00757AB3" w:rsidTr="00580F3A">
        <w:tc>
          <w:tcPr>
            <w:tcW w:w="628"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Код</w:t>
            </w:r>
          </w:p>
        </w:tc>
        <w:tc>
          <w:tcPr>
            <w:tcW w:w="203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Наименование</w:t>
            </w: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Наименование</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Код </w:t>
            </w:r>
          </w:p>
        </w:tc>
      </w:tr>
      <w:tr w:rsidR="003942B1" w:rsidRPr="00757AB3" w:rsidTr="00580F3A">
        <w:tc>
          <w:tcPr>
            <w:tcW w:w="628" w:type="dxa"/>
            <w:vMerge w:val="restart"/>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А </w:t>
            </w:r>
          </w:p>
        </w:tc>
        <w:tc>
          <w:tcPr>
            <w:tcW w:w="2032" w:type="dxa"/>
            <w:vMerge w:val="restart"/>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Организовывать и контролировать </w:t>
            </w:r>
            <w:r w:rsidRPr="00757AB3">
              <w:rPr>
                <w:rFonts w:ascii="Times New Roman" w:hAnsi="Times New Roman" w:cs="Times New Roman"/>
                <w:color w:val="000000"/>
                <w:sz w:val="23"/>
                <w:szCs w:val="23"/>
              </w:rPr>
              <w:lastRenderedPageBreak/>
              <w:t xml:space="preserve">деятельность подразделения научной организации </w:t>
            </w: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lastRenderedPageBreak/>
              <w:t xml:space="preserve">Формировать предложения к портфелю научных (научно-технических) проектов и предложения по участию в конкурсах </w:t>
            </w:r>
            <w:r w:rsidRPr="00757AB3">
              <w:rPr>
                <w:rFonts w:ascii="Times New Roman" w:hAnsi="Times New Roman" w:cs="Times New Roman"/>
                <w:color w:val="000000"/>
                <w:sz w:val="23"/>
                <w:szCs w:val="23"/>
              </w:rPr>
              <w:lastRenderedPageBreak/>
              <w:t>(тендерах, грантах) в соответствии с планом стратегического развития научной организации</w:t>
            </w:r>
          </w:p>
        </w:tc>
        <w:tc>
          <w:tcPr>
            <w:tcW w:w="911"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lastRenderedPageBreak/>
              <w:t>A/01.8</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Осуществлять взаимодействие c другими подразделениями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A/02.8 </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tbl>
            <w:tblPr>
              <w:tblW w:w="0" w:type="auto"/>
              <w:tblBorders>
                <w:top w:val="nil"/>
                <w:left w:val="nil"/>
                <w:bottom w:val="nil"/>
                <w:right w:val="nil"/>
              </w:tblBorders>
              <w:tblLayout w:type="fixed"/>
              <w:tblLook w:val="0000"/>
            </w:tblPr>
            <w:tblGrid>
              <w:gridCol w:w="4708"/>
            </w:tblGrid>
            <w:tr w:rsidR="003942B1" w:rsidRPr="00757AB3" w:rsidTr="00757AB3">
              <w:trPr>
                <w:trHeight w:val="247"/>
              </w:trPr>
              <w:tc>
                <w:tcPr>
                  <w:tcW w:w="4708" w:type="dxa"/>
                </w:tcPr>
                <w:p w:rsidR="003942B1" w:rsidRPr="00757AB3" w:rsidRDefault="003942B1" w:rsidP="00757AB3">
                  <w:pPr>
                    <w:autoSpaceDE w:val="0"/>
                    <w:autoSpaceDN w:val="0"/>
                    <w:adjustRightInd w:val="0"/>
                    <w:spacing w:after="0" w:line="240" w:lineRule="auto"/>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Разрабатывать план деятельности подразделения научной организации </w:t>
                  </w:r>
                </w:p>
              </w:tc>
            </w:tr>
          </w:tbl>
          <w:p w:rsidR="003942B1" w:rsidRPr="00757AB3" w:rsidRDefault="003942B1" w:rsidP="00757AB3">
            <w:pPr>
              <w:rPr>
                <w:rFonts w:ascii="Times New Roman" w:hAnsi="Times New Roman" w:cs="Times New Roman"/>
                <w:color w:val="000000"/>
                <w:sz w:val="23"/>
                <w:szCs w:val="23"/>
              </w:rPr>
            </w:pP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A/03.8 </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Руководить реализацией проектов (научно-технических, экспериментальных исследований и разработок) в подразделении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A/04.8 </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tbl>
            <w:tblPr>
              <w:tblW w:w="0" w:type="auto"/>
              <w:tblBorders>
                <w:top w:val="nil"/>
                <w:left w:val="nil"/>
                <w:bottom w:val="nil"/>
                <w:right w:val="nil"/>
              </w:tblBorders>
              <w:tblLayout w:type="fixed"/>
              <w:tblLook w:val="0000"/>
            </w:tblPr>
            <w:tblGrid>
              <w:gridCol w:w="4708"/>
            </w:tblGrid>
            <w:tr w:rsidR="003942B1" w:rsidRPr="00757AB3" w:rsidTr="00757AB3">
              <w:trPr>
                <w:trHeight w:val="247"/>
              </w:trPr>
              <w:tc>
                <w:tcPr>
                  <w:tcW w:w="4708" w:type="dxa"/>
                </w:tcPr>
                <w:p w:rsidR="003942B1" w:rsidRPr="00757AB3" w:rsidRDefault="003942B1" w:rsidP="00757AB3">
                  <w:pPr>
                    <w:autoSpaceDE w:val="0"/>
                    <w:autoSpaceDN w:val="0"/>
                    <w:adjustRightInd w:val="0"/>
                    <w:spacing w:after="0" w:line="240" w:lineRule="auto"/>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Вести сложные научные исследования в рамках реализуемых проектов </w:t>
                  </w:r>
                </w:p>
              </w:tc>
            </w:tr>
          </w:tbl>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A/05.8 </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tbl>
            <w:tblPr>
              <w:tblW w:w="0" w:type="auto"/>
              <w:tblBorders>
                <w:top w:val="nil"/>
                <w:left w:val="nil"/>
                <w:bottom w:val="nil"/>
                <w:right w:val="nil"/>
              </w:tblBorders>
              <w:tblLayout w:type="fixed"/>
              <w:tblLook w:val="0000"/>
            </w:tblPr>
            <w:tblGrid>
              <w:gridCol w:w="6271"/>
            </w:tblGrid>
            <w:tr w:rsidR="003942B1" w:rsidRPr="00757AB3" w:rsidTr="00580F3A">
              <w:trPr>
                <w:trHeight w:val="523"/>
              </w:trPr>
              <w:tc>
                <w:tcPr>
                  <w:tcW w:w="6271" w:type="dxa"/>
                </w:tcPr>
                <w:p w:rsidR="003942B1" w:rsidRPr="00757AB3" w:rsidRDefault="003942B1" w:rsidP="00580F3A">
                  <w:pPr>
                    <w:autoSpaceDE w:val="0"/>
                    <w:autoSpaceDN w:val="0"/>
                    <w:adjustRightInd w:val="0"/>
                    <w:spacing w:after="0" w:line="240" w:lineRule="auto"/>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Организовывать практическое использование результатов научных (научно-технических, экспериментальных) </w:t>
                  </w:r>
                  <w:r w:rsidR="00580F3A">
                    <w:rPr>
                      <w:rFonts w:ascii="Times New Roman" w:hAnsi="Times New Roman" w:cs="Times New Roman"/>
                      <w:color w:val="000000"/>
                      <w:sz w:val="23"/>
                      <w:szCs w:val="23"/>
                    </w:rPr>
                    <w:t>р</w:t>
                  </w:r>
                  <w:r w:rsidRPr="00757AB3">
                    <w:rPr>
                      <w:rFonts w:ascii="Times New Roman" w:hAnsi="Times New Roman" w:cs="Times New Roman"/>
                      <w:color w:val="000000"/>
                      <w:sz w:val="23"/>
                      <w:szCs w:val="23"/>
                    </w:rPr>
                    <w:t xml:space="preserve">азработок (проектов), в том числе публикации </w:t>
                  </w:r>
                </w:p>
              </w:tc>
            </w:tr>
          </w:tbl>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A/06.8 </w:t>
            </w:r>
          </w:p>
        </w:tc>
      </w:tr>
      <w:tr w:rsidR="003942B1" w:rsidRPr="00757AB3" w:rsidTr="00580F3A">
        <w:trPr>
          <w:trHeight w:val="335"/>
        </w:trPr>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экспертизу результатов проектов</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A/07.8 </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Взаимодействовать с субъектами внешнего окружения в рамках своей компетенции (смежными научно-исследовательскими, конструкторскими, технологическими, проектными и иными организациями, бизнес-сообществом)</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A/08.8</w:t>
            </w:r>
          </w:p>
        </w:tc>
      </w:tr>
      <w:tr w:rsidR="003942B1" w:rsidRPr="00757AB3" w:rsidTr="00580F3A">
        <w:tc>
          <w:tcPr>
            <w:tcW w:w="628"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2032" w:type="dxa"/>
            <w:vMerge/>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Реализовывать изменения, необходимые для повышения результативности научной деятельности подразделения</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A/09.8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Принимать обоснованные решения с целью повышения результативности деятельности подразделения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A/10.8 </w:t>
            </w:r>
          </w:p>
        </w:tc>
      </w:tr>
      <w:tr w:rsidR="003942B1" w:rsidRPr="00757AB3" w:rsidTr="00580F3A">
        <w:trPr>
          <w:trHeight w:val="503"/>
        </w:trPr>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pStyle w:val="a6"/>
              <w:ind w:left="81"/>
              <w:jc w:val="both"/>
              <w:rPr>
                <w:rFonts w:ascii="Times New Roman" w:hAnsi="Times New Roman" w:cs="Times New Roman"/>
                <w:sz w:val="23"/>
                <w:szCs w:val="23"/>
              </w:rPr>
            </w:pPr>
            <w:r w:rsidRPr="00757AB3">
              <w:rPr>
                <w:rFonts w:ascii="Times New Roman" w:hAnsi="Times New Roman" w:cs="Times New Roman"/>
                <w:sz w:val="23"/>
                <w:szCs w:val="23"/>
              </w:rPr>
              <w:t>Обеспечивать функционирование системы качества в подразделении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А 11.8</w:t>
            </w:r>
          </w:p>
        </w:tc>
      </w:tr>
      <w:tr w:rsidR="003942B1" w:rsidRPr="00757AB3" w:rsidTr="00580F3A">
        <w:tc>
          <w:tcPr>
            <w:tcW w:w="628" w:type="dxa"/>
            <w:vMerge w:val="restart"/>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С</w:t>
            </w:r>
          </w:p>
        </w:tc>
        <w:tc>
          <w:tcPr>
            <w:tcW w:w="2032" w:type="dxa"/>
            <w:vMerge w:val="restart"/>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Организовывать эффективное использование материальных, нематериальных и финансовых ресурсов в подразделении научной организации</w:t>
            </w:r>
          </w:p>
        </w:tc>
        <w:tc>
          <w:tcPr>
            <w:tcW w:w="6662" w:type="dxa"/>
          </w:tcPr>
          <w:p w:rsidR="003942B1" w:rsidRPr="00757AB3" w:rsidRDefault="003942B1" w:rsidP="00757AB3">
            <w:pPr>
              <w:pStyle w:val="a6"/>
              <w:ind w:left="81"/>
              <w:jc w:val="both"/>
              <w:rPr>
                <w:rFonts w:ascii="Times New Roman" w:hAnsi="Times New Roman" w:cs="Times New Roman"/>
                <w:sz w:val="23"/>
                <w:szCs w:val="23"/>
              </w:rPr>
            </w:pPr>
            <w:r w:rsidRPr="00757AB3">
              <w:rPr>
                <w:rFonts w:ascii="Times New Roman" w:hAnsi="Times New Roman" w:cs="Times New Roman"/>
                <w:sz w:val="23"/>
                <w:szCs w:val="23"/>
              </w:rPr>
              <w:t>Обеспечивать подразделение необходимыми ресурсами (материальными и нематериальными)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 \01.8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Подготавливать заявки на участие в конкурсах (тендерах, грантах) на финансирование научной деятельности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 \02.8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Организовывать и контролировать формирование и эффективное использование нематериальных ресурсов в подразделении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 \03.8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Организовывать и контролировать результативное использование данных из внешних источников, а также данных, полученных в ходе реализации научных (научно-технических) проектов</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 \04.8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Организовывать рациональное использование материальных ресурсов в подразделении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С \05.8</w:t>
            </w:r>
          </w:p>
        </w:tc>
      </w:tr>
      <w:tr w:rsidR="003942B1" w:rsidRPr="00757AB3" w:rsidTr="00580F3A">
        <w:tc>
          <w:tcPr>
            <w:tcW w:w="628" w:type="dxa"/>
            <w:vMerge w:val="restart"/>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E</w:t>
            </w:r>
          </w:p>
        </w:tc>
        <w:tc>
          <w:tcPr>
            <w:tcW w:w="2032" w:type="dxa"/>
            <w:vMerge w:val="restart"/>
          </w:tcPr>
          <w:p w:rsidR="003942B1" w:rsidRPr="00757AB3" w:rsidRDefault="003942B1" w:rsidP="00757AB3">
            <w:pPr>
              <w:rPr>
                <w:rFonts w:ascii="Times New Roman" w:hAnsi="Times New Roman" w:cs="Times New Roman"/>
                <w:b/>
                <w:bCs/>
                <w:color w:val="000000"/>
                <w:sz w:val="23"/>
                <w:szCs w:val="23"/>
              </w:rPr>
            </w:pPr>
            <w:r w:rsidRPr="00757AB3">
              <w:rPr>
                <w:rFonts w:ascii="Times New Roman" w:hAnsi="Times New Roman" w:cs="Times New Roman"/>
                <w:color w:val="000000"/>
                <w:sz w:val="23"/>
                <w:szCs w:val="23"/>
              </w:rPr>
              <w:t>Управлять человеческими ресурсами подразделения научной организации</w:t>
            </w: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Обеспечивать рациональную разгрузку и расстановку кадров подразделения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\01.8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Участвовать в подборе, привлечении и адаптации персонала подразделения</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\02.8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и управлять работой проектных команд в подразделении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\03.8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Осуществлять подготовку научных кадров высшей квалификации и руководство квалификационными работами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\04.8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обучение, повышение квалификации и стажировки персонала подразделения научной организации в ведущих российских и международных научных и научно-образовательных организациях</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\05.8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Создавать условия для обмена знаниями в подразделении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\06.8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Осуществлять передачу опыта и знаний менее опытным научным работникам и представителям неакадемического </w:t>
            </w:r>
            <w:r w:rsidRPr="00757AB3">
              <w:rPr>
                <w:rFonts w:ascii="Times New Roman" w:hAnsi="Times New Roman" w:cs="Times New Roman"/>
                <w:color w:val="000000"/>
                <w:sz w:val="23"/>
                <w:szCs w:val="23"/>
              </w:rPr>
              <w:lastRenderedPageBreak/>
              <w:t>сообщества</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lastRenderedPageBreak/>
              <w:t>Е \07.8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Обеспечивать комфортные условия труда персонала подразделения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\08.8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Формировать и поддерживать эффективные взаимоотношения в коллективе</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\09.8</w:t>
            </w:r>
          </w:p>
        </w:tc>
      </w:tr>
      <w:tr w:rsidR="003942B1" w:rsidRPr="00757AB3" w:rsidTr="00580F3A">
        <w:tc>
          <w:tcPr>
            <w:tcW w:w="628" w:type="dxa"/>
            <w:vMerge/>
          </w:tcPr>
          <w:p w:rsidR="003942B1" w:rsidRPr="00757AB3" w:rsidRDefault="003942B1" w:rsidP="00757AB3">
            <w:pPr>
              <w:rPr>
                <w:rFonts w:ascii="Times New Roman" w:hAnsi="Times New Roman" w:cs="Times New Roman"/>
                <w:b/>
                <w:bCs/>
                <w:color w:val="000000"/>
                <w:sz w:val="23"/>
                <w:szCs w:val="23"/>
              </w:rPr>
            </w:pPr>
          </w:p>
        </w:tc>
        <w:tc>
          <w:tcPr>
            <w:tcW w:w="2032" w:type="dxa"/>
            <w:vMerge/>
          </w:tcPr>
          <w:p w:rsidR="003942B1" w:rsidRPr="00757AB3" w:rsidRDefault="003942B1" w:rsidP="00757AB3">
            <w:pPr>
              <w:rPr>
                <w:rFonts w:ascii="Times New Roman" w:hAnsi="Times New Roman" w:cs="Times New Roman"/>
                <w:b/>
                <w:bCs/>
                <w:color w:val="000000"/>
                <w:sz w:val="23"/>
                <w:szCs w:val="23"/>
              </w:rPr>
            </w:pPr>
          </w:p>
        </w:tc>
        <w:tc>
          <w:tcPr>
            <w:tcW w:w="6662" w:type="dxa"/>
          </w:tcPr>
          <w:p w:rsidR="003942B1" w:rsidRPr="00757AB3" w:rsidRDefault="003942B1" w:rsidP="00757AB3">
            <w:pPr>
              <w:rPr>
                <w:rFonts w:ascii="Times New Roman" w:hAnsi="Times New Roman" w:cs="Times New Roman"/>
                <w:color w:val="000000"/>
                <w:sz w:val="23"/>
                <w:szCs w:val="23"/>
              </w:rPr>
            </w:pPr>
            <w:r w:rsidRPr="00757AB3">
              <w:rPr>
                <w:rFonts w:ascii="Times New Roman" w:hAnsi="Times New Roman" w:cs="Times New Roman"/>
                <w:color w:val="000000"/>
                <w:sz w:val="23"/>
                <w:szCs w:val="23"/>
              </w:rPr>
              <w:t>Предупреждать, урегулировать конфликтные ситуации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Е \10.8</w:t>
            </w:r>
          </w:p>
        </w:tc>
      </w:tr>
      <w:tr w:rsidR="003942B1" w:rsidRPr="00757AB3" w:rsidTr="00580F3A">
        <w:tc>
          <w:tcPr>
            <w:tcW w:w="628" w:type="dxa"/>
          </w:tcPr>
          <w:p w:rsidR="003942B1" w:rsidRPr="00757AB3" w:rsidRDefault="003942B1" w:rsidP="00757AB3">
            <w:pPr>
              <w:rPr>
                <w:rFonts w:ascii="Times New Roman" w:hAnsi="Times New Roman" w:cs="Times New Roman"/>
                <w:color w:val="000000"/>
                <w:sz w:val="23"/>
                <w:szCs w:val="23"/>
                <w:lang w:val="en-US"/>
              </w:rPr>
            </w:pPr>
            <w:r w:rsidRPr="00757AB3">
              <w:rPr>
                <w:rFonts w:ascii="Times New Roman" w:hAnsi="Times New Roman" w:cs="Times New Roman"/>
                <w:color w:val="000000"/>
                <w:sz w:val="23"/>
                <w:szCs w:val="23"/>
                <w:lang w:val="en-US"/>
              </w:rPr>
              <w:t>G</w:t>
            </w:r>
          </w:p>
        </w:tc>
        <w:tc>
          <w:tcPr>
            <w:tcW w:w="20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деятельность подразделения в соответствии с требованиями информационной безопасности</w:t>
            </w: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защиту информации при реализации проектов/проведении научных исследований в подразделении научной организации</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lang w:val="en-US"/>
              </w:rPr>
            </w:pPr>
            <w:r w:rsidRPr="00757AB3">
              <w:rPr>
                <w:rFonts w:ascii="Times New Roman" w:hAnsi="Times New Roman" w:cs="Times New Roman"/>
                <w:color w:val="000000"/>
                <w:sz w:val="23"/>
                <w:szCs w:val="23"/>
                <w:lang w:val="en-US"/>
              </w:rPr>
              <w:t>G 01/8</w:t>
            </w:r>
          </w:p>
        </w:tc>
      </w:tr>
      <w:tr w:rsidR="003942B1" w:rsidRPr="00757AB3" w:rsidTr="00580F3A">
        <w:tc>
          <w:tcPr>
            <w:tcW w:w="628" w:type="dxa"/>
          </w:tcPr>
          <w:p w:rsidR="003942B1" w:rsidRPr="00757AB3" w:rsidRDefault="003942B1" w:rsidP="00757AB3">
            <w:pPr>
              <w:rPr>
                <w:rFonts w:ascii="Times New Roman" w:hAnsi="Times New Roman" w:cs="Times New Roman"/>
                <w:color w:val="000000"/>
                <w:sz w:val="23"/>
                <w:szCs w:val="23"/>
                <w:lang w:val="en-US"/>
              </w:rPr>
            </w:pPr>
            <w:r w:rsidRPr="00757AB3">
              <w:rPr>
                <w:rFonts w:ascii="Times New Roman" w:hAnsi="Times New Roman" w:cs="Times New Roman"/>
                <w:color w:val="000000"/>
                <w:sz w:val="23"/>
                <w:szCs w:val="23"/>
                <w:lang w:val="en-US"/>
              </w:rPr>
              <w:t>I</w:t>
            </w:r>
          </w:p>
        </w:tc>
        <w:tc>
          <w:tcPr>
            <w:tcW w:w="20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деятельность подразделения в соответствии с требованиями промышленной и экологической безопасности</w:t>
            </w:r>
          </w:p>
        </w:tc>
        <w:tc>
          <w:tcPr>
            <w:tcW w:w="666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Организовывать деятельность подразделения научной организации в соответствии с требованиями промышленной и экологической безопасности и охраны труда контролировать их соблюдение</w:t>
            </w:r>
          </w:p>
        </w:tc>
        <w:tc>
          <w:tcPr>
            <w:tcW w:w="911"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lang w:val="en-US"/>
              </w:rPr>
              <w:t>I 01/8</w:t>
            </w:r>
          </w:p>
        </w:tc>
      </w:tr>
    </w:tbl>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3942B1">
      <w:pPr>
        <w:autoSpaceDE w:val="0"/>
        <w:autoSpaceDN w:val="0"/>
        <w:adjustRightInd w:val="0"/>
        <w:spacing w:after="0" w:line="240" w:lineRule="auto"/>
        <w:ind w:firstLine="8222"/>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Таблица 3 </w:t>
      </w:r>
    </w:p>
    <w:p w:rsidR="003942B1" w:rsidRPr="00757AB3" w:rsidRDefault="003942B1" w:rsidP="00757AB3">
      <w:pPr>
        <w:autoSpaceDE w:val="0"/>
        <w:autoSpaceDN w:val="0"/>
        <w:adjustRightInd w:val="0"/>
        <w:spacing w:after="0" w:line="240" w:lineRule="auto"/>
        <w:jc w:val="center"/>
        <w:rPr>
          <w:rFonts w:ascii="Times New Roman" w:hAnsi="Times New Roman" w:cs="Times New Roman"/>
          <w:b/>
          <w:bCs/>
          <w:color w:val="000000"/>
          <w:sz w:val="24"/>
          <w:szCs w:val="24"/>
        </w:rPr>
      </w:pPr>
      <w:r w:rsidRPr="00757AB3">
        <w:rPr>
          <w:rFonts w:ascii="Times New Roman" w:hAnsi="Times New Roman" w:cs="Times New Roman"/>
          <w:b/>
          <w:color w:val="000000"/>
          <w:sz w:val="24"/>
          <w:szCs w:val="24"/>
        </w:rPr>
        <w:t>Перечень соответствия компетенций выпускников программ аспирантуры трудовым функциям из профессионального стандарта «Научный работник (научная (научно-исследовательская) деятельность)»</w:t>
      </w:r>
    </w:p>
    <w:tbl>
      <w:tblPr>
        <w:tblStyle w:val="a7"/>
        <w:tblW w:w="0" w:type="auto"/>
        <w:tblInd w:w="-176" w:type="dxa"/>
        <w:tblLook w:val="04A0"/>
      </w:tblPr>
      <w:tblGrid>
        <w:gridCol w:w="1702"/>
        <w:gridCol w:w="1806"/>
        <w:gridCol w:w="1666"/>
        <w:gridCol w:w="1666"/>
        <w:gridCol w:w="1666"/>
        <w:gridCol w:w="1667"/>
      </w:tblGrid>
      <w:tr w:rsidR="003942B1" w:rsidRPr="00757AB3" w:rsidTr="00757AB3">
        <w:tc>
          <w:tcPr>
            <w:tcW w:w="1702" w:type="dxa"/>
            <w:vMerge w:val="restart"/>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Компетенции выпускников ОПОП аспирантуры</w:t>
            </w:r>
          </w:p>
        </w:tc>
        <w:tc>
          <w:tcPr>
            <w:tcW w:w="8471" w:type="dxa"/>
            <w:gridSpan w:val="5"/>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Соответствие компетенций трудовым функциям, входящим в профессиональный стандарт «Научный работник (научная (научно-исследовательская) деятельность)»</w:t>
            </w:r>
          </w:p>
        </w:tc>
      </w:tr>
      <w:tr w:rsidR="003942B1" w:rsidRPr="00757AB3" w:rsidTr="00757AB3">
        <w:tc>
          <w:tcPr>
            <w:tcW w:w="1702" w:type="dxa"/>
            <w:vMerge/>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806" w:type="dxa"/>
          </w:tcPr>
          <w:p w:rsidR="003942B1" w:rsidRPr="00580F3A" w:rsidRDefault="003942B1" w:rsidP="00757AB3">
            <w:pPr>
              <w:autoSpaceDE w:val="0"/>
              <w:autoSpaceDN w:val="0"/>
              <w:adjustRightInd w:val="0"/>
              <w:rPr>
                <w:rFonts w:ascii="Times New Roman" w:hAnsi="Times New Roman" w:cs="Times New Roman"/>
                <w:bCs/>
                <w:color w:val="000000"/>
              </w:rPr>
            </w:pPr>
            <w:r w:rsidRPr="00580F3A">
              <w:rPr>
                <w:rFonts w:ascii="Times New Roman" w:hAnsi="Times New Roman" w:cs="Times New Roman"/>
                <w:bCs/>
                <w:color w:val="000000"/>
              </w:rPr>
              <w:t>А</w:t>
            </w:r>
          </w:p>
        </w:tc>
        <w:tc>
          <w:tcPr>
            <w:tcW w:w="1666" w:type="dxa"/>
          </w:tcPr>
          <w:p w:rsidR="003942B1" w:rsidRPr="00580F3A" w:rsidRDefault="003942B1" w:rsidP="00757AB3">
            <w:pPr>
              <w:autoSpaceDE w:val="0"/>
              <w:autoSpaceDN w:val="0"/>
              <w:adjustRightInd w:val="0"/>
              <w:rPr>
                <w:rFonts w:ascii="Times New Roman" w:hAnsi="Times New Roman" w:cs="Times New Roman"/>
                <w:bCs/>
                <w:color w:val="000000"/>
              </w:rPr>
            </w:pPr>
            <w:r w:rsidRPr="00580F3A">
              <w:rPr>
                <w:rFonts w:ascii="Times New Roman" w:hAnsi="Times New Roman" w:cs="Times New Roman"/>
                <w:bCs/>
                <w:color w:val="000000"/>
              </w:rPr>
              <w:t>С</w:t>
            </w:r>
          </w:p>
        </w:tc>
        <w:tc>
          <w:tcPr>
            <w:tcW w:w="1666" w:type="dxa"/>
          </w:tcPr>
          <w:p w:rsidR="003942B1" w:rsidRPr="00580F3A" w:rsidRDefault="003942B1" w:rsidP="00757AB3">
            <w:pPr>
              <w:autoSpaceDE w:val="0"/>
              <w:autoSpaceDN w:val="0"/>
              <w:adjustRightInd w:val="0"/>
              <w:rPr>
                <w:rFonts w:ascii="Times New Roman" w:hAnsi="Times New Roman" w:cs="Times New Roman"/>
                <w:bCs/>
                <w:color w:val="000000"/>
              </w:rPr>
            </w:pPr>
            <w:r w:rsidRPr="00580F3A">
              <w:rPr>
                <w:rFonts w:ascii="Times New Roman" w:hAnsi="Times New Roman" w:cs="Times New Roman"/>
                <w:bCs/>
                <w:color w:val="000000"/>
              </w:rPr>
              <w:t>Е</w:t>
            </w:r>
          </w:p>
        </w:tc>
        <w:tc>
          <w:tcPr>
            <w:tcW w:w="1666" w:type="dxa"/>
          </w:tcPr>
          <w:p w:rsidR="003942B1" w:rsidRPr="00580F3A" w:rsidRDefault="003942B1" w:rsidP="00757AB3">
            <w:pPr>
              <w:autoSpaceDE w:val="0"/>
              <w:autoSpaceDN w:val="0"/>
              <w:adjustRightInd w:val="0"/>
              <w:rPr>
                <w:rFonts w:ascii="Times New Roman" w:hAnsi="Times New Roman" w:cs="Times New Roman"/>
                <w:bCs/>
                <w:color w:val="000000"/>
                <w:lang w:val="en-US"/>
              </w:rPr>
            </w:pPr>
            <w:r w:rsidRPr="00580F3A">
              <w:rPr>
                <w:rFonts w:ascii="Times New Roman" w:hAnsi="Times New Roman" w:cs="Times New Roman"/>
                <w:bCs/>
                <w:color w:val="000000"/>
                <w:lang w:val="en-US"/>
              </w:rPr>
              <w:t>G</w:t>
            </w:r>
          </w:p>
        </w:tc>
        <w:tc>
          <w:tcPr>
            <w:tcW w:w="1667" w:type="dxa"/>
          </w:tcPr>
          <w:p w:rsidR="003942B1" w:rsidRPr="00580F3A" w:rsidRDefault="003942B1" w:rsidP="00757AB3">
            <w:pPr>
              <w:autoSpaceDE w:val="0"/>
              <w:autoSpaceDN w:val="0"/>
              <w:adjustRightInd w:val="0"/>
              <w:rPr>
                <w:rFonts w:ascii="Times New Roman" w:hAnsi="Times New Roman" w:cs="Times New Roman"/>
                <w:bCs/>
                <w:color w:val="000000"/>
              </w:rPr>
            </w:pPr>
            <w:r w:rsidRPr="00580F3A">
              <w:rPr>
                <w:rFonts w:ascii="Times New Roman" w:hAnsi="Times New Roman" w:cs="Times New Roman"/>
                <w:bCs/>
                <w:color w:val="000000"/>
                <w:lang w:val="en-US"/>
              </w:rPr>
              <w:t>I</w:t>
            </w: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УК-1</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A.01.8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УК-2</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A.05.8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A.06.8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C.02.8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УК-3</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A.03.8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A.02.8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A.08.8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C.02.8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E.03.8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УК-4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A.02.8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A.08.8</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C.03.8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C.04.8</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E.04.8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E.05.8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E.09.8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УК-5 </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E.10.8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G.01.8 </w:t>
            </w:r>
          </w:p>
        </w:tc>
        <w:tc>
          <w:tcPr>
            <w:tcW w:w="1667"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I.01.8 </w:t>
            </w: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УК-6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A.10.8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E.07.8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ОПК-1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A.02.8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A.08.8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A.10.8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A.11.8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C.01.8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C.03.8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C.05.8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E.01.8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E.02.8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E.03.8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E.09.8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E.10.8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I.01.8 </w:t>
            </w: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ОПК-2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A.05.8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A.08.8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A/11.8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C.01.8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C.03.8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C.05.8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E/01.8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G/01.8 </w:t>
            </w: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ОПК-3 </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A/06.8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ОПК-4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A.06.8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A.09.8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C.04.8 </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ОПК-5 </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C.01.8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C.03.8 </w:t>
            </w:r>
          </w:p>
          <w:p w:rsidR="003942B1" w:rsidRPr="00580F3A" w:rsidRDefault="003942B1" w:rsidP="00757AB3">
            <w:pPr>
              <w:autoSpaceDE w:val="0"/>
              <w:autoSpaceDN w:val="0"/>
              <w:adjustRightInd w:val="0"/>
              <w:rPr>
                <w:rFonts w:ascii="Times New Roman" w:hAnsi="Times New Roman" w:cs="Times New Roman"/>
                <w:b/>
                <w:bCs/>
                <w:color w:val="000000"/>
              </w:rPr>
            </w:pPr>
            <w:r w:rsidRPr="00580F3A">
              <w:rPr>
                <w:rFonts w:ascii="Times New Roman" w:hAnsi="Times New Roman" w:cs="Times New Roman"/>
                <w:color w:val="000000"/>
              </w:rPr>
              <w:t>C.05.8</w:t>
            </w: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ОПК-6 </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ПК-1 ПК-2 ПК-</w:t>
            </w:r>
            <w:r w:rsidRPr="00580F3A">
              <w:rPr>
                <w:rFonts w:ascii="Times New Roman" w:hAnsi="Times New Roman" w:cs="Times New Roman"/>
                <w:color w:val="000000"/>
              </w:rPr>
              <w:lastRenderedPageBreak/>
              <w:t xml:space="preserve">3 ПК-4 </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lastRenderedPageBreak/>
              <w:t xml:space="preserve">ПК-5 </w:t>
            </w:r>
          </w:p>
        </w:tc>
        <w:tc>
          <w:tcPr>
            <w:tcW w:w="180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A.05.8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A.08.8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A/11.8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C.01.8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C.03.8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C.05.8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E/01.8 </w:t>
            </w:r>
          </w:p>
        </w:tc>
        <w:tc>
          <w:tcPr>
            <w:tcW w:w="1666"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G/01.8 </w:t>
            </w:r>
          </w:p>
        </w:tc>
        <w:tc>
          <w:tcPr>
            <w:tcW w:w="1667"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A.05.8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A.08.8 </w:t>
            </w:r>
          </w:p>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A/11.8 </w:t>
            </w:r>
          </w:p>
        </w:tc>
      </w:tr>
      <w:tr w:rsidR="003942B1" w:rsidRPr="00757AB3" w:rsidTr="00757AB3">
        <w:tc>
          <w:tcPr>
            <w:tcW w:w="1702"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ПК-6</w:t>
            </w:r>
          </w:p>
        </w:tc>
        <w:tc>
          <w:tcPr>
            <w:tcW w:w="180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6" w:type="dxa"/>
          </w:tcPr>
          <w:p w:rsidR="003942B1" w:rsidRPr="00580F3A" w:rsidRDefault="003942B1" w:rsidP="00757AB3">
            <w:pPr>
              <w:autoSpaceDE w:val="0"/>
              <w:autoSpaceDN w:val="0"/>
              <w:adjustRightInd w:val="0"/>
              <w:rPr>
                <w:rFonts w:ascii="Times New Roman" w:hAnsi="Times New Roman" w:cs="Times New Roman"/>
                <w:b/>
                <w:bCs/>
                <w:color w:val="000000"/>
              </w:rPr>
            </w:pPr>
          </w:p>
        </w:tc>
        <w:tc>
          <w:tcPr>
            <w:tcW w:w="1667" w:type="dxa"/>
          </w:tcPr>
          <w:p w:rsidR="003942B1" w:rsidRPr="00580F3A" w:rsidRDefault="003942B1" w:rsidP="00757AB3">
            <w:pPr>
              <w:autoSpaceDE w:val="0"/>
              <w:autoSpaceDN w:val="0"/>
              <w:adjustRightInd w:val="0"/>
              <w:rPr>
                <w:rFonts w:ascii="Times New Roman" w:hAnsi="Times New Roman" w:cs="Times New Roman"/>
                <w:b/>
                <w:bCs/>
                <w:color w:val="000000"/>
              </w:rPr>
            </w:pPr>
          </w:p>
        </w:tc>
      </w:tr>
    </w:tbl>
    <w:p w:rsidR="003942B1" w:rsidRPr="00E55F5B" w:rsidRDefault="003942B1" w:rsidP="003942B1">
      <w:pPr>
        <w:autoSpaceDE w:val="0"/>
        <w:autoSpaceDN w:val="0"/>
        <w:adjustRightInd w:val="0"/>
        <w:spacing w:after="0" w:line="240" w:lineRule="auto"/>
        <w:rPr>
          <w:rFonts w:ascii="Times New Roman" w:hAnsi="Times New Roman" w:cs="Times New Roman"/>
          <w:b/>
          <w:bCs/>
          <w:color w:val="000000"/>
          <w:sz w:val="16"/>
          <w:szCs w:val="16"/>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3942B1">
      <w:pPr>
        <w:autoSpaceDE w:val="0"/>
        <w:autoSpaceDN w:val="0"/>
        <w:adjustRightInd w:val="0"/>
        <w:spacing w:after="0" w:line="240" w:lineRule="auto"/>
        <w:ind w:firstLine="8080"/>
        <w:rPr>
          <w:rFonts w:ascii="Times New Roman" w:hAnsi="Times New Roman" w:cs="Times New Roman"/>
          <w:color w:val="000000"/>
          <w:sz w:val="24"/>
          <w:szCs w:val="24"/>
        </w:rPr>
      </w:pPr>
      <w:r w:rsidRPr="00757AB3">
        <w:rPr>
          <w:rFonts w:ascii="Times New Roman" w:hAnsi="Times New Roman" w:cs="Times New Roman"/>
          <w:color w:val="000000"/>
          <w:sz w:val="24"/>
          <w:szCs w:val="24"/>
        </w:rPr>
        <w:t xml:space="preserve">Таблица 4 </w:t>
      </w:r>
    </w:p>
    <w:p w:rsidR="003942B1" w:rsidRPr="00757AB3" w:rsidRDefault="003942B1" w:rsidP="00757AB3">
      <w:pPr>
        <w:autoSpaceDE w:val="0"/>
        <w:autoSpaceDN w:val="0"/>
        <w:adjustRightInd w:val="0"/>
        <w:spacing w:after="0" w:line="240" w:lineRule="auto"/>
        <w:jc w:val="center"/>
        <w:rPr>
          <w:rFonts w:ascii="Times New Roman" w:hAnsi="Times New Roman" w:cs="Times New Roman"/>
          <w:b/>
          <w:bCs/>
          <w:color w:val="000000"/>
          <w:sz w:val="23"/>
          <w:szCs w:val="23"/>
        </w:rPr>
      </w:pPr>
      <w:r w:rsidRPr="00757AB3">
        <w:rPr>
          <w:rFonts w:ascii="Times New Roman" w:hAnsi="Times New Roman" w:cs="Times New Roman"/>
          <w:b/>
          <w:color w:val="000000"/>
          <w:sz w:val="23"/>
          <w:szCs w:val="23"/>
        </w:rPr>
        <w:t xml:space="preserve">Описание трудовых функций из профессионального стандарта «Преподаватель (педагогическая деятельность в профессиональном образовании, дополнительном профессиональном образовании, дополнительном образовании)»), относящихся к выпускнику программы аспирантуры </w:t>
      </w:r>
      <w:r w:rsidRPr="00757AB3">
        <w:rPr>
          <w:rFonts w:ascii="Times New Roman" w:hAnsi="Times New Roman" w:cs="Times New Roman"/>
          <w:b/>
          <w:bCs/>
          <w:color w:val="000000"/>
          <w:sz w:val="23"/>
          <w:szCs w:val="23"/>
        </w:rPr>
        <w:t>(уровень квалификации 8)</w:t>
      </w:r>
    </w:p>
    <w:tbl>
      <w:tblPr>
        <w:tblStyle w:val="a7"/>
        <w:tblW w:w="11231" w:type="dxa"/>
        <w:tblInd w:w="-318" w:type="dxa"/>
        <w:tblLayout w:type="fixed"/>
        <w:tblLook w:val="04A0"/>
      </w:tblPr>
      <w:tblGrid>
        <w:gridCol w:w="710"/>
        <w:gridCol w:w="1984"/>
        <w:gridCol w:w="5245"/>
        <w:gridCol w:w="851"/>
        <w:gridCol w:w="1701"/>
        <w:gridCol w:w="236"/>
        <w:gridCol w:w="504"/>
      </w:tblGrid>
      <w:tr w:rsidR="003942B1" w:rsidRPr="00757AB3" w:rsidTr="00580F3A">
        <w:trPr>
          <w:gridAfter w:val="2"/>
          <w:wAfter w:w="740" w:type="dxa"/>
        </w:trPr>
        <w:tc>
          <w:tcPr>
            <w:tcW w:w="2694" w:type="dxa"/>
            <w:gridSpan w:val="2"/>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Обобщенные трудовые функции</w:t>
            </w:r>
          </w:p>
        </w:tc>
        <w:tc>
          <w:tcPr>
            <w:tcW w:w="7797" w:type="dxa"/>
            <w:gridSpan w:val="3"/>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                     Трудовые функции</w:t>
            </w:r>
          </w:p>
        </w:tc>
      </w:tr>
      <w:tr w:rsidR="003942B1" w:rsidRPr="00757AB3" w:rsidTr="00580F3A">
        <w:trPr>
          <w:gridAfter w:val="2"/>
          <w:wAfter w:w="740" w:type="dxa"/>
        </w:trPr>
        <w:tc>
          <w:tcPr>
            <w:tcW w:w="710"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Код</w:t>
            </w:r>
          </w:p>
        </w:tc>
        <w:tc>
          <w:tcPr>
            <w:tcW w:w="1984"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Наименование</w:t>
            </w: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Наименование</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Код</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Уровень (полууровень, квалификация)</w:t>
            </w:r>
          </w:p>
        </w:tc>
      </w:tr>
      <w:tr w:rsidR="003942B1" w:rsidRPr="00757AB3" w:rsidTr="00580F3A">
        <w:trPr>
          <w:gridAfter w:val="2"/>
          <w:wAfter w:w="740" w:type="dxa"/>
        </w:trPr>
        <w:tc>
          <w:tcPr>
            <w:tcW w:w="710" w:type="dxa"/>
            <w:vMerge w:val="restart"/>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I</w:t>
            </w:r>
          </w:p>
        </w:tc>
        <w:tc>
          <w:tcPr>
            <w:tcW w:w="1984" w:type="dxa"/>
            <w:vMerge w:val="restart"/>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Преподавание по программам аспирантуры (адъюнктуры), ординатуры, ассистентуры-стажировки и ДПП для лиц, имеющих или получающих соответствующую квалификацию</w:t>
            </w: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Разработка научно-методического обеспечения реализации программ подготовки кадров высшей квалификации и дополнительного профессионального образования для лиц, имеющих или получающих соответствующую квалификацию</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I/01.8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8.3 </w:t>
            </w: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Преподавание учебных предметов, курсов, дисциплин (модулей) по программам подготовки кадров высшей квалификации и дополнительным профессиональным программам</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I/02.7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7.3 </w:t>
            </w: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Руководство группой специалистов, участвующих в реализации образовательных программ ВО и ДПО</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I/03.8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8.2 </w:t>
            </w: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Руководство подготовкой аспирантов (адьюнктов) по индивидуальному учебному плану</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I/04.8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8.2 </w:t>
            </w: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Руководство клинической (лечебно-диагностической) подготовкой ординаторов</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I/05.8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8.2 </w:t>
            </w: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Руководство подготовкой ассистентов-стажеров по индивидуальному учебному плану</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I/06.8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8.2 </w:t>
            </w:r>
          </w:p>
        </w:tc>
      </w:tr>
      <w:tr w:rsidR="003942B1" w:rsidRPr="00757AB3" w:rsidTr="00580F3A">
        <w:tc>
          <w:tcPr>
            <w:tcW w:w="710" w:type="dxa"/>
            <w:vMerge w:val="restart"/>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J</w:t>
            </w:r>
          </w:p>
        </w:tc>
        <w:tc>
          <w:tcPr>
            <w:tcW w:w="1984" w:type="dxa"/>
            <w:vMerge w:val="restart"/>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Преподавание по программам бакалавриата, специалитета, магистратуры и ДПП для лиц, имеющих или получающих соответствующую квалификацию</w:t>
            </w: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Разработка научно-методического обеспечения реализации курируемых учебных предметов, курсов, дисциплин (модулей)</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J/01.8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8.1</w:t>
            </w:r>
          </w:p>
        </w:tc>
        <w:tc>
          <w:tcPr>
            <w:tcW w:w="236"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504"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r>
      <w:tr w:rsidR="003942B1" w:rsidRPr="00757AB3" w:rsidTr="00580F3A">
        <w:trPr>
          <w:gridAfter w:val="2"/>
          <w:wAfter w:w="740" w:type="dxa"/>
        </w:trPr>
        <w:tc>
          <w:tcPr>
            <w:tcW w:w="710"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1984" w:type="dxa"/>
            <w:vMerge/>
          </w:tcPr>
          <w:p w:rsidR="003942B1" w:rsidRPr="00580F3A" w:rsidRDefault="003942B1" w:rsidP="00757AB3">
            <w:pPr>
              <w:autoSpaceDE w:val="0"/>
              <w:autoSpaceDN w:val="0"/>
              <w:adjustRightInd w:val="0"/>
              <w:rPr>
                <w:rFonts w:ascii="Times New Roman" w:hAnsi="Times New Roman" w:cs="Times New Roman"/>
                <w:color w:val="000000"/>
              </w:rPr>
            </w:pPr>
          </w:p>
        </w:tc>
        <w:tc>
          <w:tcPr>
            <w:tcW w:w="5245"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Преподавание учебных предметов, курсов, дисциплин (модулей) по программам бакалавриата, специалитета, магистратуры и дополнительным профессиональным программам</w:t>
            </w:r>
          </w:p>
        </w:tc>
        <w:tc>
          <w:tcPr>
            <w:tcW w:w="85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J/02.7 </w:t>
            </w:r>
          </w:p>
        </w:tc>
        <w:tc>
          <w:tcPr>
            <w:tcW w:w="1701" w:type="dxa"/>
          </w:tcPr>
          <w:p w:rsidR="003942B1" w:rsidRPr="00580F3A" w:rsidRDefault="003942B1" w:rsidP="00757AB3">
            <w:pPr>
              <w:autoSpaceDE w:val="0"/>
              <w:autoSpaceDN w:val="0"/>
              <w:adjustRightInd w:val="0"/>
              <w:rPr>
                <w:rFonts w:ascii="Times New Roman" w:hAnsi="Times New Roman" w:cs="Times New Roman"/>
                <w:color w:val="000000"/>
              </w:rPr>
            </w:pPr>
            <w:r w:rsidRPr="00580F3A">
              <w:rPr>
                <w:rFonts w:ascii="Times New Roman" w:hAnsi="Times New Roman" w:cs="Times New Roman"/>
                <w:color w:val="000000"/>
              </w:rPr>
              <w:t xml:space="preserve">7.2 </w:t>
            </w:r>
          </w:p>
        </w:tc>
      </w:tr>
    </w:tbl>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3942B1">
      <w:pPr>
        <w:autoSpaceDE w:val="0"/>
        <w:autoSpaceDN w:val="0"/>
        <w:adjustRightInd w:val="0"/>
        <w:spacing w:after="0" w:line="240" w:lineRule="auto"/>
        <w:ind w:firstLine="7938"/>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Таблица 5</w:t>
      </w:r>
    </w:p>
    <w:p w:rsidR="003942B1" w:rsidRPr="00757AB3" w:rsidRDefault="003942B1" w:rsidP="00757AB3">
      <w:pPr>
        <w:autoSpaceDE w:val="0"/>
        <w:autoSpaceDN w:val="0"/>
        <w:adjustRightInd w:val="0"/>
        <w:spacing w:after="0" w:line="240" w:lineRule="auto"/>
        <w:jc w:val="center"/>
        <w:rPr>
          <w:rFonts w:ascii="Times New Roman" w:hAnsi="Times New Roman" w:cs="Times New Roman"/>
          <w:b/>
          <w:bCs/>
          <w:color w:val="000000"/>
          <w:sz w:val="24"/>
          <w:szCs w:val="24"/>
        </w:rPr>
      </w:pPr>
      <w:r w:rsidRPr="00757AB3">
        <w:rPr>
          <w:rFonts w:ascii="Times New Roman" w:hAnsi="Times New Roman" w:cs="Times New Roman"/>
          <w:b/>
          <w:sz w:val="24"/>
          <w:szCs w:val="24"/>
        </w:rPr>
        <w:t>Перечень соответствия компетенций выпускников программ аспирантуры трудовым функциям из профессионального стандарта «Преподаватель (педагогическая деятельность в профессиональном образовании, дополнительном профессиональном образовании, дополнительном образовании)»</w:t>
      </w: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tbl>
      <w:tblPr>
        <w:tblStyle w:val="a7"/>
        <w:tblW w:w="0" w:type="auto"/>
        <w:tblLook w:val="04A0"/>
      </w:tblPr>
      <w:tblGrid>
        <w:gridCol w:w="3332"/>
        <w:gridCol w:w="3332"/>
        <w:gridCol w:w="3333"/>
      </w:tblGrid>
      <w:tr w:rsidR="003942B1" w:rsidRPr="00757AB3" w:rsidTr="00757AB3">
        <w:tc>
          <w:tcPr>
            <w:tcW w:w="3332" w:type="dxa"/>
            <w:vMerge w:val="restart"/>
          </w:tcPr>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bCs/>
                <w:color w:val="000000"/>
                <w:sz w:val="23"/>
                <w:szCs w:val="23"/>
              </w:rPr>
              <w:t>Компетенции</w:t>
            </w:r>
            <w:r w:rsidRPr="00757AB3">
              <w:rPr>
                <w:rFonts w:ascii="Times New Roman" w:hAnsi="Times New Roman" w:cs="Times New Roman"/>
                <w:color w:val="000000"/>
                <w:sz w:val="23"/>
                <w:szCs w:val="23"/>
              </w:rPr>
              <w:t>выпускников ОПОП аспирантуры</w:t>
            </w:r>
          </w:p>
        </w:tc>
        <w:tc>
          <w:tcPr>
            <w:tcW w:w="6665" w:type="dxa"/>
            <w:gridSpan w:val="2"/>
          </w:tcPr>
          <w:p w:rsidR="003942B1" w:rsidRPr="00757AB3" w:rsidRDefault="003942B1" w:rsidP="00757AB3">
            <w:pPr>
              <w:pStyle w:val="a6"/>
              <w:rPr>
                <w:rFonts w:ascii="Times New Roman" w:hAnsi="Times New Roman" w:cs="Times New Roman"/>
                <w:sz w:val="23"/>
                <w:szCs w:val="23"/>
              </w:rPr>
            </w:pPr>
            <w:r w:rsidRPr="00757AB3">
              <w:rPr>
                <w:rFonts w:ascii="Times New Roman" w:hAnsi="Times New Roman" w:cs="Times New Roman"/>
                <w:sz w:val="23"/>
                <w:szCs w:val="23"/>
              </w:rPr>
              <w:t>Соответствие компетенций трудовым функциям, входящим в</w:t>
            </w:r>
          </w:p>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color w:val="000000"/>
                <w:sz w:val="23"/>
                <w:szCs w:val="23"/>
              </w:rPr>
              <w:t>профессиональный стандарт «Преподаватель (педагогическая деятельность в профессиональном образовании, дополнительном профессиональном образовании, дополнительном образовании)»</w:t>
            </w:r>
          </w:p>
        </w:tc>
      </w:tr>
      <w:tr w:rsidR="003942B1" w:rsidRPr="00757AB3" w:rsidTr="00757AB3">
        <w:tc>
          <w:tcPr>
            <w:tcW w:w="3332" w:type="dxa"/>
            <w:vMerge/>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I </w:t>
            </w: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J </w:t>
            </w: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УК-1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I.01.8 </w:t>
            </w: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J.01.8 </w:t>
            </w: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color w:val="000000"/>
                <w:sz w:val="23"/>
                <w:szCs w:val="23"/>
              </w:rPr>
              <w:lastRenderedPageBreak/>
              <w:t>УК-2</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УК-3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I.01.8, I.03.8 </w:t>
            </w: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УК-4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I.03.8 </w:t>
            </w: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J.03.7, J.04.7 </w:t>
            </w: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color w:val="000000"/>
                <w:sz w:val="23"/>
                <w:szCs w:val="23"/>
              </w:rPr>
              <w:t>УК-5</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color w:val="000000"/>
                <w:sz w:val="23"/>
                <w:szCs w:val="23"/>
              </w:rPr>
              <w:t>УК-6</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r w:rsidRPr="00757AB3">
              <w:rPr>
                <w:rFonts w:ascii="Times New Roman" w:hAnsi="Times New Roman" w:cs="Times New Roman"/>
                <w:color w:val="000000"/>
                <w:sz w:val="23"/>
                <w:szCs w:val="23"/>
              </w:rPr>
              <w:t>ОПК-1</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ОПК-2 </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ОПК-3 </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ОПК-4 </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ОПК-5 </w:t>
            </w:r>
          </w:p>
        </w:tc>
        <w:tc>
          <w:tcPr>
            <w:tcW w:w="3332"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bCs/>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ОПК-6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I.01.8, I.02.8, I/05.8 </w:t>
            </w: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J.01.8, J.02.7 </w:t>
            </w: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ПК-1 ПК-2 ПК-3 ПК-4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 xml:space="preserve">ПК-5 </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r>
      <w:tr w:rsidR="003942B1" w:rsidRPr="00757AB3" w:rsidTr="00757AB3">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ПК-6</w:t>
            </w:r>
          </w:p>
        </w:tc>
        <w:tc>
          <w:tcPr>
            <w:tcW w:w="3332"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p>
        </w:tc>
        <w:tc>
          <w:tcPr>
            <w:tcW w:w="3333" w:type="dxa"/>
          </w:tcPr>
          <w:p w:rsidR="003942B1" w:rsidRPr="00757AB3" w:rsidRDefault="003942B1" w:rsidP="00757AB3">
            <w:pPr>
              <w:autoSpaceDE w:val="0"/>
              <w:autoSpaceDN w:val="0"/>
              <w:adjustRightInd w:val="0"/>
              <w:rPr>
                <w:rFonts w:ascii="Times New Roman" w:hAnsi="Times New Roman" w:cs="Times New Roman"/>
                <w:color w:val="000000"/>
                <w:sz w:val="23"/>
                <w:szCs w:val="23"/>
              </w:rPr>
            </w:pPr>
            <w:r w:rsidRPr="00757AB3">
              <w:rPr>
                <w:rFonts w:ascii="Times New Roman" w:hAnsi="Times New Roman" w:cs="Times New Roman"/>
                <w:color w:val="000000"/>
                <w:sz w:val="23"/>
                <w:szCs w:val="23"/>
              </w:rPr>
              <w:t>J.01.8, J.02.7</w:t>
            </w:r>
          </w:p>
        </w:tc>
      </w:tr>
    </w:tbl>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3"/>
          <w:szCs w:val="23"/>
        </w:rPr>
      </w:pPr>
    </w:p>
    <w:p w:rsidR="003942B1" w:rsidRPr="00757AB3" w:rsidRDefault="003942B1" w:rsidP="00757AB3">
      <w:pPr>
        <w:autoSpaceDE w:val="0"/>
        <w:autoSpaceDN w:val="0"/>
        <w:adjustRightInd w:val="0"/>
        <w:spacing w:after="0" w:line="240" w:lineRule="auto"/>
        <w:jc w:val="center"/>
        <w:rPr>
          <w:rFonts w:ascii="Times New Roman" w:hAnsi="Times New Roman" w:cs="Times New Roman"/>
          <w:color w:val="000000"/>
          <w:sz w:val="28"/>
          <w:szCs w:val="28"/>
        </w:rPr>
      </w:pPr>
      <w:r w:rsidRPr="00757AB3">
        <w:rPr>
          <w:rFonts w:ascii="Times New Roman" w:hAnsi="Times New Roman" w:cs="Times New Roman"/>
          <w:b/>
          <w:bCs/>
          <w:color w:val="000000"/>
          <w:sz w:val="28"/>
          <w:szCs w:val="28"/>
        </w:rPr>
        <w:t>7. СОДЕРЖАНИЕ И ОРГАНИЗАЦИЯ ОБРАЗОВАТЕЛЬНОГО ПРОЦЕССА ПРИ РЕАЛИЗАЦИИ ОПОП АСПИРАНТУРЫ</w:t>
      </w:r>
    </w:p>
    <w:p w:rsidR="00757AB3" w:rsidRDefault="00757AB3" w:rsidP="003942B1">
      <w:pPr>
        <w:autoSpaceDE w:val="0"/>
        <w:autoSpaceDN w:val="0"/>
        <w:adjustRightInd w:val="0"/>
        <w:spacing w:after="0" w:line="240" w:lineRule="auto"/>
        <w:rPr>
          <w:rFonts w:ascii="Times New Roman" w:hAnsi="Times New Roman" w:cs="Times New Roman"/>
          <w:b/>
          <w:bCs/>
          <w:color w:val="000000"/>
          <w:sz w:val="28"/>
          <w:szCs w:val="28"/>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8"/>
          <w:szCs w:val="28"/>
        </w:rPr>
      </w:pPr>
      <w:r w:rsidRPr="00757AB3">
        <w:rPr>
          <w:rFonts w:ascii="Times New Roman" w:hAnsi="Times New Roman" w:cs="Times New Roman"/>
          <w:b/>
          <w:bCs/>
          <w:color w:val="000000"/>
          <w:sz w:val="28"/>
          <w:szCs w:val="28"/>
        </w:rPr>
        <w:t xml:space="preserve">7.1. Объем ОПОП аспирантуры (очная форма)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2"/>
          <w:szCs w:val="12"/>
        </w:rPr>
      </w:pPr>
    </w:p>
    <w:p w:rsidR="003942B1" w:rsidRPr="00757AB3" w:rsidRDefault="003942B1" w:rsidP="00D56FAC">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Общий объем ОПОП аспирантуры по направлению подготовки 31.06.01 «Клиническая медицина» составляет 180 з.е. Блок 1 "Дисциплины (модули)", включает дисциплины (модули), относящиеся к базовой части программы (объем 9 з.е.), и дисциплины (модули), относящиеся к ее вариативной части (объем 21 з.е.). Блок 2 "Практики" относится к вариативной части программы (объем 3 з.е.). Блок 3 "Научно-исследовательская работа" в полном объеме относится к вариативной части программы (объем 138 з.е.). Блок 4 "Государственная итоговая аттестация относится к базовой части программы и завершается присвоением квалификации "Исследователь. Преподаватель-исследователь" (объем 9 з.е.). Содержание, объем и формы контроля ОПОП аспирантуры приведены в табл. 2. </w:t>
      </w:r>
    </w:p>
    <w:p w:rsidR="003942B1" w:rsidRPr="00757AB3" w:rsidRDefault="003942B1" w:rsidP="00757AB3">
      <w:pPr>
        <w:autoSpaceDE w:val="0"/>
        <w:autoSpaceDN w:val="0"/>
        <w:adjustRightInd w:val="0"/>
        <w:spacing w:after="0" w:line="360" w:lineRule="auto"/>
        <w:rPr>
          <w:rFonts w:ascii="Times New Roman" w:hAnsi="Times New Roman" w:cs="Times New Roman"/>
          <w:b/>
          <w:bCs/>
          <w:color w:val="000000"/>
          <w:sz w:val="23"/>
          <w:szCs w:val="23"/>
        </w:rPr>
      </w:pPr>
    </w:p>
    <w:p w:rsidR="003942B1" w:rsidRPr="00757AB3" w:rsidRDefault="003942B1" w:rsidP="00757AB3">
      <w:pPr>
        <w:autoSpaceDE w:val="0"/>
        <w:autoSpaceDN w:val="0"/>
        <w:adjustRightInd w:val="0"/>
        <w:spacing w:after="0" w:line="360" w:lineRule="auto"/>
        <w:rPr>
          <w:rFonts w:ascii="Times New Roman" w:hAnsi="Times New Roman" w:cs="Times New Roman"/>
          <w:b/>
          <w:bCs/>
          <w:color w:val="000000"/>
          <w:sz w:val="23"/>
          <w:szCs w:val="23"/>
        </w:rPr>
      </w:pPr>
      <w:r w:rsidRPr="00757AB3">
        <w:rPr>
          <w:rFonts w:ascii="Times New Roman" w:hAnsi="Times New Roman" w:cs="Times New Roman"/>
          <w:b/>
          <w:bCs/>
          <w:color w:val="000000"/>
          <w:sz w:val="23"/>
          <w:szCs w:val="23"/>
        </w:rPr>
        <w:t xml:space="preserve">7.1. Объем ОПОП аспирантуры (заочная форма) </w:t>
      </w:r>
    </w:p>
    <w:p w:rsidR="003942B1" w:rsidRPr="00757AB3" w:rsidRDefault="003942B1" w:rsidP="00757AB3">
      <w:pPr>
        <w:autoSpaceDE w:val="0"/>
        <w:autoSpaceDN w:val="0"/>
        <w:adjustRightInd w:val="0"/>
        <w:spacing w:after="0" w:line="360" w:lineRule="auto"/>
        <w:rPr>
          <w:rFonts w:ascii="Times New Roman" w:hAnsi="Times New Roman" w:cs="Times New Roman"/>
          <w:color w:val="000000"/>
          <w:sz w:val="6"/>
          <w:szCs w:val="6"/>
        </w:rPr>
      </w:pPr>
    </w:p>
    <w:p w:rsidR="003942B1" w:rsidRPr="00757AB3" w:rsidRDefault="003942B1" w:rsidP="00D56FAC">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Общий объем ОПОП аспирантуры по направлению подготовки 31.06.01 «Клиническая медицина» составляет 240 з.е. Блок 1 "Дисциплины (модули)", включает дисциплины (модули), относящиеся к базовой части программы (объем 9 з.е.), и дисциплины (модули), относящиеся к ее вариативной части (объем 21 з.е.). Блок 2 "Практики" относится к вариативной части программы (объем 3 з.е.). Блок 3 "Научно-исследовательская работа" в полном объеме относится к вариативной части программы (объем 213 з.е.). Блок 4 "Государственная итоговая аттестация относится к базовой части программы и завершается присвоением квалификации "Исследователь. Преподаватель-исследователь" (объем 9 з.е.). Содержание, объем и формы контроля ОПОП аспирантуры приведены в табл. 6. </w:t>
      </w:r>
    </w:p>
    <w:p w:rsidR="003942B1" w:rsidRPr="00757AB3" w:rsidRDefault="00D56FAC" w:rsidP="003942B1">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3942B1" w:rsidRPr="00757AB3">
        <w:rPr>
          <w:rFonts w:ascii="Times New Roman" w:hAnsi="Times New Roman" w:cs="Times New Roman"/>
          <w:color w:val="000000"/>
          <w:sz w:val="26"/>
          <w:szCs w:val="26"/>
        </w:rPr>
        <w:t xml:space="preserve">Таблица 6 </w:t>
      </w:r>
    </w:p>
    <w:p w:rsidR="003942B1" w:rsidRPr="00757AB3" w:rsidRDefault="003942B1" w:rsidP="003942B1">
      <w:pPr>
        <w:autoSpaceDE w:val="0"/>
        <w:autoSpaceDN w:val="0"/>
        <w:adjustRightInd w:val="0"/>
        <w:spacing w:after="0" w:line="240" w:lineRule="auto"/>
        <w:ind w:left="-142" w:right="-141" w:firstLine="426"/>
        <w:rPr>
          <w:rFonts w:ascii="Times New Roman" w:hAnsi="Times New Roman" w:cs="Times New Roman"/>
          <w:b/>
          <w:bCs/>
          <w:color w:val="000000"/>
          <w:sz w:val="26"/>
          <w:szCs w:val="26"/>
        </w:rPr>
      </w:pPr>
      <w:r w:rsidRPr="00757AB3">
        <w:rPr>
          <w:rFonts w:ascii="Times New Roman" w:hAnsi="Times New Roman" w:cs="Times New Roman"/>
          <w:b/>
          <w:color w:val="000000"/>
          <w:sz w:val="26"/>
          <w:szCs w:val="26"/>
        </w:rPr>
        <w:t>Содержание ОПОП аспирантуры</w:t>
      </w:r>
    </w:p>
    <w:tbl>
      <w:tblPr>
        <w:tblStyle w:val="a7"/>
        <w:tblW w:w="10315" w:type="dxa"/>
        <w:tblInd w:w="-318" w:type="dxa"/>
        <w:tblLook w:val="04A0"/>
      </w:tblPr>
      <w:tblGrid>
        <w:gridCol w:w="1509"/>
        <w:gridCol w:w="4456"/>
        <w:gridCol w:w="839"/>
        <w:gridCol w:w="1223"/>
        <w:gridCol w:w="1144"/>
        <w:gridCol w:w="1144"/>
      </w:tblGrid>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2062" w:type="dxa"/>
            <w:gridSpan w:val="2"/>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Очная форма</w:t>
            </w:r>
          </w:p>
        </w:tc>
        <w:tc>
          <w:tcPr>
            <w:tcW w:w="2288" w:type="dxa"/>
            <w:gridSpan w:val="2"/>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Заочная форма</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Код</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Наименование элемента программы</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Объем (ЗЕТ)</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Форма контроля</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Объем (ЗЕТ)</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Форма контроля</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Блок 1 «дисциплины (модули)»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30</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30</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r w:rsidRPr="008A203D">
              <w:rPr>
                <w:rFonts w:ascii="Times New Roman" w:hAnsi="Times New Roman" w:cs="Times New Roman"/>
                <w:b/>
                <w:bCs/>
                <w:color w:val="000000"/>
              </w:rPr>
              <w:t>Б.1.Б</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r w:rsidRPr="008A203D">
              <w:rPr>
                <w:rFonts w:ascii="Times New Roman" w:hAnsi="Times New Roman" w:cs="Times New Roman"/>
                <w:b/>
                <w:bCs/>
                <w:color w:val="000000"/>
              </w:rPr>
              <w:t>Базовая часть</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Б.1.Б.01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Иностранный язык</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4.5</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Экз</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4.5</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Экз</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Б.1.Б02</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История и философия науки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4.5</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экз</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4.5</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Экз</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lastRenderedPageBreak/>
              <w:t>Б.1.В</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Вариативная часть</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Обязательные дисциплины</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16</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16</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Специальная дисциплина - Внутренние болезни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экз</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Экз</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Б.1.В.ОД.02</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Библиография. Информационный поиск</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Б.1.В.ОД.03</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Клиническая неинфекционная эпидемиология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1.5</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1.5</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Б.1.В.ОД.04</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Основы охраны интеллектуальной собственности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1.5</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1.5</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Б.1.В.ОД.05</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Информатика</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Б.1.В.ОД.06</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Русский язык и культура речи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Б.1.В.ОД.07</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Биоэтика</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Б.1.В.ОД.08</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Педагогика и психология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Б.1.В.ОД.09</w:t>
            </w:r>
          </w:p>
        </w:tc>
        <w:tc>
          <w:tcPr>
            <w:tcW w:w="4456" w:type="dxa"/>
          </w:tcPr>
          <w:p w:rsidR="003942B1" w:rsidRPr="008A203D" w:rsidRDefault="00307A25" w:rsidP="00757AB3">
            <w:pPr>
              <w:autoSpaceDE w:val="0"/>
              <w:autoSpaceDN w:val="0"/>
              <w:adjustRightInd w:val="0"/>
              <w:ind w:right="-141"/>
              <w:rPr>
                <w:rFonts w:ascii="Times New Roman" w:hAnsi="Times New Roman" w:cs="Times New Roman"/>
                <w:bCs/>
                <w:color w:val="000000"/>
              </w:rPr>
            </w:pPr>
            <w:r>
              <w:rPr>
                <w:rFonts w:ascii="Times New Roman" w:hAnsi="Times New Roman" w:cs="Times New Roman"/>
                <w:bCs/>
                <w:color w:val="000000"/>
              </w:rPr>
              <w:t>Клиническая фармакология</w:t>
            </w:r>
          </w:p>
        </w:tc>
        <w:tc>
          <w:tcPr>
            <w:tcW w:w="839" w:type="dxa"/>
          </w:tcPr>
          <w:p w:rsidR="003942B1" w:rsidRPr="008A203D" w:rsidRDefault="00307A25" w:rsidP="00757AB3">
            <w:pPr>
              <w:autoSpaceDE w:val="0"/>
              <w:autoSpaceDN w:val="0"/>
              <w:adjustRightInd w:val="0"/>
              <w:ind w:right="-141"/>
              <w:rPr>
                <w:rFonts w:ascii="Times New Roman" w:hAnsi="Times New Roman" w:cs="Times New Roman"/>
                <w:bCs/>
                <w:color w:val="000000"/>
              </w:rPr>
            </w:pPr>
            <w:r>
              <w:rPr>
                <w:rFonts w:ascii="Times New Roman" w:hAnsi="Times New Roman" w:cs="Times New Roman"/>
                <w:bCs/>
                <w:color w:val="000000"/>
              </w:rPr>
              <w:t>2</w:t>
            </w:r>
          </w:p>
        </w:tc>
        <w:tc>
          <w:tcPr>
            <w:tcW w:w="1223" w:type="dxa"/>
          </w:tcPr>
          <w:p w:rsidR="003942B1" w:rsidRPr="008A203D" w:rsidRDefault="00307A25" w:rsidP="00757AB3">
            <w:pPr>
              <w:autoSpaceDE w:val="0"/>
              <w:autoSpaceDN w:val="0"/>
              <w:adjustRightInd w:val="0"/>
              <w:ind w:right="-141"/>
              <w:rPr>
                <w:rFonts w:ascii="Times New Roman" w:hAnsi="Times New Roman" w:cs="Times New Roman"/>
                <w:bCs/>
                <w:color w:val="000000"/>
              </w:rPr>
            </w:pPr>
            <w:r>
              <w:rPr>
                <w:rFonts w:ascii="Times New Roman" w:hAnsi="Times New Roman" w:cs="Times New Roman"/>
                <w:bCs/>
                <w:color w:val="000000"/>
              </w:rPr>
              <w:t>зач</w:t>
            </w:r>
          </w:p>
        </w:tc>
        <w:tc>
          <w:tcPr>
            <w:tcW w:w="1144" w:type="dxa"/>
          </w:tcPr>
          <w:p w:rsidR="003942B1" w:rsidRPr="008A203D" w:rsidRDefault="00307A25" w:rsidP="00757AB3">
            <w:pPr>
              <w:autoSpaceDE w:val="0"/>
              <w:autoSpaceDN w:val="0"/>
              <w:adjustRightInd w:val="0"/>
              <w:ind w:right="-141"/>
              <w:rPr>
                <w:rFonts w:ascii="Times New Roman" w:hAnsi="Times New Roman" w:cs="Times New Roman"/>
                <w:bCs/>
                <w:color w:val="000000"/>
              </w:rPr>
            </w:pPr>
            <w:r>
              <w:rPr>
                <w:rFonts w:ascii="Times New Roman" w:hAnsi="Times New Roman" w:cs="Times New Roman"/>
                <w:bCs/>
                <w:color w:val="000000"/>
              </w:rPr>
              <w:t>2</w:t>
            </w:r>
          </w:p>
        </w:tc>
        <w:tc>
          <w:tcPr>
            <w:tcW w:w="1144" w:type="dxa"/>
          </w:tcPr>
          <w:p w:rsidR="003942B1" w:rsidRPr="008A203D" w:rsidRDefault="00307A25" w:rsidP="00757AB3">
            <w:pPr>
              <w:autoSpaceDE w:val="0"/>
              <w:autoSpaceDN w:val="0"/>
              <w:adjustRightInd w:val="0"/>
              <w:ind w:right="-141"/>
              <w:rPr>
                <w:rFonts w:ascii="Times New Roman" w:hAnsi="Times New Roman" w:cs="Times New Roman"/>
                <w:bCs/>
                <w:color w:val="000000"/>
              </w:rPr>
            </w:pPr>
            <w:r>
              <w:rPr>
                <w:rFonts w:ascii="Times New Roman" w:hAnsi="Times New Roman" w:cs="Times New Roman"/>
                <w:bCs/>
                <w:color w:val="000000"/>
              </w:rPr>
              <w:t>зач</w:t>
            </w:r>
          </w:p>
        </w:tc>
      </w:tr>
      <w:tr w:rsidR="003942B1" w:rsidRPr="00757AB3" w:rsidTr="00757AB3">
        <w:trPr>
          <w:trHeight w:val="938"/>
        </w:trPr>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i/>
                <w:iCs/>
                <w:color w:val="000000"/>
              </w:rPr>
              <w:t>Б.1.В.ДВ</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i/>
                <w:iCs/>
                <w:color w:val="000000"/>
              </w:rPr>
              <w:t>Дисциплины по выбору (специальная дисциплина в соответствии с профилем направления подготовки - научной специальностью)</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
                <w:bCs/>
                <w:i/>
                <w:iCs/>
                <w:color w:val="000000"/>
              </w:rPr>
            </w:pPr>
            <w:r w:rsidRPr="008A203D">
              <w:rPr>
                <w:rFonts w:ascii="Times New Roman" w:hAnsi="Times New Roman" w:cs="Times New Roman"/>
                <w:color w:val="000000"/>
              </w:rPr>
              <w:t>Б.1.В.ДВ.1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
                <w:bCs/>
                <w:i/>
                <w:iCs/>
                <w:color w:val="000000"/>
              </w:rPr>
            </w:pP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color w:val="000000"/>
              </w:rPr>
              <w:t>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iCs/>
                <w:color w:val="000000"/>
              </w:rPr>
            </w:pPr>
            <w:r w:rsidRPr="008A203D">
              <w:rPr>
                <w:rFonts w:ascii="Times New Roman" w:hAnsi="Times New Roman" w:cs="Times New Roman"/>
                <w:bCs/>
                <w:iCs/>
                <w:color w:val="000000"/>
              </w:rPr>
              <w:t>Кардиология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color w:val="000000"/>
              </w:rPr>
              <w:t>2</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iCs/>
                <w:color w:val="000000"/>
              </w:rPr>
            </w:pPr>
            <w:r w:rsidRPr="008A203D">
              <w:rPr>
                <w:rFonts w:ascii="Times New Roman" w:hAnsi="Times New Roman" w:cs="Times New Roman"/>
                <w:bCs/>
                <w:iCs/>
                <w:color w:val="000000"/>
              </w:rPr>
              <w:t>Болезни органов кроветворения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color w:val="000000"/>
              </w:rPr>
              <w:t>3</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iCs/>
                <w:color w:val="000000"/>
              </w:rPr>
            </w:pPr>
            <w:r w:rsidRPr="008A203D">
              <w:rPr>
                <w:rFonts w:ascii="Times New Roman" w:hAnsi="Times New Roman" w:cs="Times New Roman"/>
                <w:bCs/>
                <w:iCs/>
                <w:color w:val="000000"/>
              </w:rPr>
              <w:t>Болезни органов пищеварения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color w:val="000000"/>
              </w:rPr>
              <w:t>Б.1.В.ДВ.2</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iCs/>
                <w:color w:val="000000"/>
              </w:rPr>
            </w:pP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Клиническая эхокардиография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vMerge w:val="restart"/>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зачет</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vMerge w:val="restart"/>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Клиническая электрокардиография</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223" w:type="dxa"/>
            <w:vMerge/>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w:t>
            </w:r>
          </w:p>
        </w:tc>
        <w:tc>
          <w:tcPr>
            <w:tcW w:w="1144" w:type="dxa"/>
            <w:vMerge/>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color w:val="000000"/>
              </w:rPr>
              <w:t>Б.2</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color w:val="000000"/>
              </w:rPr>
              <w:t>БЛОК 2 "ПРАКТИКИ"</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r w:rsidRPr="008A203D">
              <w:rPr>
                <w:rFonts w:ascii="Times New Roman" w:hAnsi="Times New Roman" w:cs="Times New Roman"/>
                <w:b/>
                <w:bCs/>
                <w:color w:val="000000"/>
              </w:rPr>
              <w:t>Вариативная часть</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Б.2.01</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Педагогическая практика</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зач</w:t>
            </w: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color w:val="000000"/>
              </w:rPr>
              <w:t>Б.3</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
                <w:bCs/>
                <w:color w:val="000000"/>
              </w:rPr>
              <w:t>БЛОК 3 "НАУЧНО-ИССЛЕДОВАТЕЛЬСКАЯ РАБОТА"</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138</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757AB3"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r w:rsidRPr="008A203D">
              <w:rPr>
                <w:rFonts w:ascii="Times New Roman" w:hAnsi="Times New Roman" w:cs="Times New Roman"/>
                <w:b/>
                <w:bCs/>
                <w:color w:val="000000"/>
              </w:rPr>
              <w:t>Вариативная часть</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138</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757AB3"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Б.3.01</w:t>
            </w:r>
          </w:p>
        </w:tc>
        <w:tc>
          <w:tcPr>
            <w:tcW w:w="4456" w:type="dxa"/>
          </w:tcPr>
          <w:p w:rsidR="003942B1" w:rsidRPr="008A203D" w:rsidRDefault="003942B1" w:rsidP="008A203D">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color w:val="000000"/>
              </w:rPr>
              <w:t>Научно-исследовательская работа аспиранта ивыполнение диссертации на соискание ученой степени кандидата медицинских наук</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138</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b/>
                <w:bCs/>
                <w:color w:val="000000"/>
              </w:rPr>
              <w:t xml:space="preserve">Б.4 </w:t>
            </w: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b/>
                <w:bCs/>
                <w:color w:val="000000"/>
              </w:rPr>
              <w:t xml:space="preserve">БЛОК 4 "ГОСУДАРСТВЕННАЯ ИТОГОВАЯ АТТЕСТАЦИЯ"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p>
        </w:tc>
        <w:tc>
          <w:tcPr>
            <w:tcW w:w="4456"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b/>
                <w:bCs/>
                <w:color w:val="000000"/>
              </w:rPr>
              <w:t>Базовая часть</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9</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r w:rsidRPr="008A203D">
              <w:rPr>
                <w:rFonts w:ascii="Times New Roman" w:hAnsi="Times New Roman" w:cs="Times New Roman"/>
                <w:color w:val="000000"/>
              </w:rPr>
              <w:t>Б.4.Г.</w:t>
            </w:r>
          </w:p>
        </w:tc>
        <w:tc>
          <w:tcPr>
            <w:tcW w:w="4456" w:type="dxa"/>
          </w:tcPr>
          <w:p w:rsidR="003942B1" w:rsidRPr="008A203D" w:rsidRDefault="003942B1" w:rsidP="00757AB3">
            <w:pPr>
              <w:autoSpaceDE w:val="0"/>
              <w:autoSpaceDN w:val="0"/>
              <w:adjustRightInd w:val="0"/>
              <w:ind w:right="-141"/>
              <w:rPr>
                <w:rFonts w:ascii="Times New Roman" w:hAnsi="Times New Roman" w:cs="Times New Roman"/>
                <w:b/>
                <w:bCs/>
                <w:color w:val="000000"/>
              </w:rPr>
            </w:pPr>
            <w:r w:rsidRPr="008A203D">
              <w:rPr>
                <w:rFonts w:ascii="Times New Roman" w:hAnsi="Times New Roman" w:cs="Times New Roman"/>
                <w:color w:val="000000"/>
              </w:rPr>
              <w:t>Подготовка и сдача государственного экзамена</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8A203D">
        <w:trPr>
          <w:trHeight w:val="347"/>
        </w:trPr>
        <w:tc>
          <w:tcPr>
            <w:tcW w:w="1509"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 xml:space="preserve">Б.4.Г.01 </w:t>
            </w: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 xml:space="preserve">Подготовка и сдача государственного экзамена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Б.4.Д.</w:t>
            </w: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Подготовка и защита ВКР</w:t>
            </w:r>
          </w:p>
        </w:tc>
        <w:tc>
          <w:tcPr>
            <w:tcW w:w="839" w:type="dxa"/>
          </w:tcPr>
          <w:p w:rsidR="003942B1" w:rsidRPr="008A203D" w:rsidRDefault="00757AB3"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757AB3"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 xml:space="preserve">Б.4.Д.01 </w:t>
            </w: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color w:val="000000"/>
              </w:rPr>
              <w:t xml:space="preserve">Защита выпускной квалификационной работы, выполненной на основе результатов научно-исследовательской работы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6</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6</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b/>
                <w:bCs/>
                <w:color w:val="000000"/>
              </w:rPr>
              <w:t xml:space="preserve">Базовая часть ИТОГО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18</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27</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b/>
                <w:bCs/>
                <w:color w:val="000000"/>
              </w:rPr>
              <w:t xml:space="preserve">Вариативная часть ИТОГО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162</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213</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r w:rsidR="003942B1" w:rsidRPr="00757AB3" w:rsidTr="00757AB3">
        <w:tc>
          <w:tcPr>
            <w:tcW w:w="1509" w:type="dxa"/>
          </w:tcPr>
          <w:p w:rsidR="003942B1" w:rsidRPr="008A203D" w:rsidRDefault="003942B1" w:rsidP="00757AB3">
            <w:pPr>
              <w:autoSpaceDE w:val="0"/>
              <w:autoSpaceDN w:val="0"/>
              <w:adjustRightInd w:val="0"/>
              <w:ind w:right="-141"/>
              <w:rPr>
                <w:rFonts w:ascii="Times New Roman" w:hAnsi="Times New Roman" w:cs="Times New Roman"/>
                <w:color w:val="000000"/>
              </w:rPr>
            </w:pPr>
          </w:p>
        </w:tc>
        <w:tc>
          <w:tcPr>
            <w:tcW w:w="4456" w:type="dxa"/>
          </w:tcPr>
          <w:p w:rsidR="003942B1" w:rsidRPr="008A203D" w:rsidRDefault="003942B1" w:rsidP="00757AB3">
            <w:pPr>
              <w:autoSpaceDE w:val="0"/>
              <w:autoSpaceDN w:val="0"/>
              <w:adjustRightInd w:val="0"/>
              <w:rPr>
                <w:rFonts w:ascii="Times New Roman" w:hAnsi="Times New Roman" w:cs="Times New Roman"/>
                <w:color w:val="000000"/>
              </w:rPr>
            </w:pPr>
            <w:r w:rsidRPr="008A203D">
              <w:rPr>
                <w:rFonts w:ascii="Times New Roman" w:hAnsi="Times New Roman" w:cs="Times New Roman"/>
                <w:b/>
                <w:bCs/>
                <w:color w:val="000000"/>
              </w:rPr>
              <w:t xml:space="preserve">Объем программы аспирантуры ВСЕГО </w:t>
            </w:r>
          </w:p>
        </w:tc>
        <w:tc>
          <w:tcPr>
            <w:tcW w:w="839"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180</w:t>
            </w:r>
          </w:p>
        </w:tc>
        <w:tc>
          <w:tcPr>
            <w:tcW w:w="1223"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r w:rsidRPr="008A203D">
              <w:rPr>
                <w:rFonts w:ascii="Times New Roman" w:hAnsi="Times New Roman" w:cs="Times New Roman"/>
                <w:bCs/>
                <w:color w:val="000000"/>
              </w:rPr>
              <w:t>240</w:t>
            </w:r>
          </w:p>
        </w:tc>
        <w:tc>
          <w:tcPr>
            <w:tcW w:w="1144" w:type="dxa"/>
          </w:tcPr>
          <w:p w:rsidR="003942B1" w:rsidRPr="008A203D" w:rsidRDefault="003942B1" w:rsidP="00757AB3">
            <w:pPr>
              <w:autoSpaceDE w:val="0"/>
              <w:autoSpaceDN w:val="0"/>
              <w:adjustRightInd w:val="0"/>
              <w:ind w:right="-141"/>
              <w:rPr>
                <w:rFonts w:ascii="Times New Roman" w:hAnsi="Times New Roman" w:cs="Times New Roman"/>
                <w:bCs/>
                <w:color w:val="000000"/>
              </w:rPr>
            </w:pPr>
          </w:p>
        </w:tc>
      </w:tr>
    </w:tbl>
    <w:p w:rsidR="003942B1" w:rsidRPr="00757AB3" w:rsidRDefault="003942B1" w:rsidP="003942B1">
      <w:pPr>
        <w:autoSpaceDE w:val="0"/>
        <w:autoSpaceDN w:val="0"/>
        <w:adjustRightInd w:val="0"/>
        <w:spacing w:after="0" w:line="240" w:lineRule="auto"/>
        <w:ind w:left="-142" w:right="-141" w:firstLine="426"/>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D56FAC" w:rsidRDefault="00D56FAC"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p>
    <w:p w:rsidR="003942B1" w:rsidRDefault="00E02E19" w:rsidP="008A203D">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 xml:space="preserve">Б.1 </w:t>
      </w:r>
      <w:r w:rsidR="003942B1" w:rsidRPr="00757AB3">
        <w:rPr>
          <w:rFonts w:ascii="Times New Roman" w:hAnsi="Times New Roman" w:cs="Times New Roman"/>
          <w:b/>
          <w:bCs/>
          <w:color w:val="000000"/>
          <w:sz w:val="26"/>
          <w:szCs w:val="26"/>
        </w:rPr>
        <w:t xml:space="preserve"> Содержание Блока 1 «Дисциплины (модули)»</w:t>
      </w:r>
    </w:p>
    <w:p w:rsidR="003942B1" w:rsidRPr="00757AB3" w:rsidRDefault="003942B1" w:rsidP="00E02E19">
      <w:pPr>
        <w:autoSpaceDE w:val="0"/>
        <w:autoSpaceDN w:val="0"/>
        <w:adjustRightInd w:val="0"/>
        <w:spacing w:after="0"/>
        <w:ind w:left="-142"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Дисциплины (модули), относящиеся к базовой части Блока 1 "Дисциплины (модули)", в том числе направленные на подгот</w:t>
      </w:r>
      <w:r w:rsidRPr="00757AB3">
        <w:rPr>
          <w:rFonts w:ascii="Times New Roman" w:hAnsi="Times New Roman" w:cs="Times New Roman"/>
          <w:b/>
          <w:color w:val="000000"/>
          <w:sz w:val="26"/>
          <w:szCs w:val="26"/>
        </w:rPr>
        <w:t>ов</w:t>
      </w:r>
      <w:r w:rsidRPr="00757AB3">
        <w:rPr>
          <w:rFonts w:ascii="Times New Roman" w:hAnsi="Times New Roman" w:cs="Times New Roman"/>
          <w:color w:val="000000"/>
          <w:sz w:val="26"/>
          <w:szCs w:val="26"/>
        </w:rPr>
        <w:t xml:space="preserve">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 </w:t>
      </w:r>
    </w:p>
    <w:p w:rsidR="003942B1" w:rsidRPr="00757AB3" w:rsidRDefault="003942B1" w:rsidP="00E02E19">
      <w:pPr>
        <w:autoSpaceDE w:val="0"/>
        <w:autoSpaceDN w:val="0"/>
        <w:adjustRightInd w:val="0"/>
        <w:spacing w:after="0"/>
        <w:ind w:left="-142"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Вариативная часть дает возможность расширения и (или) углубления знаний, умений, навыков и компетенций, определяемых содержанием базовых (обязательных) дисциплин (модулей). Вариативная часть Блока 1 предусматривает освоение следующих дисциплин: методология научных исследований, информационные технологии в науке и образовании, основы оформления научной продукции, патентоведения и библиографии, психолого-педагогические основы преподавания в системе медицинского образования, внутренние болезни.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соответствии с требованиями ФГОС данная ОПОП аспирантуры содержит дисциплины по выбору обучающихся. Выбор дисциплины определяется направленностью (профилем) обучения в аспирантуре в соответствии с научной специальностью и темой научно-исследовательской работы (диссертации). 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 Суммарная трудоемкость дисциплин не должна быть меньше, чем это предусмотрено учебным планом.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Реализация компетентностного подхода предусматривает широкое использование в процессе освоения дисциплин активных и интерактивных форм проведения занятий (семинаров в диалоговом режиме, дискуссий, деловых и ролевых игр, разбор конкретных ситуаций, групповых дискуссий, телеконференций) в сочетании с внеаудиторной работой с целью формирования и развития профессиональных навыков обучающихся.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Одной из основных активных форм обучения профессиональным компетенциям, связанным с ведением того вида (видов) деятельности, к которым готовится аспирант, для ОПОП аспирантуры является семинар, к работе которого привлекаются ведущие исследователи и специалисты-практики, и являющийся основой корректировки индивидуальных учебных планов аспирантов. Удельный вес занятий, проводимых в интерактивных формах, определяется главной целью ОПОП аспирантуры, особенностью контингента обучающихся и содержанием конкретных дисциплин.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ходе освоения дисциплин программой предусмотрено применение инновационных технологий обучения, развивающих навыки командной работы, межличностной коммуникации, принятия решений, лидерские качества (чтение интерактивных лекций, проведение групповых дискуссий и проектов, анализ деловых ситуаций на основе кейс-метода и имитационных моделей, проведение ролевых игр, тренингов), преподавание дисциплин по программам, составленным на основе результатов исследований научных школ, учитывающих региональную и профессиональную специфику при условии реализации содержания образования и формировании компетенций выпускника, определяемых ФГОС.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учебной программе каждой дисциплины сформулированы конечные результаты обучения в соответствии с осваиваемыми знаниями, умениями и приобретаемыми компетенциями в целом по ОПОП. </w:t>
      </w:r>
    </w:p>
    <w:p w:rsidR="003942B1" w:rsidRPr="00757AB3" w:rsidRDefault="003942B1" w:rsidP="00E02E19">
      <w:pPr>
        <w:autoSpaceDE w:val="0"/>
        <w:autoSpaceDN w:val="0"/>
        <w:adjustRightInd w:val="0"/>
        <w:spacing w:after="0"/>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Оценка качества освоения обучающимися дисциплин включает текущий контроль успеваемости и промежуточную аттестацию. Текущий контроль и промежуточная аттестации служат основным средством обеспечения в учебном процессе обратной связи между преподавателем и аспирантом, необходимой для стимулирования работы обучающихся и совершенствования методики преподавания учебных дисциплин, позволяют оценить совокупность знаний и умений, а также формирование определенных компетенций. </w:t>
      </w:r>
    </w:p>
    <w:p w:rsidR="003942B1" w:rsidRPr="00757AB3" w:rsidRDefault="003942B1" w:rsidP="00E02E19">
      <w:pPr>
        <w:autoSpaceDE w:val="0"/>
        <w:autoSpaceDN w:val="0"/>
        <w:adjustRightInd w:val="0"/>
        <w:spacing w:after="0"/>
        <w:ind w:left="-142"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Текущий контроль успеваемости представляет собой проверку усвоения учебного материала, регулярно осуществляемую на протяжении семестра. Промежуточная аттестация, как правило, осуществляется в конце семестра и может завершать изучение отдельных дисциплин. Формами текущего контроля могут быть: собеседование, групповая дискуссия, тест, контрольная работа, эссе и иные творческие работы, реферат, курсовая работа (проект), доклад и др. К формам промежуточного контроля относятся: зачет, экзамен (по дисциплине), отчет (по практике, научно-исследовательской работе). </w:t>
      </w:r>
    </w:p>
    <w:p w:rsidR="008A203D" w:rsidRDefault="008A203D"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D0C14" w:rsidRDefault="00ED0C14"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E02E19" w:rsidRDefault="00E02E19"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4A50B3">
      <w:pPr>
        <w:pStyle w:val="a5"/>
        <w:rPr>
          <w:rFonts w:ascii="Times New Roman" w:hAnsi="Times New Roman" w:cs="Times New Roman"/>
          <w:b/>
          <w:sz w:val="26"/>
          <w:szCs w:val="26"/>
        </w:rPr>
      </w:pPr>
    </w:p>
    <w:p w:rsidR="00D56FAC" w:rsidRDefault="00D56FAC" w:rsidP="00D56FAC">
      <w:pPr>
        <w:spacing w:after="0" w:line="240" w:lineRule="auto"/>
        <w:contextualSpacing/>
        <w:rPr>
          <w:rFonts w:ascii="Times New Roman" w:hAnsi="Times New Roman" w:cs="Times New Roman"/>
          <w:b/>
          <w:sz w:val="24"/>
          <w:szCs w:val="24"/>
        </w:rPr>
      </w:pP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МИНИСТЕРСТВО ЗДРАВООХРАНЕНИЯ РОССИЙСКОЙ ФЕДЕРАЦИИ</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D609F8" w:rsidRDefault="00D609F8" w:rsidP="00D609F8">
      <w:pPr>
        <w:ind w:left="5245"/>
        <w:rPr>
          <w:rFonts w:ascii="Times New Roman" w:hAnsi="Times New Roman" w:cs="Times New Roman"/>
          <w:b/>
          <w:sz w:val="24"/>
          <w:szCs w:val="24"/>
        </w:rPr>
      </w:pP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D609F8" w:rsidRPr="00ED191E" w:rsidRDefault="00ED191E" w:rsidP="00D609F8">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__________________ С.Н.Маммаев</w:t>
      </w:r>
    </w:p>
    <w:p w:rsidR="00D609F8" w:rsidRPr="00E71312"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D609F8" w:rsidRPr="00757AB3" w:rsidTr="00FF4876">
        <w:tc>
          <w:tcPr>
            <w:tcW w:w="4785" w:type="dxa"/>
          </w:tcPr>
          <w:p w:rsidR="00D609F8" w:rsidRPr="00757AB3" w:rsidRDefault="00D609F8" w:rsidP="00FF4876">
            <w:pPr>
              <w:rPr>
                <w:rFonts w:ascii="Times New Roman" w:hAnsi="Times New Roman" w:cs="Times New Roman"/>
                <w:sz w:val="24"/>
                <w:szCs w:val="24"/>
              </w:rPr>
            </w:pPr>
          </w:p>
        </w:tc>
        <w:tc>
          <w:tcPr>
            <w:tcW w:w="4785" w:type="dxa"/>
          </w:tcPr>
          <w:p w:rsidR="00D609F8" w:rsidRPr="00757AB3" w:rsidRDefault="00D609F8" w:rsidP="00FF4876">
            <w:pPr>
              <w:spacing w:after="0"/>
              <w:rPr>
                <w:rFonts w:ascii="Times New Roman" w:hAnsi="Times New Roman" w:cs="Times New Roman"/>
                <w:sz w:val="24"/>
                <w:szCs w:val="24"/>
              </w:rPr>
            </w:pPr>
          </w:p>
        </w:tc>
      </w:tr>
    </w:tbl>
    <w:p w:rsidR="00D609F8" w:rsidRDefault="00D609F8" w:rsidP="00D609F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D609F8" w:rsidRPr="00757AB3" w:rsidRDefault="00D609F8" w:rsidP="00D609F8">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Иностранный язык</w:t>
      </w:r>
      <w:r w:rsidRPr="00BC3172">
        <w:rPr>
          <w:rFonts w:ascii="Times New Roman" w:hAnsi="Times New Roman" w:cs="Times New Roman"/>
          <w:b/>
          <w:sz w:val="32"/>
          <w:szCs w:val="32"/>
          <w:u w:val="single"/>
        </w:rPr>
        <w:t>»</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D609F8" w:rsidRDefault="00D609F8" w:rsidP="00D609F8">
      <w:pPr>
        <w:spacing w:after="0"/>
        <w:rPr>
          <w:rFonts w:ascii="Times New Roman" w:hAnsi="Times New Roman" w:cs="Times New Roman"/>
          <w:b/>
          <w:sz w:val="28"/>
          <w:szCs w:val="28"/>
          <w:u w:val="single"/>
        </w:rPr>
      </w:pPr>
    </w:p>
    <w:p w:rsidR="00D609F8" w:rsidRDefault="00D609F8" w:rsidP="00D609F8">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D609F8" w:rsidRDefault="00D609F8" w:rsidP="00D609F8">
      <w:pPr>
        <w:spacing w:after="0"/>
        <w:rPr>
          <w:rFonts w:ascii="Times New Roman" w:hAnsi="Times New Roman" w:cs="Times New Roman"/>
          <w:b/>
          <w:sz w:val="28"/>
          <w:szCs w:val="28"/>
        </w:rPr>
      </w:pPr>
    </w:p>
    <w:p w:rsidR="00D609F8" w:rsidRPr="00E71312" w:rsidRDefault="00D609F8" w:rsidP="00D609F8">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D609F8" w:rsidRPr="00E71312" w:rsidRDefault="00D609F8" w:rsidP="00D609F8">
      <w:pPr>
        <w:spacing w:after="0"/>
        <w:rPr>
          <w:rFonts w:ascii="Times New Roman" w:hAnsi="Times New Roman" w:cs="Times New Roman"/>
          <w:b/>
          <w:sz w:val="32"/>
          <w:szCs w:val="32"/>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rPr>
          <w:rFonts w:ascii="Times New Roman" w:hAnsi="Times New Roman" w:cs="Times New Roman"/>
          <w:sz w:val="28"/>
          <w:szCs w:val="28"/>
        </w:rPr>
      </w:pPr>
      <w:r w:rsidRPr="00BC3172">
        <w:rPr>
          <w:rFonts w:ascii="Times New Roman" w:hAnsi="Times New Roman" w:cs="Times New Roman"/>
          <w:sz w:val="28"/>
          <w:szCs w:val="28"/>
        </w:rPr>
        <w:t>Общая трудоемкость дисциплины: 3 зачетных единиц, всего 108 часов</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D609F8" w:rsidRPr="00757AB3" w:rsidRDefault="00D609F8" w:rsidP="00D609F8">
      <w:pPr>
        <w:spacing w:after="0" w:line="240" w:lineRule="auto"/>
        <w:ind w:hanging="709"/>
        <w:rPr>
          <w:rFonts w:ascii="Times New Roman" w:hAnsi="Times New Roman" w:cs="Times New Roman"/>
          <w:b/>
          <w:sz w:val="28"/>
          <w:szCs w:val="28"/>
        </w:rPr>
      </w:pPr>
    </w:p>
    <w:p w:rsidR="00D609F8" w:rsidRDefault="00D609F8" w:rsidP="00D609F8">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Иностранный язык</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Pr="00AA7BAE" w:rsidRDefault="00D609F8" w:rsidP="00D609F8">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D609F8" w:rsidRPr="00AD1E39"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542FB2">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542FB2">
        <w:rPr>
          <w:rFonts w:ascii="Times New Roman" w:hAnsi="Times New Roman" w:cs="Times New Roman"/>
          <w:sz w:val="28"/>
          <w:szCs w:val="28"/>
        </w:rPr>
        <w:t xml:space="preserve"> ма</w:t>
      </w:r>
      <w:r w:rsidR="00ED191E">
        <w:rPr>
          <w:rFonts w:ascii="Times New Roman" w:hAnsi="Times New Roman" w:cs="Times New Roman"/>
          <w:sz w:val="28"/>
          <w:szCs w:val="28"/>
        </w:rPr>
        <w:t xml:space="preserve">рт  </w:t>
      </w:r>
      <w:r w:rsidR="00542FB2">
        <w:rPr>
          <w:rFonts w:ascii="Times New Roman" w:hAnsi="Times New Roman" w:cs="Times New Roman"/>
          <w:sz w:val="28"/>
          <w:szCs w:val="28"/>
        </w:rPr>
        <w:t xml:space="preserve"> </w:t>
      </w:r>
      <w:r>
        <w:rPr>
          <w:rFonts w:ascii="Times New Roman" w:hAnsi="Times New Roman" w:cs="Times New Roman"/>
          <w:sz w:val="28"/>
          <w:szCs w:val="28"/>
        </w:rPr>
        <w:t xml:space="preserve">2015 года,  протокол № </w:t>
      </w:r>
      <w:r w:rsidR="00542FB2">
        <w:rPr>
          <w:rFonts w:ascii="Times New Roman" w:hAnsi="Times New Roman" w:cs="Times New Roman"/>
          <w:sz w:val="28"/>
          <w:szCs w:val="28"/>
        </w:rPr>
        <w:t xml:space="preserve"> 9</w:t>
      </w: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D609F8" w:rsidRDefault="00D609F8" w:rsidP="00D56FAC">
      <w:pPr>
        <w:spacing w:after="0" w:line="240" w:lineRule="auto"/>
        <w:contextualSpacing/>
        <w:rPr>
          <w:rFonts w:ascii="Times New Roman" w:hAnsi="Times New Roman" w:cs="Times New Roman"/>
          <w:sz w:val="28"/>
          <w:szCs w:val="28"/>
        </w:rPr>
      </w:pPr>
    </w:p>
    <w:p w:rsidR="00D56FAC" w:rsidRDefault="00D56FAC" w:rsidP="00D56FAC">
      <w:pPr>
        <w:spacing w:after="0" w:line="240" w:lineRule="auto"/>
        <w:ind w:hanging="709"/>
        <w:rPr>
          <w:rFonts w:ascii="Times New Roman" w:hAnsi="Times New Roman" w:cs="Times New Roman"/>
          <w:b/>
          <w:sz w:val="28"/>
          <w:szCs w:val="28"/>
        </w:rPr>
      </w:pPr>
    </w:p>
    <w:p w:rsidR="00D609F8" w:rsidRDefault="00D609F8" w:rsidP="00D56FAC">
      <w:pPr>
        <w:spacing w:after="0" w:line="240" w:lineRule="auto"/>
        <w:ind w:hanging="709"/>
        <w:rPr>
          <w:rFonts w:ascii="Times New Roman" w:hAnsi="Times New Roman" w:cs="Times New Roman"/>
          <w:b/>
          <w:sz w:val="28"/>
          <w:szCs w:val="28"/>
        </w:rPr>
      </w:pPr>
    </w:p>
    <w:p w:rsidR="00D609F8" w:rsidRPr="00757AB3" w:rsidRDefault="00D609F8" w:rsidP="00D56FAC">
      <w:pPr>
        <w:spacing w:after="0" w:line="240" w:lineRule="auto"/>
        <w:ind w:hanging="709"/>
        <w:rPr>
          <w:rFonts w:ascii="Times New Roman" w:hAnsi="Times New Roman" w:cs="Times New Roman"/>
          <w:b/>
          <w:sz w:val="28"/>
          <w:szCs w:val="28"/>
        </w:rPr>
      </w:pPr>
    </w:p>
    <w:p w:rsidR="00E02E19" w:rsidRDefault="00E02E19" w:rsidP="004A50B3">
      <w:pPr>
        <w:pStyle w:val="a5"/>
        <w:rPr>
          <w:rFonts w:ascii="Times New Roman" w:hAnsi="Times New Roman" w:cs="Times New Roman"/>
          <w:b/>
          <w:sz w:val="26"/>
          <w:szCs w:val="26"/>
        </w:rPr>
      </w:pPr>
    </w:p>
    <w:p w:rsidR="00ED191E" w:rsidRDefault="00413E61" w:rsidP="00413E61">
      <w:pPr>
        <w:pStyle w:val="a5"/>
        <w:tabs>
          <w:tab w:val="left" w:pos="3804"/>
        </w:tabs>
        <w:rPr>
          <w:rFonts w:ascii="Times New Roman" w:hAnsi="Times New Roman" w:cs="Times New Roman"/>
          <w:b/>
          <w:sz w:val="26"/>
          <w:szCs w:val="26"/>
        </w:rPr>
      </w:pPr>
      <w:r>
        <w:rPr>
          <w:rFonts w:ascii="Times New Roman" w:hAnsi="Times New Roman" w:cs="Times New Roman"/>
          <w:b/>
          <w:sz w:val="26"/>
          <w:szCs w:val="26"/>
        </w:rPr>
        <w:tab/>
      </w:r>
    </w:p>
    <w:p w:rsidR="00E02E19" w:rsidRDefault="00E02E19" w:rsidP="00413E61">
      <w:pPr>
        <w:pStyle w:val="a5"/>
        <w:tabs>
          <w:tab w:val="left" w:pos="3804"/>
        </w:tabs>
        <w:rPr>
          <w:rFonts w:ascii="Times New Roman" w:hAnsi="Times New Roman" w:cs="Times New Roman"/>
          <w:b/>
          <w:sz w:val="26"/>
          <w:szCs w:val="26"/>
        </w:rPr>
      </w:pPr>
      <w:r>
        <w:rPr>
          <w:rFonts w:ascii="Times New Roman" w:hAnsi="Times New Roman" w:cs="Times New Roman"/>
          <w:b/>
          <w:sz w:val="26"/>
          <w:szCs w:val="26"/>
        </w:rPr>
        <w:lastRenderedPageBreak/>
        <w:t>Б.1.Б.  Базовая часть</w:t>
      </w:r>
    </w:p>
    <w:p w:rsidR="00E02E19" w:rsidRDefault="00E02E19" w:rsidP="00E02E19">
      <w:pPr>
        <w:pStyle w:val="a5"/>
        <w:jc w:val="center"/>
        <w:rPr>
          <w:rFonts w:ascii="Times New Roman" w:hAnsi="Times New Roman" w:cs="Times New Roman"/>
          <w:b/>
          <w:sz w:val="26"/>
          <w:szCs w:val="26"/>
        </w:rPr>
      </w:pPr>
    </w:p>
    <w:p w:rsidR="00E02E19" w:rsidRPr="00E02E19" w:rsidRDefault="00E02E19" w:rsidP="00E02E19">
      <w:pPr>
        <w:pStyle w:val="a5"/>
        <w:rPr>
          <w:rFonts w:ascii="Times New Roman" w:hAnsi="Times New Roman" w:cs="Times New Roman"/>
          <w:sz w:val="26"/>
          <w:szCs w:val="26"/>
        </w:rPr>
      </w:pPr>
      <w:r>
        <w:rPr>
          <w:rFonts w:ascii="Times New Roman" w:hAnsi="Times New Roman" w:cs="Times New Roman"/>
          <w:b/>
          <w:sz w:val="26"/>
          <w:szCs w:val="26"/>
        </w:rPr>
        <w:t>Б.1.Б.01.  Иностранный язык</w:t>
      </w:r>
    </w:p>
    <w:p w:rsidR="00E02E19" w:rsidRPr="00E55F5B" w:rsidRDefault="00E02E19" w:rsidP="004A50B3">
      <w:pPr>
        <w:pStyle w:val="a5"/>
        <w:rPr>
          <w:rFonts w:ascii="Times New Roman" w:hAnsi="Times New Roman" w:cs="Times New Roman"/>
          <w:b/>
          <w:sz w:val="16"/>
          <w:szCs w:val="16"/>
        </w:rPr>
      </w:pPr>
    </w:p>
    <w:p w:rsidR="0053046A" w:rsidRDefault="0053046A" w:rsidP="0053046A">
      <w:pPr>
        <w:pStyle w:val="a6"/>
        <w:numPr>
          <w:ilvl w:val="0"/>
          <w:numId w:val="31"/>
        </w:numPr>
        <w:tabs>
          <w:tab w:val="left" w:pos="0"/>
        </w:tabs>
        <w:ind w:left="0" w:firstLine="0"/>
        <w:rPr>
          <w:rFonts w:ascii="Times New Roman" w:hAnsi="Times New Roman" w:cs="Times New Roman"/>
          <w:b/>
          <w:sz w:val="26"/>
          <w:szCs w:val="26"/>
        </w:rPr>
      </w:pPr>
      <w:r w:rsidRPr="00BA78CF">
        <w:rPr>
          <w:rFonts w:ascii="Times New Roman" w:hAnsi="Times New Roman" w:cs="Times New Roman"/>
          <w:b/>
          <w:sz w:val="26"/>
          <w:szCs w:val="26"/>
        </w:rPr>
        <w:t>Цели и задачи дисциплины</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Основной целью изучения иностранного языка аспирантами (соискателями) является совершенствование иноязычной коммуникативной компетенции, необходимой для осуществления научной и профессиональной деятельности и позволяющей им использовать иностранный язык в научной работе. </w:t>
      </w:r>
    </w:p>
    <w:p w:rsidR="0053046A" w:rsidRPr="00E55F5B" w:rsidRDefault="0053046A" w:rsidP="0053046A">
      <w:pPr>
        <w:pStyle w:val="a6"/>
        <w:ind w:left="0"/>
        <w:rPr>
          <w:rFonts w:ascii="Times New Roman" w:hAnsi="Times New Roman" w:cs="Times New Roman"/>
          <w:sz w:val="16"/>
          <w:szCs w:val="16"/>
        </w:rPr>
      </w:pPr>
    </w:p>
    <w:p w:rsidR="0053046A" w:rsidRDefault="0053046A" w:rsidP="0053046A">
      <w:pPr>
        <w:pStyle w:val="a6"/>
        <w:numPr>
          <w:ilvl w:val="0"/>
          <w:numId w:val="31"/>
        </w:numPr>
        <w:rPr>
          <w:rFonts w:ascii="Times New Roman" w:hAnsi="Times New Roman" w:cs="Times New Roman"/>
          <w:sz w:val="26"/>
          <w:szCs w:val="26"/>
        </w:rPr>
      </w:pPr>
      <w:r w:rsidRPr="00BA78CF">
        <w:rPr>
          <w:rFonts w:ascii="Times New Roman" w:hAnsi="Times New Roman" w:cs="Times New Roman"/>
          <w:b/>
          <w:sz w:val="26"/>
          <w:szCs w:val="26"/>
        </w:rPr>
        <w:t>Компетенции обучающегося</w:t>
      </w:r>
      <w:r w:rsidRPr="00BA78CF">
        <w:rPr>
          <w:rFonts w:ascii="Times New Roman" w:hAnsi="Times New Roman" w:cs="Times New Roman"/>
          <w:sz w:val="26"/>
          <w:szCs w:val="26"/>
        </w:rPr>
        <w:t xml:space="preserve">, формируемые в процессе освоения дисциплины </w:t>
      </w:r>
    </w:p>
    <w:p w:rsidR="0053046A" w:rsidRDefault="0053046A" w:rsidP="0053046A">
      <w:pPr>
        <w:pStyle w:val="a6"/>
        <w:ind w:left="0"/>
        <w:rPr>
          <w:rFonts w:ascii="Times New Roman" w:hAnsi="Times New Roman" w:cs="Times New Roman"/>
          <w:sz w:val="26"/>
          <w:szCs w:val="26"/>
        </w:rPr>
      </w:pPr>
      <w:r>
        <w:rPr>
          <w:rFonts w:ascii="Times New Roman" w:hAnsi="Times New Roman" w:cs="Times New Roman"/>
          <w:sz w:val="26"/>
          <w:szCs w:val="26"/>
        </w:rPr>
        <w:t>В</w:t>
      </w:r>
      <w:r w:rsidRPr="00BA78CF">
        <w:rPr>
          <w:rFonts w:ascii="Times New Roman" w:hAnsi="Times New Roman" w:cs="Times New Roman"/>
          <w:sz w:val="26"/>
          <w:szCs w:val="26"/>
        </w:rPr>
        <w:t xml:space="preserve"> результате освоения программы дисциплины аспирант (соискатель) должен: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i/>
          <w:sz w:val="26"/>
          <w:szCs w:val="26"/>
        </w:rPr>
        <w:t>знать:</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термины, связанные с тематикой изученных разделов и соответствующими ситуациями профессионально-деловой коммуникации;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основные международные символы и обозначения;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требования к оформлению и ведению документации (в пределах программы), принятые в профессионально-деловой коммуникации;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правила коммуникативного поведения в ситуациях международного профессионально-делового общения (в пределах программы).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i/>
          <w:sz w:val="26"/>
          <w:szCs w:val="26"/>
        </w:rPr>
        <w:t>уметь:</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с уверенностью оперировать грамматикой, характерной для профессионального иностранного языка (в пределах программы);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оперировать изученными терминологическими единицами в речи;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вербализовывать символы, формулы, схемы и диаграммы;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понимать информацию, различать главное и второстепенное, сущность и детали в текстах (устных и письменных) профессионально-делового характера в рамках изученных тем;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извлекать информацию из текстов (письменных и устных) профессионально-делового характера;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порождать дискурс (монолог, диалог), используя коммуникативные стратегии, адекватные изученным профессионально-ориентированным ситуациям (телефонные переговоры, интервью, презентация и др.);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продуцировать письменные тексты изученных жанров и форматов;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аннотировать тексты профессионального характера;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переводить с иностранного языка на русский тексты профессионального характера;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готовить и выступать с презентациями на заданные темы; </w:t>
      </w:r>
    </w:p>
    <w:p w:rsidR="0053046A" w:rsidRPr="00BA78CF" w:rsidRDefault="0053046A" w:rsidP="0053046A">
      <w:pPr>
        <w:pStyle w:val="a6"/>
        <w:ind w:left="0"/>
        <w:rPr>
          <w:rFonts w:ascii="Times New Roman" w:hAnsi="Times New Roman" w:cs="Times New Roman"/>
          <w:i/>
          <w:sz w:val="26"/>
          <w:szCs w:val="26"/>
        </w:rPr>
      </w:pPr>
      <w:r w:rsidRPr="00BA78CF">
        <w:rPr>
          <w:rFonts w:ascii="Times New Roman" w:hAnsi="Times New Roman" w:cs="Times New Roman"/>
          <w:i/>
          <w:sz w:val="26"/>
          <w:szCs w:val="26"/>
        </w:rPr>
        <w:t xml:space="preserve">иметь опыт: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использования словарей, в том числе терминологических;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подготовки и выступлений с презентациями;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ведения дискуссий на темы, связанные с профессиональной деятельностью (в рамках программы);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работы с письменными и устными текстами изученных жанров и форматов; </w:t>
      </w:r>
    </w:p>
    <w:p w:rsidR="0053046A" w:rsidRDefault="0053046A" w:rsidP="0053046A">
      <w:pPr>
        <w:pStyle w:val="a6"/>
        <w:ind w:left="0"/>
        <w:rPr>
          <w:rFonts w:ascii="Times New Roman" w:hAnsi="Times New Roman" w:cs="Times New Roman"/>
          <w:sz w:val="26"/>
          <w:szCs w:val="26"/>
        </w:rPr>
      </w:pPr>
      <w:r w:rsidRPr="00BA78CF">
        <w:rPr>
          <w:rFonts w:ascii="Times New Roman" w:hAnsi="Times New Roman" w:cs="Times New Roman"/>
          <w:sz w:val="26"/>
          <w:szCs w:val="26"/>
        </w:rPr>
        <w:t xml:space="preserve">• эффективного использования коммуникативных стратегий, специфичных для профессионально-деловых ситуаций. </w:t>
      </w:r>
    </w:p>
    <w:p w:rsidR="0053046A" w:rsidRDefault="0053046A" w:rsidP="0053046A">
      <w:pPr>
        <w:pStyle w:val="a6"/>
        <w:numPr>
          <w:ilvl w:val="0"/>
          <w:numId w:val="31"/>
        </w:numPr>
        <w:rPr>
          <w:rFonts w:ascii="Times New Roman" w:hAnsi="Times New Roman" w:cs="Times New Roman"/>
          <w:sz w:val="26"/>
          <w:szCs w:val="26"/>
        </w:rPr>
      </w:pPr>
      <w:r w:rsidRPr="00BA78CF">
        <w:rPr>
          <w:rFonts w:ascii="Times New Roman" w:hAnsi="Times New Roman" w:cs="Times New Roman"/>
          <w:sz w:val="26"/>
          <w:szCs w:val="26"/>
        </w:rPr>
        <w:lastRenderedPageBreak/>
        <w:t xml:space="preserve">Основная структура дисциплины. </w:t>
      </w:r>
    </w:p>
    <w:tbl>
      <w:tblPr>
        <w:tblStyle w:val="a7"/>
        <w:tblW w:w="0" w:type="auto"/>
        <w:tblInd w:w="360" w:type="dxa"/>
        <w:tblLook w:val="04A0"/>
      </w:tblPr>
      <w:tblGrid>
        <w:gridCol w:w="3210"/>
        <w:gridCol w:w="3070"/>
        <w:gridCol w:w="3071"/>
      </w:tblGrid>
      <w:tr w:rsidR="0053046A" w:rsidTr="00413E61">
        <w:tc>
          <w:tcPr>
            <w:tcW w:w="3070" w:type="dxa"/>
            <w:vMerge w:val="restart"/>
          </w:tcPr>
          <w:p w:rsidR="0053046A" w:rsidRDefault="0053046A" w:rsidP="00413E61">
            <w:pPr>
              <w:pStyle w:val="a6"/>
              <w:ind w:left="0"/>
              <w:rPr>
                <w:rFonts w:ascii="Times New Roman" w:hAnsi="Times New Roman" w:cs="Times New Roman"/>
                <w:sz w:val="26"/>
                <w:szCs w:val="26"/>
              </w:rPr>
            </w:pPr>
          </w:p>
        </w:tc>
        <w:tc>
          <w:tcPr>
            <w:tcW w:w="6141" w:type="dxa"/>
            <w:gridSpan w:val="2"/>
          </w:tcPr>
          <w:p w:rsidR="0053046A" w:rsidRDefault="0053046A" w:rsidP="00413E61">
            <w:pPr>
              <w:pStyle w:val="a6"/>
              <w:ind w:left="0"/>
              <w:jc w:val="center"/>
              <w:rPr>
                <w:rFonts w:ascii="Times New Roman" w:hAnsi="Times New Roman" w:cs="Times New Roman"/>
                <w:sz w:val="26"/>
                <w:szCs w:val="26"/>
              </w:rPr>
            </w:pPr>
            <w:r w:rsidRPr="00BA78CF">
              <w:rPr>
                <w:rFonts w:ascii="Times New Roman" w:hAnsi="Times New Roman" w:cs="Times New Roman"/>
                <w:sz w:val="26"/>
                <w:szCs w:val="26"/>
              </w:rPr>
              <w:t>Трудоемкость, часов</w:t>
            </w:r>
          </w:p>
        </w:tc>
      </w:tr>
      <w:tr w:rsidR="0053046A" w:rsidTr="00413E61">
        <w:tc>
          <w:tcPr>
            <w:tcW w:w="3070" w:type="dxa"/>
            <w:vMerge/>
          </w:tcPr>
          <w:p w:rsidR="0053046A" w:rsidRDefault="0053046A" w:rsidP="00413E61">
            <w:pPr>
              <w:pStyle w:val="a6"/>
              <w:ind w:left="0"/>
              <w:rPr>
                <w:rFonts w:ascii="Times New Roman" w:hAnsi="Times New Roman" w:cs="Times New Roman"/>
                <w:sz w:val="26"/>
                <w:szCs w:val="26"/>
              </w:rPr>
            </w:pPr>
          </w:p>
        </w:tc>
        <w:tc>
          <w:tcPr>
            <w:tcW w:w="3070" w:type="dxa"/>
            <w:vMerge w:val="restart"/>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Всего</w:t>
            </w:r>
          </w:p>
        </w:tc>
        <w:tc>
          <w:tcPr>
            <w:tcW w:w="3071"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Год обучения</w:t>
            </w:r>
          </w:p>
        </w:tc>
      </w:tr>
      <w:tr w:rsidR="0053046A" w:rsidTr="00413E61">
        <w:tc>
          <w:tcPr>
            <w:tcW w:w="3070" w:type="dxa"/>
            <w:vMerge/>
          </w:tcPr>
          <w:p w:rsidR="0053046A" w:rsidRDefault="0053046A" w:rsidP="00413E61">
            <w:pPr>
              <w:pStyle w:val="a6"/>
              <w:ind w:left="0"/>
              <w:rPr>
                <w:rFonts w:ascii="Times New Roman" w:hAnsi="Times New Roman" w:cs="Times New Roman"/>
                <w:sz w:val="26"/>
                <w:szCs w:val="26"/>
              </w:rPr>
            </w:pPr>
          </w:p>
        </w:tc>
        <w:tc>
          <w:tcPr>
            <w:tcW w:w="3070" w:type="dxa"/>
            <w:vMerge/>
          </w:tcPr>
          <w:p w:rsidR="0053046A" w:rsidRDefault="0053046A" w:rsidP="00413E61">
            <w:pPr>
              <w:pStyle w:val="a6"/>
              <w:ind w:left="0"/>
              <w:rPr>
                <w:rFonts w:ascii="Times New Roman" w:hAnsi="Times New Roman" w:cs="Times New Roman"/>
                <w:sz w:val="26"/>
                <w:szCs w:val="26"/>
              </w:rPr>
            </w:pPr>
          </w:p>
        </w:tc>
        <w:tc>
          <w:tcPr>
            <w:tcW w:w="3071" w:type="dxa"/>
          </w:tcPr>
          <w:p w:rsidR="0053046A" w:rsidRPr="00BA78CF"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Общая трудоемкость дисциплины</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144</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144</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Зачетные единицы</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2</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2</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Аудиторные занятия</w:t>
            </w:r>
            <w:r>
              <w:rPr>
                <w:rFonts w:ascii="Times New Roman" w:hAnsi="Times New Roman" w:cs="Times New Roman"/>
                <w:sz w:val="26"/>
                <w:szCs w:val="26"/>
              </w:rPr>
              <w:t xml:space="preserve">, в том числе: </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108</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108</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лекции</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36</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36</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практические/семинарские занятия</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108</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108</w:t>
            </w:r>
          </w:p>
        </w:tc>
      </w:tr>
      <w:tr w:rsidR="0053046A" w:rsidTr="00413E61">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Самостоятельная работа</w:t>
            </w:r>
          </w:p>
        </w:tc>
        <w:tc>
          <w:tcPr>
            <w:tcW w:w="3070"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36</w:t>
            </w:r>
          </w:p>
        </w:tc>
        <w:tc>
          <w:tcPr>
            <w:tcW w:w="3071" w:type="dxa"/>
          </w:tcPr>
          <w:p w:rsidR="0053046A" w:rsidRDefault="0053046A" w:rsidP="00413E61">
            <w:pPr>
              <w:pStyle w:val="a6"/>
              <w:ind w:left="0"/>
              <w:rPr>
                <w:rFonts w:ascii="Times New Roman" w:hAnsi="Times New Roman" w:cs="Times New Roman"/>
                <w:sz w:val="26"/>
                <w:szCs w:val="26"/>
              </w:rPr>
            </w:pPr>
            <w:r>
              <w:rPr>
                <w:rFonts w:ascii="Times New Roman" w:hAnsi="Times New Roman" w:cs="Times New Roman"/>
                <w:sz w:val="26"/>
                <w:szCs w:val="26"/>
              </w:rPr>
              <w:t>36</w:t>
            </w:r>
          </w:p>
        </w:tc>
      </w:tr>
      <w:tr w:rsidR="0053046A" w:rsidTr="00413E61">
        <w:tc>
          <w:tcPr>
            <w:tcW w:w="3070" w:type="dxa"/>
          </w:tcPr>
          <w:p w:rsidR="0053046A" w:rsidRPr="00BA78CF"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Вид промежуточной аттестации (итогового контроля по дисциплине)</w:t>
            </w:r>
          </w:p>
        </w:tc>
        <w:tc>
          <w:tcPr>
            <w:tcW w:w="307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Экзамен</w:t>
            </w:r>
          </w:p>
        </w:tc>
        <w:tc>
          <w:tcPr>
            <w:tcW w:w="3071"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Экзамен</w:t>
            </w:r>
          </w:p>
        </w:tc>
      </w:tr>
    </w:tbl>
    <w:p w:rsidR="0053046A" w:rsidRPr="0053046A" w:rsidRDefault="0053046A" w:rsidP="0053046A">
      <w:pPr>
        <w:pStyle w:val="a6"/>
        <w:ind w:left="360"/>
        <w:rPr>
          <w:rFonts w:ascii="Times New Roman" w:hAnsi="Times New Roman" w:cs="Times New Roman"/>
          <w:sz w:val="16"/>
          <w:szCs w:val="16"/>
        </w:rPr>
      </w:pPr>
    </w:p>
    <w:p w:rsidR="0053046A" w:rsidRPr="0053046A" w:rsidRDefault="0053046A" w:rsidP="0053046A">
      <w:pPr>
        <w:pStyle w:val="a6"/>
        <w:ind w:left="360"/>
        <w:rPr>
          <w:rFonts w:ascii="Times New Roman" w:hAnsi="Times New Roman" w:cs="Times New Roman"/>
          <w:b/>
          <w:sz w:val="26"/>
          <w:szCs w:val="26"/>
        </w:rPr>
      </w:pPr>
      <w:r w:rsidRPr="0053046A">
        <w:rPr>
          <w:rFonts w:ascii="Times New Roman" w:hAnsi="Times New Roman" w:cs="Times New Roman"/>
          <w:b/>
          <w:sz w:val="26"/>
          <w:szCs w:val="26"/>
        </w:rPr>
        <w:t xml:space="preserve">4. Содержание дисциплины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4.1. Краткий перечень основных тем теоретической составляющей дисциплины 4.2. Перечень рекомендуемых лабораторных работ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Не предусмотрены.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4.3. Перечень рекомендуемых семинарских и практических занятий </w:t>
      </w:r>
    </w:p>
    <w:p w:rsidR="0053046A" w:rsidRPr="0053046A" w:rsidRDefault="0053046A" w:rsidP="0053046A">
      <w:pPr>
        <w:pStyle w:val="a6"/>
        <w:ind w:left="360"/>
        <w:rPr>
          <w:rFonts w:ascii="Times New Roman" w:hAnsi="Times New Roman" w:cs="Times New Roman"/>
          <w:sz w:val="16"/>
          <w:szCs w:val="16"/>
        </w:rPr>
      </w:pPr>
    </w:p>
    <w:p w:rsidR="0053046A" w:rsidRDefault="0053046A" w:rsidP="0053046A">
      <w:pPr>
        <w:pStyle w:val="a6"/>
        <w:ind w:left="360"/>
        <w:rPr>
          <w:rFonts w:ascii="Times New Roman" w:hAnsi="Times New Roman" w:cs="Times New Roman"/>
          <w:sz w:val="26"/>
          <w:szCs w:val="26"/>
        </w:rPr>
      </w:pPr>
      <w:r w:rsidRPr="00370DDE">
        <w:rPr>
          <w:rFonts w:ascii="Times New Roman" w:hAnsi="Times New Roman" w:cs="Times New Roman"/>
          <w:b/>
          <w:sz w:val="26"/>
          <w:szCs w:val="26"/>
        </w:rPr>
        <w:t>Говорение.</w:t>
      </w:r>
      <w:r w:rsidRPr="00BA78CF">
        <w:rPr>
          <w:rFonts w:ascii="Times New Roman" w:hAnsi="Times New Roman" w:cs="Times New Roman"/>
          <w:sz w:val="26"/>
          <w:szCs w:val="26"/>
        </w:rPr>
        <w:t xml:space="preserve">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 </w:t>
      </w:r>
    </w:p>
    <w:p w:rsidR="0053046A" w:rsidRDefault="0053046A" w:rsidP="0053046A">
      <w:pPr>
        <w:pStyle w:val="a6"/>
        <w:ind w:left="360"/>
        <w:rPr>
          <w:rFonts w:ascii="Times New Roman" w:hAnsi="Times New Roman" w:cs="Times New Roman"/>
          <w:sz w:val="26"/>
          <w:szCs w:val="26"/>
        </w:rPr>
      </w:pPr>
      <w:r w:rsidRPr="00370DDE">
        <w:rPr>
          <w:rFonts w:ascii="Times New Roman" w:hAnsi="Times New Roman" w:cs="Times New Roman"/>
          <w:b/>
          <w:sz w:val="26"/>
          <w:szCs w:val="26"/>
        </w:rPr>
        <w:t>Чтение.</w:t>
      </w:r>
      <w:r w:rsidRPr="00BA78CF">
        <w:rPr>
          <w:rFonts w:ascii="Times New Roman" w:hAnsi="Times New Roman" w:cs="Times New Roman"/>
          <w:sz w:val="26"/>
          <w:szCs w:val="26"/>
        </w:rPr>
        <w:t xml:space="preserve">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 </w:t>
      </w:r>
    </w:p>
    <w:p w:rsidR="0053046A" w:rsidRDefault="0053046A" w:rsidP="0053046A">
      <w:pPr>
        <w:pStyle w:val="a6"/>
        <w:ind w:left="360"/>
        <w:rPr>
          <w:rFonts w:ascii="Times New Roman" w:hAnsi="Times New Roman" w:cs="Times New Roman"/>
          <w:sz w:val="26"/>
          <w:szCs w:val="26"/>
        </w:rPr>
      </w:pPr>
      <w:r w:rsidRPr="00370DDE">
        <w:rPr>
          <w:rFonts w:ascii="Times New Roman" w:hAnsi="Times New Roman" w:cs="Times New Roman"/>
          <w:b/>
          <w:sz w:val="26"/>
          <w:szCs w:val="26"/>
        </w:rPr>
        <w:t>Письменный перевод</w:t>
      </w:r>
      <w:r w:rsidRPr="00BA78CF">
        <w:rPr>
          <w:rFonts w:ascii="Times New Roman" w:hAnsi="Times New Roman" w:cs="Times New Roman"/>
          <w:sz w:val="26"/>
          <w:szCs w:val="26"/>
        </w:rPr>
        <w:t xml:space="preserve">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 </w:t>
      </w:r>
    </w:p>
    <w:p w:rsidR="0053046A" w:rsidRDefault="0053046A" w:rsidP="0053046A">
      <w:pPr>
        <w:pStyle w:val="a6"/>
        <w:ind w:left="360"/>
        <w:rPr>
          <w:rFonts w:ascii="Times New Roman" w:hAnsi="Times New Roman" w:cs="Times New Roman"/>
          <w:sz w:val="26"/>
          <w:szCs w:val="26"/>
        </w:rPr>
      </w:pPr>
      <w:r w:rsidRPr="00370DDE">
        <w:rPr>
          <w:rFonts w:ascii="Times New Roman" w:hAnsi="Times New Roman" w:cs="Times New Roman"/>
          <w:b/>
          <w:sz w:val="26"/>
          <w:szCs w:val="26"/>
        </w:rPr>
        <w:t xml:space="preserve">   Резюме прочитанного текста</w:t>
      </w:r>
      <w:r w:rsidRPr="00BA78CF">
        <w:rPr>
          <w:rFonts w:ascii="Times New Roman" w:hAnsi="Times New Roman" w:cs="Times New Roman"/>
          <w:sz w:val="26"/>
          <w:szCs w:val="26"/>
        </w:rPr>
        <w:t xml:space="preserve">: объем и правильность извлеченной информации, адекватность реализации коммуникативного намерения, содержательность, логичность, смысловая и структурная завершенность, нормативность текста. </w:t>
      </w:r>
    </w:p>
    <w:p w:rsidR="0053046A" w:rsidRPr="00E55F5B" w:rsidRDefault="0053046A" w:rsidP="0053046A">
      <w:pPr>
        <w:pStyle w:val="a6"/>
        <w:ind w:left="360"/>
        <w:rPr>
          <w:rFonts w:ascii="Times New Roman" w:hAnsi="Times New Roman" w:cs="Times New Roman"/>
          <w:b/>
          <w:sz w:val="26"/>
          <w:szCs w:val="26"/>
        </w:rPr>
      </w:pPr>
      <w:r w:rsidRPr="00E55F5B">
        <w:rPr>
          <w:rFonts w:ascii="Times New Roman" w:hAnsi="Times New Roman" w:cs="Times New Roman"/>
          <w:b/>
          <w:sz w:val="26"/>
          <w:szCs w:val="26"/>
        </w:rPr>
        <w:t xml:space="preserve">4.4. Перечень рекомендуемых видов самостоятельной работы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1. Подготовка к</w:t>
      </w:r>
      <w:r>
        <w:rPr>
          <w:rFonts w:ascii="Times New Roman" w:hAnsi="Times New Roman" w:cs="Times New Roman"/>
          <w:sz w:val="26"/>
          <w:szCs w:val="26"/>
        </w:rPr>
        <w:t xml:space="preserve"> семинарам, дидактическим играм</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 2. Подготовка реферата (на русском языке);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3. Подготовка сообщения по предложенным темам (на выбор);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4. Чтение оригинального текста по специальности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5. Ведение терминологического словаря; </w:t>
      </w: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t xml:space="preserve">5. Образовательные технологии, применяемые для реализации программы. Элементы тренинга, дидактические игры, направленные на освоение терминологии, сообщение по темам (на выбор). </w:t>
      </w:r>
    </w:p>
    <w:p w:rsidR="00E55F5B" w:rsidRDefault="00E55F5B" w:rsidP="0053046A">
      <w:pPr>
        <w:pStyle w:val="a6"/>
        <w:ind w:left="360"/>
        <w:rPr>
          <w:rFonts w:ascii="Times New Roman" w:hAnsi="Times New Roman" w:cs="Times New Roman"/>
          <w:sz w:val="26"/>
          <w:szCs w:val="26"/>
        </w:rPr>
      </w:pPr>
    </w:p>
    <w:p w:rsidR="00E55F5B" w:rsidRDefault="00E55F5B" w:rsidP="0053046A">
      <w:pPr>
        <w:pStyle w:val="a6"/>
        <w:ind w:left="360"/>
        <w:rPr>
          <w:rFonts w:ascii="Times New Roman" w:hAnsi="Times New Roman" w:cs="Times New Roman"/>
          <w:sz w:val="26"/>
          <w:szCs w:val="26"/>
        </w:rPr>
      </w:pPr>
    </w:p>
    <w:p w:rsidR="0053046A" w:rsidRDefault="0053046A" w:rsidP="0053046A">
      <w:pPr>
        <w:pStyle w:val="a6"/>
        <w:ind w:left="360"/>
        <w:rPr>
          <w:rFonts w:ascii="Times New Roman" w:hAnsi="Times New Roman" w:cs="Times New Roman"/>
          <w:sz w:val="26"/>
          <w:szCs w:val="26"/>
        </w:rPr>
      </w:pPr>
      <w:r w:rsidRPr="00BA78CF">
        <w:rPr>
          <w:rFonts w:ascii="Times New Roman" w:hAnsi="Times New Roman" w:cs="Times New Roman"/>
          <w:sz w:val="26"/>
          <w:szCs w:val="26"/>
        </w:rPr>
        <w:lastRenderedPageBreak/>
        <w:t xml:space="preserve">6. Содержание тем практических занятий </w:t>
      </w:r>
    </w:p>
    <w:p w:rsidR="0053046A" w:rsidRPr="0053046A" w:rsidRDefault="0053046A" w:rsidP="0053046A">
      <w:pPr>
        <w:pStyle w:val="a6"/>
        <w:ind w:left="360"/>
        <w:rPr>
          <w:rFonts w:ascii="Times New Roman" w:hAnsi="Times New Roman" w:cs="Times New Roman"/>
          <w:sz w:val="10"/>
          <w:szCs w:val="10"/>
        </w:rPr>
      </w:pPr>
    </w:p>
    <w:tbl>
      <w:tblPr>
        <w:tblStyle w:val="a7"/>
        <w:tblW w:w="0" w:type="auto"/>
        <w:tblInd w:w="108" w:type="dxa"/>
        <w:tblLook w:val="04A0"/>
      </w:tblPr>
      <w:tblGrid>
        <w:gridCol w:w="7513"/>
        <w:gridCol w:w="1950"/>
      </w:tblGrid>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w:t>
            </w:r>
          </w:p>
        </w:tc>
        <w:tc>
          <w:tcPr>
            <w:tcW w:w="1950"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Часы</w:t>
            </w:r>
          </w:p>
        </w:tc>
      </w:tr>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 1 «Грамматические и лексические особенности перевода научной литературы».</w:t>
            </w:r>
          </w:p>
        </w:tc>
        <w:tc>
          <w:tcPr>
            <w:tcW w:w="1950" w:type="dxa"/>
          </w:tcPr>
          <w:p w:rsidR="0053046A" w:rsidRDefault="00D56FAC" w:rsidP="00413E61">
            <w:pPr>
              <w:pStyle w:val="a6"/>
              <w:ind w:left="0"/>
              <w:rPr>
                <w:rFonts w:ascii="Times New Roman" w:hAnsi="Times New Roman" w:cs="Times New Roman"/>
                <w:sz w:val="26"/>
                <w:szCs w:val="26"/>
              </w:rPr>
            </w:pPr>
            <w:r>
              <w:rPr>
                <w:rFonts w:ascii="Times New Roman" w:hAnsi="Times New Roman" w:cs="Times New Roman"/>
                <w:sz w:val="26"/>
                <w:szCs w:val="26"/>
              </w:rPr>
              <w:t>5</w:t>
            </w:r>
            <w:r w:rsidR="0053046A" w:rsidRPr="00BA78CF">
              <w:rPr>
                <w:rFonts w:ascii="Times New Roman" w:hAnsi="Times New Roman" w:cs="Times New Roman"/>
                <w:sz w:val="26"/>
                <w:szCs w:val="26"/>
              </w:rPr>
              <w:t>2</w:t>
            </w:r>
          </w:p>
        </w:tc>
      </w:tr>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 2 «Обмен научной информацией и научное общение (участие в международных конференциях, международных грантах и программах обмена в области научных исследований т.д.)».</w:t>
            </w:r>
          </w:p>
        </w:tc>
        <w:tc>
          <w:tcPr>
            <w:tcW w:w="1950" w:type="dxa"/>
          </w:tcPr>
          <w:p w:rsidR="0053046A" w:rsidRDefault="00D56FAC" w:rsidP="00413E61">
            <w:pPr>
              <w:pStyle w:val="a6"/>
              <w:ind w:left="0"/>
              <w:rPr>
                <w:rFonts w:ascii="Times New Roman" w:hAnsi="Times New Roman" w:cs="Times New Roman"/>
                <w:sz w:val="26"/>
                <w:szCs w:val="26"/>
              </w:rPr>
            </w:pPr>
            <w:r>
              <w:rPr>
                <w:rFonts w:ascii="Times New Roman" w:hAnsi="Times New Roman" w:cs="Times New Roman"/>
                <w:sz w:val="26"/>
                <w:szCs w:val="26"/>
              </w:rPr>
              <w:t>2</w:t>
            </w:r>
            <w:r w:rsidR="0053046A" w:rsidRPr="00BA78CF">
              <w:rPr>
                <w:rFonts w:ascii="Times New Roman" w:hAnsi="Times New Roman" w:cs="Times New Roman"/>
                <w:sz w:val="26"/>
                <w:szCs w:val="26"/>
              </w:rPr>
              <w:t>0</w:t>
            </w:r>
          </w:p>
        </w:tc>
      </w:tr>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 3 «Научно-исследовательская работа (характеристика области и объекта исследования, цели, задачи, методы исследования и т.д.)».</w:t>
            </w:r>
          </w:p>
        </w:tc>
        <w:tc>
          <w:tcPr>
            <w:tcW w:w="1950" w:type="dxa"/>
          </w:tcPr>
          <w:p w:rsidR="0053046A" w:rsidRDefault="00D56FAC" w:rsidP="00413E61">
            <w:pPr>
              <w:pStyle w:val="a6"/>
              <w:ind w:left="0"/>
              <w:rPr>
                <w:rFonts w:ascii="Times New Roman" w:hAnsi="Times New Roman" w:cs="Times New Roman"/>
                <w:sz w:val="26"/>
                <w:szCs w:val="26"/>
              </w:rPr>
            </w:pPr>
            <w:r>
              <w:rPr>
                <w:rFonts w:ascii="Times New Roman" w:hAnsi="Times New Roman" w:cs="Times New Roman"/>
                <w:sz w:val="26"/>
                <w:szCs w:val="26"/>
              </w:rPr>
              <w:t>2</w:t>
            </w:r>
            <w:r w:rsidR="0053046A" w:rsidRPr="00BA78CF">
              <w:rPr>
                <w:rFonts w:ascii="Times New Roman" w:hAnsi="Times New Roman" w:cs="Times New Roman"/>
                <w:sz w:val="26"/>
                <w:szCs w:val="26"/>
              </w:rPr>
              <w:t>4</w:t>
            </w:r>
          </w:p>
        </w:tc>
      </w:tr>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 4 «Обработка и компрессия научной информации (аннотирование, реферирование и написание резюме), а также письмо в академических целях».</w:t>
            </w:r>
          </w:p>
        </w:tc>
        <w:tc>
          <w:tcPr>
            <w:tcW w:w="1950" w:type="dxa"/>
          </w:tcPr>
          <w:p w:rsidR="0053046A" w:rsidRDefault="00D56FAC" w:rsidP="00413E61">
            <w:pPr>
              <w:pStyle w:val="a6"/>
              <w:ind w:left="0"/>
              <w:rPr>
                <w:rFonts w:ascii="Times New Roman" w:hAnsi="Times New Roman" w:cs="Times New Roman"/>
                <w:sz w:val="26"/>
                <w:szCs w:val="26"/>
              </w:rPr>
            </w:pPr>
            <w:r>
              <w:rPr>
                <w:rFonts w:ascii="Times New Roman" w:hAnsi="Times New Roman" w:cs="Times New Roman"/>
                <w:sz w:val="26"/>
                <w:szCs w:val="26"/>
              </w:rPr>
              <w:t>2</w:t>
            </w:r>
            <w:r w:rsidR="0053046A" w:rsidRPr="00BA78CF">
              <w:rPr>
                <w:rFonts w:ascii="Times New Roman" w:hAnsi="Times New Roman" w:cs="Times New Roman"/>
                <w:sz w:val="26"/>
                <w:szCs w:val="26"/>
              </w:rPr>
              <w:t>0</w:t>
            </w:r>
          </w:p>
        </w:tc>
      </w:tr>
      <w:tr w:rsidR="0053046A" w:rsidTr="00413E61">
        <w:tc>
          <w:tcPr>
            <w:tcW w:w="7513" w:type="dxa"/>
          </w:tcPr>
          <w:p w:rsidR="0053046A" w:rsidRDefault="0053046A" w:rsidP="00413E61">
            <w:pPr>
              <w:pStyle w:val="a6"/>
              <w:ind w:left="0"/>
              <w:rPr>
                <w:rFonts w:ascii="Times New Roman" w:hAnsi="Times New Roman" w:cs="Times New Roman"/>
                <w:sz w:val="26"/>
                <w:szCs w:val="26"/>
              </w:rPr>
            </w:pPr>
            <w:r w:rsidRPr="00BA78CF">
              <w:rPr>
                <w:rFonts w:ascii="Times New Roman" w:hAnsi="Times New Roman" w:cs="Times New Roman"/>
                <w:sz w:val="26"/>
                <w:szCs w:val="26"/>
              </w:rPr>
              <w:t>Модуль 5 «Индивидуальное чтение (чтение, аннотирование и реферирование научной литературы по специальности аспиранта/соискателя)» – проверка качества понимания прочитанной литературы во время индивидуальных занятий.</w:t>
            </w:r>
          </w:p>
        </w:tc>
        <w:tc>
          <w:tcPr>
            <w:tcW w:w="1950" w:type="dxa"/>
          </w:tcPr>
          <w:p w:rsidR="0053046A" w:rsidRDefault="00D56FAC" w:rsidP="00413E61">
            <w:pPr>
              <w:pStyle w:val="a6"/>
              <w:ind w:left="0"/>
              <w:rPr>
                <w:rFonts w:ascii="Times New Roman" w:hAnsi="Times New Roman" w:cs="Times New Roman"/>
                <w:sz w:val="26"/>
                <w:szCs w:val="26"/>
              </w:rPr>
            </w:pPr>
            <w:r>
              <w:rPr>
                <w:rFonts w:ascii="Times New Roman" w:hAnsi="Times New Roman" w:cs="Times New Roman"/>
                <w:sz w:val="26"/>
                <w:szCs w:val="26"/>
              </w:rPr>
              <w:t>46</w:t>
            </w:r>
          </w:p>
        </w:tc>
      </w:tr>
      <w:tr w:rsidR="0053046A" w:rsidTr="00413E61">
        <w:tc>
          <w:tcPr>
            <w:tcW w:w="7513" w:type="dxa"/>
          </w:tcPr>
          <w:p w:rsidR="0053046A" w:rsidRPr="00370DDE" w:rsidRDefault="0053046A" w:rsidP="00413E61">
            <w:pPr>
              <w:pStyle w:val="a6"/>
              <w:ind w:left="0"/>
              <w:rPr>
                <w:rFonts w:ascii="Times New Roman" w:hAnsi="Times New Roman" w:cs="Times New Roman"/>
                <w:b/>
                <w:sz w:val="26"/>
                <w:szCs w:val="26"/>
              </w:rPr>
            </w:pPr>
            <w:r w:rsidRPr="00370DDE">
              <w:rPr>
                <w:rFonts w:ascii="Times New Roman" w:hAnsi="Times New Roman" w:cs="Times New Roman"/>
                <w:b/>
                <w:sz w:val="26"/>
                <w:szCs w:val="26"/>
              </w:rPr>
              <w:t>Итого</w:t>
            </w:r>
          </w:p>
        </w:tc>
        <w:tc>
          <w:tcPr>
            <w:tcW w:w="1950" w:type="dxa"/>
          </w:tcPr>
          <w:p w:rsidR="0053046A" w:rsidRPr="00370DDE" w:rsidRDefault="0053046A" w:rsidP="00D56FAC">
            <w:pPr>
              <w:pStyle w:val="a6"/>
              <w:ind w:left="0"/>
              <w:rPr>
                <w:rFonts w:ascii="Times New Roman" w:hAnsi="Times New Roman" w:cs="Times New Roman"/>
                <w:b/>
                <w:sz w:val="26"/>
                <w:szCs w:val="26"/>
              </w:rPr>
            </w:pPr>
            <w:r w:rsidRPr="00370DDE">
              <w:rPr>
                <w:rFonts w:ascii="Times New Roman" w:hAnsi="Times New Roman" w:cs="Times New Roman"/>
                <w:b/>
                <w:sz w:val="26"/>
                <w:szCs w:val="26"/>
              </w:rPr>
              <w:t>1</w:t>
            </w:r>
            <w:r w:rsidR="00D56FAC">
              <w:rPr>
                <w:rFonts w:ascii="Times New Roman" w:hAnsi="Times New Roman" w:cs="Times New Roman"/>
                <w:b/>
                <w:sz w:val="26"/>
                <w:szCs w:val="26"/>
              </w:rPr>
              <w:t>62</w:t>
            </w:r>
          </w:p>
        </w:tc>
      </w:tr>
    </w:tbl>
    <w:p w:rsidR="0053046A" w:rsidRPr="0053046A" w:rsidRDefault="0053046A" w:rsidP="0053046A">
      <w:pPr>
        <w:pStyle w:val="a6"/>
        <w:ind w:left="360"/>
        <w:rPr>
          <w:rFonts w:ascii="Times New Roman" w:hAnsi="Times New Roman" w:cs="Times New Roman"/>
          <w:sz w:val="18"/>
          <w:szCs w:val="18"/>
        </w:rPr>
      </w:pPr>
    </w:p>
    <w:p w:rsidR="00E02E19" w:rsidRDefault="00E02E19"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E55F5B" w:rsidRDefault="00E55F5B" w:rsidP="004A50B3">
      <w:pPr>
        <w:pStyle w:val="a5"/>
        <w:rPr>
          <w:rFonts w:ascii="Times New Roman" w:hAnsi="Times New Roman" w:cs="Times New Roman"/>
          <w:b/>
          <w:sz w:val="26"/>
          <w:szCs w:val="26"/>
        </w:rPr>
      </w:pPr>
    </w:p>
    <w:p w:rsidR="00D56FAC" w:rsidRDefault="00D56FAC" w:rsidP="00D56FAC">
      <w:pPr>
        <w:rPr>
          <w:rFonts w:ascii="Times New Roman" w:hAnsi="Times New Roman" w:cs="Times New Roman"/>
          <w:b/>
          <w:sz w:val="24"/>
          <w:szCs w:val="24"/>
        </w:rPr>
      </w:pP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МИНИСТЕРСТВО ЗДРАВООХРАНЕНИЯ РОССИЙСКОЙ ФЕДЕРАЦИИ</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D609F8" w:rsidRDefault="00D609F8" w:rsidP="00D609F8">
      <w:pPr>
        <w:ind w:left="5245"/>
        <w:rPr>
          <w:rFonts w:ascii="Times New Roman" w:hAnsi="Times New Roman" w:cs="Times New Roman"/>
          <w:b/>
          <w:sz w:val="24"/>
          <w:szCs w:val="24"/>
        </w:rPr>
      </w:pP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D609F8" w:rsidRPr="00E71312"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D609F8" w:rsidRPr="00757AB3" w:rsidTr="00FF4876">
        <w:tc>
          <w:tcPr>
            <w:tcW w:w="4785" w:type="dxa"/>
          </w:tcPr>
          <w:p w:rsidR="00D609F8" w:rsidRPr="00757AB3" w:rsidRDefault="00D609F8" w:rsidP="00FF4876">
            <w:pPr>
              <w:rPr>
                <w:rFonts w:ascii="Times New Roman" w:hAnsi="Times New Roman" w:cs="Times New Roman"/>
                <w:sz w:val="24"/>
                <w:szCs w:val="24"/>
              </w:rPr>
            </w:pPr>
          </w:p>
        </w:tc>
        <w:tc>
          <w:tcPr>
            <w:tcW w:w="4785" w:type="dxa"/>
          </w:tcPr>
          <w:p w:rsidR="00D609F8" w:rsidRPr="00757AB3" w:rsidRDefault="00D609F8" w:rsidP="00FF4876">
            <w:pPr>
              <w:spacing w:after="0"/>
              <w:rPr>
                <w:rFonts w:ascii="Times New Roman" w:hAnsi="Times New Roman" w:cs="Times New Roman"/>
                <w:sz w:val="24"/>
                <w:szCs w:val="24"/>
              </w:rPr>
            </w:pPr>
          </w:p>
        </w:tc>
      </w:tr>
    </w:tbl>
    <w:p w:rsidR="00D609F8" w:rsidRDefault="00D609F8" w:rsidP="00D609F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D609F8" w:rsidRPr="00757AB3" w:rsidRDefault="00D609F8" w:rsidP="00D609F8">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История и философия науки</w:t>
      </w:r>
      <w:r w:rsidRPr="00BC3172">
        <w:rPr>
          <w:rFonts w:ascii="Times New Roman" w:hAnsi="Times New Roman" w:cs="Times New Roman"/>
          <w:b/>
          <w:sz w:val="32"/>
          <w:szCs w:val="32"/>
          <w:u w:val="single"/>
        </w:rPr>
        <w:t>»</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D609F8" w:rsidRDefault="00D609F8" w:rsidP="00D609F8">
      <w:pPr>
        <w:spacing w:after="0"/>
        <w:rPr>
          <w:rFonts w:ascii="Times New Roman" w:hAnsi="Times New Roman" w:cs="Times New Roman"/>
          <w:b/>
          <w:sz w:val="28"/>
          <w:szCs w:val="28"/>
          <w:u w:val="single"/>
        </w:rPr>
      </w:pPr>
    </w:p>
    <w:p w:rsidR="00D609F8" w:rsidRDefault="00D609F8" w:rsidP="00D609F8">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D609F8" w:rsidRDefault="00D609F8" w:rsidP="00D609F8">
      <w:pPr>
        <w:spacing w:after="0"/>
        <w:rPr>
          <w:rFonts w:ascii="Times New Roman" w:hAnsi="Times New Roman" w:cs="Times New Roman"/>
          <w:b/>
          <w:sz w:val="28"/>
          <w:szCs w:val="28"/>
        </w:rPr>
      </w:pPr>
    </w:p>
    <w:p w:rsidR="00D609F8" w:rsidRPr="00E71312" w:rsidRDefault="00D609F8" w:rsidP="00D609F8">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D609F8" w:rsidRPr="00E71312" w:rsidRDefault="00D609F8" w:rsidP="00D609F8">
      <w:pPr>
        <w:spacing w:after="0"/>
        <w:rPr>
          <w:rFonts w:ascii="Times New Roman" w:hAnsi="Times New Roman" w:cs="Times New Roman"/>
          <w:b/>
          <w:sz w:val="32"/>
          <w:szCs w:val="32"/>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rPr>
          <w:rFonts w:ascii="Times New Roman" w:hAnsi="Times New Roman" w:cs="Times New Roman"/>
          <w:sz w:val="28"/>
          <w:szCs w:val="28"/>
        </w:rPr>
      </w:pPr>
      <w:r w:rsidRPr="00BC3172">
        <w:rPr>
          <w:rFonts w:ascii="Times New Roman" w:hAnsi="Times New Roman" w:cs="Times New Roman"/>
          <w:sz w:val="28"/>
          <w:szCs w:val="28"/>
        </w:rPr>
        <w:t>Общая трудоемкость дисциплины: 3 зачетных единиц, всего 108 часов</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D609F8" w:rsidRPr="00757AB3" w:rsidRDefault="00D609F8" w:rsidP="00D609F8">
      <w:pPr>
        <w:spacing w:after="0" w:line="240" w:lineRule="auto"/>
        <w:ind w:hanging="709"/>
        <w:rPr>
          <w:rFonts w:ascii="Times New Roman" w:hAnsi="Times New Roman" w:cs="Times New Roman"/>
          <w:b/>
          <w:sz w:val="28"/>
          <w:szCs w:val="28"/>
        </w:rPr>
      </w:pPr>
    </w:p>
    <w:p w:rsidR="00D609F8" w:rsidRDefault="00D609F8" w:rsidP="00D609F8">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История и философия науки</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Pr="00AA7BAE" w:rsidRDefault="00D609F8" w:rsidP="00D609F8">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D609F8" w:rsidRPr="00AD1E39"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542FB2">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542FB2">
        <w:rPr>
          <w:rFonts w:ascii="Times New Roman" w:hAnsi="Times New Roman" w:cs="Times New Roman"/>
          <w:sz w:val="28"/>
          <w:szCs w:val="28"/>
        </w:rPr>
        <w:t>ма</w:t>
      </w:r>
      <w:r w:rsidR="00ED191E">
        <w:rPr>
          <w:rFonts w:ascii="Times New Roman" w:hAnsi="Times New Roman" w:cs="Times New Roman"/>
          <w:sz w:val="28"/>
          <w:szCs w:val="28"/>
        </w:rPr>
        <w:t>рт</w:t>
      </w:r>
      <w:r w:rsidR="00542FB2">
        <w:rPr>
          <w:rFonts w:ascii="Times New Roman" w:hAnsi="Times New Roman" w:cs="Times New Roman"/>
          <w:sz w:val="28"/>
          <w:szCs w:val="28"/>
        </w:rPr>
        <w:t xml:space="preserve"> </w:t>
      </w:r>
      <w:r>
        <w:rPr>
          <w:rFonts w:ascii="Times New Roman" w:hAnsi="Times New Roman" w:cs="Times New Roman"/>
          <w:sz w:val="28"/>
          <w:szCs w:val="28"/>
        </w:rPr>
        <w:t>2015 года,  протокол №</w:t>
      </w:r>
      <w:r w:rsidR="00542FB2">
        <w:rPr>
          <w:rFonts w:ascii="Times New Roman" w:hAnsi="Times New Roman" w:cs="Times New Roman"/>
          <w:sz w:val="28"/>
          <w:szCs w:val="28"/>
        </w:rPr>
        <w:t xml:space="preserve">   9</w:t>
      </w: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D609F8" w:rsidRDefault="00D609F8" w:rsidP="00D56FAC">
      <w:pPr>
        <w:rPr>
          <w:rFonts w:ascii="Times New Roman" w:hAnsi="Times New Roman" w:cs="Times New Roman"/>
          <w:sz w:val="28"/>
          <w:szCs w:val="28"/>
        </w:rPr>
      </w:pPr>
    </w:p>
    <w:p w:rsidR="00D56FAC" w:rsidRDefault="00D56FAC"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ED191E" w:rsidRDefault="00ED191E" w:rsidP="00E55F5B">
      <w:pPr>
        <w:pStyle w:val="a5"/>
        <w:jc w:val="center"/>
        <w:rPr>
          <w:rFonts w:ascii="Times New Roman" w:hAnsi="Times New Roman" w:cs="Times New Roman"/>
          <w:b/>
          <w:sz w:val="26"/>
          <w:szCs w:val="26"/>
        </w:rPr>
      </w:pPr>
    </w:p>
    <w:p w:rsidR="00413E61" w:rsidRDefault="00413E61" w:rsidP="00E55F5B">
      <w:pPr>
        <w:pStyle w:val="a5"/>
        <w:jc w:val="center"/>
        <w:rPr>
          <w:rFonts w:ascii="Times New Roman" w:hAnsi="Times New Roman" w:cs="Times New Roman"/>
          <w:b/>
          <w:sz w:val="26"/>
          <w:szCs w:val="26"/>
        </w:rPr>
      </w:pPr>
      <w:r>
        <w:rPr>
          <w:rFonts w:ascii="Times New Roman" w:hAnsi="Times New Roman" w:cs="Times New Roman"/>
          <w:b/>
          <w:sz w:val="26"/>
          <w:szCs w:val="26"/>
        </w:rPr>
        <w:lastRenderedPageBreak/>
        <w:t>Б.1.Б.0</w:t>
      </w:r>
      <w:r w:rsidR="00E55F5B">
        <w:rPr>
          <w:rFonts w:ascii="Times New Roman" w:hAnsi="Times New Roman" w:cs="Times New Roman"/>
          <w:b/>
          <w:sz w:val="26"/>
          <w:szCs w:val="26"/>
        </w:rPr>
        <w:t>2</w:t>
      </w:r>
      <w:r>
        <w:rPr>
          <w:rFonts w:ascii="Times New Roman" w:hAnsi="Times New Roman" w:cs="Times New Roman"/>
          <w:b/>
          <w:sz w:val="26"/>
          <w:szCs w:val="26"/>
        </w:rPr>
        <w:t xml:space="preserve">.  </w:t>
      </w:r>
      <w:r w:rsidR="00E55F5B">
        <w:rPr>
          <w:rFonts w:ascii="Times New Roman" w:hAnsi="Times New Roman" w:cs="Times New Roman"/>
          <w:b/>
          <w:sz w:val="26"/>
          <w:szCs w:val="26"/>
        </w:rPr>
        <w:t>История и философия науки</w:t>
      </w:r>
    </w:p>
    <w:p w:rsidR="00413E61" w:rsidRPr="00E02E19" w:rsidRDefault="00413E61" w:rsidP="00413E61">
      <w:pPr>
        <w:pStyle w:val="a5"/>
        <w:rPr>
          <w:rFonts w:ascii="Times New Roman" w:hAnsi="Times New Roman" w:cs="Times New Roman"/>
          <w:sz w:val="26"/>
          <w:szCs w:val="26"/>
        </w:rPr>
      </w:pPr>
    </w:p>
    <w:p w:rsidR="00413E61" w:rsidRPr="00D61393" w:rsidRDefault="00413E61" w:rsidP="00413E61">
      <w:pPr>
        <w:pStyle w:val="a5"/>
        <w:jc w:val="center"/>
        <w:rPr>
          <w:rFonts w:ascii="Times New Roman" w:hAnsi="Times New Roman" w:cs="Times New Roman"/>
          <w:b/>
          <w:sz w:val="24"/>
          <w:szCs w:val="24"/>
        </w:rPr>
      </w:pPr>
      <w:r w:rsidRPr="00D61393">
        <w:rPr>
          <w:rFonts w:ascii="Times New Roman" w:hAnsi="Times New Roman" w:cs="Times New Roman"/>
          <w:b/>
          <w:sz w:val="24"/>
          <w:szCs w:val="24"/>
        </w:rPr>
        <w:t>ЦЕЛЕВАЯ   УСТАНОВКА</w:t>
      </w:r>
    </w:p>
    <w:p w:rsidR="00413E61" w:rsidRPr="00D61393" w:rsidRDefault="00413E61" w:rsidP="00413E61">
      <w:pPr>
        <w:shd w:val="clear" w:color="auto" w:fill="FFFFFF"/>
        <w:ind w:firstLine="247"/>
        <w:jc w:val="both"/>
        <w:rPr>
          <w:rFonts w:ascii="Times New Roman" w:hAnsi="Times New Roman" w:cs="Times New Roman"/>
          <w:color w:val="000000"/>
          <w:spacing w:val="-1"/>
          <w:sz w:val="24"/>
          <w:szCs w:val="24"/>
        </w:rPr>
      </w:pPr>
      <w:r w:rsidRPr="00D61393">
        <w:rPr>
          <w:rFonts w:ascii="Times New Roman" w:hAnsi="Times New Roman" w:cs="Times New Roman"/>
          <w:color w:val="000000"/>
          <w:spacing w:val="-1"/>
          <w:sz w:val="24"/>
          <w:szCs w:val="24"/>
        </w:rPr>
        <w:t xml:space="preserve">В настоящее время наблюдается бурное развитие </w:t>
      </w:r>
      <w:r w:rsidRPr="00D61393">
        <w:rPr>
          <w:rFonts w:ascii="Times New Roman" w:hAnsi="Times New Roman" w:cs="Times New Roman"/>
          <w:b/>
          <w:color w:val="000000"/>
          <w:spacing w:val="-1"/>
          <w:sz w:val="24"/>
          <w:szCs w:val="24"/>
        </w:rPr>
        <w:t xml:space="preserve">философии </w:t>
      </w:r>
      <w:r w:rsidRPr="00D61393">
        <w:rPr>
          <w:rFonts w:ascii="Times New Roman" w:hAnsi="Times New Roman" w:cs="Times New Roman"/>
          <w:b/>
          <w:color w:val="000000"/>
          <w:sz w:val="24"/>
          <w:szCs w:val="24"/>
        </w:rPr>
        <w:t>науки</w:t>
      </w:r>
      <w:r w:rsidRPr="00D61393">
        <w:rPr>
          <w:rFonts w:ascii="Times New Roman" w:hAnsi="Times New Roman" w:cs="Times New Roman"/>
          <w:color w:val="000000"/>
          <w:sz w:val="24"/>
          <w:szCs w:val="24"/>
        </w:rPr>
        <w:t xml:space="preserve"> - философской дисциплины, сложившейся к середине ХХ века. Философия науки исследует общие закономерности на</w:t>
      </w:r>
      <w:r w:rsidRPr="00D61393">
        <w:rPr>
          <w:rFonts w:ascii="Times New Roman" w:hAnsi="Times New Roman" w:cs="Times New Roman"/>
          <w:color w:val="000000"/>
          <w:sz w:val="24"/>
          <w:szCs w:val="24"/>
        </w:rPr>
        <w:softHyphen/>
      </w:r>
      <w:r w:rsidRPr="00D61393">
        <w:rPr>
          <w:rFonts w:ascii="Times New Roman" w:hAnsi="Times New Roman" w:cs="Times New Roman"/>
          <w:color w:val="000000"/>
          <w:spacing w:val="-1"/>
          <w:sz w:val="24"/>
          <w:szCs w:val="24"/>
        </w:rPr>
        <w:t xml:space="preserve">учно-познавательной деятельности, структуру и динамику </w:t>
      </w:r>
      <w:r w:rsidRPr="00D61393">
        <w:rPr>
          <w:rFonts w:ascii="Times New Roman" w:hAnsi="Times New Roman" w:cs="Times New Roman"/>
          <w:color w:val="000000"/>
          <w:sz w:val="24"/>
          <w:szCs w:val="24"/>
        </w:rPr>
        <w:t>научного знания, его уровни и формы, его социокультур</w:t>
      </w:r>
      <w:r w:rsidRPr="00D61393">
        <w:rPr>
          <w:rFonts w:ascii="Times New Roman" w:hAnsi="Times New Roman" w:cs="Times New Roman"/>
          <w:color w:val="000000"/>
          <w:spacing w:val="-3"/>
          <w:sz w:val="24"/>
          <w:szCs w:val="24"/>
        </w:rPr>
        <w:t xml:space="preserve">ную детерминацию, средства и методы научного познания, </w:t>
      </w:r>
      <w:r w:rsidRPr="00D61393">
        <w:rPr>
          <w:rFonts w:ascii="Times New Roman" w:hAnsi="Times New Roman" w:cs="Times New Roman"/>
          <w:color w:val="000000"/>
          <w:spacing w:val="-1"/>
          <w:sz w:val="24"/>
          <w:szCs w:val="24"/>
        </w:rPr>
        <w:t>способы его обоснования и механизмы развития знания.</w:t>
      </w:r>
    </w:p>
    <w:p w:rsidR="00413E61" w:rsidRPr="00D61393" w:rsidRDefault="00413E61" w:rsidP="00413E61">
      <w:pPr>
        <w:shd w:val="clear" w:color="auto" w:fill="FFFFFF"/>
        <w:ind w:firstLine="251"/>
        <w:jc w:val="both"/>
        <w:rPr>
          <w:rFonts w:ascii="Times New Roman" w:hAnsi="Times New Roman" w:cs="Times New Roman"/>
          <w:color w:val="000000"/>
          <w:spacing w:val="-11"/>
          <w:sz w:val="24"/>
          <w:szCs w:val="24"/>
        </w:rPr>
      </w:pPr>
      <w:r w:rsidRPr="00D61393">
        <w:rPr>
          <w:rFonts w:ascii="Times New Roman" w:hAnsi="Times New Roman" w:cs="Times New Roman"/>
          <w:color w:val="000000"/>
          <w:spacing w:val="-11"/>
          <w:sz w:val="24"/>
          <w:szCs w:val="24"/>
        </w:rPr>
        <w:t xml:space="preserve">Наука – это сложный многогранный целостный феномен, оказывающий неуклонное воздействие на различные стороны жизни людей.  Появление отдельных дисциплин, проясняющих условия формирования, особенности и динамику научной деятельности и ее результатов, - наукометрии, науковедения, истории науки, социологии знания и др. – свидетельствует как о возросшем социальном авторитете науки, так и о потребности самих ученых подвергнуть  рефлексии основоположения науки для понимания механизма и закономерностей ее функционирования. </w:t>
      </w:r>
    </w:p>
    <w:p w:rsidR="00413E61" w:rsidRPr="00D61393" w:rsidRDefault="00413E61" w:rsidP="00413E61">
      <w:pPr>
        <w:shd w:val="clear" w:color="auto" w:fill="FFFFFF"/>
        <w:ind w:left="8" w:right="4" w:firstLine="251"/>
        <w:jc w:val="both"/>
        <w:rPr>
          <w:rFonts w:ascii="Times New Roman" w:hAnsi="Times New Roman" w:cs="Times New Roman"/>
          <w:color w:val="000000"/>
          <w:spacing w:val="-1"/>
          <w:sz w:val="24"/>
          <w:szCs w:val="24"/>
        </w:rPr>
      </w:pPr>
      <w:r w:rsidRPr="00D61393">
        <w:rPr>
          <w:rFonts w:ascii="Times New Roman" w:hAnsi="Times New Roman" w:cs="Times New Roman"/>
          <w:color w:val="000000"/>
          <w:spacing w:val="-1"/>
          <w:sz w:val="24"/>
          <w:szCs w:val="24"/>
        </w:rPr>
        <w:t xml:space="preserve">Успех научно-познавательной деятельности конкретного ученого в значительной мере определяется степенью его овладения сложившимся набором приемов, норм и методов научного исследования. Этим объясняется важная роль методологического анализа в решении проблем роста и развития специализированного знания. </w:t>
      </w:r>
    </w:p>
    <w:p w:rsidR="00413E61" w:rsidRPr="00D61393" w:rsidRDefault="00413E61" w:rsidP="00413E61">
      <w:pPr>
        <w:shd w:val="clear" w:color="auto" w:fill="FFFFFF"/>
        <w:ind w:left="8" w:right="4" w:firstLine="251"/>
        <w:jc w:val="both"/>
        <w:rPr>
          <w:rFonts w:ascii="Times New Roman" w:hAnsi="Times New Roman" w:cs="Times New Roman"/>
          <w:color w:val="000000"/>
          <w:spacing w:val="-1"/>
          <w:sz w:val="24"/>
          <w:szCs w:val="24"/>
        </w:rPr>
      </w:pPr>
      <w:r w:rsidRPr="00D61393">
        <w:rPr>
          <w:rFonts w:ascii="Times New Roman" w:hAnsi="Times New Roman" w:cs="Times New Roman"/>
          <w:color w:val="000000"/>
          <w:spacing w:val="-1"/>
          <w:sz w:val="24"/>
          <w:szCs w:val="24"/>
        </w:rPr>
        <w:t xml:space="preserve">Следует отметить, что процессы роста и развития научного знания невозможно объяснить только в рамках специализированного познания, поскольку оно входит в структуру науки, взаимодействуя с философско-мировоззренческими, социокультурными, этическими и эстетическими предпосылками и установками. Эти компоненты знания и познавательной деятельности зачастую существуют в неявной форме. Отсюда возникает необходимость обнаруживать эти скрытые предпосылки и основания, что делает мышление современного ученого критически-рефлексивным, методологическим. </w:t>
      </w:r>
    </w:p>
    <w:p w:rsidR="00413E61" w:rsidRPr="00D61393" w:rsidRDefault="00413E61" w:rsidP="00413E61">
      <w:pPr>
        <w:shd w:val="clear" w:color="auto" w:fill="FFFFFF"/>
        <w:ind w:left="8" w:right="4" w:firstLine="251"/>
        <w:jc w:val="both"/>
        <w:rPr>
          <w:rFonts w:ascii="Times New Roman" w:hAnsi="Times New Roman" w:cs="Times New Roman"/>
          <w:color w:val="000000"/>
          <w:spacing w:val="-1"/>
          <w:sz w:val="24"/>
          <w:szCs w:val="24"/>
        </w:rPr>
      </w:pPr>
      <w:r w:rsidRPr="00D61393">
        <w:rPr>
          <w:rFonts w:ascii="Times New Roman" w:hAnsi="Times New Roman" w:cs="Times New Roman"/>
          <w:color w:val="000000"/>
          <w:spacing w:val="-1"/>
          <w:sz w:val="24"/>
          <w:szCs w:val="24"/>
        </w:rPr>
        <w:t>Таким образом, плодотворная индивидуальная и коллективная научная деятельность непосредственно или опосредованно связана с усвоением ее норм и методов, форм, структуры и функций научного знания, с осмыслением движущих сил, предпосылок, оснований и закономерностей роста и функционирования научного знания и познавательной деятельности. Изучению всех этих вопросов посвящен курс «</w:t>
      </w:r>
      <w:r w:rsidRPr="00D61393">
        <w:rPr>
          <w:rFonts w:ascii="Times New Roman" w:hAnsi="Times New Roman" w:cs="Times New Roman"/>
          <w:b/>
          <w:color w:val="000000"/>
          <w:spacing w:val="-1"/>
          <w:sz w:val="24"/>
          <w:szCs w:val="24"/>
        </w:rPr>
        <w:t>История и философия науки</w:t>
      </w:r>
      <w:r w:rsidRPr="00D61393">
        <w:rPr>
          <w:rFonts w:ascii="Times New Roman" w:hAnsi="Times New Roman" w:cs="Times New Roman"/>
          <w:color w:val="000000"/>
          <w:spacing w:val="-1"/>
          <w:sz w:val="24"/>
          <w:szCs w:val="24"/>
        </w:rPr>
        <w:t xml:space="preserve">», ориентированный на аспирантов разных специальностей.      </w:t>
      </w:r>
    </w:p>
    <w:p w:rsidR="00413E61" w:rsidRPr="00D61393" w:rsidRDefault="00413E61" w:rsidP="00413E61">
      <w:pPr>
        <w:shd w:val="clear" w:color="auto" w:fill="FFFFFF"/>
        <w:ind w:firstLine="142"/>
        <w:jc w:val="both"/>
        <w:rPr>
          <w:rFonts w:ascii="Times New Roman" w:hAnsi="Times New Roman" w:cs="Times New Roman"/>
          <w:sz w:val="24"/>
          <w:szCs w:val="24"/>
        </w:rPr>
      </w:pPr>
      <w:r w:rsidRPr="00D61393">
        <w:rPr>
          <w:rFonts w:ascii="Times New Roman" w:hAnsi="Times New Roman" w:cs="Times New Roman"/>
          <w:b/>
          <w:sz w:val="24"/>
          <w:szCs w:val="24"/>
        </w:rPr>
        <w:t>Цель изучения дисциплины:</w:t>
      </w:r>
      <w:r w:rsidRPr="00D61393">
        <w:rPr>
          <w:rFonts w:ascii="Times New Roman" w:hAnsi="Times New Roman" w:cs="Times New Roman"/>
          <w:sz w:val="24"/>
          <w:szCs w:val="24"/>
        </w:rPr>
        <w:t xml:space="preserve"> Ознакомление аспирантов с содержанием основных методов современной науки, принципами формирования научных гипотез и критериями выбора теорий, формирование понимания сущности научного познания и соотношения науки с другими областями культуры, создание философского образа современной науки, подготовка к восприятию материала различных наук для использования в конкретной области исследования.</w:t>
      </w:r>
    </w:p>
    <w:p w:rsidR="00413E61" w:rsidRPr="00D61393" w:rsidRDefault="00413E61" w:rsidP="00413E61">
      <w:pPr>
        <w:pStyle w:val="a5"/>
        <w:jc w:val="center"/>
        <w:rPr>
          <w:rFonts w:ascii="Times New Roman" w:hAnsi="Times New Roman" w:cs="Times New Roman"/>
          <w:b/>
          <w:sz w:val="24"/>
          <w:szCs w:val="24"/>
        </w:rPr>
      </w:pPr>
      <w:r w:rsidRPr="00D61393">
        <w:rPr>
          <w:rFonts w:ascii="Times New Roman" w:hAnsi="Times New Roman" w:cs="Times New Roman"/>
          <w:b/>
          <w:sz w:val="24"/>
          <w:szCs w:val="24"/>
        </w:rPr>
        <w:t>Задачи курса:</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изучение основных разделов философии науки;</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освещение истории науки, общих закономерностей возникновения и развития науки;</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приобретение навыков самостоятельного философского анализа содержания научных проблем, познавательной и социокультурной сущности достижений и затруднений в развитии науки;</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sz w:val="24"/>
          <w:szCs w:val="24"/>
        </w:rPr>
      </w:pPr>
      <w:r w:rsidRPr="00D61393">
        <w:rPr>
          <w:rFonts w:ascii="Times New Roman" w:hAnsi="Times New Roman" w:cs="Times New Roman"/>
          <w:color w:val="000000"/>
          <w:sz w:val="24"/>
          <w:szCs w:val="24"/>
        </w:rPr>
        <w:t>обеспечение базы для усвоения современных научных знаний;</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sz w:val="24"/>
          <w:szCs w:val="24"/>
        </w:rPr>
      </w:pPr>
      <w:r w:rsidRPr="00D61393">
        <w:rPr>
          <w:rFonts w:ascii="Times New Roman" w:hAnsi="Times New Roman" w:cs="Times New Roman"/>
          <w:color w:val="000000"/>
          <w:sz w:val="24"/>
          <w:szCs w:val="24"/>
        </w:rPr>
        <w:lastRenderedPageBreak/>
        <w:t>знакомство с основными западными концепциями науки;</w:t>
      </w:r>
    </w:p>
    <w:p w:rsidR="00413E61" w:rsidRPr="00D61393" w:rsidRDefault="00413E61" w:rsidP="00413E61">
      <w:pPr>
        <w:numPr>
          <w:ilvl w:val="0"/>
          <w:numId w:val="32"/>
        </w:numPr>
        <w:shd w:val="clear" w:color="auto" w:fill="FFFFFF"/>
        <w:tabs>
          <w:tab w:val="clear" w:pos="720"/>
          <w:tab w:val="num" w:pos="284"/>
        </w:tabs>
        <w:spacing w:after="0" w:line="240" w:lineRule="auto"/>
        <w:ind w:left="0" w:firstLine="0"/>
        <w:jc w:val="both"/>
        <w:rPr>
          <w:rFonts w:ascii="Times New Roman" w:hAnsi="Times New Roman" w:cs="Times New Roman"/>
          <w:sz w:val="24"/>
          <w:szCs w:val="24"/>
        </w:rPr>
      </w:pPr>
      <w:r w:rsidRPr="00D61393">
        <w:rPr>
          <w:rFonts w:ascii="Times New Roman" w:hAnsi="Times New Roman" w:cs="Times New Roman"/>
          <w:color w:val="000000"/>
          <w:sz w:val="24"/>
          <w:szCs w:val="24"/>
        </w:rPr>
        <w:t xml:space="preserve">изложение мировоззренческих итогов науки ХХ столетия. </w:t>
      </w:r>
    </w:p>
    <w:p w:rsidR="00413E61" w:rsidRPr="00D61393" w:rsidRDefault="00413E61" w:rsidP="00413E61">
      <w:pPr>
        <w:shd w:val="clear" w:color="auto" w:fill="FFFFFF"/>
        <w:ind w:firstLine="397"/>
        <w:jc w:val="both"/>
        <w:rPr>
          <w:rFonts w:ascii="Times New Roman" w:hAnsi="Times New Roman" w:cs="Times New Roman"/>
          <w:sz w:val="24"/>
          <w:szCs w:val="24"/>
        </w:rPr>
      </w:pPr>
      <w:r w:rsidRPr="00D61393">
        <w:rPr>
          <w:rFonts w:ascii="Times New Roman" w:hAnsi="Times New Roman" w:cs="Times New Roman"/>
          <w:b/>
          <w:color w:val="000000"/>
          <w:sz w:val="24"/>
          <w:szCs w:val="24"/>
        </w:rPr>
        <w:t xml:space="preserve">Требования к уровню освоения дисциплины "История и философия науки </w:t>
      </w:r>
      <w:proofErr w:type="spellStart"/>
      <w:r w:rsidRPr="00D61393">
        <w:rPr>
          <w:rFonts w:ascii="Times New Roman" w:hAnsi="Times New Roman" w:cs="Times New Roman"/>
          <w:b/>
          <w:color w:val="000000"/>
          <w:sz w:val="24"/>
          <w:szCs w:val="24"/>
        </w:rPr>
        <w:t>науки</w:t>
      </w:r>
      <w:proofErr w:type="spellEnd"/>
      <w:r w:rsidRPr="00D61393">
        <w:rPr>
          <w:rFonts w:ascii="Times New Roman" w:hAnsi="Times New Roman" w:cs="Times New Roman"/>
          <w:b/>
          <w:color w:val="000000"/>
          <w:sz w:val="24"/>
          <w:szCs w:val="24"/>
        </w:rPr>
        <w:t>"</w:t>
      </w:r>
      <w:r w:rsidRPr="00D61393">
        <w:rPr>
          <w:rFonts w:ascii="Times New Roman" w:hAnsi="Times New Roman" w:cs="Times New Roman"/>
          <w:color w:val="000000"/>
          <w:sz w:val="24"/>
          <w:szCs w:val="24"/>
        </w:rPr>
        <w:t>:</w:t>
      </w:r>
    </w:p>
    <w:p w:rsidR="00413E61" w:rsidRPr="00D61393" w:rsidRDefault="00413E61" w:rsidP="00413E61">
      <w:pPr>
        <w:numPr>
          <w:ilvl w:val="0"/>
          <w:numId w:val="33"/>
        </w:numPr>
        <w:shd w:val="clear" w:color="auto" w:fill="FFFFFF"/>
        <w:spacing w:after="0" w:line="240" w:lineRule="auto"/>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знать содержание дисциплины "История и философия науки";</w:t>
      </w:r>
    </w:p>
    <w:p w:rsidR="00413E61" w:rsidRPr="00D61393" w:rsidRDefault="00413E61" w:rsidP="00413E61">
      <w:pPr>
        <w:numPr>
          <w:ilvl w:val="0"/>
          <w:numId w:val="33"/>
        </w:numPr>
        <w:shd w:val="clear" w:color="auto" w:fill="FFFFFF"/>
        <w:spacing w:after="0" w:line="240" w:lineRule="auto"/>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иметь достаточно полное представление о возможностях применения полученных знаний для философского анализа проблем фундаментальных и прикладных областей науки;</w:t>
      </w:r>
    </w:p>
    <w:p w:rsidR="00413E61" w:rsidRPr="00D61393" w:rsidRDefault="00413E61" w:rsidP="00413E61">
      <w:pPr>
        <w:numPr>
          <w:ilvl w:val="0"/>
          <w:numId w:val="33"/>
        </w:numPr>
        <w:shd w:val="clear" w:color="auto" w:fill="FFFFFF"/>
        <w:spacing w:after="0" w:line="240" w:lineRule="auto"/>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владеть принципами анализа различных философских концепций науки;</w:t>
      </w:r>
    </w:p>
    <w:p w:rsidR="00413E61" w:rsidRPr="00D61393" w:rsidRDefault="00413E61" w:rsidP="00413E61">
      <w:pPr>
        <w:numPr>
          <w:ilvl w:val="0"/>
          <w:numId w:val="33"/>
        </w:numPr>
        <w:shd w:val="clear" w:color="auto" w:fill="FFFFFF"/>
        <w:spacing w:after="0" w:line="240" w:lineRule="auto"/>
        <w:jc w:val="both"/>
        <w:rPr>
          <w:rFonts w:ascii="Times New Roman" w:hAnsi="Times New Roman" w:cs="Times New Roman"/>
          <w:color w:val="000000"/>
          <w:sz w:val="24"/>
          <w:szCs w:val="24"/>
        </w:rPr>
      </w:pPr>
      <w:r w:rsidRPr="00D61393">
        <w:rPr>
          <w:rFonts w:ascii="Times New Roman" w:hAnsi="Times New Roman" w:cs="Times New Roman"/>
          <w:color w:val="000000"/>
          <w:sz w:val="24"/>
          <w:szCs w:val="24"/>
        </w:rPr>
        <w:t>понимать природу, основания и предпосылки роста и развития современной науки, роль науки в развитии цивилизации, ценность научной рациональности и ее исторических типов;</w:t>
      </w:r>
    </w:p>
    <w:p w:rsidR="00413E61" w:rsidRPr="00D61393" w:rsidRDefault="00413E61" w:rsidP="00413E61">
      <w:pPr>
        <w:numPr>
          <w:ilvl w:val="0"/>
          <w:numId w:val="33"/>
        </w:numPr>
        <w:shd w:val="clear" w:color="auto" w:fill="FFFFFF"/>
        <w:spacing w:after="0" w:line="240" w:lineRule="auto"/>
        <w:jc w:val="both"/>
        <w:rPr>
          <w:rFonts w:ascii="Times New Roman" w:hAnsi="Times New Roman" w:cs="Times New Roman"/>
          <w:sz w:val="24"/>
          <w:szCs w:val="24"/>
        </w:rPr>
      </w:pPr>
      <w:r w:rsidRPr="00D61393">
        <w:rPr>
          <w:rFonts w:ascii="Times New Roman" w:hAnsi="Times New Roman" w:cs="Times New Roman"/>
          <w:color w:val="000000"/>
          <w:sz w:val="24"/>
          <w:szCs w:val="24"/>
        </w:rPr>
        <w:t xml:space="preserve">уметь использовать в познавательной деятельности научные методы и приемы. </w:t>
      </w:r>
    </w:p>
    <w:p w:rsidR="00413E61" w:rsidRPr="00D61393" w:rsidRDefault="00413E61" w:rsidP="00413E61">
      <w:pPr>
        <w:pStyle w:val="a5"/>
        <w:rPr>
          <w:sz w:val="18"/>
          <w:szCs w:val="18"/>
        </w:rPr>
      </w:pPr>
    </w:p>
    <w:p w:rsidR="00413E61" w:rsidRPr="00D61393" w:rsidRDefault="00413E61" w:rsidP="00413E61">
      <w:pPr>
        <w:pStyle w:val="a5"/>
        <w:rPr>
          <w:rFonts w:ascii="Times New Roman" w:hAnsi="Times New Roman" w:cs="Times New Roman"/>
          <w:b/>
          <w:sz w:val="24"/>
          <w:szCs w:val="24"/>
        </w:rPr>
      </w:pPr>
      <w:r w:rsidRPr="00D61393">
        <w:rPr>
          <w:rFonts w:ascii="Times New Roman" w:hAnsi="Times New Roman" w:cs="Times New Roman"/>
          <w:b/>
          <w:sz w:val="24"/>
          <w:szCs w:val="24"/>
        </w:rPr>
        <w:t>Написание реферата.</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Важной составной частью подготовки аспирантов и соискателей к сдаче кандидатского экзамена по истории и философии науки является написание реферата по избранной теме. Примерная тематика рефератов приводится ниже. Тема реферата согласуется с научным руководителем и руководителем семинара.</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 xml:space="preserve">    Реферат должен показать знание источников по философии науки, выявить степень философской культуры аспирантов и соискателей, их умение применять полученное знание  для постановки и решения исследовательских задач, связанных с изучением той или иной области природы и культуры.    </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ab/>
      </w:r>
    </w:p>
    <w:p w:rsidR="00413E61" w:rsidRPr="00D61393" w:rsidRDefault="00413E61" w:rsidP="00413E61">
      <w:pPr>
        <w:pStyle w:val="a5"/>
        <w:rPr>
          <w:rFonts w:ascii="Times New Roman" w:hAnsi="Times New Roman" w:cs="Times New Roman"/>
          <w:b/>
          <w:sz w:val="24"/>
          <w:szCs w:val="24"/>
        </w:rPr>
      </w:pPr>
      <w:r w:rsidRPr="00D61393">
        <w:rPr>
          <w:rFonts w:ascii="Times New Roman" w:hAnsi="Times New Roman" w:cs="Times New Roman"/>
          <w:b/>
          <w:sz w:val="24"/>
          <w:szCs w:val="24"/>
        </w:rPr>
        <w:t xml:space="preserve">Правила  оформления и представления рефератов    </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 xml:space="preserve">Объем реферата - не более 25 страниц текста. Формат страницы - А4. Поля: левое – 25 мм, правое – 15 мм, верхнее и нижнее 20 мм. Шрифт: </w:t>
      </w:r>
      <w:proofErr w:type="spellStart"/>
      <w:r w:rsidRPr="00D61393">
        <w:rPr>
          <w:rFonts w:ascii="Times New Roman" w:hAnsi="Times New Roman" w:cs="Times New Roman"/>
          <w:sz w:val="24"/>
          <w:szCs w:val="24"/>
          <w:lang w:val="en-US"/>
        </w:rPr>
        <w:t>TimesNewRoman</w:t>
      </w:r>
      <w:proofErr w:type="spellEnd"/>
      <w:r w:rsidRPr="00D61393">
        <w:rPr>
          <w:rFonts w:ascii="Times New Roman" w:hAnsi="Times New Roman" w:cs="Times New Roman"/>
          <w:sz w:val="24"/>
          <w:szCs w:val="24"/>
        </w:rPr>
        <w:t xml:space="preserve">. Размер шрифта- 14. Междустрочный интервал: полуторный. Стиль оформления: </w:t>
      </w:r>
      <w:r w:rsidRPr="00D61393">
        <w:rPr>
          <w:rFonts w:ascii="Times New Roman" w:hAnsi="Times New Roman" w:cs="Times New Roman"/>
          <w:sz w:val="24"/>
          <w:szCs w:val="24"/>
          <w:lang w:val="en-US"/>
        </w:rPr>
        <w:t>Normal</w:t>
      </w:r>
      <w:r w:rsidRPr="00D61393">
        <w:rPr>
          <w:rFonts w:ascii="Times New Roman" w:hAnsi="Times New Roman" w:cs="Times New Roman"/>
          <w:sz w:val="24"/>
          <w:szCs w:val="24"/>
        </w:rPr>
        <w:t>.</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 xml:space="preserve">На первой странице печатается план, включающий в себя введение, параграфы, раскрывающие содержание работы, заключение. В конце реферата приводится список использованной литературы с точным указанием авторов, названия, места и года ее издания. </w:t>
      </w:r>
    </w:p>
    <w:p w:rsidR="00413E61" w:rsidRPr="00D61393" w:rsidRDefault="00413E61" w:rsidP="00413E61">
      <w:pPr>
        <w:pStyle w:val="a5"/>
        <w:rPr>
          <w:rFonts w:ascii="Times New Roman" w:hAnsi="Times New Roman" w:cs="Times New Roman"/>
          <w:sz w:val="24"/>
          <w:szCs w:val="24"/>
        </w:rPr>
      </w:pPr>
      <w:r w:rsidRPr="00D61393">
        <w:rPr>
          <w:rFonts w:ascii="Times New Roman" w:hAnsi="Times New Roman" w:cs="Times New Roman"/>
          <w:sz w:val="24"/>
          <w:szCs w:val="24"/>
        </w:rPr>
        <w:t>Подготовленный реферат представляется в отдел аспирантуры университета не позднее, чем за один месяц до сдачи экзамена. Работа рецензируется на кафедре специально выделенными преподавателями. При   неудовлетворительной оценке реферата его автор не допускается к сдаче экзамена.</w:t>
      </w:r>
    </w:p>
    <w:p w:rsidR="00413E61" w:rsidRPr="00D61393" w:rsidRDefault="00413E61" w:rsidP="00413E61">
      <w:pPr>
        <w:shd w:val="clear" w:color="auto" w:fill="FFFFFF"/>
        <w:ind w:left="1940" w:right="893" w:hanging="662"/>
        <w:jc w:val="center"/>
        <w:rPr>
          <w:rFonts w:ascii="Times New Roman" w:hAnsi="Times New Roman" w:cs="Times New Roman"/>
          <w:b/>
          <w:color w:val="000000"/>
          <w:sz w:val="24"/>
          <w:szCs w:val="24"/>
        </w:rPr>
      </w:pPr>
      <w:r w:rsidRPr="00D61393">
        <w:rPr>
          <w:rFonts w:ascii="Times New Roman" w:hAnsi="Times New Roman" w:cs="Times New Roman"/>
          <w:b/>
          <w:color w:val="000000"/>
          <w:sz w:val="24"/>
          <w:szCs w:val="24"/>
        </w:rPr>
        <w:t>СОДЕРЖАНИЕ ПРОГРАММЫ</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 xml:space="preserve">Тема 1. Предмет философии науки. </w:t>
      </w:r>
    </w:p>
    <w:p w:rsidR="00413E61"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Понятие «философия науки». Философия науки как направление современной философии и как философская дисциплина. Философия науки и аналитическая философия.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2. Возникновение и становление философии науки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Исторические границы, корни и условия возникновения философии науки. Рост масштабов научной деятельности во второй половине </w:t>
      </w:r>
      <w:r w:rsidRPr="00922DE3">
        <w:rPr>
          <w:rFonts w:ascii="Times New Roman" w:hAnsi="Times New Roman" w:cs="Times New Roman"/>
          <w:sz w:val="24"/>
          <w:szCs w:val="24"/>
          <w:lang w:val="en-US"/>
        </w:rPr>
        <w:t>XIX</w:t>
      </w:r>
      <w:r w:rsidRPr="00922DE3">
        <w:rPr>
          <w:rFonts w:ascii="Times New Roman" w:hAnsi="Times New Roman" w:cs="Times New Roman"/>
          <w:sz w:val="24"/>
          <w:szCs w:val="24"/>
        </w:rPr>
        <w:t xml:space="preserve"> века. Изменение содержания научного знания. Проблема обоснования знания как фактор, способствовавший формированию философии науки.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 xml:space="preserve">Тема 3. Философия и наука </w:t>
      </w:r>
    </w:p>
    <w:p w:rsidR="00413E61"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Основные модели соотношения философии и частных наук. Спекулятивное умозрение: натурфилософия и философия истории. Позитивизм. Диалектико-идеалистический подход (Шеллинг, Гегель). Диалектико-материалистический подход (Энгельс). В.И. Вернадский о соотношении науки и философии.  Функции философии в научном познании.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 xml:space="preserve">Тема 4. Многообразие форм познания. Научное и вненаучное знание.     </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Знание и познание. Основные формы познания: обыденное практическое, игровое, мифологическое, художественное, научное. Концепция личностного знания М. Полани. Типологизация знания.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lastRenderedPageBreak/>
        <w:t>Тема 5. Научное знание как система, его особенности и структура</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Основные стороны бытия науки: наука как процесс получения нового знания, как органическая система знаний, как социальный институт, как особая область человеческой деятельности и важнейшая сторона культуры.</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6. Наука и общество</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Наука как форма духовного производства и социальный институт. Различные подходы к определению социального института на</w:t>
      </w:r>
      <w:r w:rsidRPr="00922DE3">
        <w:rPr>
          <w:rFonts w:ascii="Times New Roman" w:hAnsi="Times New Roman" w:cs="Times New Roman"/>
          <w:sz w:val="24"/>
          <w:szCs w:val="24"/>
        </w:rPr>
        <w:softHyphen/>
        <w:t>уки. Историческое развитие институциональных форм научной деятельности. Научные сообщества и их исторические типы (республика уче</w:t>
      </w:r>
      <w:r w:rsidRPr="00922DE3">
        <w:rPr>
          <w:rFonts w:ascii="Times New Roman" w:hAnsi="Times New Roman" w:cs="Times New Roman"/>
          <w:sz w:val="24"/>
          <w:szCs w:val="24"/>
        </w:rPr>
        <w:softHyphen/>
        <w:t>ных 17 века; научные сообщества эпохи дисциплинарно организо</w:t>
      </w:r>
      <w:r w:rsidRPr="00922DE3">
        <w:rPr>
          <w:rFonts w:ascii="Times New Roman" w:hAnsi="Times New Roman" w:cs="Times New Roman"/>
          <w:sz w:val="24"/>
          <w:szCs w:val="24"/>
        </w:rPr>
        <w:softHyphen/>
        <w:t>ванной науки; формирование междисциплинарных сообществ на</w:t>
      </w:r>
      <w:r w:rsidRPr="00922DE3">
        <w:rPr>
          <w:rFonts w:ascii="Times New Roman" w:hAnsi="Times New Roman" w:cs="Times New Roman"/>
          <w:sz w:val="24"/>
          <w:szCs w:val="24"/>
        </w:rPr>
        <w:softHyphen/>
        <w:t>уки XX столетия). Составные элементы науки как социального института. Научные школы. Подго</w:t>
      </w:r>
      <w:r w:rsidRPr="00922DE3">
        <w:rPr>
          <w:rFonts w:ascii="Times New Roman" w:hAnsi="Times New Roman" w:cs="Times New Roman"/>
          <w:sz w:val="24"/>
          <w:szCs w:val="24"/>
        </w:rPr>
        <w:softHyphen/>
        <w:t xml:space="preserve">товка научных кадров.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7.  Общие закономерности развития науки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Кумулятивная и некумулятивная модели развития науки. Традиции и новации в развитии науки. Взаимодействие традиций и возникновение нового знания.  Неравномерность развития различных научных областей и дисциплин. Научные революции как пере</w:t>
      </w:r>
      <w:r w:rsidRPr="00922DE3">
        <w:rPr>
          <w:rFonts w:ascii="Times New Roman" w:hAnsi="Times New Roman" w:cs="Times New Roman"/>
          <w:sz w:val="24"/>
          <w:szCs w:val="24"/>
        </w:rPr>
        <w:softHyphen/>
        <w:t>стройка оснований науки. Социокультурные предпосылки глобальных научных революций. Перестройка оснований науки и изменение смыслов мировоззренчес</w:t>
      </w:r>
      <w:r w:rsidRPr="00922DE3">
        <w:rPr>
          <w:rFonts w:ascii="Times New Roman" w:hAnsi="Times New Roman" w:cs="Times New Roman"/>
          <w:sz w:val="24"/>
          <w:szCs w:val="24"/>
        </w:rPr>
        <w:softHyphen/>
        <w:t>ких универсалий культуры. Внутридисциплинарные механизмы научных революций. Междисциплинарные взаимодействия и "парадигмальные прививки" как фактор революционных преобразований в науке. Проблемы типологии научных револю</w:t>
      </w:r>
      <w:r w:rsidRPr="00922DE3">
        <w:rPr>
          <w:rFonts w:ascii="Times New Roman" w:hAnsi="Times New Roman" w:cs="Times New Roman"/>
          <w:sz w:val="24"/>
          <w:szCs w:val="24"/>
        </w:rPr>
        <w:softHyphen/>
        <w:t xml:space="preserve">ций. Дифференциация и интеграция наук.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8. Методология научного исследования</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Метод и методология. Основная функция метода. Ф. Бэкон и Р. Декарт о методе научного познания. Проблемы метода и методологии в современной западной философии. Крайности в оценке научного метода и методологических проблем. Методология, диалектика и теория познания. Методология и формальная логика.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9. Диалектический и метафизический методы  мышления в системе научной деятельности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Диалектика как система элементов и их регулятивный характер. Категории диалектики. Законы диалектики: закон единства и борьбы противоположностей, закон взаимного перехода количественных и качественных изменений, закон отрицания </w:t>
      </w:r>
      <w:proofErr w:type="spellStart"/>
      <w:r w:rsidRPr="00922DE3">
        <w:rPr>
          <w:rFonts w:ascii="Times New Roman" w:hAnsi="Times New Roman" w:cs="Times New Roman"/>
          <w:sz w:val="24"/>
          <w:szCs w:val="24"/>
        </w:rPr>
        <w:t>отрицания</w:t>
      </w:r>
      <w:proofErr w:type="spellEnd"/>
      <w:r w:rsidRPr="00922DE3">
        <w:rPr>
          <w:rFonts w:ascii="Times New Roman" w:hAnsi="Times New Roman" w:cs="Times New Roman"/>
          <w:sz w:val="24"/>
          <w:szCs w:val="24"/>
        </w:rPr>
        <w:t>. Принцип историзма. Принцип противоречия, его основные требования. Философский смысл концепции дополнительности Н.Бора.</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10. Эмпирический и теоретический уровни научного познания</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Характерные признаки эмпирического познания. Научный факт как важнейший элемент опытного исследования. Фактуализм и теоретизм как две крайние позиции в понимании природы научного факта. Парадокс теоретическойнагруженности фактов. Роль фактов в научном познании. А. Уайтхед  о связи двух слоев научного познания.</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11. Обще-частнонаучная методология</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Научные методы эмпирического исследования. Наблюдение. Описание и измерение. Основные особенности эксперимента. Функции эксперимента. Сравнение. Роль приборов в современном научном познании.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Научные методы теоретического исследования. Формализация. Аксиоматический метод.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12. Особенности социального познания</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sz w:val="24"/>
          <w:szCs w:val="24"/>
        </w:rPr>
        <w:t xml:space="preserve">    Понятие «социальное познание». Проблема соотношения социально-гуманитарного и естественнонаучного познания.  Формирование методологии гуманитарного познания. Философия истории. В. Дильтей. Неокантианство. Неогегельянская философия истории. </w:t>
      </w:r>
      <w:r w:rsidRPr="00922DE3">
        <w:rPr>
          <w:rFonts w:ascii="Times New Roman" w:hAnsi="Times New Roman" w:cs="Times New Roman"/>
          <w:b/>
          <w:sz w:val="24"/>
          <w:szCs w:val="24"/>
        </w:rPr>
        <w:t>Тема 13. Проблемы философии и методологии науки в постпозитивизме</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Особенности постпозитивизма как течения философско-методологической мысли ХХ столетия. Концепция науки и развития научного знания К. Поппера. Критический рационализм. Фальсификация. Принцип фаллибилизма. Поппер о трех мирах. Автономия эпистемологии.</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14. Уровни и формы организации физической реальности.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Современные научные представления о видах материи. Понятие онтологии физического знания.  Онтологический статус физической картины мира.  Эволюция  физической картины </w:t>
      </w:r>
      <w:r w:rsidRPr="00922DE3">
        <w:rPr>
          <w:rFonts w:ascii="Times New Roman" w:hAnsi="Times New Roman" w:cs="Times New Roman"/>
          <w:sz w:val="24"/>
          <w:szCs w:val="24"/>
        </w:rPr>
        <w:lastRenderedPageBreak/>
        <w:t xml:space="preserve">мира и изменение онтологии физического знания. Механическая, электромагнитная и современная квантово-релятивистская картины   мира как этапы развития физического познания.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15. Человек и Вселенная.</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Вселенная как "экологическая ниша" человечества. Универсальный эволюционизм и проблема происхождения сознания. Человек, его жизнь и смерть в контексте универсального эволюционизма. Роль космических факторов в биологических и социальных процессах.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 xml:space="preserve">Тема 16. Проблемы пространства и времени. </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Проблема пространства и времени в классической механике. Становление галилей-ньютоновых представлений о пространстве. Понятие абсолютного пространства. Философские и религиозные предпосылки  концепции  абсолютного пространства и  проблема ее онтологического статуса.</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Теоретические, экспериментальные и методологические предпосылки изменения галилей-ньютоновских представлений о пространстве и времени в связи с переходом от механической к  электромагнитной картине мира.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17. Проблемы детерминизма</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Концепция детерминизма и ее роль в физическом познании. Детерминизм и причинность. Дискуссии в философии науки по поводу характера причинных связей. Критика Д.Юмом принципа причинности как порождающей связи. Причинность и закон.  </w:t>
      </w:r>
      <w:r>
        <w:rPr>
          <w:rFonts w:ascii="Times New Roman" w:hAnsi="Times New Roman" w:cs="Times New Roman"/>
          <w:b/>
          <w:sz w:val="24"/>
          <w:szCs w:val="24"/>
        </w:rPr>
        <w:t>Тема</w:t>
      </w:r>
      <w:r w:rsidRPr="00922DE3">
        <w:rPr>
          <w:rFonts w:ascii="Times New Roman" w:hAnsi="Times New Roman" w:cs="Times New Roman"/>
          <w:b/>
          <w:sz w:val="24"/>
          <w:szCs w:val="24"/>
        </w:rPr>
        <w:t xml:space="preserve"> 18.  Биосфера и ноосфера</w:t>
      </w:r>
      <w:r w:rsidRPr="00922DE3">
        <w:rPr>
          <w:rFonts w:ascii="Times New Roman" w:hAnsi="Times New Roman" w:cs="Times New Roman"/>
          <w:sz w:val="24"/>
          <w:szCs w:val="24"/>
        </w:rPr>
        <w:t>.</w:t>
      </w:r>
    </w:p>
    <w:p w:rsidR="00413E61"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Развитие представлений о биосфере. Биосфера как закономерный этап развития Земли. В.И.Вернадский о биосфере как совокупности земных оболочек, химические свойства которых определяются живым веществом. Ноосфера как новая оболочка планеты, возникающая над биосферой.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19. Идеалы научности</w:t>
      </w:r>
    </w:p>
    <w:p w:rsidR="00413E61"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Понятие об идеале научности. Содержание идеала научности. Основания классических представлений о науке. Объективность знания и его практическая значимость.   Фундаментализм. Методологический редукционизм. Социокультурная автономность научного знания.  Формы классического идеала научности.</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 xml:space="preserve">Тема 20. Этика науки и ответственность ученого    </w:t>
      </w:r>
    </w:p>
    <w:p w:rsidR="00413E61"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Нормы научной деятельности. Этика науки. Многообразие мотивов научного и технического творчества. Парадоксальность требования безусловной свободы ученого и инженера от ценностей. Значимость критической традиции внутри научного сообщества как основания научной объективности. </w:t>
      </w:r>
    </w:p>
    <w:p w:rsidR="00413E61" w:rsidRPr="00922DE3" w:rsidRDefault="00413E61" w:rsidP="00413E61">
      <w:pPr>
        <w:pStyle w:val="a5"/>
        <w:rPr>
          <w:rFonts w:ascii="Times New Roman" w:hAnsi="Times New Roman" w:cs="Times New Roman"/>
          <w:b/>
          <w:sz w:val="24"/>
          <w:szCs w:val="24"/>
        </w:rPr>
      </w:pPr>
      <w:r w:rsidRPr="00922DE3">
        <w:rPr>
          <w:rFonts w:ascii="Times New Roman" w:hAnsi="Times New Roman" w:cs="Times New Roman"/>
          <w:b/>
          <w:sz w:val="24"/>
          <w:szCs w:val="24"/>
        </w:rPr>
        <w:t>Тема 21. Комплексная оценка современной философии науки</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    Многообразие концепций современной эпистемологии. Новые исследовательские программы. Модель дедуктивно-номологического объяснения К. Гемпеля. Семантическая модель научной теории П. Суппеса. Тезис онтологической относительности У. Куайна. </w:t>
      </w:r>
    </w:p>
    <w:p w:rsidR="00413E61" w:rsidRPr="00922DE3" w:rsidRDefault="00413E61" w:rsidP="00413E61">
      <w:pPr>
        <w:pStyle w:val="a5"/>
        <w:rPr>
          <w:rFonts w:ascii="Times New Roman" w:hAnsi="Times New Roman" w:cs="Times New Roman"/>
          <w:sz w:val="24"/>
          <w:szCs w:val="24"/>
        </w:rPr>
      </w:pPr>
      <w:r w:rsidRPr="00922DE3">
        <w:rPr>
          <w:rFonts w:ascii="Times New Roman" w:hAnsi="Times New Roman" w:cs="Times New Roman"/>
          <w:sz w:val="24"/>
          <w:szCs w:val="24"/>
        </w:rPr>
        <w:t xml:space="preserve">историко-научных, науковедческих и методологических исследований. Становление философии науки как сложившейся области философских исследований. </w:t>
      </w:r>
    </w:p>
    <w:p w:rsidR="00E02E19" w:rsidRDefault="00E02E19" w:rsidP="004A50B3">
      <w:pPr>
        <w:pStyle w:val="a5"/>
        <w:rPr>
          <w:rFonts w:ascii="Times New Roman" w:hAnsi="Times New Roman" w:cs="Times New Roman"/>
          <w:b/>
          <w:sz w:val="26"/>
          <w:szCs w:val="26"/>
        </w:rPr>
      </w:pPr>
    </w:p>
    <w:p w:rsidR="00E02E19" w:rsidRDefault="00036E5A" w:rsidP="00E55F5B">
      <w:pPr>
        <w:pStyle w:val="a5"/>
        <w:jc w:val="center"/>
        <w:rPr>
          <w:rFonts w:ascii="Times New Roman" w:hAnsi="Times New Roman" w:cs="Times New Roman"/>
          <w:b/>
          <w:sz w:val="26"/>
          <w:szCs w:val="26"/>
        </w:rPr>
      </w:pPr>
      <w:r>
        <w:rPr>
          <w:rFonts w:ascii="Times New Roman" w:hAnsi="Times New Roman" w:cs="Times New Roman"/>
          <w:b/>
          <w:sz w:val="26"/>
          <w:szCs w:val="26"/>
        </w:rPr>
        <w:t>Б.1.В. Вариативная часть</w:t>
      </w:r>
    </w:p>
    <w:p w:rsidR="00036E5A" w:rsidRDefault="00036E5A" w:rsidP="00E55F5B">
      <w:pPr>
        <w:pStyle w:val="a5"/>
        <w:jc w:val="center"/>
        <w:rPr>
          <w:rFonts w:ascii="Times New Roman" w:hAnsi="Times New Roman" w:cs="Times New Roman"/>
          <w:b/>
          <w:sz w:val="26"/>
          <w:szCs w:val="26"/>
        </w:rPr>
      </w:pPr>
      <w:r>
        <w:rPr>
          <w:rFonts w:ascii="Times New Roman" w:hAnsi="Times New Roman" w:cs="Times New Roman"/>
          <w:b/>
          <w:sz w:val="26"/>
          <w:szCs w:val="26"/>
        </w:rPr>
        <w:t>Б.1.В.ОД.  Обязательные дисциплины</w:t>
      </w: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D609F8" w:rsidRDefault="00D609F8" w:rsidP="00D609F8">
      <w:pPr>
        <w:ind w:left="5245"/>
        <w:rPr>
          <w:rFonts w:ascii="Times New Roman" w:hAnsi="Times New Roman" w:cs="Times New Roman"/>
          <w:b/>
          <w:sz w:val="24"/>
          <w:szCs w:val="24"/>
        </w:rPr>
      </w:pP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D609F8" w:rsidRPr="00E71312"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D609F8" w:rsidRPr="00757AB3" w:rsidTr="00FF4876">
        <w:tc>
          <w:tcPr>
            <w:tcW w:w="4785" w:type="dxa"/>
          </w:tcPr>
          <w:p w:rsidR="00D609F8" w:rsidRPr="00757AB3" w:rsidRDefault="00D609F8" w:rsidP="00FF4876">
            <w:pPr>
              <w:rPr>
                <w:rFonts w:ascii="Times New Roman" w:hAnsi="Times New Roman" w:cs="Times New Roman"/>
                <w:sz w:val="24"/>
                <w:szCs w:val="24"/>
              </w:rPr>
            </w:pPr>
          </w:p>
        </w:tc>
        <w:tc>
          <w:tcPr>
            <w:tcW w:w="4785" w:type="dxa"/>
          </w:tcPr>
          <w:p w:rsidR="00D609F8" w:rsidRPr="00757AB3" w:rsidRDefault="00D609F8" w:rsidP="00FF4876">
            <w:pPr>
              <w:spacing w:after="0"/>
              <w:rPr>
                <w:rFonts w:ascii="Times New Roman" w:hAnsi="Times New Roman" w:cs="Times New Roman"/>
                <w:sz w:val="24"/>
                <w:szCs w:val="24"/>
              </w:rPr>
            </w:pPr>
          </w:p>
        </w:tc>
      </w:tr>
    </w:tbl>
    <w:p w:rsidR="00D609F8" w:rsidRDefault="00D609F8" w:rsidP="00D609F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D609F8" w:rsidRPr="00757AB3" w:rsidRDefault="00D609F8" w:rsidP="00D609F8">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Внутренние болезни</w:t>
      </w:r>
      <w:r w:rsidRPr="00BC3172">
        <w:rPr>
          <w:rFonts w:ascii="Times New Roman" w:hAnsi="Times New Roman" w:cs="Times New Roman"/>
          <w:b/>
          <w:sz w:val="32"/>
          <w:szCs w:val="32"/>
          <w:u w:val="single"/>
        </w:rPr>
        <w:t>»</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D609F8" w:rsidRDefault="00D609F8" w:rsidP="00D609F8">
      <w:pPr>
        <w:spacing w:after="0"/>
        <w:rPr>
          <w:rFonts w:ascii="Times New Roman" w:hAnsi="Times New Roman" w:cs="Times New Roman"/>
          <w:b/>
          <w:sz w:val="28"/>
          <w:szCs w:val="28"/>
          <w:u w:val="single"/>
        </w:rPr>
      </w:pPr>
    </w:p>
    <w:p w:rsidR="00D609F8" w:rsidRDefault="00D609F8" w:rsidP="00D609F8">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D609F8" w:rsidRDefault="00D609F8" w:rsidP="00D609F8">
      <w:pPr>
        <w:spacing w:after="0"/>
        <w:rPr>
          <w:rFonts w:ascii="Times New Roman" w:hAnsi="Times New Roman" w:cs="Times New Roman"/>
          <w:b/>
          <w:sz w:val="28"/>
          <w:szCs w:val="28"/>
        </w:rPr>
      </w:pPr>
    </w:p>
    <w:p w:rsidR="00D609F8" w:rsidRPr="00E71312" w:rsidRDefault="00D609F8" w:rsidP="00D609F8">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D609F8" w:rsidRPr="00E71312" w:rsidRDefault="00D609F8" w:rsidP="00D609F8">
      <w:pPr>
        <w:spacing w:after="0"/>
        <w:rPr>
          <w:rFonts w:ascii="Times New Roman" w:hAnsi="Times New Roman" w:cs="Times New Roman"/>
          <w:b/>
          <w:sz w:val="32"/>
          <w:szCs w:val="32"/>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rPr>
          <w:rFonts w:ascii="Times New Roman" w:hAnsi="Times New Roman" w:cs="Times New Roman"/>
          <w:sz w:val="28"/>
          <w:szCs w:val="28"/>
        </w:rPr>
      </w:pPr>
      <w:r w:rsidRPr="00BC3172">
        <w:rPr>
          <w:rFonts w:ascii="Times New Roman" w:hAnsi="Times New Roman" w:cs="Times New Roman"/>
          <w:sz w:val="28"/>
          <w:szCs w:val="28"/>
        </w:rPr>
        <w:t>Общая трудоемкость дисциплины: 3 зачетных единиц, всего 108 часов</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pStyle w:val="Default"/>
        <w:tabs>
          <w:tab w:val="num" w:pos="0"/>
        </w:tabs>
        <w:ind w:firstLine="426"/>
        <w:rPr>
          <w:b/>
        </w:rPr>
      </w:pPr>
    </w:p>
    <w:p w:rsidR="00D609F8" w:rsidRPr="00757AB3" w:rsidRDefault="00D609F8" w:rsidP="00D609F8">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D609F8" w:rsidRPr="00757AB3" w:rsidRDefault="00D609F8" w:rsidP="00D609F8">
      <w:pPr>
        <w:spacing w:after="0" w:line="240" w:lineRule="auto"/>
        <w:ind w:hanging="709"/>
        <w:rPr>
          <w:rFonts w:ascii="Times New Roman" w:hAnsi="Times New Roman" w:cs="Times New Roman"/>
          <w:b/>
          <w:sz w:val="28"/>
          <w:szCs w:val="28"/>
        </w:rPr>
      </w:pPr>
    </w:p>
    <w:p w:rsidR="00D609F8" w:rsidRDefault="00D609F8" w:rsidP="00D609F8">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Pr>
          <w:rFonts w:ascii="Times New Roman" w:hAnsi="Times New Roman" w:cs="Times New Roman"/>
          <w:b/>
          <w:sz w:val="28"/>
          <w:szCs w:val="28"/>
        </w:rPr>
        <w:t>Внутренние болезни</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Pr="00AA7BAE" w:rsidRDefault="00D609F8" w:rsidP="00D609F8">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D609F8" w:rsidRPr="00AD1E39"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ED191E">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ED191E">
        <w:rPr>
          <w:rFonts w:ascii="Times New Roman" w:hAnsi="Times New Roman" w:cs="Times New Roman"/>
          <w:sz w:val="28"/>
          <w:szCs w:val="28"/>
        </w:rPr>
        <w:t xml:space="preserve"> март   </w:t>
      </w:r>
      <w:r>
        <w:rPr>
          <w:rFonts w:ascii="Times New Roman" w:hAnsi="Times New Roman" w:cs="Times New Roman"/>
          <w:sz w:val="28"/>
          <w:szCs w:val="28"/>
        </w:rPr>
        <w:t xml:space="preserve"> 2015 года,  протокол № </w:t>
      </w:r>
      <w:r w:rsidR="00ED191E">
        <w:rPr>
          <w:rFonts w:ascii="Times New Roman" w:hAnsi="Times New Roman" w:cs="Times New Roman"/>
          <w:sz w:val="28"/>
          <w:szCs w:val="28"/>
        </w:rPr>
        <w:t xml:space="preserve">  9</w:t>
      </w: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D609F8" w:rsidRPr="00AD1E39" w:rsidRDefault="00D609F8" w:rsidP="00D609F8">
      <w:pPr>
        <w:spacing w:after="0" w:line="240" w:lineRule="auto"/>
        <w:contextualSpacing/>
        <w:rPr>
          <w:rFonts w:ascii="Times New Roman" w:hAnsi="Times New Roman" w:cs="Times New Roman"/>
          <w:sz w:val="28"/>
          <w:szCs w:val="28"/>
          <w:u w:val="single"/>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ind w:hanging="709"/>
        <w:rPr>
          <w:rFonts w:ascii="Times New Roman" w:hAnsi="Times New Roman" w:cs="Times New Roman"/>
          <w:b/>
          <w:sz w:val="28"/>
          <w:szCs w:val="28"/>
        </w:rPr>
      </w:pPr>
    </w:p>
    <w:p w:rsidR="00ED191E" w:rsidRPr="00757AB3" w:rsidRDefault="00ED191E" w:rsidP="00D609F8">
      <w:pPr>
        <w:spacing w:after="0" w:line="240" w:lineRule="auto"/>
        <w:ind w:hanging="709"/>
        <w:rPr>
          <w:rFonts w:ascii="Times New Roman" w:hAnsi="Times New Roman" w:cs="Times New Roman"/>
          <w:b/>
          <w:sz w:val="28"/>
          <w:szCs w:val="28"/>
        </w:rPr>
      </w:pPr>
    </w:p>
    <w:p w:rsidR="00CB6A30" w:rsidRDefault="00CB6A30" w:rsidP="004A50B3">
      <w:pPr>
        <w:pStyle w:val="a5"/>
        <w:rPr>
          <w:rFonts w:ascii="Times New Roman" w:hAnsi="Times New Roman" w:cs="Times New Roman"/>
          <w:b/>
          <w:sz w:val="26"/>
          <w:szCs w:val="26"/>
        </w:rPr>
      </w:pPr>
    </w:p>
    <w:p w:rsidR="00036E5A" w:rsidRDefault="00036E5A" w:rsidP="004A50B3">
      <w:pPr>
        <w:pStyle w:val="a5"/>
        <w:rPr>
          <w:rFonts w:ascii="Times New Roman" w:hAnsi="Times New Roman" w:cs="Times New Roman"/>
          <w:b/>
          <w:sz w:val="26"/>
          <w:szCs w:val="26"/>
        </w:rPr>
      </w:pPr>
      <w:r>
        <w:rPr>
          <w:rFonts w:ascii="Times New Roman" w:hAnsi="Times New Roman" w:cs="Times New Roman"/>
          <w:b/>
          <w:sz w:val="26"/>
          <w:szCs w:val="26"/>
        </w:rPr>
        <w:lastRenderedPageBreak/>
        <w:t>Б.1.В.ОД. 01. Специальная дисциплина - Внутренние болезни</w:t>
      </w:r>
    </w:p>
    <w:p w:rsidR="00413E61" w:rsidRDefault="00413E61" w:rsidP="004A50B3">
      <w:pPr>
        <w:pStyle w:val="a5"/>
        <w:rPr>
          <w:rFonts w:ascii="Times New Roman" w:hAnsi="Times New Roman" w:cs="Times New Roman"/>
          <w:b/>
          <w:sz w:val="26"/>
          <w:szCs w:val="26"/>
        </w:rPr>
      </w:pPr>
    </w:p>
    <w:p w:rsidR="00CB6A30" w:rsidRPr="00223F2D" w:rsidRDefault="00CB6A30" w:rsidP="00CB6A30">
      <w:pPr>
        <w:pStyle w:val="a3"/>
        <w:tabs>
          <w:tab w:val="num" w:pos="5103"/>
          <w:tab w:val="left" w:pos="7938"/>
        </w:tabs>
        <w:ind w:firstLine="709"/>
        <w:rPr>
          <w:b/>
          <w:sz w:val="26"/>
          <w:szCs w:val="26"/>
        </w:rPr>
      </w:pPr>
      <w:r w:rsidRPr="00223F2D">
        <w:rPr>
          <w:b/>
          <w:bCs/>
          <w:sz w:val="26"/>
          <w:szCs w:val="26"/>
        </w:rPr>
        <w:t>Цели и задачи освоения дисциплины.</w:t>
      </w:r>
    </w:p>
    <w:p w:rsidR="00CB6A30" w:rsidRPr="00223F2D" w:rsidRDefault="00CB6A30" w:rsidP="00CB6A30">
      <w:pPr>
        <w:shd w:val="clear" w:color="auto" w:fill="FFFFFF"/>
        <w:spacing w:after="0" w:line="240" w:lineRule="auto"/>
        <w:ind w:firstLine="709"/>
        <w:jc w:val="both"/>
        <w:rPr>
          <w:rFonts w:ascii="Times New Roman" w:hAnsi="Times New Roman"/>
          <w:sz w:val="26"/>
          <w:szCs w:val="26"/>
        </w:rPr>
      </w:pPr>
      <w:r w:rsidRPr="00223F2D">
        <w:rPr>
          <w:rFonts w:ascii="Times New Roman" w:hAnsi="Times New Roman"/>
          <w:sz w:val="26"/>
          <w:szCs w:val="26"/>
        </w:rPr>
        <w:t xml:space="preserve">Целью освоения дисциплины является получение и углубление аспирантами комплекса фундаментальных знаний и практических навыков в области внутренних болезней, необходимых для формирования профессиональной компетентности, необходимой для развития теории науки и методологии в области внутренней медицины и для осуществления прикладной деятельности в области использования достижений науки в терапевтической клинике. </w:t>
      </w:r>
    </w:p>
    <w:p w:rsidR="00CB6A30" w:rsidRPr="00223F2D" w:rsidRDefault="00CB6A30" w:rsidP="00CB6A30">
      <w:pPr>
        <w:pStyle w:val="a3"/>
        <w:tabs>
          <w:tab w:val="num" w:pos="5103"/>
          <w:tab w:val="left" w:pos="7938"/>
        </w:tabs>
        <w:ind w:firstLine="709"/>
        <w:rPr>
          <w:b/>
          <w:sz w:val="26"/>
          <w:szCs w:val="26"/>
        </w:rPr>
      </w:pPr>
      <w:r w:rsidRPr="00223F2D">
        <w:rPr>
          <w:b/>
          <w:sz w:val="26"/>
          <w:szCs w:val="26"/>
        </w:rPr>
        <w:t xml:space="preserve">Задачи освоения дисциплины: </w:t>
      </w:r>
    </w:p>
    <w:p w:rsidR="00CB6A30" w:rsidRPr="00223F2D" w:rsidRDefault="00CB6A30" w:rsidP="00CB6A30">
      <w:pPr>
        <w:pStyle w:val="a5"/>
        <w:rPr>
          <w:rFonts w:ascii="Times New Roman" w:hAnsi="Times New Roman" w:cs="Times New Roman"/>
          <w:sz w:val="26"/>
          <w:szCs w:val="26"/>
        </w:rPr>
      </w:pPr>
      <w:r w:rsidRPr="00223F2D">
        <w:rPr>
          <w:rFonts w:ascii="Times New Roman" w:hAnsi="Times New Roman" w:cs="Times New Roman"/>
          <w:sz w:val="26"/>
          <w:szCs w:val="26"/>
        </w:rPr>
        <w:t>-  изучение основных организационно-методических, диагностических и лечебных методов в клинике внутренних болезней;</w:t>
      </w:r>
    </w:p>
    <w:p w:rsidR="00CB6A30" w:rsidRPr="00223F2D" w:rsidRDefault="00CB6A30" w:rsidP="00CB6A30">
      <w:pPr>
        <w:pStyle w:val="a5"/>
        <w:rPr>
          <w:rFonts w:ascii="Times New Roman" w:hAnsi="Times New Roman" w:cs="Times New Roman"/>
          <w:sz w:val="26"/>
          <w:szCs w:val="26"/>
        </w:rPr>
      </w:pPr>
      <w:r w:rsidRPr="00223F2D">
        <w:rPr>
          <w:rFonts w:ascii="Times New Roman" w:hAnsi="Times New Roman" w:cs="Times New Roman"/>
          <w:sz w:val="26"/>
          <w:szCs w:val="26"/>
        </w:rPr>
        <w:t>- формирование знаний и навыков по современным методам обследования и дифференциальной диагностики внутренних заболеваний и интерпретации полученных результатов;</w:t>
      </w:r>
    </w:p>
    <w:p w:rsidR="00CB6A30" w:rsidRPr="00223F2D" w:rsidRDefault="00CB6A30" w:rsidP="00CB6A30">
      <w:pPr>
        <w:pStyle w:val="a5"/>
        <w:rPr>
          <w:rFonts w:ascii="Times New Roman" w:hAnsi="Times New Roman" w:cs="Times New Roman"/>
          <w:sz w:val="26"/>
          <w:szCs w:val="26"/>
        </w:rPr>
      </w:pPr>
      <w:r w:rsidRPr="00223F2D">
        <w:rPr>
          <w:rFonts w:ascii="Times New Roman" w:hAnsi="Times New Roman" w:cs="Times New Roman"/>
          <w:sz w:val="26"/>
          <w:szCs w:val="26"/>
        </w:rPr>
        <w:t>- совершенствование собственного опыта практических навыков работы и теоретических знаний в области внутренних заболеваний;</w:t>
      </w:r>
    </w:p>
    <w:p w:rsidR="00CB6A30" w:rsidRPr="00223F2D" w:rsidRDefault="00CB6A30" w:rsidP="00CB6A30">
      <w:pPr>
        <w:pStyle w:val="a5"/>
        <w:rPr>
          <w:rFonts w:ascii="Times New Roman" w:hAnsi="Times New Roman" w:cs="Times New Roman"/>
          <w:sz w:val="26"/>
          <w:szCs w:val="26"/>
        </w:rPr>
      </w:pPr>
      <w:r w:rsidRPr="00223F2D">
        <w:rPr>
          <w:rFonts w:ascii="Times New Roman" w:hAnsi="Times New Roman" w:cs="Times New Roman"/>
          <w:sz w:val="26"/>
          <w:szCs w:val="26"/>
        </w:rPr>
        <w:t>- изучение тем по смежным специальностям, имеющим непосредственное отношение к внутренним болезням.</w:t>
      </w:r>
    </w:p>
    <w:p w:rsidR="00CB6A30" w:rsidRPr="00223F2D" w:rsidRDefault="00CB6A30" w:rsidP="00CB6A30">
      <w:pPr>
        <w:pStyle w:val="a5"/>
        <w:rPr>
          <w:rFonts w:ascii="Times New Roman" w:hAnsi="Times New Roman" w:cs="Times New Roman"/>
          <w:sz w:val="26"/>
          <w:szCs w:val="26"/>
        </w:rPr>
      </w:pPr>
    </w:p>
    <w:p w:rsidR="00CB6A30" w:rsidRPr="00223F2D" w:rsidRDefault="00CB6A30" w:rsidP="00CB6A30">
      <w:pPr>
        <w:autoSpaceDE w:val="0"/>
        <w:autoSpaceDN w:val="0"/>
        <w:adjustRightInd w:val="0"/>
        <w:spacing w:after="0" w:line="240" w:lineRule="auto"/>
        <w:ind w:firstLine="567"/>
        <w:jc w:val="both"/>
        <w:rPr>
          <w:rFonts w:ascii="Times New Roman" w:eastAsia="HiddenHorzOCR" w:hAnsi="Times New Roman"/>
          <w:b/>
          <w:sz w:val="26"/>
          <w:szCs w:val="26"/>
        </w:rPr>
      </w:pPr>
      <w:r w:rsidRPr="00223F2D">
        <w:rPr>
          <w:rFonts w:ascii="Times New Roman" w:eastAsia="HiddenHorzOCR" w:hAnsi="Times New Roman"/>
          <w:b/>
          <w:sz w:val="26"/>
          <w:szCs w:val="26"/>
        </w:rPr>
        <w:t>Место дисциплины в структуре основной профессиональной образовательной программы послевузовского профессионального образования (аспирантура).</w:t>
      </w:r>
    </w:p>
    <w:p w:rsidR="00CB6A30" w:rsidRPr="00223F2D" w:rsidRDefault="00CB6A30" w:rsidP="00CB6A30">
      <w:pPr>
        <w:pStyle w:val="1"/>
        <w:rPr>
          <w:sz w:val="26"/>
          <w:szCs w:val="26"/>
        </w:rPr>
      </w:pPr>
      <w:r w:rsidRPr="00223F2D">
        <w:rPr>
          <w:sz w:val="26"/>
          <w:szCs w:val="26"/>
        </w:rPr>
        <w:t xml:space="preserve">Изучение внутренних болезней относится к обязательным дисциплинам в структуре основной образовательной программы </w:t>
      </w:r>
    </w:p>
    <w:p w:rsidR="00CB6A30" w:rsidRPr="00223F2D" w:rsidRDefault="00CB6A30" w:rsidP="00CB6A30">
      <w:pPr>
        <w:pStyle w:val="ae"/>
        <w:ind w:firstLine="567"/>
        <w:rPr>
          <w:b/>
          <w:sz w:val="26"/>
          <w:szCs w:val="26"/>
        </w:rPr>
      </w:pPr>
      <w:r w:rsidRPr="00223F2D">
        <w:rPr>
          <w:b/>
          <w:sz w:val="26"/>
          <w:szCs w:val="26"/>
        </w:rPr>
        <w:t>Требования к уровню подготовки аспиранта, завершившего изучение данной дисциплины.</w:t>
      </w:r>
    </w:p>
    <w:p w:rsidR="00CB6A30" w:rsidRPr="00223F2D" w:rsidRDefault="00CB6A30" w:rsidP="00CB6A30">
      <w:pPr>
        <w:pStyle w:val="1"/>
        <w:rPr>
          <w:snapToGrid w:val="0"/>
          <w:sz w:val="26"/>
          <w:szCs w:val="26"/>
        </w:rPr>
      </w:pPr>
      <w:r w:rsidRPr="00223F2D">
        <w:rPr>
          <w:snapToGrid w:val="0"/>
          <w:sz w:val="26"/>
          <w:szCs w:val="26"/>
        </w:rPr>
        <w:t>Аспиранты, завершившие изучение данной дисциплины, должны:</w:t>
      </w:r>
    </w:p>
    <w:p w:rsidR="00CB6A30" w:rsidRPr="00223F2D" w:rsidRDefault="00CB6A30" w:rsidP="00CB6A30">
      <w:pPr>
        <w:pStyle w:val="ae"/>
        <w:numPr>
          <w:ilvl w:val="0"/>
          <w:numId w:val="26"/>
        </w:numPr>
        <w:tabs>
          <w:tab w:val="clear" w:pos="927"/>
          <w:tab w:val="num" w:pos="567"/>
        </w:tabs>
        <w:ind w:left="0" w:firstLine="0"/>
        <w:rPr>
          <w:b/>
          <w:snapToGrid w:val="0"/>
          <w:sz w:val="26"/>
          <w:szCs w:val="26"/>
        </w:rPr>
      </w:pPr>
      <w:r w:rsidRPr="00223F2D">
        <w:rPr>
          <w:b/>
          <w:snapToGrid w:val="0"/>
          <w:sz w:val="26"/>
          <w:szCs w:val="26"/>
        </w:rPr>
        <w:t>знать:</w:t>
      </w:r>
    </w:p>
    <w:p w:rsidR="00CB6A30" w:rsidRPr="00223F2D" w:rsidRDefault="00CB6A30" w:rsidP="009D5585">
      <w:pPr>
        <w:pStyle w:val="1"/>
        <w:numPr>
          <w:ilvl w:val="0"/>
          <w:numId w:val="27"/>
        </w:numPr>
        <w:tabs>
          <w:tab w:val="clear" w:pos="927"/>
          <w:tab w:val="num" w:pos="0"/>
        </w:tabs>
        <w:ind w:left="-142" w:firstLine="0"/>
        <w:rPr>
          <w:sz w:val="26"/>
          <w:szCs w:val="26"/>
        </w:rPr>
      </w:pPr>
      <w:r w:rsidRPr="00223F2D">
        <w:rPr>
          <w:sz w:val="26"/>
          <w:szCs w:val="26"/>
        </w:rPr>
        <w:t xml:space="preserve">научные подходы к исследованию внутренних заболеваний; </w:t>
      </w:r>
    </w:p>
    <w:p w:rsidR="00CB6A30" w:rsidRPr="00223F2D" w:rsidRDefault="00CB6A30" w:rsidP="009D5585">
      <w:pPr>
        <w:pStyle w:val="1"/>
        <w:numPr>
          <w:ilvl w:val="0"/>
          <w:numId w:val="27"/>
        </w:numPr>
        <w:tabs>
          <w:tab w:val="clear" w:pos="927"/>
          <w:tab w:val="num" w:pos="0"/>
        </w:tabs>
        <w:ind w:left="-142" w:firstLine="0"/>
        <w:rPr>
          <w:sz w:val="26"/>
          <w:szCs w:val="26"/>
        </w:rPr>
      </w:pPr>
      <w:r w:rsidRPr="00223F2D">
        <w:rPr>
          <w:sz w:val="26"/>
          <w:szCs w:val="26"/>
        </w:rPr>
        <w:t xml:space="preserve">современные подходы, принципы диагностики и лечения соматической патологии; </w:t>
      </w:r>
    </w:p>
    <w:p w:rsidR="00CB6A30" w:rsidRPr="00223F2D" w:rsidRDefault="00CB6A30" w:rsidP="009D5585">
      <w:pPr>
        <w:pStyle w:val="1"/>
        <w:numPr>
          <w:ilvl w:val="0"/>
          <w:numId w:val="27"/>
        </w:numPr>
        <w:tabs>
          <w:tab w:val="clear" w:pos="927"/>
          <w:tab w:val="num" w:pos="0"/>
        </w:tabs>
        <w:ind w:left="-142" w:firstLine="0"/>
        <w:rPr>
          <w:sz w:val="26"/>
          <w:szCs w:val="26"/>
        </w:rPr>
      </w:pPr>
      <w:r w:rsidRPr="00223F2D">
        <w:rPr>
          <w:sz w:val="26"/>
          <w:szCs w:val="26"/>
        </w:rPr>
        <w:t xml:space="preserve">уровни, логику проведения научного поиска; </w:t>
      </w:r>
    </w:p>
    <w:p w:rsidR="00CB6A30" w:rsidRPr="00223F2D" w:rsidRDefault="00CB6A30" w:rsidP="009D5585">
      <w:pPr>
        <w:pStyle w:val="1"/>
        <w:numPr>
          <w:ilvl w:val="0"/>
          <w:numId w:val="27"/>
        </w:numPr>
        <w:tabs>
          <w:tab w:val="clear" w:pos="927"/>
          <w:tab w:val="num" w:pos="0"/>
        </w:tabs>
        <w:ind w:left="-142" w:firstLine="0"/>
        <w:rPr>
          <w:sz w:val="26"/>
          <w:szCs w:val="26"/>
        </w:rPr>
      </w:pPr>
      <w:r w:rsidRPr="00223F2D">
        <w:rPr>
          <w:sz w:val="26"/>
          <w:szCs w:val="26"/>
        </w:rPr>
        <w:t>иметь  представление о специфике интегративного подхода в клинике внутренних болезней;</w:t>
      </w:r>
    </w:p>
    <w:p w:rsidR="00CB6A30" w:rsidRPr="00223F2D" w:rsidRDefault="00CB6A30" w:rsidP="00CB6A30">
      <w:pPr>
        <w:pStyle w:val="ae"/>
        <w:numPr>
          <w:ilvl w:val="0"/>
          <w:numId w:val="26"/>
        </w:numPr>
        <w:tabs>
          <w:tab w:val="clear" w:pos="927"/>
          <w:tab w:val="num" w:pos="567"/>
        </w:tabs>
        <w:ind w:left="0" w:firstLine="0"/>
        <w:rPr>
          <w:b/>
          <w:snapToGrid w:val="0"/>
          <w:sz w:val="26"/>
          <w:szCs w:val="26"/>
        </w:rPr>
      </w:pPr>
      <w:r w:rsidRPr="00223F2D">
        <w:rPr>
          <w:b/>
          <w:snapToGrid w:val="0"/>
          <w:sz w:val="26"/>
          <w:szCs w:val="26"/>
        </w:rPr>
        <w:t>уметь:</w:t>
      </w:r>
    </w:p>
    <w:p w:rsidR="00CB6A30" w:rsidRPr="00223F2D" w:rsidRDefault="00CB6A30" w:rsidP="009D5585">
      <w:pPr>
        <w:pStyle w:val="1"/>
        <w:numPr>
          <w:ilvl w:val="1"/>
          <w:numId w:val="28"/>
        </w:numPr>
        <w:tabs>
          <w:tab w:val="left" w:pos="0"/>
        </w:tabs>
        <w:ind w:left="-142" w:firstLine="0"/>
        <w:rPr>
          <w:sz w:val="26"/>
          <w:szCs w:val="26"/>
        </w:rPr>
      </w:pPr>
      <w:r w:rsidRPr="00223F2D">
        <w:rPr>
          <w:sz w:val="26"/>
          <w:szCs w:val="26"/>
        </w:rPr>
        <w:t>использовать научном, учебном лечебном процессе  знание  основ клиники внутренних болезней;</w:t>
      </w:r>
    </w:p>
    <w:p w:rsidR="00CB6A30" w:rsidRPr="00223F2D" w:rsidRDefault="00CB6A30" w:rsidP="009D5585">
      <w:pPr>
        <w:pStyle w:val="1"/>
        <w:numPr>
          <w:ilvl w:val="0"/>
          <w:numId w:val="28"/>
        </w:numPr>
        <w:tabs>
          <w:tab w:val="left" w:pos="0"/>
          <w:tab w:val="left" w:pos="993"/>
        </w:tabs>
        <w:ind w:left="-142" w:firstLine="0"/>
        <w:rPr>
          <w:sz w:val="26"/>
          <w:szCs w:val="26"/>
        </w:rPr>
      </w:pPr>
      <w:r w:rsidRPr="00223F2D">
        <w:rPr>
          <w:sz w:val="26"/>
          <w:szCs w:val="26"/>
        </w:rPr>
        <w:t xml:space="preserve">разрабатывать и научно обосновывать  проблему исследования; </w:t>
      </w:r>
    </w:p>
    <w:p w:rsidR="00CB6A30" w:rsidRPr="00223F2D" w:rsidRDefault="00CB6A30" w:rsidP="009D5585">
      <w:pPr>
        <w:pStyle w:val="1"/>
        <w:numPr>
          <w:ilvl w:val="0"/>
          <w:numId w:val="28"/>
        </w:numPr>
        <w:tabs>
          <w:tab w:val="left" w:pos="0"/>
          <w:tab w:val="left" w:pos="993"/>
        </w:tabs>
        <w:ind w:left="-142" w:firstLine="0"/>
        <w:rPr>
          <w:sz w:val="26"/>
          <w:szCs w:val="26"/>
        </w:rPr>
      </w:pPr>
      <w:r w:rsidRPr="00223F2D">
        <w:rPr>
          <w:sz w:val="26"/>
          <w:szCs w:val="26"/>
        </w:rPr>
        <w:t>организовывать  научно-исследовательскую  работу  и  применять   современные методы научного  исследования;</w:t>
      </w:r>
    </w:p>
    <w:p w:rsidR="00CB6A30" w:rsidRPr="00223F2D" w:rsidRDefault="00CB6A30" w:rsidP="009D5585">
      <w:pPr>
        <w:pStyle w:val="1"/>
        <w:numPr>
          <w:ilvl w:val="0"/>
          <w:numId w:val="28"/>
        </w:numPr>
        <w:tabs>
          <w:tab w:val="left" w:pos="0"/>
          <w:tab w:val="left" w:pos="993"/>
        </w:tabs>
        <w:ind w:left="-142" w:firstLine="0"/>
        <w:rPr>
          <w:sz w:val="26"/>
          <w:szCs w:val="26"/>
        </w:rPr>
      </w:pPr>
      <w:r w:rsidRPr="00223F2D">
        <w:rPr>
          <w:sz w:val="26"/>
          <w:szCs w:val="26"/>
        </w:rPr>
        <w:t>использовать разнообразные методы повышения профессионального образования.</w:t>
      </w:r>
    </w:p>
    <w:p w:rsidR="00CB6A30" w:rsidRPr="00223F2D" w:rsidRDefault="00CB6A30" w:rsidP="009D5585">
      <w:pPr>
        <w:pStyle w:val="ae"/>
        <w:numPr>
          <w:ilvl w:val="0"/>
          <w:numId w:val="26"/>
        </w:numPr>
        <w:tabs>
          <w:tab w:val="clear" w:pos="927"/>
          <w:tab w:val="left" w:pos="0"/>
        </w:tabs>
        <w:ind w:left="-142" w:firstLine="0"/>
        <w:rPr>
          <w:b/>
          <w:sz w:val="26"/>
          <w:szCs w:val="26"/>
        </w:rPr>
      </w:pPr>
      <w:r w:rsidRPr="00223F2D">
        <w:rPr>
          <w:b/>
          <w:sz w:val="26"/>
          <w:szCs w:val="26"/>
        </w:rPr>
        <w:t>демонстрировать:</w:t>
      </w:r>
    </w:p>
    <w:p w:rsidR="00CB6A30" w:rsidRPr="00223F2D" w:rsidRDefault="00CB6A30" w:rsidP="009D5585">
      <w:pPr>
        <w:pStyle w:val="1"/>
        <w:numPr>
          <w:ilvl w:val="0"/>
          <w:numId w:val="26"/>
        </w:numPr>
        <w:tabs>
          <w:tab w:val="clear" w:pos="927"/>
        </w:tabs>
        <w:ind w:left="0" w:hanging="142"/>
        <w:rPr>
          <w:sz w:val="26"/>
          <w:szCs w:val="26"/>
        </w:rPr>
      </w:pPr>
      <w:r w:rsidRPr="00223F2D">
        <w:rPr>
          <w:sz w:val="26"/>
          <w:szCs w:val="26"/>
        </w:rPr>
        <w:t>способность и заинтересованность использования в практической деятельности знаний и исследований  в системе образования, науки ;</w:t>
      </w:r>
    </w:p>
    <w:p w:rsidR="00CB6A30" w:rsidRPr="00223F2D" w:rsidRDefault="00CB6A30" w:rsidP="009D5585">
      <w:pPr>
        <w:pStyle w:val="1"/>
        <w:numPr>
          <w:ilvl w:val="0"/>
          <w:numId w:val="26"/>
        </w:numPr>
        <w:tabs>
          <w:tab w:val="clear" w:pos="927"/>
        </w:tabs>
        <w:ind w:left="0" w:hanging="142"/>
        <w:rPr>
          <w:sz w:val="26"/>
          <w:szCs w:val="26"/>
        </w:rPr>
      </w:pPr>
      <w:r w:rsidRPr="00223F2D">
        <w:rPr>
          <w:sz w:val="26"/>
          <w:szCs w:val="26"/>
        </w:rPr>
        <w:t xml:space="preserve">умения самостоятельно изучать и понимать специальную (отраслевую) научную и методическую литературу, связанную с проблемами внутренних заболеваний; </w:t>
      </w:r>
    </w:p>
    <w:p w:rsidR="00CB6A30" w:rsidRPr="00223F2D" w:rsidRDefault="00CB6A30" w:rsidP="009D5585">
      <w:pPr>
        <w:pStyle w:val="1"/>
        <w:numPr>
          <w:ilvl w:val="0"/>
          <w:numId w:val="26"/>
        </w:numPr>
        <w:tabs>
          <w:tab w:val="clear" w:pos="927"/>
        </w:tabs>
        <w:ind w:left="0" w:hanging="142"/>
        <w:rPr>
          <w:sz w:val="26"/>
          <w:szCs w:val="26"/>
        </w:rPr>
      </w:pPr>
      <w:r w:rsidRPr="00223F2D">
        <w:rPr>
          <w:sz w:val="26"/>
          <w:szCs w:val="26"/>
        </w:rPr>
        <w:t xml:space="preserve">навыки и умения применения научных методов в ходе проведения диссертационного исследования, а также разработки программы и  методики его практического проведения; </w:t>
      </w:r>
    </w:p>
    <w:p w:rsidR="00CB6A30" w:rsidRPr="00223F2D" w:rsidRDefault="00CB6A30" w:rsidP="00CB6A30">
      <w:pPr>
        <w:pStyle w:val="ae"/>
        <w:numPr>
          <w:ilvl w:val="0"/>
          <w:numId w:val="26"/>
        </w:numPr>
        <w:tabs>
          <w:tab w:val="clear" w:pos="927"/>
          <w:tab w:val="num" w:pos="567"/>
        </w:tabs>
        <w:ind w:left="0" w:firstLine="0"/>
        <w:rPr>
          <w:sz w:val="26"/>
          <w:szCs w:val="26"/>
        </w:rPr>
      </w:pPr>
      <w:r w:rsidRPr="00223F2D">
        <w:rPr>
          <w:b/>
          <w:snapToGrid w:val="0"/>
          <w:sz w:val="26"/>
          <w:szCs w:val="26"/>
        </w:rPr>
        <w:lastRenderedPageBreak/>
        <w:t>владеть:</w:t>
      </w:r>
    </w:p>
    <w:p w:rsidR="00CB6A30" w:rsidRPr="00223F2D" w:rsidRDefault="00CB6A30" w:rsidP="009D5585">
      <w:pPr>
        <w:pStyle w:val="1"/>
        <w:numPr>
          <w:ilvl w:val="0"/>
          <w:numId w:val="26"/>
        </w:numPr>
        <w:tabs>
          <w:tab w:val="clear" w:pos="927"/>
          <w:tab w:val="left" w:pos="142"/>
        </w:tabs>
        <w:ind w:left="0" w:firstLine="0"/>
        <w:rPr>
          <w:sz w:val="26"/>
          <w:szCs w:val="26"/>
        </w:rPr>
      </w:pPr>
      <w:r w:rsidRPr="00223F2D">
        <w:rPr>
          <w:sz w:val="26"/>
          <w:szCs w:val="26"/>
        </w:rPr>
        <w:t>этическими нормами и  правилами осуществления научного исследования;</w:t>
      </w:r>
    </w:p>
    <w:p w:rsidR="00CB6A30" w:rsidRPr="00223F2D" w:rsidRDefault="00CB6A30" w:rsidP="009D5585">
      <w:pPr>
        <w:pStyle w:val="1"/>
        <w:numPr>
          <w:ilvl w:val="0"/>
          <w:numId w:val="26"/>
        </w:numPr>
        <w:tabs>
          <w:tab w:val="clear" w:pos="927"/>
          <w:tab w:val="left" w:pos="142"/>
        </w:tabs>
        <w:ind w:left="0" w:firstLine="0"/>
        <w:rPr>
          <w:sz w:val="26"/>
          <w:szCs w:val="26"/>
        </w:rPr>
      </w:pPr>
      <w:r w:rsidRPr="00223F2D">
        <w:rPr>
          <w:sz w:val="26"/>
          <w:szCs w:val="26"/>
        </w:rPr>
        <w:t>навыками развития профессионального образования.</w:t>
      </w:r>
    </w:p>
    <w:p w:rsidR="00CB6A30" w:rsidRPr="009D5585" w:rsidRDefault="00CB6A30" w:rsidP="00CB6A30">
      <w:pPr>
        <w:shd w:val="clear" w:color="auto" w:fill="FFFFFF"/>
        <w:tabs>
          <w:tab w:val="left" w:pos="983"/>
        </w:tabs>
        <w:spacing w:after="0" w:line="240" w:lineRule="auto"/>
        <w:ind w:firstLine="284"/>
        <w:jc w:val="center"/>
        <w:rPr>
          <w:rFonts w:ascii="Times New Roman" w:hAnsi="Times New Roman"/>
          <w:b/>
          <w:bCs/>
          <w:sz w:val="12"/>
          <w:szCs w:val="12"/>
        </w:rPr>
      </w:pPr>
    </w:p>
    <w:p w:rsidR="00CB6A30" w:rsidRPr="00223F2D" w:rsidRDefault="00CB6A30" w:rsidP="00CB6A30">
      <w:pPr>
        <w:spacing w:after="0" w:line="240" w:lineRule="auto"/>
        <w:ind w:firstLine="700"/>
        <w:jc w:val="both"/>
        <w:rPr>
          <w:rFonts w:ascii="Times New Roman" w:hAnsi="Times New Roman"/>
          <w:bCs/>
          <w:iCs/>
          <w:sz w:val="26"/>
          <w:szCs w:val="26"/>
        </w:rPr>
      </w:pPr>
      <w:r w:rsidRPr="00223F2D">
        <w:rPr>
          <w:rFonts w:ascii="Times New Roman" w:hAnsi="Times New Roman"/>
          <w:sz w:val="26"/>
          <w:szCs w:val="26"/>
        </w:rPr>
        <w:t xml:space="preserve">По итогам освоения курса проводится </w:t>
      </w:r>
      <w:r w:rsidRPr="00223F2D">
        <w:rPr>
          <w:rFonts w:ascii="Times New Roman" w:hAnsi="Times New Roman"/>
          <w:b/>
          <w:bCs/>
          <w:i/>
          <w:iCs/>
          <w:sz w:val="26"/>
          <w:szCs w:val="26"/>
        </w:rPr>
        <w:t xml:space="preserve">зачет </w:t>
      </w:r>
      <w:r w:rsidRPr="00223F2D">
        <w:rPr>
          <w:rFonts w:ascii="Times New Roman" w:hAnsi="Times New Roman"/>
          <w:bCs/>
          <w:iCs/>
          <w:sz w:val="26"/>
          <w:szCs w:val="26"/>
        </w:rPr>
        <w:t>с последующей сдачей кандидатского экзамена.</w:t>
      </w:r>
    </w:p>
    <w:p w:rsidR="00CB6A30" w:rsidRPr="00223F2D" w:rsidRDefault="00CB6A30" w:rsidP="00CB6A30">
      <w:pPr>
        <w:spacing w:after="0" w:line="240" w:lineRule="auto"/>
        <w:ind w:firstLine="700"/>
        <w:jc w:val="both"/>
        <w:rPr>
          <w:rFonts w:ascii="Times New Roman" w:hAnsi="Times New Roman"/>
          <w:kern w:val="28"/>
          <w:sz w:val="26"/>
          <w:szCs w:val="26"/>
        </w:rPr>
      </w:pPr>
      <w:r w:rsidRPr="00223F2D">
        <w:rPr>
          <w:rFonts w:ascii="Times New Roman" w:hAnsi="Times New Roman"/>
          <w:kern w:val="28"/>
          <w:sz w:val="26"/>
          <w:szCs w:val="26"/>
        </w:rPr>
        <w:t xml:space="preserve">Контроль за усвоением учебного материала осуществляется в форме </w:t>
      </w:r>
      <w:r w:rsidRPr="00223F2D">
        <w:rPr>
          <w:rFonts w:ascii="Times New Roman" w:hAnsi="Times New Roman"/>
          <w:b/>
          <w:kern w:val="28"/>
          <w:sz w:val="26"/>
          <w:szCs w:val="26"/>
        </w:rPr>
        <w:t>собеседования</w:t>
      </w:r>
      <w:r w:rsidRPr="00223F2D">
        <w:rPr>
          <w:rFonts w:ascii="Times New Roman" w:hAnsi="Times New Roman"/>
          <w:kern w:val="28"/>
          <w:sz w:val="26"/>
          <w:szCs w:val="26"/>
        </w:rPr>
        <w:t xml:space="preserve"> преподавателя с соискателями ученой степени по принципиальным вопросам программы обучения во время проведения аудиторных занятий.</w:t>
      </w:r>
    </w:p>
    <w:p w:rsidR="00CB6A30" w:rsidRPr="009D5585" w:rsidRDefault="00CB6A30" w:rsidP="00CB6A30">
      <w:pPr>
        <w:spacing w:after="0" w:line="240" w:lineRule="auto"/>
        <w:jc w:val="center"/>
        <w:rPr>
          <w:rFonts w:ascii="Times New Roman" w:hAnsi="Times New Roman"/>
          <w:b/>
          <w:sz w:val="12"/>
          <w:szCs w:val="12"/>
        </w:rPr>
      </w:pPr>
    </w:p>
    <w:p w:rsidR="00CB6A30" w:rsidRPr="00223F2D" w:rsidRDefault="00CB6A30" w:rsidP="00CB6A30">
      <w:pPr>
        <w:pStyle w:val="ae"/>
        <w:ind w:firstLine="567"/>
        <w:rPr>
          <w:b/>
          <w:sz w:val="26"/>
          <w:szCs w:val="26"/>
        </w:rPr>
      </w:pPr>
      <w:r w:rsidRPr="00223F2D">
        <w:rPr>
          <w:b/>
          <w:sz w:val="26"/>
          <w:szCs w:val="26"/>
        </w:rPr>
        <w:t>5. Объем дисциплины и виды учебной работы.</w:t>
      </w:r>
    </w:p>
    <w:p w:rsidR="00CB6A30" w:rsidRPr="00223F2D" w:rsidRDefault="00CB6A30" w:rsidP="00CB6A30">
      <w:pPr>
        <w:pStyle w:val="ae"/>
        <w:rPr>
          <w:sz w:val="26"/>
          <w:szCs w:val="26"/>
        </w:rPr>
      </w:pPr>
      <w:r w:rsidRPr="00223F2D">
        <w:rPr>
          <w:sz w:val="26"/>
          <w:szCs w:val="26"/>
        </w:rPr>
        <w:t>Общая трудоемкость дисциплины составляет 3 зачетных единиц (108) часов.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2694"/>
      </w:tblGrid>
      <w:tr w:rsidR="00CB6A30" w:rsidRPr="00223F2D" w:rsidTr="00CB6A30">
        <w:trPr>
          <w:trHeight w:val="513"/>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pStyle w:val="3"/>
              <w:rPr>
                <w:b/>
                <w:sz w:val="24"/>
                <w:szCs w:val="24"/>
              </w:rPr>
            </w:pPr>
            <w:r w:rsidRPr="009D5585">
              <w:rPr>
                <w:b/>
                <w:sz w:val="24"/>
                <w:szCs w:val="24"/>
              </w:rPr>
              <w:t>Вид учебной работы</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b/>
                <w:sz w:val="24"/>
                <w:szCs w:val="24"/>
              </w:rPr>
            </w:pPr>
            <w:r w:rsidRPr="009D5585">
              <w:rPr>
                <w:rFonts w:ascii="Times New Roman" w:hAnsi="Times New Roman"/>
                <w:b/>
                <w:sz w:val="24"/>
                <w:szCs w:val="24"/>
              </w:rPr>
              <w:t>Объем часов / зачетных единиц</w:t>
            </w:r>
          </w:p>
        </w:tc>
      </w:tr>
      <w:tr w:rsidR="00CB6A30" w:rsidRPr="00223F2D" w:rsidTr="009D5585">
        <w:trPr>
          <w:trHeight w:val="311"/>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both"/>
              <w:rPr>
                <w:rFonts w:ascii="Times New Roman" w:hAnsi="Times New Roman"/>
                <w:b/>
                <w:sz w:val="24"/>
                <w:szCs w:val="24"/>
              </w:rPr>
            </w:pPr>
            <w:r w:rsidRPr="009D5585">
              <w:rPr>
                <w:rFonts w:ascii="Times New Roman" w:hAnsi="Times New Roman"/>
                <w:b/>
                <w:sz w:val="24"/>
                <w:szCs w:val="24"/>
              </w:rPr>
              <w:t>Обязательная аудиторная учебная нагрузка (всего)</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72(2)</w:t>
            </w:r>
          </w:p>
        </w:tc>
      </w:tr>
      <w:tr w:rsidR="00CB6A30" w:rsidRPr="00223F2D" w:rsidTr="00CB6A30">
        <w:trPr>
          <w:trHeight w:val="180"/>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both"/>
              <w:rPr>
                <w:rFonts w:ascii="Times New Roman" w:hAnsi="Times New Roman"/>
                <w:sz w:val="24"/>
                <w:szCs w:val="24"/>
              </w:rPr>
            </w:pPr>
            <w:r w:rsidRPr="009D5585">
              <w:rPr>
                <w:rFonts w:ascii="Times New Roman" w:hAnsi="Times New Roman"/>
                <w:sz w:val="24"/>
                <w:szCs w:val="24"/>
              </w:rPr>
              <w:t>в том числе:</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p>
        </w:tc>
      </w:tr>
      <w:tr w:rsidR="00CB6A30" w:rsidRPr="00223F2D" w:rsidTr="009D5585">
        <w:trPr>
          <w:trHeight w:val="139"/>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ind w:firstLine="318"/>
              <w:jc w:val="both"/>
              <w:rPr>
                <w:rFonts w:ascii="Times New Roman" w:hAnsi="Times New Roman"/>
                <w:sz w:val="24"/>
                <w:szCs w:val="24"/>
              </w:rPr>
            </w:pPr>
            <w:r w:rsidRPr="009D5585">
              <w:rPr>
                <w:rFonts w:ascii="Times New Roman" w:hAnsi="Times New Roman"/>
                <w:sz w:val="24"/>
                <w:szCs w:val="24"/>
              </w:rPr>
              <w:t>лекции</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10 (0,28)</w:t>
            </w:r>
          </w:p>
        </w:tc>
      </w:tr>
      <w:tr w:rsidR="00CB6A30" w:rsidRPr="00223F2D" w:rsidTr="00CB6A30">
        <w:trPr>
          <w:trHeight w:val="493"/>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ind w:firstLine="318"/>
              <w:jc w:val="both"/>
              <w:rPr>
                <w:rFonts w:ascii="Times New Roman" w:hAnsi="Times New Roman"/>
                <w:sz w:val="24"/>
                <w:szCs w:val="24"/>
              </w:rPr>
            </w:pPr>
            <w:r w:rsidRPr="009D5585">
              <w:rPr>
                <w:rFonts w:ascii="Times New Roman" w:hAnsi="Times New Roman"/>
                <w:sz w:val="24"/>
                <w:szCs w:val="24"/>
              </w:rPr>
              <w:t>практические занятия</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54(1,5)</w:t>
            </w:r>
          </w:p>
        </w:tc>
      </w:tr>
      <w:tr w:rsidR="00CB6A30" w:rsidRPr="00223F2D" w:rsidTr="009D5585">
        <w:trPr>
          <w:trHeight w:val="629"/>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both"/>
              <w:rPr>
                <w:rFonts w:ascii="Times New Roman" w:hAnsi="Times New Roman"/>
                <w:b/>
                <w:sz w:val="24"/>
                <w:szCs w:val="24"/>
              </w:rPr>
            </w:pPr>
            <w:r w:rsidRPr="009D5585">
              <w:rPr>
                <w:rFonts w:ascii="Times New Roman" w:hAnsi="Times New Roman"/>
                <w:b/>
                <w:sz w:val="24"/>
                <w:szCs w:val="24"/>
              </w:rPr>
              <w:t>Самостоятельная работа аспиранта (всего)</w:t>
            </w:r>
          </w:p>
          <w:p w:rsidR="00CB6A30" w:rsidRPr="009D5585" w:rsidRDefault="00CB6A30" w:rsidP="00CB6A30">
            <w:pPr>
              <w:spacing w:after="0" w:line="240" w:lineRule="auto"/>
              <w:jc w:val="both"/>
              <w:rPr>
                <w:rFonts w:ascii="Times New Roman" w:hAnsi="Times New Roman"/>
                <w:sz w:val="24"/>
                <w:szCs w:val="24"/>
              </w:rPr>
            </w:pPr>
          </w:p>
          <w:p w:rsidR="00CB6A30" w:rsidRPr="009D5585" w:rsidRDefault="00CB6A30" w:rsidP="00CB6A30">
            <w:pPr>
              <w:spacing w:after="0" w:line="240" w:lineRule="auto"/>
              <w:jc w:val="both"/>
              <w:rPr>
                <w:rFonts w:ascii="Times New Roman" w:hAnsi="Times New Roman"/>
                <w:sz w:val="24"/>
                <w:szCs w:val="24"/>
              </w:rPr>
            </w:pPr>
            <w:r w:rsidRPr="009D5585">
              <w:rPr>
                <w:rFonts w:ascii="Times New Roman" w:hAnsi="Times New Roman"/>
                <w:sz w:val="24"/>
                <w:szCs w:val="24"/>
              </w:rPr>
              <w:t>Изучение теоретического курса</w:t>
            </w:r>
          </w:p>
          <w:p w:rsidR="00CB6A30" w:rsidRPr="009D5585" w:rsidRDefault="00CB6A30" w:rsidP="00CB6A30">
            <w:pPr>
              <w:spacing w:after="0" w:line="240" w:lineRule="auto"/>
              <w:jc w:val="both"/>
              <w:rPr>
                <w:rFonts w:ascii="Times New Roman" w:hAnsi="Times New Roman"/>
                <w:sz w:val="24"/>
                <w:szCs w:val="24"/>
              </w:rPr>
            </w:pPr>
            <w:r w:rsidRPr="009D5585">
              <w:rPr>
                <w:rFonts w:ascii="Times New Roman" w:hAnsi="Times New Roman"/>
                <w:sz w:val="24"/>
                <w:szCs w:val="24"/>
              </w:rPr>
              <w:t>реферат</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44(1,22)</w:t>
            </w:r>
          </w:p>
          <w:p w:rsidR="00CB6A30" w:rsidRPr="009D5585" w:rsidRDefault="00CB6A30" w:rsidP="00CB6A30">
            <w:pPr>
              <w:spacing w:after="0" w:line="240" w:lineRule="auto"/>
              <w:jc w:val="center"/>
              <w:rPr>
                <w:rFonts w:ascii="Times New Roman" w:hAnsi="Times New Roman"/>
                <w:sz w:val="24"/>
                <w:szCs w:val="24"/>
              </w:rPr>
            </w:pPr>
          </w:p>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24 (0,667)</w:t>
            </w:r>
          </w:p>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20 (0,556)</w:t>
            </w:r>
          </w:p>
        </w:tc>
      </w:tr>
      <w:tr w:rsidR="00CB6A30" w:rsidRPr="00223F2D" w:rsidTr="009D5585">
        <w:trPr>
          <w:trHeight w:val="219"/>
        </w:trPr>
        <w:tc>
          <w:tcPr>
            <w:tcW w:w="680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both"/>
              <w:rPr>
                <w:rFonts w:ascii="Times New Roman" w:hAnsi="Times New Roman"/>
                <w:b/>
                <w:sz w:val="24"/>
                <w:szCs w:val="24"/>
              </w:rPr>
            </w:pPr>
            <w:r w:rsidRPr="009D5585">
              <w:rPr>
                <w:rFonts w:ascii="Times New Roman" w:hAnsi="Times New Roman"/>
                <w:b/>
                <w:sz w:val="24"/>
                <w:szCs w:val="24"/>
              </w:rPr>
              <w:t>Вид контроля по дисциплине</w:t>
            </w:r>
          </w:p>
        </w:tc>
        <w:tc>
          <w:tcPr>
            <w:tcW w:w="2694" w:type="dxa"/>
            <w:tcBorders>
              <w:top w:val="single" w:sz="4" w:space="0" w:color="auto"/>
              <w:left w:val="single" w:sz="4" w:space="0" w:color="auto"/>
              <w:bottom w:val="single" w:sz="4" w:space="0" w:color="auto"/>
              <w:right w:val="single" w:sz="4" w:space="0" w:color="auto"/>
            </w:tcBorders>
            <w:vAlign w:val="center"/>
          </w:tcPr>
          <w:p w:rsidR="00CB6A30" w:rsidRPr="009D5585" w:rsidRDefault="00CB6A30" w:rsidP="00CB6A30">
            <w:pPr>
              <w:spacing w:after="0" w:line="240" w:lineRule="auto"/>
              <w:jc w:val="center"/>
              <w:rPr>
                <w:rFonts w:ascii="Times New Roman" w:hAnsi="Times New Roman"/>
                <w:sz w:val="24"/>
                <w:szCs w:val="24"/>
              </w:rPr>
            </w:pPr>
            <w:r w:rsidRPr="009D5585">
              <w:rPr>
                <w:rFonts w:ascii="Times New Roman" w:hAnsi="Times New Roman"/>
                <w:sz w:val="24"/>
                <w:szCs w:val="24"/>
              </w:rPr>
              <w:t>Зачет</w:t>
            </w:r>
          </w:p>
        </w:tc>
      </w:tr>
    </w:tbl>
    <w:p w:rsidR="00CB6A30" w:rsidRPr="00223F2D" w:rsidRDefault="00CB6A30" w:rsidP="00CB6A30">
      <w:pPr>
        <w:spacing w:after="0" w:line="240" w:lineRule="auto"/>
        <w:rPr>
          <w:rFonts w:ascii="Times New Roman" w:hAnsi="Times New Roman"/>
          <w:sz w:val="26"/>
          <w:szCs w:val="26"/>
        </w:rPr>
      </w:pPr>
    </w:p>
    <w:p w:rsidR="00CB6A30" w:rsidRPr="00223F2D" w:rsidRDefault="00CB6A30" w:rsidP="00CB6A30">
      <w:pPr>
        <w:rPr>
          <w:rFonts w:ascii="Times New Roman" w:hAnsi="Times New Roman"/>
          <w:sz w:val="26"/>
          <w:szCs w:val="26"/>
        </w:rPr>
      </w:pPr>
      <w:r w:rsidRPr="00223F2D">
        <w:rPr>
          <w:rFonts w:ascii="Times New Roman" w:hAnsi="Times New Roman"/>
          <w:b/>
          <w:sz w:val="26"/>
          <w:szCs w:val="26"/>
        </w:rPr>
        <w:t>Содержание разделов и тем курса</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1. Болезни органов дыхания.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Дифференциальный диагноз очаговых заболеваний легких</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Бронхообструктивный синдром. Трудности диагностики и курации.</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 xml:space="preserve">Тема 3   Диффузные заболевания легких, проблемы диагностики </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2. БОЛЕЗНИ ОРГАНОВ КРОВООБРАЩЕНИЯ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Артериальная гипертония, как медико-социальная проблема, современные подходы и стандарты</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ИБС, современные методы диагностики, лечения и профилактики</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3. Дифференциальный диагноз при кардиомегалии</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4. Пороки сердца как региональная проблема</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3 БОЛЕЗНИ ОРГАНОВ ПИЩЕВАРЕНИЯ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Дифференциальный диагноз при гепатолиенальном синдроме</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Желудочная диспепсия как проблема интериниста</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3. Дифференциальный диагноз и терапия болезней кишечника</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4. Проблемы диагноза и терапии вирусных гепатитов</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4. ЗАБОЛЕВАНИЯ ПОЧЕК</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Нефротический синдром, дифференциальная диагностика.</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Хроническая болезнь почек, определение, прогноз.</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5. ЗАБОЛЕВАНИЯ ОРГАНОВ КРОВЕТВОРЕНИЯ.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Анемии как региональная проблема</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Гемобластозы, дифференциальный диагноз, программная терапия.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3. Лимфаденопатии в терапевтической практике.</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4. Геморрагический синдром, диагностика и терапия.</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5.  Тромбофилии и особенности антитромботической терапии.</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6.  КОЛЛАГЕНОЗЫ, БОЛЕЗНИ СУСТАВОВ.</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lastRenderedPageBreak/>
        <w:t>Тема 1. Антицитокиновая терапия в клинике ревматологии.</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Суставной синдром как проблема внутренней медицины.</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 xml:space="preserve">Тема 3. Коллагенозы, трудности диагноза. </w:t>
      </w:r>
    </w:p>
    <w:p w:rsidR="00CB6A30" w:rsidRPr="00E55F5B" w:rsidRDefault="00CB6A30" w:rsidP="00E55F5B">
      <w:pPr>
        <w:pStyle w:val="a5"/>
        <w:rPr>
          <w:rFonts w:ascii="Times New Roman" w:hAnsi="Times New Roman" w:cs="Times New Roman"/>
          <w:b/>
          <w:sz w:val="26"/>
          <w:szCs w:val="26"/>
        </w:rPr>
      </w:pPr>
      <w:r w:rsidRPr="00E55F5B">
        <w:rPr>
          <w:rFonts w:ascii="Times New Roman" w:hAnsi="Times New Roman" w:cs="Times New Roman"/>
          <w:b/>
          <w:sz w:val="26"/>
          <w:szCs w:val="26"/>
        </w:rPr>
        <w:t>МОДУЛЬ 7. БОЛЕЗНИ ЭНДОКРИННОЙ СИСТЕМЫ.</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Метаболический синдром как проблема интерниста.</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 xml:space="preserve">Тема 2. Сахарный диабет, современные критерии диагностики, подходы к лечению. </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3. Эндокринные артериальный гипертензии, дифференциальный диагноз.</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b/>
          <w:sz w:val="26"/>
          <w:szCs w:val="26"/>
        </w:rPr>
        <w:t>МОДУЛЬ 8. ЛЕКАРСТВЕННАЯ БОЛЕЗНЬ</w:t>
      </w:r>
      <w:r w:rsidRPr="00E55F5B">
        <w:rPr>
          <w:rFonts w:ascii="Times New Roman" w:hAnsi="Times New Roman" w:cs="Times New Roman"/>
          <w:sz w:val="26"/>
          <w:szCs w:val="26"/>
        </w:rPr>
        <w:t>.</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b/>
          <w:sz w:val="26"/>
          <w:szCs w:val="26"/>
        </w:rPr>
        <w:t>МОДУЛЬ 9. СОМАТИЧЕСКИЕ ЗАБОЛЕВАНИЯ У БЕРЕМЕННЫХ</w:t>
      </w:r>
      <w:r w:rsidRPr="00E55F5B">
        <w:rPr>
          <w:rFonts w:ascii="Times New Roman" w:hAnsi="Times New Roman" w:cs="Times New Roman"/>
          <w:sz w:val="26"/>
          <w:szCs w:val="26"/>
        </w:rPr>
        <w:t>.</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1. Тактика ведения беременных с сердечно-сосудистыми заболеваниями.</w:t>
      </w:r>
    </w:p>
    <w:p w:rsidR="00CB6A30" w:rsidRPr="00E55F5B" w:rsidRDefault="00CB6A30" w:rsidP="00E55F5B">
      <w:pPr>
        <w:pStyle w:val="a5"/>
        <w:rPr>
          <w:rFonts w:ascii="Times New Roman" w:hAnsi="Times New Roman" w:cs="Times New Roman"/>
          <w:sz w:val="26"/>
          <w:szCs w:val="26"/>
        </w:rPr>
      </w:pPr>
      <w:r w:rsidRPr="00E55F5B">
        <w:rPr>
          <w:rFonts w:ascii="Times New Roman" w:hAnsi="Times New Roman" w:cs="Times New Roman"/>
          <w:sz w:val="26"/>
          <w:szCs w:val="26"/>
        </w:rPr>
        <w:t>Тема 2 Профилактика и лечение заболеваний печени и почек у беременных.</w:t>
      </w:r>
    </w:p>
    <w:p w:rsidR="00CB6A30" w:rsidRPr="00223F2D" w:rsidRDefault="00CB6A30" w:rsidP="00CB6A30">
      <w:pPr>
        <w:shd w:val="clear" w:color="auto" w:fill="FFFFFF"/>
        <w:tabs>
          <w:tab w:val="left" w:pos="1177"/>
        </w:tabs>
        <w:spacing w:after="0" w:line="240" w:lineRule="auto"/>
        <w:jc w:val="center"/>
        <w:rPr>
          <w:rFonts w:ascii="Times New Roman" w:hAnsi="Times New Roman"/>
          <w:b/>
          <w:bCs/>
          <w:sz w:val="26"/>
          <w:szCs w:val="26"/>
        </w:rPr>
      </w:pPr>
    </w:p>
    <w:p w:rsidR="00CB6A30" w:rsidRPr="00223F2D" w:rsidRDefault="00CB6A30" w:rsidP="00CB6A30">
      <w:pPr>
        <w:shd w:val="clear" w:color="auto" w:fill="FFFFFF"/>
        <w:tabs>
          <w:tab w:val="left" w:pos="1177"/>
        </w:tabs>
        <w:spacing w:after="0" w:line="240" w:lineRule="auto"/>
        <w:rPr>
          <w:rFonts w:ascii="Times New Roman" w:hAnsi="Times New Roman"/>
          <w:b/>
          <w:bCs/>
          <w:sz w:val="26"/>
          <w:szCs w:val="26"/>
        </w:rPr>
      </w:pPr>
      <w:r w:rsidRPr="00223F2D">
        <w:rPr>
          <w:rFonts w:ascii="Times New Roman" w:hAnsi="Times New Roman"/>
          <w:b/>
          <w:bCs/>
          <w:sz w:val="26"/>
          <w:szCs w:val="26"/>
        </w:rPr>
        <w:t>Перечень контрольных вопросов</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Организация терапевтической помощи населению, особенности      стационарной и амбулаторной помощи.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Страховая медицина в РФ и ее значение в работе терапевтических подразделений.</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Медицинская классификация болезней, МКБ-10, медицинские экономические стандарты РФ.</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 xml:space="preserve"> Пневмонии. Классификация. Диагностическая и лечебная тактика.   Осложнения.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Дыхательная (легочная) недостаточность, острая и хроническая, типы, стадии. Методы изучения функции внешнего дыхания.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Бронхиальная астма. Клиническая диагностика. Дифференциальный                  диагноз.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Пневмокониозы (силикоз, силикатозы, бериллиоз, смешанные). Клинико-морфологические формы и стадии. Медико-санитарная экспертиза.</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Интерстициальные болезни легких. Дифференциальная диагностика. Лечение, прогноз.</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Плевриты. Этиология. Диагностическая и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Рак лёгкого: группа факторов риска, классификация, диагностика, основные клинические синдромы, осложнения, врачебная тактика и методы раннего выявления заболевания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Хроническая обструктивная болезнь легких. Критерии диагноза.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Дифференциальный диагноз и лечебная тактика при синдроме легочной гипертензии.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Пневмоторакс спонтанный и травматический. Неотложная помощь. Методы дыхательной реанимации.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Тромбоэмболия легочной артерии. Клиника.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Особенности нарушений гемодинамики и дифференциальный диагноз при ревматических пороках сердца.</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 xml:space="preserve">  Недостаточность митрального клапана. Причины. Клиника. Диагностика. Лечение. Показания к оперативному вмешательству.</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Аортальный стеноз. Причины. Диагностика. Лечение. Показания к оперативному вмешательству.</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Дифференциальный диагноз при врожденных пороках сердца.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Пролапс митрального клапана Клиника. Дифференциальная диагностика. Лечение. Прогноз.</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Миокардиты. Клиника.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Перикардиты. Причины. Классификация. Дифференциальный диагноз. Терапия.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Кардиомиопатии. Классификация. Дифференциальный диагноз.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Гипертоническая болезнь. Критерии диагноза. Принципы классификации.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lastRenderedPageBreak/>
        <w:t xml:space="preserve"> Гипертоническая болезнь. Стратегии лечения. Первичная и вторичная профилактика. </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Вторичные артериальные гипертензии: этиология, патогенез, классификация, критерии диагноза различных клинических форм, лечение.</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Диагностика и лечение расслаивающейся аневризмы аорты.</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Ишемическая болезнь сердца. Стенокардия, этиология, патогенез, классификация, критерии диагноза в зависимости от формы,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Инфаркт миокарда, этиология, патогенез, клинические варианты, лечение, реабилитация больных, перенесших инфаркт миокарда.</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Острый коронарный синдром. Определение, классификация, диагностическая и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Осложнения инфаркта миокарда. Диагностика. Принципы лечения.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Кардиогенный шок при инфаркте миокарда. Причины. Дифференциальный диагноз. Неотложная помощь.</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Хроническая сердечная недостаточность. Клинико-инструментальная диагностика. Классификация. Лечение.</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Дифференциальная диагностика при пароксизмальных формах нарушения ритма сердца.</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Диагностика и лечение атрио-вентрикулярных блокад. Синдром Морганьи-Адамса-Стокса. Показания к кардиостимуляции.</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Гастроэзофагеальнаярефлюксная болезнь.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Клинические аспекты пилорического хеликобактериоза. Значение ЭГДС и биопсии слизистой оболочки желудка и двенадцатиперстной кишки.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Язвенная болезнь желудка и двенадцатиперстной кишки, этиология, патогенез, классификация, осложнения, лечение. Методы диагностики инфицирования Helicobacterpylori. Симптоматические язвы желудка и двенадцатиперстной кишки.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Функциональные расстройства билиарного тракта. Холецистит острый и хронический. Желчекаменная болезнь. Постхолецистэктомический синдром. Опухоли желчного пузыря и желчных протоков.</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Дифференциальная диагностика при синдроме нарушенного всасывания в кишечнике.</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Дифференциальная диагностика при заболеваниях поджелудочной железы (рак, хронический панкреатит, киста).</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 xml:space="preserve">Цирроз печени: этиология, патогенез, критерии диагноза в зависимости от клинико-морфологического варианта, лечение. </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Фульминантная печеночная недостаточность, печеночная кома, скрытая печеночная энцефалопатия. Диагностика, дифференциальная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Гепатиты острые и хронические, эпидемиология, этиология, классификация,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Дифференциальная диагностика при мочевом синдроме.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Диагностическая тактика при протеинурии.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Хроническая почечная недостаточность, критерии диагноза. Хронический гемодиализ. Показания к назначению. Экстракорпоральный и перитонеальный диализ. Осложнения.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Хронические гломерулонефриты. Классификация. Дифференциальный дигноз. Принципы лечения.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Канальцевые почечные дисфункции.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Анемия. Критерии диагноза. Классификация. Дифференциальный диагноз. </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Хронические лимфопролиферативные заболевания.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Дифференциальный диагноз макроцитарных анемий.</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lastRenderedPageBreak/>
        <w:t xml:space="preserve"> Депрессии кроветворения. Дифференциальный диагноз,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Приобретенные гемолитические анемии. Диагностическая и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Анемия при хронических заболеваниях. Дифференциальный диагноз.</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Острые лейкозы. Критерии диагноза. Клинические маски заболевания. Программное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Хронические миелопролиферативные заболевания.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Эритремия и вторичные эритроцитозы. Дифференциальный диагноз.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Дифференциальный диагноз при приобретенныхкоагулопатиях. Диагностика и лечение ДВС-синдрома.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Врожденные коагулопатии. Дифференциальный диагноз. Стратегия обследования.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Аллергические реакции немедленного и замедленного типа. Анафилактический шок. Методы неотложной терапии.</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Лекарственная болезнь: определение,  этиология, патогенез, классификация, критерии диагноза, лечение, профилактика.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Серонегативные спондилоартриты. Общая характеристика группы. Диагностические критерии. Дифференциально-диагностическая и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Первичная и вторичная гиперурикемия. Дифференциальный диагноз. Критерии диагноза подагры.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Системная красная волчанка.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Системная склеродермия. Диагностика.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Ревматоидный артрит. Критерии диагноза. Лечебная тактика.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Острая и хроническая лучевая болезнь. Стадии, формы и степени тяжести. Специальные методы диагностики. Методы лечения.</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Острая и хроническая алкогольная интоксикация. Влияние на течение соматических заболеваний.</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 Острая и хроническая наркотическая интоксикация. Неотложная помощь.</w:t>
      </w:r>
    </w:p>
    <w:p w:rsidR="00CB6A30" w:rsidRPr="00223F2D" w:rsidRDefault="00CB6A30" w:rsidP="00CB6A30">
      <w:pPr>
        <w:numPr>
          <w:ilvl w:val="0"/>
          <w:numId w:val="34"/>
        </w:numPr>
        <w:overflowPunct w:val="0"/>
        <w:autoSpaceDE w:val="0"/>
        <w:autoSpaceDN w:val="0"/>
        <w:adjustRightInd w:val="0"/>
        <w:spacing w:after="0" w:line="240" w:lineRule="auto"/>
        <w:contextualSpacing/>
        <w:textAlignment w:val="baseline"/>
        <w:rPr>
          <w:rFonts w:ascii="Times New Roman" w:hAnsi="Times New Roman"/>
          <w:sz w:val="26"/>
          <w:szCs w:val="26"/>
        </w:rPr>
      </w:pPr>
      <w:r w:rsidRPr="00223F2D">
        <w:rPr>
          <w:rFonts w:ascii="Times New Roman" w:hAnsi="Times New Roman"/>
          <w:sz w:val="26"/>
          <w:szCs w:val="26"/>
        </w:rPr>
        <w:t>Основные принципы и задачи оказания неотложной помощи при экзогенных отравлениях.</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Сахарный диабет. Классификации. Лабораторные методы диагностики. Осложнения. Макро- и микроангиопатии.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Принципы лечения сахарного диабета I и II типа.</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 xml:space="preserve">Диффузный токсический зоб. Методы определения функции щитовид-ной железы и степени тяжести тиреотоксикоза. Тиреотоксическая кома. Медикаментозное, лучевое, хирургическое лечение. </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Кетоацидотическая, гиперосмолярная, гипогликемическая комы. Диагноз и лечение.</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Острая и хроническая недостаточность коры надпочечников. Методы неотложной терапии.</w:t>
      </w:r>
    </w:p>
    <w:p w:rsidR="00CB6A30" w:rsidRPr="00223F2D" w:rsidRDefault="00CB6A30" w:rsidP="00CB6A30">
      <w:pPr>
        <w:numPr>
          <w:ilvl w:val="0"/>
          <w:numId w:val="34"/>
        </w:numPr>
        <w:spacing w:after="0" w:line="240" w:lineRule="auto"/>
        <w:contextualSpacing/>
        <w:rPr>
          <w:rFonts w:ascii="Times New Roman" w:hAnsi="Times New Roman"/>
          <w:sz w:val="26"/>
          <w:szCs w:val="26"/>
        </w:rPr>
      </w:pPr>
      <w:r w:rsidRPr="00223F2D">
        <w:rPr>
          <w:rFonts w:ascii="Times New Roman" w:hAnsi="Times New Roman"/>
          <w:sz w:val="26"/>
          <w:szCs w:val="26"/>
        </w:rPr>
        <w:t>Болезнь и синдром Иценко – Кушинга. Лабораторные и инструменталь-ные методы диагностики. Лечебная тактика.</w:t>
      </w:r>
    </w:p>
    <w:p w:rsidR="00CB6A30" w:rsidRPr="00223F2D" w:rsidRDefault="00CB6A30" w:rsidP="00CB6A30">
      <w:pPr>
        <w:shd w:val="clear" w:color="auto" w:fill="FFFFFF"/>
        <w:tabs>
          <w:tab w:val="left" w:pos="1177"/>
        </w:tabs>
        <w:spacing w:after="0" w:line="240" w:lineRule="auto"/>
        <w:contextualSpacing/>
        <w:rPr>
          <w:rFonts w:ascii="Times New Roman" w:hAnsi="Times New Roman"/>
          <w:bCs/>
          <w:sz w:val="26"/>
          <w:szCs w:val="26"/>
        </w:rPr>
      </w:pPr>
    </w:p>
    <w:p w:rsidR="00CB6A30" w:rsidRPr="00223F2D" w:rsidRDefault="00CB6A30" w:rsidP="00CB6A30">
      <w:pPr>
        <w:shd w:val="clear" w:color="auto" w:fill="FFFFFF"/>
        <w:tabs>
          <w:tab w:val="left" w:pos="1177"/>
        </w:tabs>
        <w:spacing w:after="0" w:line="240" w:lineRule="auto"/>
        <w:rPr>
          <w:rFonts w:ascii="Times New Roman" w:hAnsi="Times New Roman"/>
          <w:b/>
          <w:bCs/>
          <w:sz w:val="26"/>
          <w:szCs w:val="26"/>
        </w:rPr>
      </w:pPr>
      <w:r w:rsidRPr="00223F2D">
        <w:rPr>
          <w:rFonts w:ascii="Times New Roman" w:hAnsi="Times New Roman"/>
          <w:b/>
          <w:bCs/>
          <w:sz w:val="26"/>
          <w:szCs w:val="26"/>
        </w:rPr>
        <w:t>Перечень рефератов</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 xml:space="preserve"> Проблемы полиморбидности у геронтологического больного.</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Инфекционные артриты в практике интерниста.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Новые биологические агенты в ревматологии – перспективы и проблемы.</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Хроническая боль: подход к лечению и выбору препарата.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Ятрогенные поражения печени и почек в терапевтической практике.</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Холестаз и перекрестный синдром. Трудности диагностики.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Хроническая болезнь почек как проблема интерниста.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lastRenderedPageBreak/>
        <w:t>Особенности лечения труднорубцующихся язв желудка и двенадцатиперстной кишки.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Диагностика и лечение осложнений стероидной терапии у терапевтических больных.</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Синдром обструктивного апноэ сна, его значение и  возможности диагностики и лечения.</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Диагностика и лечение заболеваний легких у беременных.</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Кортикостероиды и антикоагулянты в лечении больных тяжелой пневмонией и сепсисом.</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Гормональнозаместительная терапия у женщин и сердечно-сосудистыезаболевния.</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Тактика ведения беременных с пороками сердца.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Артериальная гипертония у беременных. Трудности диагностики, особенности лечения, прогноз.</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Определение показаний к кардиостимуляции. Методика и практика.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Метаболический синдром как междсциплинарная проблема.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Возможности хирургического лечения аритмий. Определение показаний.</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Эволюция представлний о ХОБЛ.</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Сочетание бронхиальной астмы и ХОБЛ, особенности клиники и курации.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Кардиоваскулярные проблемы антифосфолипидного синдрома.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Синдром Вольфа-Паркинсона-Уайта. Клиническое значение, особенности купирования пароксизмальных нарушений ритма.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Инотропные агенты в лечении сердечной недостаточности.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Синдром слабости синусового узла. Возможности диагностики и лечения.</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Фибрилляция и трепетание предсердий, трудности курации.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Гендерные различия при сердечно-сосудистой патологии.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Проблемы лечения больных с экстрасистолической аритмией.</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Особенности ведения беременных с аритмиями.</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Анемии и сердечная недостаточность.</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Больной после инфаркта миокарда. Как предотвратить повторные катастрофы.</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Перипартальнаякардиопатия. Особенности лечения и прогноз.</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Стресс-индуцированная кардиопатия. Трудности диагностики и лечения, прогноз.</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Острый коронарный синдром. Инвазивные и консервативные методы лечения. Трудности выбора.</w:t>
      </w:r>
    </w:p>
    <w:p w:rsidR="00CB6A30" w:rsidRPr="00223F2D" w:rsidRDefault="00CB6A30" w:rsidP="00CB6A30">
      <w:pPr>
        <w:numPr>
          <w:ilvl w:val="0"/>
          <w:numId w:val="35"/>
        </w:numPr>
        <w:spacing w:after="0" w:line="240" w:lineRule="auto"/>
        <w:rPr>
          <w:rFonts w:ascii="Times New Roman" w:hAnsi="Times New Roman"/>
          <w:sz w:val="26"/>
          <w:szCs w:val="26"/>
        </w:rPr>
      </w:pPr>
      <w:r w:rsidRPr="00223F2D">
        <w:rPr>
          <w:rFonts w:ascii="Times New Roman" w:hAnsi="Times New Roman"/>
          <w:sz w:val="26"/>
          <w:szCs w:val="26"/>
        </w:rPr>
        <w:t>Венозный тромбоз и ТЭЛА у терапевтических больных. Профилактика и лечение.</w:t>
      </w: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9D5585" w:rsidRDefault="009D5585"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Default="00D609F8" w:rsidP="00E55F5B">
      <w:pPr>
        <w:pStyle w:val="a5"/>
        <w:jc w:val="center"/>
        <w:rPr>
          <w:rFonts w:ascii="Times New Roman" w:hAnsi="Times New Roman" w:cs="Times New Roman"/>
          <w:b/>
          <w:sz w:val="26"/>
          <w:szCs w:val="26"/>
        </w:rPr>
      </w:pP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D609F8" w:rsidRPr="00757AB3" w:rsidRDefault="00D609F8" w:rsidP="00D609F8">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D609F8" w:rsidRDefault="00D609F8" w:rsidP="00D609F8">
      <w:pPr>
        <w:ind w:left="5245"/>
        <w:rPr>
          <w:rFonts w:ascii="Times New Roman" w:hAnsi="Times New Roman" w:cs="Times New Roman"/>
          <w:b/>
          <w:sz w:val="24"/>
          <w:szCs w:val="24"/>
        </w:rPr>
      </w:pP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D609F8"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D609F8" w:rsidRPr="00E71312" w:rsidRDefault="00D609F8" w:rsidP="00D609F8">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D609F8" w:rsidRPr="00757AB3" w:rsidTr="00FF4876">
        <w:tc>
          <w:tcPr>
            <w:tcW w:w="4785" w:type="dxa"/>
          </w:tcPr>
          <w:p w:rsidR="00D609F8" w:rsidRPr="00757AB3" w:rsidRDefault="00D609F8" w:rsidP="00FF4876">
            <w:pPr>
              <w:rPr>
                <w:rFonts w:ascii="Times New Roman" w:hAnsi="Times New Roman" w:cs="Times New Roman"/>
                <w:sz w:val="24"/>
                <w:szCs w:val="24"/>
              </w:rPr>
            </w:pPr>
          </w:p>
        </w:tc>
        <w:tc>
          <w:tcPr>
            <w:tcW w:w="4785" w:type="dxa"/>
          </w:tcPr>
          <w:p w:rsidR="00D609F8" w:rsidRPr="00757AB3" w:rsidRDefault="00D609F8" w:rsidP="00FF4876">
            <w:pPr>
              <w:spacing w:after="0"/>
              <w:rPr>
                <w:rFonts w:ascii="Times New Roman" w:hAnsi="Times New Roman" w:cs="Times New Roman"/>
                <w:sz w:val="24"/>
                <w:szCs w:val="24"/>
              </w:rPr>
            </w:pPr>
          </w:p>
        </w:tc>
      </w:tr>
    </w:tbl>
    <w:p w:rsidR="00D609F8" w:rsidRDefault="00D609F8" w:rsidP="00D609F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D609F8" w:rsidRPr="00757AB3" w:rsidRDefault="00D609F8" w:rsidP="00D609F8">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sidR="00FF4876">
        <w:rPr>
          <w:rFonts w:ascii="Times New Roman" w:hAnsi="Times New Roman" w:cs="Times New Roman"/>
          <w:b/>
          <w:sz w:val="32"/>
          <w:szCs w:val="32"/>
          <w:u w:val="single"/>
        </w:rPr>
        <w:t>Библиография. Информационный поиск</w:t>
      </w:r>
      <w:r w:rsidRPr="00BC3172">
        <w:rPr>
          <w:rFonts w:ascii="Times New Roman" w:hAnsi="Times New Roman" w:cs="Times New Roman"/>
          <w:b/>
          <w:sz w:val="32"/>
          <w:szCs w:val="32"/>
          <w:u w:val="single"/>
        </w:rPr>
        <w:t>»</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D609F8" w:rsidRDefault="00D609F8" w:rsidP="00D609F8">
      <w:pPr>
        <w:spacing w:after="0"/>
        <w:rPr>
          <w:rFonts w:ascii="Times New Roman" w:hAnsi="Times New Roman" w:cs="Times New Roman"/>
          <w:b/>
          <w:sz w:val="28"/>
          <w:szCs w:val="28"/>
          <w:u w:val="single"/>
        </w:rPr>
      </w:pPr>
    </w:p>
    <w:p w:rsidR="00D609F8" w:rsidRDefault="00D609F8" w:rsidP="00D609F8">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D609F8" w:rsidRDefault="00D609F8" w:rsidP="00D609F8">
      <w:pPr>
        <w:spacing w:after="0"/>
        <w:rPr>
          <w:rFonts w:ascii="Times New Roman" w:hAnsi="Times New Roman" w:cs="Times New Roman"/>
          <w:b/>
          <w:sz w:val="28"/>
          <w:szCs w:val="28"/>
        </w:rPr>
      </w:pPr>
    </w:p>
    <w:p w:rsidR="00D609F8" w:rsidRPr="00E71312" w:rsidRDefault="00D609F8" w:rsidP="00D609F8">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D609F8" w:rsidRPr="00E71312" w:rsidRDefault="00D609F8" w:rsidP="00D609F8">
      <w:pPr>
        <w:spacing w:after="0"/>
        <w:rPr>
          <w:rFonts w:ascii="Times New Roman" w:hAnsi="Times New Roman" w:cs="Times New Roman"/>
          <w:b/>
          <w:sz w:val="32"/>
          <w:szCs w:val="32"/>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sidR="00FF4876">
        <w:rPr>
          <w:rFonts w:ascii="Times New Roman" w:hAnsi="Times New Roman" w:cs="Times New Roman"/>
          <w:sz w:val="28"/>
          <w:szCs w:val="28"/>
        </w:rPr>
        <w:t>1</w:t>
      </w:r>
      <w:r w:rsidRPr="00BC3172">
        <w:rPr>
          <w:rFonts w:ascii="Times New Roman" w:hAnsi="Times New Roman" w:cs="Times New Roman"/>
          <w:sz w:val="28"/>
          <w:szCs w:val="28"/>
        </w:rPr>
        <w:t xml:space="preserve"> зачетных единиц, всего </w:t>
      </w:r>
      <w:r w:rsidR="00FF4876">
        <w:rPr>
          <w:rFonts w:ascii="Times New Roman" w:hAnsi="Times New Roman" w:cs="Times New Roman"/>
          <w:sz w:val="28"/>
          <w:szCs w:val="28"/>
        </w:rPr>
        <w:t>36</w:t>
      </w:r>
      <w:r w:rsidRPr="00BC3172">
        <w:rPr>
          <w:rFonts w:ascii="Times New Roman" w:hAnsi="Times New Roman" w:cs="Times New Roman"/>
          <w:sz w:val="28"/>
          <w:szCs w:val="28"/>
        </w:rPr>
        <w:t xml:space="preserve"> часов</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BC3172" w:rsidRDefault="00D609F8" w:rsidP="00D609F8">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D609F8" w:rsidRDefault="00D609F8" w:rsidP="00D609F8">
      <w:pPr>
        <w:spacing w:after="0"/>
        <w:rPr>
          <w:rFonts w:ascii="Times New Roman" w:hAnsi="Times New Roman" w:cs="Times New Roman"/>
          <w:b/>
          <w:sz w:val="28"/>
          <w:szCs w:val="28"/>
        </w:rPr>
      </w:pPr>
    </w:p>
    <w:p w:rsidR="00D609F8" w:rsidRDefault="00D609F8" w:rsidP="00D609F8">
      <w:pPr>
        <w:spacing w:after="0"/>
        <w:rPr>
          <w:rFonts w:ascii="Times New Roman" w:hAnsi="Times New Roman" w:cs="Times New Roman"/>
          <w:b/>
          <w:sz w:val="28"/>
          <w:szCs w:val="28"/>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spacing w:after="0"/>
        <w:rPr>
          <w:rFonts w:ascii="Times New Roman" w:hAnsi="Times New Roman" w:cs="Times New Roman"/>
        </w:rPr>
      </w:pPr>
    </w:p>
    <w:p w:rsidR="00D609F8" w:rsidRPr="00757AB3" w:rsidRDefault="00D609F8" w:rsidP="00D609F8">
      <w:pPr>
        <w:pStyle w:val="Default"/>
        <w:tabs>
          <w:tab w:val="num" w:pos="0"/>
        </w:tabs>
        <w:ind w:firstLine="426"/>
        <w:rPr>
          <w:b/>
        </w:rPr>
      </w:pPr>
    </w:p>
    <w:p w:rsidR="00D609F8" w:rsidRPr="00757AB3" w:rsidRDefault="00D609F8" w:rsidP="00D609F8">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D609F8" w:rsidRPr="00757AB3" w:rsidRDefault="00D609F8" w:rsidP="00D609F8">
      <w:pPr>
        <w:spacing w:after="0" w:line="240" w:lineRule="auto"/>
        <w:ind w:hanging="709"/>
        <w:rPr>
          <w:rFonts w:ascii="Times New Roman" w:hAnsi="Times New Roman" w:cs="Times New Roman"/>
          <w:b/>
          <w:sz w:val="28"/>
          <w:szCs w:val="28"/>
        </w:rPr>
      </w:pPr>
    </w:p>
    <w:p w:rsidR="00D609F8" w:rsidRDefault="00D609F8" w:rsidP="00D609F8">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sidRPr="00542FB2">
        <w:rPr>
          <w:rFonts w:ascii="Times New Roman" w:hAnsi="Times New Roman" w:cs="Times New Roman"/>
          <w:b/>
          <w:sz w:val="28"/>
          <w:szCs w:val="28"/>
          <w:u w:val="single"/>
        </w:rPr>
        <w:t>Библиография. Информационный поиск</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ind w:firstLine="709"/>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Pr="00AA7BAE" w:rsidRDefault="00D609F8" w:rsidP="00D609F8">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ind w:firstLine="709"/>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rPr>
          <w:rFonts w:ascii="Times New Roman" w:hAnsi="Times New Roman" w:cs="Times New Roman"/>
          <w:b/>
          <w:sz w:val="28"/>
          <w:szCs w:val="28"/>
        </w:rPr>
      </w:pPr>
    </w:p>
    <w:p w:rsidR="00D609F8" w:rsidRPr="00757AB3"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D609F8" w:rsidRPr="00AD1E39" w:rsidRDefault="00D609F8" w:rsidP="00D609F8">
      <w:pPr>
        <w:spacing w:after="0" w:line="240" w:lineRule="auto"/>
        <w:contextualSpacing/>
        <w:rPr>
          <w:rFonts w:ascii="Times New Roman" w:hAnsi="Times New Roman" w:cs="Times New Roman"/>
          <w:b/>
          <w:sz w:val="28"/>
          <w:szCs w:val="28"/>
        </w:rPr>
      </w:pPr>
    </w:p>
    <w:p w:rsidR="00D609F8" w:rsidRDefault="00D609F8" w:rsidP="00D609F8">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jc w:val="center"/>
        <w:rPr>
          <w:rFonts w:ascii="Times New Roman" w:hAnsi="Times New Roman" w:cs="Times New Roman"/>
          <w:sz w:val="28"/>
          <w:szCs w:val="28"/>
          <w:u w:val="single"/>
        </w:rPr>
      </w:pPr>
    </w:p>
    <w:p w:rsidR="00D609F8" w:rsidRDefault="00D609F8" w:rsidP="00D609F8">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542FB2">
        <w:rPr>
          <w:rFonts w:ascii="Times New Roman" w:hAnsi="Times New Roman" w:cs="Times New Roman"/>
          <w:sz w:val="28"/>
          <w:szCs w:val="28"/>
          <w:u w:val="single"/>
        </w:rPr>
        <w:t xml:space="preserve"> 23</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542FB2">
        <w:rPr>
          <w:rFonts w:ascii="Times New Roman" w:hAnsi="Times New Roman" w:cs="Times New Roman"/>
          <w:sz w:val="28"/>
          <w:szCs w:val="28"/>
        </w:rPr>
        <w:t>ма</w:t>
      </w:r>
      <w:r w:rsidR="00ED191E">
        <w:rPr>
          <w:rFonts w:ascii="Times New Roman" w:hAnsi="Times New Roman" w:cs="Times New Roman"/>
          <w:sz w:val="28"/>
          <w:szCs w:val="28"/>
        </w:rPr>
        <w:t>рт</w:t>
      </w:r>
      <w:r w:rsidR="00542FB2">
        <w:rPr>
          <w:rFonts w:ascii="Times New Roman" w:hAnsi="Times New Roman" w:cs="Times New Roman"/>
          <w:sz w:val="28"/>
          <w:szCs w:val="28"/>
        </w:rPr>
        <w:t xml:space="preserve"> </w:t>
      </w:r>
      <w:r>
        <w:rPr>
          <w:rFonts w:ascii="Times New Roman" w:hAnsi="Times New Roman" w:cs="Times New Roman"/>
          <w:sz w:val="28"/>
          <w:szCs w:val="28"/>
        </w:rPr>
        <w:t xml:space="preserve"> 2015 года,  протокол №</w:t>
      </w:r>
      <w:r w:rsidR="00542FB2">
        <w:rPr>
          <w:rFonts w:ascii="Times New Roman" w:hAnsi="Times New Roman" w:cs="Times New Roman"/>
          <w:sz w:val="28"/>
          <w:szCs w:val="28"/>
        </w:rPr>
        <w:t xml:space="preserve"> </w:t>
      </w:r>
      <w:r>
        <w:rPr>
          <w:rFonts w:ascii="Times New Roman" w:hAnsi="Times New Roman" w:cs="Times New Roman"/>
          <w:sz w:val="28"/>
          <w:szCs w:val="28"/>
        </w:rPr>
        <w:t xml:space="preserve"> </w:t>
      </w:r>
      <w:r w:rsidR="00542FB2">
        <w:rPr>
          <w:rFonts w:ascii="Times New Roman" w:hAnsi="Times New Roman" w:cs="Times New Roman"/>
          <w:sz w:val="28"/>
          <w:szCs w:val="28"/>
        </w:rPr>
        <w:t>9</w:t>
      </w: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Default="00D609F8" w:rsidP="00D609F8">
      <w:pPr>
        <w:spacing w:after="0" w:line="240" w:lineRule="auto"/>
        <w:contextualSpacing/>
        <w:rPr>
          <w:rFonts w:ascii="Times New Roman" w:hAnsi="Times New Roman" w:cs="Times New Roman"/>
          <w:sz w:val="28"/>
          <w:szCs w:val="28"/>
        </w:rPr>
      </w:pPr>
    </w:p>
    <w:p w:rsidR="00D609F8" w:rsidRPr="00AD1E39" w:rsidRDefault="00D609F8" w:rsidP="00D609F8">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D609F8" w:rsidRDefault="00D609F8" w:rsidP="00E55F5B">
      <w:pPr>
        <w:pStyle w:val="a5"/>
        <w:jc w:val="center"/>
        <w:rPr>
          <w:rFonts w:ascii="Times New Roman" w:hAnsi="Times New Roman" w:cs="Times New Roman"/>
          <w:b/>
          <w:sz w:val="26"/>
          <w:szCs w:val="26"/>
        </w:rPr>
      </w:pPr>
    </w:p>
    <w:p w:rsidR="00FF4876" w:rsidRDefault="00FF4876" w:rsidP="00E55F5B">
      <w:pPr>
        <w:pStyle w:val="a5"/>
        <w:jc w:val="center"/>
        <w:rPr>
          <w:rFonts w:ascii="Times New Roman" w:hAnsi="Times New Roman" w:cs="Times New Roman"/>
          <w:b/>
          <w:sz w:val="26"/>
          <w:szCs w:val="26"/>
        </w:rPr>
      </w:pPr>
    </w:p>
    <w:p w:rsidR="00FF4876" w:rsidRDefault="00FF4876" w:rsidP="00E55F5B">
      <w:pPr>
        <w:pStyle w:val="a5"/>
        <w:jc w:val="center"/>
        <w:rPr>
          <w:rFonts w:ascii="Times New Roman" w:hAnsi="Times New Roman" w:cs="Times New Roman"/>
          <w:b/>
          <w:sz w:val="26"/>
          <w:szCs w:val="26"/>
        </w:rPr>
      </w:pPr>
    </w:p>
    <w:p w:rsidR="00FF4876" w:rsidRDefault="00FF4876" w:rsidP="00E55F5B">
      <w:pPr>
        <w:pStyle w:val="a5"/>
        <w:jc w:val="center"/>
        <w:rPr>
          <w:rFonts w:ascii="Times New Roman" w:hAnsi="Times New Roman" w:cs="Times New Roman"/>
          <w:b/>
          <w:sz w:val="26"/>
          <w:szCs w:val="26"/>
        </w:rPr>
      </w:pPr>
    </w:p>
    <w:p w:rsidR="00FF4876" w:rsidRDefault="00FF4876" w:rsidP="00E55F5B">
      <w:pPr>
        <w:pStyle w:val="a5"/>
        <w:jc w:val="center"/>
        <w:rPr>
          <w:rFonts w:ascii="Times New Roman" w:hAnsi="Times New Roman" w:cs="Times New Roman"/>
          <w:b/>
          <w:sz w:val="26"/>
          <w:szCs w:val="26"/>
        </w:rPr>
      </w:pPr>
    </w:p>
    <w:p w:rsidR="00ED191E" w:rsidRDefault="00ED191E" w:rsidP="00E55F5B">
      <w:pPr>
        <w:pStyle w:val="a5"/>
        <w:jc w:val="center"/>
        <w:rPr>
          <w:rFonts w:ascii="Times New Roman" w:hAnsi="Times New Roman" w:cs="Times New Roman"/>
          <w:b/>
          <w:sz w:val="26"/>
          <w:szCs w:val="26"/>
        </w:rPr>
      </w:pPr>
    </w:p>
    <w:p w:rsidR="00CB6A30" w:rsidRPr="001E4370" w:rsidRDefault="00CB6A30" w:rsidP="00E55F5B">
      <w:pPr>
        <w:pStyle w:val="a5"/>
        <w:jc w:val="center"/>
        <w:rPr>
          <w:rFonts w:ascii="Times New Roman" w:hAnsi="Times New Roman" w:cs="Times New Roman"/>
          <w:b/>
          <w:sz w:val="26"/>
          <w:szCs w:val="26"/>
        </w:rPr>
      </w:pPr>
      <w:r w:rsidRPr="001E4370">
        <w:rPr>
          <w:rFonts w:ascii="Times New Roman" w:hAnsi="Times New Roman" w:cs="Times New Roman"/>
          <w:b/>
          <w:sz w:val="26"/>
          <w:szCs w:val="26"/>
        </w:rPr>
        <w:lastRenderedPageBreak/>
        <w:t>Б.1.В.ОД. 02. Библиография. Информационный поиск</w:t>
      </w:r>
    </w:p>
    <w:p w:rsidR="00CB6A30" w:rsidRPr="001E4370" w:rsidRDefault="00CB6A30" w:rsidP="001E4370">
      <w:pPr>
        <w:pStyle w:val="a5"/>
        <w:rPr>
          <w:rFonts w:ascii="Times New Roman" w:hAnsi="Times New Roman" w:cs="Times New Roman"/>
          <w:sz w:val="26"/>
          <w:szCs w:val="26"/>
        </w:rPr>
      </w:pP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Раздел 1. «Основы библиотековедения»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1</w:t>
      </w:r>
      <w:r w:rsidRPr="001E4370">
        <w:rPr>
          <w:rFonts w:ascii="Times New Roman" w:hAnsi="Times New Roman" w:cs="Times New Roman"/>
          <w:sz w:val="26"/>
          <w:szCs w:val="26"/>
        </w:rPr>
        <w:t xml:space="preserve">. Научная библиотека - в системе классического университета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История создания и современное состояние НБ ДГМА. Организация и хранение фонда. Услуги пользователям. Читальные залы открытого доступа и абонементы. Права и обязанности читателей. Правила пользования библиотекой.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2</w:t>
      </w:r>
      <w:r w:rsidRPr="001E4370">
        <w:rPr>
          <w:rFonts w:ascii="Times New Roman" w:hAnsi="Times New Roman" w:cs="Times New Roman"/>
          <w:sz w:val="26"/>
          <w:szCs w:val="26"/>
        </w:rPr>
        <w:t>. Электронный каталог Научной библиотеки ДГМА</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Роль каталогов в передаче информации о фонде библиотеки. Принципы  организации электронного каталога НБ.  Типы, виды, варианты поиска информации в OPAC VTLS VIRTUA.  Запрос, бронирование, продление литературы по сети.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3.</w:t>
      </w:r>
      <w:r w:rsidRPr="001E4370">
        <w:rPr>
          <w:rFonts w:ascii="Times New Roman" w:hAnsi="Times New Roman" w:cs="Times New Roman"/>
          <w:sz w:val="26"/>
          <w:szCs w:val="26"/>
        </w:rPr>
        <w:t xml:space="preserve"> Карточные каталоги НБ ДГМА</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 Алгоритмы поиска информации по алфавитным и систематическим каталогам. Оформление заказа на литературу из Отдела основного фонда.  Причины временных отказов.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4.</w:t>
      </w:r>
      <w:r w:rsidRPr="001E4370">
        <w:rPr>
          <w:rFonts w:ascii="Times New Roman" w:hAnsi="Times New Roman" w:cs="Times New Roman"/>
          <w:sz w:val="26"/>
          <w:szCs w:val="26"/>
        </w:rPr>
        <w:t xml:space="preserve"> Электронные библиотечные системы. Система справочной литературы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Определение, цели и принципы работы ЭБС. Внутренние и внешние ЭБС. Примеры ЭБС (Электронная библиотека ТГУ, издательства «Лань», «Спарк», ibooks.ru и др.). Поиск учебной информации в ЭБС. Типы и виды справочных изданий. Справочные издания на дисках. Справочная литература online-доступа. Поиск фактографической информации в энциклопедиях, словарях, справочниках. </w:t>
      </w:r>
    </w:p>
    <w:p w:rsidR="001E4370" w:rsidRDefault="001E4370" w:rsidP="001E4370">
      <w:pPr>
        <w:pStyle w:val="a5"/>
        <w:rPr>
          <w:rFonts w:ascii="Times New Roman" w:hAnsi="Times New Roman" w:cs="Times New Roman"/>
          <w:sz w:val="26"/>
          <w:szCs w:val="26"/>
        </w:rPr>
      </w:pPr>
    </w:p>
    <w:p w:rsidR="00CB6A30" w:rsidRPr="001E4370" w:rsidRDefault="00CB6A30" w:rsidP="001E4370">
      <w:pPr>
        <w:pStyle w:val="a5"/>
        <w:rPr>
          <w:rFonts w:ascii="Times New Roman" w:hAnsi="Times New Roman" w:cs="Times New Roman"/>
          <w:b/>
          <w:sz w:val="26"/>
          <w:szCs w:val="26"/>
        </w:rPr>
      </w:pPr>
      <w:r w:rsidRPr="001E4370">
        <w:rPr>
          <w:rFonts w:ascii="Times New Roman" w:hAnsi="Times New Roman" w:cs="Times New Roman"/>
          <w:b/>
          <w:sz w:val="26"/>
          <w:szCs w:val="26"/>
        </w:rPr>
        <w:t xml:space="preserve">Раздел 2.  «Отраслевая библиография»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5</w:t>
      </w:r>
      <w:r w:rsidRPr="001E4370">
        <w:rPr>
          <w:rFonts w:ascii="Times New Roman" w:hAnsi="Times New Roman" w:cs="Times New Roman"/>
          <w:sz w:val="26"/>
          <w:szCs w:val="26"/>
        </w:rPr>
        <w:t xml:space="preserve">. Система научной литературы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Типы научных документов: публикуемые – непубликуемые, первичные  вторичные. Виды первичных документов: монографии, сборники статей, материалы  научных конференций, авторефераты диссертаций, статьи из научных журналов и продолжающихся изданий, полнотекстовые БД и их значение в изучении истории темы. Виды вторичных документов: библиографические указатели и базы  данных, реферативные журналы и обзоры и их роль в поиске информации по темам учебно-исследовательских работ студентов.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6.</w:t>
      </w:r>
      <w:r w:rsidRPr="001E4370">
        <w:rPr>
          <w:rFonts w:ascii="Times New Roman" w:hAnsi="Times New Roman" w:cs="Times New Roman"/>
          <w:sz w:val="26"/>
          <w:szCs w:val="26"/>
        </w:rPr>
        <w:t xml:space="preserve"> Методика поиска научной литературы по теме исследования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Поиск, отбор и учет информации о научной литературе в отраслевых библиографических указателях, реферативных журналах, локальных и удаленных базах данных. Использование электронных ресурсов, электронных библиотек, электронных библиотечных систем, электронных каталогов, поисковых машин и  других отраслевых ресурсов Интернет, доступных с Web-сайта Научной  библиотеки.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7</w:t>
      </w:r>
      <w:r w:rsidRPr="001E4370">
        <w:rPr>
          <w:rFonts w:ascii="Times New Roman" w:hAnsi="Times New Roman" w:cs="Times New Roman"/>
          <w:sz w:val="26"/>
          <w:szCs w:val="26"/>
        </w:rPr>
        <w:t xml:space="preserve">. Библиографическое описание научной литературы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Библиографическое описание, аннотация, реферат, обзор научной литературы как формы представления информации о научных документах. Государственные стандарты (ГОСТ) по библиографическому описанию научных документов и электронных ресурсов. Общие требования и правила  составления.  Виды библиографического описания. Схемы описания. Примеры описания.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8.</w:t>
      </w:r>
      <w:r w:rsidRPr="001E4370">
        <w:rPr>
          <w:rFonts w:ascii="Times New Roman" w:hAnsi="Times New Roman" w:cs="Times New Roman"/>
          <w:sz w:val="26"/>
          <w:szCs w:val="26"/>
        </w:rPr>
        <w:t xml:space="preserve"> Оформление результатов исследования </w:t>
      </w:r>
    </w:p>
    <w:p w:rsidR="006C31C8"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Отличие научно-аналитического обзора литературы от реферата и методика его составления. Письменное оформление текста курсовой работы на основе стандарта университета СТО ТГУ 003 - 2006. Оформление библиографических ссылок и списков использованной литературы согласно государственным стандартам</w:t>
      </w:r>
      <w:r w:rsidR="006C31C8" w:rsidRPr="001E4370">
        <w:rPr>
          <w:rFonts w:ascii="Times New Roman" w:hAnsi="Times New Roman" w:cs="Times New Roman"/>
          <w:sz w:val="26"/>
          <w:szCs w:val="26"/>
        </w:rPr>
        <w:t xml:space="preserve">. </w:t>
      </w:r>
    </w:p>
    <w:p w:rsidR="001E4370" w:rsidRDefault="001E4370" w:rsidP="001E4370">
      <w:pPr>
        <w:pStyle w:val="a5"/>
        <w:rPr>
          <w:rFonts w:ascii="Times New Roman" w:hAnsi="Times New Roman" w:cs="Times New Roman"/>
          <w:b/>
          <w:sz w:val="26"/>
          <w:szCs w:val="26"/>
        </w:rPr>
      </w:pPr>
    </w:p>
    <w:p w:rsidR="00CB6A30" w:rsidRPr="001E4370" w:rsidRDefault="00CB6A30" w:rsidP="001E4370">
      <w:pPr>
        <w:pStyle w:val="a5"/>
        <w:rPr>
          <w:rFonts w:ascii="Times New Roman" w:hAnsi="Times New Roman" w:cs="Times New Roman"/>
          <w:b/>
          <w:sz w:val="26"/>
          <w:szCs w:val="26"/>
        </w:rPr>
      </w:pPr>
      <w:r w:rsidRPr="001E4370">
        <w:rPr>
          <w:rFonts w:ascii="Times New Roman" w:hAnsi="Times New Roman" w:cs="Times New Roman"/>
          <w:b/>
          <w:sz w:val="26"/>
          <w:szCs w:val="26"/>
        </w:rPr>
        <w:t>Раздел 3. Информационные технологии в НИР</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lastRenderedPageBreak/>
        <w:t xml:space="preserve"> Тема 9.</w:t>
      </w:r>
      <w:r w:rsidRPr="001E4370">
        <w:rPr>
          <w:rFonts w:ascii="Times New Roman" w:hAnsi="Times New Roman" w:cs="Times New Roman"/>
          <w:sz w:val="26"/>
          <w:szCs w:val="26"/>
        </w:rPr>
        <w:t xml:space="preserve"> Технология работы с отечественными электронными ресурсами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Портал для аспирантов. Отраслевые библиографические и полнотекстовые базы данных России. Их применение на всех этапах работы по теме  НИР. Алгоритмы работы с БД. Электронные библиотеки диссертаций, электронные каталоги и другие отраслевые ресурсы Интернет. Содержание, методика поиска информации.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10.</w:t>
      </w:r>
      <w:r w:rsidRPr="001E4370">
        <w:rPr>
          <w:rFonts w:ascii="Times New Roman" w:hAnsi="Times New Roman" w:cs="Times New Roman"/>
          <w:sz w:val="26"/>
          <w:szCs w:val="26"/>
        </w:rPr>
        <w:t xml:space="preserve"> Технология работы с зарубежными  электронными  ресурсами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Библиографические, реферативные, патентные и полнотекстовые БД  различных стран, доступ к которым оплачен университетом. Классификация, общие правила работы. Открытые научные и образовательные ресурсы Интернет.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11</w:t>
      </w:r>
      <w:r w:rsidRPr="001E4370">
        <w:rPr>
          <w:rFonts w:ascii="Times New Roman" w:hAnsi="Times New Roman" w:cs="Times New Roman"/>
          <w:sz w:val="26"/>
          <w:szCs w:val="26"/>
        </w:rPr>
        <w:t xml:space="preserve">. Библиографическое оформление результатов НИР </w:t>
      </w:r>
    </w:p>
    <w:p w:rsidR="006C31C8"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Описание электронных ресурсов в библиографических ссылках и списках использованной литературы на основе ГОСТ 7.82 - 2001. Правила описания печатных научных документов в ГОСТ 7.1 - 2003. Библиографические ссылки</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b/>
          <w:sz w:val="26"/>
          <w:szCs w:val="26"/>
        </w:rPr>
        <w:t>Тема 12.</w:t>
      </w:r>
      <w:r w:rsidRPr="001E4370">
        <w:rPr>
          <w:rFonts w:ascii="Times New Roman" w:hAnsi="Times New Roman" w:cs="Times New Roman"/>
          <w:sz w:val="26"/>
          <w:szCs w:val="26"/>
        </w:rPr>
        <w:t xml:space="preserve"> Методика написания, правила оформления и порядок защиты  диссертации </w:t>
      </w:r>
    </w:p>
    <w:p w:rsidR="00CB6A30" w:rsidRPr="001E4370" w:rsidRDefault="00CB6A30" w:rsidP="001E4370">
      <w:pPr>
        <w:pStyle w:val="a5"/>
        <w:rPr>
          <w:rFonts w:ascii="Times New Roman" w:hAnsi="Times New Roman" w:cs="Times New Roman"/>
          <w:sz w:val="26"/>
          <w:szCs w:val="26"/>
        </w:rPr>
      </w:pPr>
      <w:r w:rsidRPr="001E4370">
        <w:rPr>
          <w:rFonts w:ascii="Times New Roman" w:hAnsi="Times New Roman" w:cs="Times New Roman"/>
          <w:sz w:val="26"/>
          <w:szCs w:val="26"/>
        </w:rPr>
        <w:t xml:space="preserve">Обзор литературы, поступившей в Научную библиотеку, по теме «Методика написания, правила оформления и порядок защиты диссертации». </w:t>
      </w:r>
      <w:r w:rsidRPr="001E4370">
        <w:rPr>
          <w:rFonts w:ascii="Times New Roman" w:hAnsi="Times New Roman" w:cs="Times New Roman"/>
          <w:sz w:val="26"/>
          <w:szCs w:val="26"/>
        </w:rPr>
        <w:cr/>
      </w: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Клиническая неинфекционная эпидемиология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1.5</w:t>
      </w:r>
      <w:r w:rsidRPr="00BC3172">
        <w:rPr>
          <w:rFonts w:ascii="Times New Roman" w:hAnsi="Times New Roman" w:cs="Times New Roman"/>
          <w:sz w:val="28"/>
          <w:szCs w:val="28"/>
        </w:rPr>
        <w:t xml:space="preserve"> зачетных единиц, всего </w:t>
      </w:r>
      <w:r>
        <w:rPr>
          <w:rFonts w:ascii="Times New Roman" w:hAnsi="Times New Roman" w:cs="Times New Roman"/>
          <w:sz w:val="28"/>
          <w:szCs w:val="28"/>
        </w:rPr>
        <w:t>54 часа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Клиническая неинфекционная эпидемиология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542FB2">
        <w:rPr>
          <w:rFonts w:ascii="Times New Roman" w:hAnsi="Times New Roman" w:cs="Times New Roman"/>
          <w:sz w:val="28"/>
          <w:szCs w:val="28"/>
          <w:u w:val="single"/>
        </w:rPr>
        <w:t xml:space="preserve">23 </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542FB2">
        <w:rPr>
          <w:rFonts w:ascii="Times New Roman" w:hAnsi="Times New Roman" w:cs="Times New Roman"/>
          <w:sz w:val="28"/>
          <w:szCs w:val="28"/>
        </w:rPr>
        <w:t xml:space="preserve"> </w:t>
      </w:r>
      <w:r w:rsidR="00ED191E">
        <w:rPr>
          <w:rFonts w:ascii="Times New Roman" w:hAnsi="Times New Roman" w:cs="Times New Roman"/>
          <w:sz w:val="28"/>
          <w:szCs w:val="28"/>
        </w:rPr>
        <w:t>март</w:t>
      </w:r>
      <w:r w:rsidR="00542FB2">
        <w:rPr>
          <w:rFonts w:ascii="Times New Roman" w:hAnsi="Times New Roman" w:cs="Times New Roman"/>
          <w:sz w:val="28"/>
          <w:szCs w:val="28"/>
        </w:rPr>
        <w:t xml:space="preserve"> </w:t>
      </w:r>
      <w:r>
        <w:rPr>
          <w:rFonts w:ascii="Times New Roman" w:hAnsi="Times New Roman" w:cs="Times New Roman"/>
          <w:sz w:val="28"/>
          <w:szCs w:val="28"/>
        </w:rPr>
        <w:t xml:space="preserve"> 2015 года,  протокол № _</w:t>
      </w:r>
      <w:r w:rsidR="00542FB2">
        <w:rPr>
          <w:rFonts w:ascii="Times New Roman" w:hAnsi="Times New Roman" w:cs="Times New Roman"/>
          <w:sz w:val="28"/>
          <w:szCs w:val="28"/>
        </w:rPr>
        <w:t>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F0110F">
      <w:pPr>
        <w:pStyle w:val="a5"/>
        <w:rPr>
          <w:rFonts w:ascii="Times New Roman" w:hAnsi="Times New Roman" w:cs="Times New Roman"/>
          <w:b/>
          <w:sz w:val="26"/>
          <w:szCs w:val="26"/>
        </w:rPr>
      </w:pPr>
    </w:p>
    <w:p w:rsidR="00FF4876" w:rsidRDefault="00FF4876" w:rsidP="00F0110F">
      <w:pPr>
        <w:pStyle w:val="a5"/>
        <w:rPr>
          <w:rFonts w:ascii="Times New Roman" w:hAnsi="Times New Roman" w:cs="Times New Roman"/>
          <w:b/>
          <w:sz w:val="26"/>
          <w:szCs w:val="26"/>
        </w:rPr>
      </w:pPr>
    </w:p>
    <w:p w:rsidR="00FF4876" w:rsidRDefault="00FF4876" w:rsidP="00F0110F">
      <w:pPr>
        <w:pStyle w:val="a5"/>
        <w:rPr>
          <w:rFonts w:ascii="Times New Roman" w:hAnsi="Times New Roman" w:cs="Times New Roman"/>
          <w:b/>
          <w:sz w:val="26"/>
          <w:szCs w:val="26"/>
        </w:rPr>
      </w:pPr>
    </w:p>
    <w:p w:rsidR="00FF4876" w:rsidRDefault="00FF4876" w:rsidP="00F0110F">
      <w:pPr>
        <w:pStyle w:val="a5"/>
        <w:rPr>
          <w:rFonts w:ascii="Times New Roman" w:hAnsi="Times New Roman" w:cs="Times New Roman"/>
          <w:b/>
          <w:sz w:val="26"/>
          <w:szCs w:val="26"/>
        </w:rPr>
      </w:pPr>
    </w:p>
    <w:p w:rsidR="00FF4876" w:rsidRDefault="00FF4876" w:rsidP="00F0110F">
      <w:pPr>
        <w:pStyle w:val="a5"/>
        <w:rPr>
          <w:rFonts w:ascii="Times New Roman" w:hAnsi="Times New Roman" w:cs="Times New Roman"/>
          <w:b/>
          <w:sz w:val="26"/>
          <w:szCs w:val="26"/>
        </w:rPr>
      </w:pPr>
    </w:p>
    <w:p w:rsidR="00ED191E" w:rsidRDefault="00ED191E" w:rsidP="00F0110F">
      <w:pPr>
        <w:pStyle w:val="a5"/>
        <w:rPr>
          <w:rFonts w:ascii="Times New Roman" w:hAnsi="Times New Roman" w:cs="Times New Roman"/>
          <w:b/>
          <w:sz w:val="26"/>
          <w:szCs w:val="26"/>
        </w:rPr>
      </w:pPr>
    </w:p>
    <w:p w:rsidR="00F0110F" w:rsidRDefault="00F0110F" w:rsidP="00F0110F">
      <w:pPr>
        <w:pStyle w:val="a5"/>
        <w:rPr>
          <w:rFonts w:ascii="Times New Roman" w:hAnsi="Times New Roman" w:cs="Times New Roman"/>
          <w:b/>
          <w:sz w:val="26"/>
          <w:szCs w:val="26"/>
        </w:rPr>
      </w:pPr>
      <w:r>
        <w:rPr>
          <w:rFonts w:ascii="Times New Roman" w:hAnsi="Times New Roman" w:cs="Times New Roman"/>
          <w:b/>
          <w:sz w:val="26"/>
          <w:szCs w:val="26"/>
        </w:rPr>
        <w:lastRenderedPageBreak/>
        <w:t xml:space="preserve">Б.1.В.ОД. 03. </w:t>
      </w:r>
      <w:r w:rsidR="009D5585">
        <w:rPr>
          <w:rFonts w:ascii="Times New Roman" w:hAnsi="Times New Roman" w:cs="Times New Roman"/>
          <w:b/>
          <w:sz w:val="26"/>
          <w:szCs w:val="26"/>
        </w:rPr>
        <w:t>Клиническая неинфекционная эпидемиология</w:t>
      </w:r>
    </w:p>
    <w:p w:rsidR="00F0110F" w:rsidRPr="00ED2CFC" w:rsidRDefault="00F0110F" w:rsidP="006C31C8">
      <w:pPr>
        <w:pStyle w:val="a5"/>
        <w:rPr>
          <w:rFonts w:ascii="Times New Roman" w:hAnsi="Times New Roman" w:cs="Times New Roman"/>
          <w:b/>
          <w:sz w:val="16"/>
          <w:szCs w:val="16"/>
        </w:rPr>
      </w:pPr>
    </w:p>
    <w:p w:rsidR="00ED2CFC" w:rsidRPr="00D86646" w:rsidRDefault="00ED2CFC" w:rsidP="00ED2CFC">
      <w:pPr>
        <w:pStyle w:val="a3"/>
        <w:tabs>
          <w:tab w:val="num" w:pos="5103"/>
          <w:tab w:val="left" w:pos="7938"/>
        </w:tabs>
        <w:ind w:firstLine="709"/>
        <w:rPr>
          <w:b/>
          <w:bCs/>
          <w:szCs w:val="24"/>
        </w:rPr>
      </w:pPr>
      <w:r w:rsidRPr="00D86646">
        <w:rPr>
          <w:b/>
          <w:bCs/>
          <w:szCs w:val="24"/>
        </w:rPr>
        <w:t>Цели и задачи освоения дисциплины.</w:t>
      </w:r>
    </w:p>
    <w:p w:rsidR="00ED2CFC" w:rsidRPr="00ED2CFC" w:rsidRDefault="00ED2CFC" w:rsidP="00ED2CFC">
      <w:pPr>
        <w:pStyle w:val="a3"/>
        <w:tabs>
          <w:tab w:val="num" w:pos="5103"/>
          <w:tab w:val="left" w:pos="7938"/>
        </w:tabs>
        <w:ind w:firstLine="709"/>
        <w:rPr>
          <w:b/>
          <w:sz w:val="12"/>
          <w:szCs w:val="12"/>
        </w:rPr>
      </w:pPr>
    </w:p>
    <w:p w:rsidR="00ED2CFC" w:rsidRPr="00D86646" w:rsidRDefault="00ED2CFC" w:rsidP="00ED2CFC">
      <w:pPr>
        <w:shd w:val="clear" w:color="auto" w:fill="FFFFFF"/>
        <w:spacing w:after="0" w:line="240" w:lineRule="auto"/>
        <w:ind w:firstLine="709"/>
        <w:jc w:val="both"/>
        <w:rPr>
          <w:rFonts w:ascii="Times New Roman" w:hAnsi="Times New Roman"/>
          <w:sz w:val="24"/>
          <w:szCs w:val="24"/>
        </w:rPr>
      </w:pPr>
      <w:r w:rsidRPr="00D86646">
        <w:rPr>
          <w:rFonts w:ascii="Times New Roman" w:hAnsi="Times New Roman"/>
          <w:sz w:val="24"/>
          <w:szCs w:val="24"/>
        </w:rPr>
        <w:t xml:space="preserve">Целью  изучения является получение аспирантами комплекса фундаментальных знаний и практических навыков в области эпидемиологии неинфекционных болезней, которые позволят им квалифицированно разрабатывать и реализовывать мероприятия по профилактике болезней, углубление знаний по эпидемиологии неинфекционных болезней.  </w:t>
      </w:r>
    </w:p>
    <w:p w:rsidR="00ED2CFC" w:rsidRPr="00D86646" w:rsidRDefault="00ED2CFC" w:rsidP="001E4370">
      <w:pPr>
        <w:pStyle w:val="a3"/>
        <w:tabs>
          <w:tab w:val="num" w:pos="5103"/>
          <w:tab w:val="left" w:pos="7938"/>
        </w:tabs>
        <w:rPr>
          <w:szCs w:val="24"/>
        </w:rPr>
      </w:pPr>
      <w:r w:rsidRPr="00D86646">
        <w:rPr>
          <w:szCs w:val="24"/>
        </w:rPr>
        <w:t xml:space="preserve">Задачи освоения дисциплины заключаются в изучении: </w:t>
      </w:r>
    </w:p>
    <w:p w:rsidR="00ED2CFC" w:rsidRPr="00D86646" w:rsidRDefault="00ED2CFC" w:rsidP="001E4370">
      <w:pPr>
        <w:pStyle w:val="a3"/>
        <w:tabs>
          <w:tab w:val="num" w:pos="5103"/>
          <w:tab w:val="left" w:pos="7938"/>
        </w:tabs>
        <w:rPr>
          <w:szCs w:val="24"/>
        </w:rPr>
      </w:pPr>
      <w:r w:rsidRPr="00D86646">
        <w:rPr>
          <w:szCs w:val="24"/>
        </w:rPr>
        <w:t xml:space="preserve">•  основ  эпидемиологии неинфекционных заболеваний. </w:t>
      </w:r>
    </w:p>
    <w:p w:rsidR="00ED2CFC" w:rsidRPr="00D86646" w:rsidRDefault="00ED2CFC" w:rsidP="001E4370">
      <w:pPr>
        <w:pStyle w:val="a3"/>
        <w:tabs>
          <w:tab w:val="num" w:pos="5103"/>
          <w:tab w:val="left" w:pos="7938"/>
        </w:tabs>
        <w:rPr>
          <w:szCs w:val="24"/>
        </w:rPr>
      </w:pPr>
      <w:r w:rsidRPr="00D86646">
        <w:rPr>
          <w:szCs w:val="24"/>
        </w:rPr>
        <w:t>•  основных  направлений   в решении проблем общепатологического  плана.</w:t>
      </w:r>
    </w:p>
    <w:p w:rsidR="00ED2CFC" w:rsidRPr="00D86646" w:rsidRDefault="00ED2CFC" w:rsidP="001E4370">
      <w:pPr>
        <w:pStyle w:val="a3"/>
        <w:tabs>
          <w:tab w:val="num" w:pos="5103"/>
          <w:tab w:val="left" w:pos="7938"/>
        </w:tabs>
        <w:rPr>
          <w:szCs w:val="24"/>
        </w:rPr>
      </w:pPr>
      <w:r w:rsidRPr="00D86646">
        <w:rPr>
          <w:szCs w:val="24"/>
        </w:rPr>
        <w:t xml:space="preserve">•  научных  подходов  к  исследованию  заболеваемости в подгруппах населения; </w:t>
      </w:r>
    </w:p>
    <w:p w:rsidR="00ED2CFC" w:rsidRPr="00ED2CFC" w:rsidRDefault="00ED2CFC" w:rsidP="00ED2CFC">
      <w:pPr>
        <w:pStyle w:val="a3"/>
        <w:tabs>
          <w:tab w:val="num" w:pos="5103"/>
          <w:tab w:val="left" w:pos="7938"/>
        </w:tabs>
        <w:ind w:firstLine="709"/>
        <w:rPr>
          <w:sz w:val="16"/>
          <w:szCs w:val="16"/>
        </w:rPr>
      </w:pPr>
    </w:p>
    <w:p w:rsidR="00ED2CFC" w:rsidRPr="00D86646" w:rsidRDefault="00ED2CFC" w:rsidP="00ED2CFC">
      <w:pPr>
        <w:pStyle w:val="ae"/>
        <w:rPr>
          <w:b/>
          <w:sz w:val="24"/>
          <w:szCs w:val="24"/>
        </w:rPr>
      </w:pPr>
      <w:r w:rsidRPr="00D86646">
        <w:rPr>
          <w:b/>
          <w:sz w:val="24"/>
          <w:szCs w:val="24"/>
        </w:rPr>
        <w:t xml:space="preserve">Требования к уровню подготовки </w:t>
      </w:r>
      <w:r>
        <w:rPr>
          <w:b/>
          <w:sz w:val="24"/>
          <w:szCs w:val="24"/>
        </w:rPr>
        <w:t>аспиранта</w:t>
      </w:r>
      <w:r w:rsidRPr="00D86646">
        <w:rPr>
          <w:b/>
          <w:sz w:val="24"/>
          <w:szCs w:val="24"/>
        </w:rPr>
        <w:t>, завершившего изучение данной дисциплины.</w:t>
      </w:r>
    </w:p>
    <w:p w:rsidR="00ED2CFC" w:rsidRPr="00D86646" w:rsidRDefault="00ED2CFC" w:rsidP="00ED2CFC">
      <w:pPr>
        <w:pStyle w:val="1"/>
        <w:ind w:firstLine="284"/>
        <w:rPr>
          <w:snapToGrid w:val="0"/>
          <w:sz w:val="24"/>
          <w:szCs w:val="24"/>
        </w:rPr>
      </w:pPr>
      <w:r>
        <w:rPr>
          <w:snapToGrid w:val="0"/>
          <w:sz w:val="24"/>
          <w:szCs w:val="24"/>
        </w:rPr>
        <w:t>Аспирант</w:t>
      </w:r>
      <w:r w:rsidRPr="00D86646">
        <w:rPr>
          <w:snapToGrid w:val="0"/>
          <w:sz w:val="24"/>
          <w:szCs w:val="24"/>
        </w:rPr>
        <w:t>ы, завершившие изучение данной дисциплины, должны:</w:t>
      </w:r>
    </w:p>
    <w:p w:rsidR="00ED2CFC" w:rsidRPr="00D86646" w:rsidRDefault="00ED2CFC" w:rsidP="00ED2CFC">
      <w:pPr>
        <w:pStyle w:val="ae"/>
        <w:ind w:firstLine="284"/>
        <w:rPr>
          <w:b/>
          <w:snapToGrid w:val="0"/>
          <w:sz w:val="24"/>
          <w:szCs w:val="24"/>
        </w:rPr>
      </w:pPr>
      <w:r w:rsidRPr="00D86646">
        <w:rPr>
          <w:b/>
          <w:snapToGrid w:val="0"/>
          <w:sz w:val="24"/>
          <w:szCs w:val="24"/>
        </w:rPr>
        <w:t>знать:</w:t>
      </w:r>
    </w:p>
    <w:p w:rsidR="00ED2CFC" w:rsidRPr="00D86646" w:rsidRDefault="00ED2CFC" w:rsidP="00ED2CFC">
      <w:pPr>
        <w:pStyle w:val="1"/>
        <w:numPr>
          <w:ilvl w:val="0"/>
          <w:numId w:val="27"/>
        </w:numPr>
        <w:tabs>
          <w:tab w:val="clear" w:pos="927"/>
        </w:tabs>
        <w:ind w:left="142" w:hanging="142"/>
        <w:rPr>
          <w:sz w:val="24"/>
          <w:szCs w:val="24"/>
        </w:rPr>
      </w:pPr>
      <w:r w:rsidRPr="00D86646">
        <w:rPr>
          <w:sz w:val="24"/>
          <w:szCs w:val="24"/>
        </w:rPr>
        <w:t xml:space="preserve">научные подходы к исследованию патологии неинфекционных болезней; </w:t>
      </w:r>
    </w:p>
    <w:p w:rsidR="00ED2CFC" w:rsidRPr="00D86646" w:rsidRDefault="00ED2CFC" w:rsidP="00ED2CFC">
      <w:pPr>
        <w:pStyle w:val="1"/>
        <w:numPr>
          <w:ilvl w:val="0"/>
          <w:numId w:val="27"/>
        </w:numPr>
        <w:tabs>
          <w:tab w:val="clear" w:pos="927"/>
        </w:tabs>
        <w:ind w:left="142" w:hanging="142"/>
        <w:rPr>
          <w:sz w:val="24"/>
          <w:szCs w:val="24"/>
        </w:rPr>
      </w:pPr>
      <w:r w:rsidRPr="00D86646">
        <w:rPr>
          <w:sz w:val="24"/>
          <w:szCs w:val="24"/>
        </w:rPr>
        <w:t>иметь  представление о специфике эпидемиологии неинфекционных болезней;</w:t>
      </w:r>
    </w:p>
    <w:p w:rsidR="00ED2CFC" w:rsidRPr="00D86646" w:rsidRDefault="00ED2CFC" w:rsidP="00ED2CFC">
      <w:pPr>
        <w:pStyle w:val="ae"/>
        <w:ind w:left="142"/>
        <w:rPr>
          <w:b/>
          <w:snapToGrid w:val="0"/>
          <w:sz w:val="24"/>
          <w:szCs w:val="24"/>
        </w:rPr>
      </w:pPr>
      <w:r w:rsidRPr="00D86646">
        <w:rPr>
          <w:b/>
          <w:snapToGrid w:val="0"/>
          <w:sz w:val="24"/>
          <w:szCs w:val="24"/>
        </w:rPr>
        <w:t>уметь:</w:t>
      </w:r>
    </w:p>
    <w:p w:rsidR="00ED2CFC" w:rsidRPr="00D86646" w:rsidRDefault="00ED2CFC" w:rsidP="00ED2CFC">
      <w:pPr>
        <w:pStyle w:val="1"/>
        <w:numPr>
          <w:ilvl w:val="0"/>
          <w:numId w:val="28"/>
        </w:numPr>
        <w:tabs>
          <w:tab w:val="left" w:pos="142"/>
          <w:tab w:val="left" w:pos="993"/>
        </w:tabs>
        <w:ind w:left="0" w:firstLine="0"/>
        <w:rPr>
          <w:sz w:val="24"/>
          <w:szCs w:val="24"/>
        </w:rPr>
      </w:pPr>
      <w:r w:rsidRPr="00D86646">
        <w:rPr>
          <w:sz w:val="24"/>
          <w:szCs w:val="24"/>
        </w:rPr>
        <w:t>проводить анализ закономерностей возникновения и распространения неинфекционных заболеваний.</w:t>
      </w:r>
    </w:p>
    <w:p w:rsidR="00ED2CFC" w:rsidRPr="00D86646" w:rsidRDefault="00ED2CFC" w:rsidP="00ED2CFC">
      <w:pPr>
        <w:pStyle w:val="1"/>
        <w:numPr>
          <w:ilvl w:val="0"/>
          <w:numId w:val="28"/>
        </w:numPr>
        <w:tabs>
          <w:tab w:val="left" w:pos="142"/>
          <w:tab w:val="left" w:pos="993"/>
        </w:tabs>
        <w:ind w:left="0" w:firstLine="0"/>
        <w:rPr>
          <w:sz w:val="24"/>
          <w:szCs w:val="24"/>
        </w:rPr>
      </w:pPr>
      <w:r w:rsidRPr="00D86646">
        <w:rPr>
          <w:sz w:val="24"/>
          <w:szCs w:val="24"/>
        </w:rPr>
        <w:t>разрабатывать и научно обосновывать  проблему профилактики заболеваемости и летальности.</w:t>
      </w:r>
    </w:p>
    <w:p w:rsidR="00ED2CFC" w:rsidRPr="00D86646" w:rsidRDefault="00ED2CFC" w:rsidP="00ED2CFC">
      <w:pPr>
        <w:pStyle w:val="ae"/>
        <w:rPr>
          <w:b/>
          <w:sz w:val="24"/>
          <w:szCs w:val="24"/>
        </w:rPr>
      </w:pPr>
      <w:r w:rsidRPr="00D86646">
        <w:rPr>
          <w:b/>
          <w:sz w:val="24"/>
          <w:szCs w:val="24"/>
        </w:rPr>
        <w:t>демонстрировать:</w:t>
      </w:r>
    </w:p>
    <w:p w:rsidR="00ED2CFC" w:rsidRPr="00D86646" w:rsidRDefault="00ED2CFC" w:rsidP="00ED2CFC">
      <w:pPr>
        <w:pStyle w:val="1"/>
        <w:numPr>
          <w:ilvl w:val="0"/>
          <w:numId w:val="26"/>
        </w:numPr>
        <w:tabs>
          <w:tab w:val="clear" w:pos="927"/>
          <w:tab w:val="num" w:pos="0"/>
        </w:tabs>
        <w:ind w:left="0" w:hanging="142"/>
        <w:rPr>
          <w:sz w:val="24"/>
          <w:szCs w:val="24"/>
        </w:rPr>
      </w:pPr>
      <w:r w:rsidRPr="00D86646">
        <w:rPr>
          <w:sz w:val="24"/>
          <w:szCs w:val="24"/>
        </w:rPr>
        <w:t xml:space="preserve">способность и заинтересованность использования в практической деятельности знаний и исследований  в системе эпидемиологии неинфекционных болезней; </w:t>
      </w:r>
    </w:p>
    <w:p w:rsidR="00ED2CFC" w:rsidRPr="00D86646" w:rsidRDefault="00ED2CFC" w:rsidP="00ED2CFC">
      <w:pPr>
        <w:pStyle w:val="1"/>
        <w:numPr>
          <w:ilvl w:val="0"/>
          <w:numId w:val="26"/>
        </w:numPr>
        <w:tabs>
          <w:tab w:val="clear" w:pos="927"/>
          <w:tab w:val="num" w:pos="0"/>
        </w:tabs>
        <w:ind w:left="0" w:hanging="142"/>
        <w:rPr>
          <w:sz w:val="24"/>
          <w:szCs w:val="24"/>
        </w:rPr>
      </w:pPr>
      <w:r w:rsidRPr="00D86646">
        <w:rPr>
          <w:sz w:val="24"/>
          <w:szCs w:val="24"/>
        </w:rPr>
        <w:t>умения самостоятельно изучать и понимать специальную (отраслевую) научную и методическую литературу, связанную с проблемами заболеваемости и летальности.</w:t>
      </w:r>
    </w:p>
    <w:p w:rsidR="00ED2CFC" w:rsidRPr="00D86646" w:rsidRDefault="00ED2CFC" w:rsidP="00ED2CFC">
      <w:pPr>
        <w:pStyle w:val="1"/>
        <w:numPr>
          <w:ilvl w:val="0"/>
          <w:numId w:val="26"/>
        </w:numPr>
        <w:tabs>
          <w:tab w:val="clear" w:pos="927"/>
          <w:tab w:val="num" w:pos="0"/>
        </w:tabs>
        <w:ind w:left="0" w:hanging="142"/>
        <w:rPr>
          <w:sz w:val="24"/>
          <w:szCs w:val="24"/>
        </w:rPr>
      </w:pPr>
      <w:r w:rsidRPr="00D86646">
        <w:rPr>
          <w:sz w:val="24"/>
          <w:szCs w:val="24"/>
        </w:rPr>
        <w:t xml:space="preserve">навыки и умения применения научных методов в ходе проведения эпидемиологического исследования, а также разработки программы и  методики его практического проведения; </w:t>
      </w:r>
    </w:p>
    <w:p w:rsidR="00ED2CFC" w:rsidRPr="00D86646" w:rsidRDefault="00ED2CFC" w:rsidP="00ED2CFC">
      <w:pPr>
        <w:pStyle w:val="ae"/>
        <w:rPr>
          <w:sz w:val="24"/>
          <w:szCs w:val="24"/>
        </w:rPr>
      </w:pPr>
      <w:r w:rsidRPr="00D86646">
        <w:rPr>
          <w:b/>
          <w:snapToGrid w:val="0"/>
          <w:sz w:val="24"/>
          <w:szCs w:val="24"/>
        </w:rPr>
        <w:t>владеть:</w:t>
      </w:r>
    </w:p>
    <w:p w:rsidR="00ED2CFC" w:rsidRPr="00D86646" w:rsidRDefault="00ED2CFC" w:rsidP="00ED2CFC">
      <w:pPr>
        <w:pStyle w:val="1"/>
        <w:numPr>
          <w:ilvl w:val="0"/>
          <w:numId w:val="26"/>
        </w:numPr>
        <w:tabs>
          <w:tab w:val="clear" w:pos="927"/>
          <w:tab w:val="num" w:pos="0"/>
        </w:tabs>
        <w:ind w:left="0" w:hanging="142"/>
        <w:rPr>
          <w:sz w:val="24"/>
          <w:szCs w:val="24"/>
        </w:rPr>
      </w:pPr>
      <w:r w:rsidRPr="00D86646">
        <w:rPr>
          <w:sz w:val="24"/>
          <w:szCs w:val="24"/>
        </w:rPr>
        <w:t>этическими нормами и  правилами осуществления эпидемиологического исследования;</w:t>
      </w:r>
    </w:p>
    <w:p w:rsidR="00ED2CFC" w:rsidRPr="00ED2CFC" w:rsidRDefault="00ED2CFC" w:rsidP="00ED2CFC">
      <w:pPr>
        <w:shd w:val="clear" w:color="auto" w:fill="FFFFFF"/>
        <w:tabs>
          <w:tab w:val="left" w:pos="983"/>
        </w:tabs>
        <w:spacing w:after="0" w:line="240" w:lineRule="auto"/>
        <w:ind w:firstLine="284"/>
        <w:jc w:val="center"/>
        <w:rPr>
          <w:rFonts w:ascii="Times New Roman" w:hAnsi="Times New Roman"/>
          <w:b/>
          <w:bCs/>
          <w:sz w:val="14"/>
          <w:szCs w:val="14"/>
        </w:rPr>
      </w:pPr>
    </w:p>
    <w:p w:rsidR="00ED2CFC" w:rsidRPr="00D86646" w:rsidRDefault="00ED2CFC" w:rsidP="00ED2CFC">
      <w:pPr>
        <w:spacing w:after="0" w:line="240" w:lineRule="auto"/>
        <w:ind w:firstLine="700"/>
        <w:jc w:val="both"/>
        <w:rPr>
          <w:rFonts w:ascii="Times New Roman" w:hAnsi="Times New Roman"/>
          <w:b/>
          <w:bCs/>
          <w:i/>
          <w:iCs/>
          <w:sz w:val="24"/>
          <w:szCs w:val="24"/>
        </w:rPr>
      </w:pPr>
      <w:r w:rsidRPr="00D86646">
        <w:rPr>
          <w:rFonts w:ascii="Times New Roman" w:hAnsi="Times New Roman"/>
          <w:sz w:val="24"/>
          <w:szCs w:val="24"/>
        </w:rPr>
        <w:t xml:space="preserve">По итогам освоения курса проводится </w:t>
      </w:r>
      <w:r w:rsidRPr="00D86646">
        <w:rPr>
          <w:rFonts w:ascii="Times New Roman" w:hAnsi="Times New Roman"/>
          <w:b/>
          <w:bCs/>
          <w:i/>
          <w:iCs/>
          <w:sz w:val="24"/>
          <w:szCs w:val="24"/>
        </w:rPr>
        <w:t>зачет.</w:t>
      </w:r>
    </w:p>
    <w:p w:rsidR="00ED2CFC" w:rsidRPr="00ED2CFC" w:rsidRDefault="00ED2CFC" w:rsidP="00ED2CFC">
      <w:pPr>
        <w:spacing w:after="0" w:line="240" w:lineRule="auto"/>
        <w:ind w:firstLine="700"/>
        <w:jc w:val="both"/>
        <w:rPr>
          <w:rFonts w:ascii="Times New Roman" w:hAnsi="Times New Roman"/>
          <w:b/>
          <w:sz w:val="12"/>
          <w:szCs w:val="12"/>
        </w:rPr>
      </w:pPr>
    </w:p>
    <w:p w:rsidR="00ED2CFC" w:rsidRPr="00D86646" w:rsidRDefault="00ED2CFC" w:rsidP="00ED2CFC">
      <w:pPr>
        <w:spacing w:after="0" w:line="240" w:lineRule="auto"/>
        <w:jc w:val="both"/>
        <w:rPr>
          <w:rFonts w:ascii="Times New Roman" w:hAnsi="Times New Roman"/>
          <w:kern w:val="28"/>
          <w:sz w:val="24"/>
          <w:szCs w:val="24"/>
        </w:rPr>
      </w:pPr>
      <w:r>
        <w:rPr>
          <w:rFonts w:ascii="Times New Roman" w:hAnsi="Times New Roman"/>
          <w:kern w:val="28"/>
          <w:sz w:val="24"/>
          <w:szCs w:val="24"/>
        </w:rPr>
        <w:t xml:space="preserve">Контроль </w:t>
      </w:r>
      <w:r w:rsidRPr="00D86646">
        <w:rPr>
          <w:rFonts w:ascii="Times New Roman" w:hAnsi="Times New Roman"/>
          <w:kern w:val="28"/>
          <w:sz w:val="24"/>
          <w:szCs w:val="24"/>
        </w:rPr>
        <w:t xml:space="preserve">за усвоением учебного материала осуществляется в форме </w:t>
      </w:r>
      <w:r w:rsidRPr="00D86646">
        <w:rPr>
          <w:rFonts w:ascii="Times New Roman" w:hAnsi="Times New Roman"/>
          <w:b/>
          <w:kern w:val="28"/>
          <w:sz w:val="24"/>
          <w:szCs w:val="24"/>
        </w:rPr>
        <w:t>собеседования</w:t>
      </w:r>
      <w:r w:rsidRPr="00D86646">
        <w:rPr>
          <w:rFonts w:ascii="Times New Roman" w:hAnsi="Times New Roman"/>
          <w:kern w:val="28"/>
          <w:sz w:val="24"/>
          <w:szCs w:val="24"/>
        </w:rPr>
        <w:t xml:space="preserve"> преподавателя с соискателями ученой степени по принципиальным вопросам программы обучения во время проведения аудиторных семинарских занятий.</w:t>
      </w:r>
    </w:p>
    <w:p w:rsidR="00ED2CFC" w:rsidRPr="00D86646" w:rsidRDefault="00ED2CFC" w:rsidP="00ED2CFC">
      <w:pPr>
        <w:spacing w:after="0" w:line="240" w:lineRule="auto"/>
        <w:jc w:val="center"/>
        <w:rPr>
          <w:rFonts w:ascii="Times New Roman" w:hAnsi="Times New Roman"/>
          <w:b/>
          <w:sz w:val="24"/>
          <w:szCs w:val="24"/>
        </w:rPr>
      </w:pPr>
    </w:p>
    <w:p w:rsidR="00ED2CFC" w:rsidRPr="00D86646" w:rsidRDefault="00ED2CFC" w:rsidP="00ED2CFC">
      <w:pPr>
        <w:shd w:val="clear" w:color="auto" w:fill="FFFFFF"/>
        <w:spacing w:after="0" w:line="240" w:lineRule="auto"/>
        <w:ind w:firstLine="142"/>
        <w:rPr>
          <w:rFonts w:ascii="Times New Roman" w:hAnsi="Times New Roman"/>
          <w:b/>
          <w:bCs/>
          <w:sz w:val="24"/>
          <w:szCs w:val="24"/>
        </w:rPr>
      </w:pPr>
      <w:r w:rsidRPr="00D86646">
        <w:rPr>
          <w:rFonts w:ascii="Times New Roman" w:hAnsi="Times New Roman"/>
          <w:b/>
          <w:bCs/>
          <w:sz w:val="24"/>
          <w:szCs w:val="24"/>
        </w:rPr>
        <w:t>Содержание дисциплины.</w:t>
      </w:r>
    </w:p>
    <w:p w:rsidR="00ED2CFC" w:rsidRPr="00A11F43" w:rsidRDefault="00ED2CFC" w:rsidP="00ED2CFC">
      <w:pPr>
        <w:pStyle w:val="a3"/>
        <w:jc w:val="both"/>
        <w:rPr>
          <w:sz w:val="26"/>
          <w:szCs w:val="26"/>
        </w:rPr>
      </w:pPr>
      <w:r w:rsidRPr="00A11F43">
        <w:rPr>
          <w:sz w:val="26"/>
          <w:szCs w:val="26"/>
        </w:rPr>
        <w:t>Тема 1.Общие вопросы эпидемиологии неинфекционных заболеваний.</w:t>
      </w:r>
    </w:p>
    <w:p w:rsidR="00ED2CFC" w:rsidRPr="00A11F43" w:rsidRDefault="00ED2CFC" w:rsidP="00ED2CFC">
      <w:pPr>
        <w:pStyle w:val="a3"/>
        <w:jc w:val="both"/>
        <w:rPr>
          <w:sz w:val="26"/>
          <w:szCs w:val="26"/>
        </w:rPr>
      </w:pPr>
      <w:r w:rsidRPr="00A11F43">
        <w:rPr>
          <w:sz w:val="26"/>
          <w:szCs w:val="26"/>
        </w:rPr>
        <w:t>Тема 2.Медико-социальные аспекты нервно-психических заболеваний.</w:t>
      </w:r>
    </w:p>
    <w:p w:rsidR="00ED2CFC" w:rsidRPr="00A11F43" w:rsidRDefault="00ED2CFC" w:rsidP="00ED2CFC">
      <w:pPr>
        <w:pStyle w:val="a3"/>
        <w:jc w:val="both"/>
        <w:rPr>
          <w:sz w:val="26"/>
          <w:szCs w:val="26"/>
        </w:rPr>
      </w:pPr>
      <w:r w:rsidRPr="00A11F43">
        <w:rPr>
          <w:sz w:val="26"/>
          <w:szCs w:val="26"/>
        </w:rPr>
        <w:t>Тема 3.Медико-социальные аспекты алкоголизма, наркомании и токсикомании.</w:t>
      </w:r>
    </w:p>
    <w:p w:rsidR="00ED2CFC" w:rsidRPr="00A11F43" w:rsidRDefault="00ED2CFC" w:rsidP="00ED2CFC">
      <w:pPr>
        <w:pStyle w:val="a3"/>
        <w:jc w:val="both"/>
        <w:rPr>
          <w:sz w:val="26"/>
          <w:szCs w:val="26"/>
        </w:rPr>
      </w:pPr>
      <w:r w:rsidRPr="00A11F43">
        <w:rPr>
          <w:sz w:val="26"/>
          <w:szCs w:val="26"/>
        </w:rPr>
        <w:t>Тема 4. Эпидемиология онкологических       заболеваний.</w:t>
      </w:r>
    </w:p>
    <w:p w:rsidR="00ED2CFC" w:rsidRPr="00A11F43" w:rsidRDefault="00ED2CFC" w:rsidP="00ED2CFC">
      <w:pPr>
        <w:pStyle w:val="a3"/>
        <w:ind w:left="34"/>
        <w:jc w:val="both"/>
        <w:rPr>
          <w:sz w:val="26"/>
          <w:szCs w:val="26"/>
        </w:rPr>
      </w:pPr>
      <w:r w:rsidRPr="00A11F43">
        <w:rPr>
          <w:sz w:val="26"/>
          <w:szCs w:val="26"/>
        </w:rPr>
        <w:t>Тема 5.   Эпидемиология генетически обусловленных заболеваний.</w:t>
      </w:r>
    </w:p>
    <w:p w:rsidR="00ED2CFC" w:rsidRPr="00A11F43" w:rsidRDefault="00ED2CFC" w:rsidP="00ED2CFC">
      <w:pPr>
        <w:pStyle w:val="a3"/>
        <w:ind w:left="743" w:hanging="709"/>
        <w:jc w:val="both"/>
        <w:rPr>
          <w:sz w:val="26"/>
          <w:szCs w:val="26"/>
        </w:rPr>
      </w:pPr>
      <w:r w:rsidRPr="00A11F43">
        <w:rPr>
          <w:sz w:val="26"/>
          <w:szCs w:val="26"/>
        </w:rPr>
        <w:t>Тема 6.Эпидемиология сердечно- сосудистых   заболеваний.</w:t>
      </w:r>
    </w:p>
    <w:p w:rsidR="00ED2CFC" w:rsidRPr="00A11F43" w:rsidRDefault="00ED2CFC" w:rsidP="00ED2CFC">
      <w:pPr>
        <w:pStyle w:val="a3"/>
        <w:ind w:left="743" w:hanging="709"/>
        <w:jc w:val="both"/>
        <w:rPr>
          <w:sz w:val="26"/>
          <w:szCs w:val="26"/>
        </w:rPr>
      </w:pPr>
      <w:r w:rsidRPr="00A11F43">
        <w:rPr>
          <w:sz w:val="26"/>
          <w:szCs w:val="26"/>
        </w:rPr>
        <w:t>Тема  7</w:t>
      </w:r>
      <w:r>
        <w:rPr>
          <w:sz w:val="26"/>
          <w:szCs w:val="26"/>
        </w:rPr>
        <w:t xml:space="preserve">. Эпидемиология экологически </w:t>
      </w:r>
      <w:r w:rsidRPr="00A11F43">
        <w:rPr>
          <w:sz w:val="26"/>
          <w:szCs w:val="26"/>
        </w:rPr>
        <w:t>обусловленных заболеваний.</w:t>
      </w:r>
    </w:p>
    <w:p w:rsidR="00ED2CFC" w:rsidRPr="00A11F43" w:rsidRDefault="00ED2CFC" w:rsidP="00ED2CFC">
      <w:pPr>
        <w:pStyle w:val="a3"/>
        <w:ind w:left="743" w:hanging="709"/>
        <w:jc w:val="both"/>
        <w:rPr>
          <w:sz w:val="26"/>
          <w:szCs w:val="26"/>
        </w:rPr>
      </w:pPr>
      <w:r w:rsidRPr="00A11F43">
        <w:rPr>
          <w:sz w:val="26"/>
          <w:szCs w:val="26"/>
        </w:rPr>
        <w:t>Тема 8. Эпидемиология  аллергических заболеваний.</w:t>
      </w:r>
    </w:p>
    <w:p w:rsidR="00ED2CFC" w:rsidRPr="00A11F43" w:rsidRDefault="00ED2CFC" w:rsidP="00ED2CFC">
      <w:pPr>
        <w:shd w:val="clear" w:color="auto" w:fill="FFFFFF"/>
        <w:spacing w:after="0" w:line="240" w:lineRule="auto"/>
        <w:jc w:val="both"/>
        <w:rPr>
          <w:rFonts w:ascii="Times New Roman" w:hAnsi="Times New Roman" w:cs="Times New Roman"/>
          <w:sz w:val="26"/>
          <w:szCs w:val="26"/>
        </w:rPr>
      </w:pPr>
      <w:r w:rsidRPr="00A11F43">
        <w:rPr>
          <w:rFonts w:ascii="Times New Roman" w:hAnsi="Times New Roman" w:cs="Times New Roman"/>
          <w:sz w:val="26"/>
          <w:szCs w:val="26"/>
        </w:rPr>
        <w:t>Тема 9 . Эпидемиология туберкулеза</w:t>
      </w:r>
    </w:p>
    <w:p w:rsidR="00ED2CFC" w:rsidRDefault="00ED2CFC" w:rsidP="00ED2CFC">
      <w:pPr>
        <w:pStyle w:val="1"/>
        <w:rPr>
          <w:b/>
          <w:sz w:val="24"/>
          <w:szCs w:val="24"/>
        </w:rPr>
      </w:pPr>
    </w:p>
    <w:p w:rsidR="00ED2CFC" w:rsidRPr="00D86646" w:rsidRDefault="00ED2CFC" w:rsidP="00ED2CFC">
      <w:pPr>
        <w:pStyle w:val="1"/>
        <w:rPr>
          <w:b/>
          <w:sz w:val="24"/>
          <w:szCs w:val="24"/>
        </w:rPr>
      </w:pPr>
      <w:r w:rsidRPr="00D86646">
        <w:rPr>
          <w:b/>
          <w:sz w:val="24"/>
          <w:szCs w:val="24"/>
        </w:rPr>
        <w:t>Перечень вопросов и заданий к зачету (аттестации) и/или тем рефератов.</w:t>
      </w:r>
    </w:p>
    <w:p w:rsidR="00ED2CFC" w:rsidRPr="00D86646" w:rsidRDefault="00ED2CFC" w:rsidP="00ED2CFC">
      <w:pPr>
        <w:shd w:val="clear" w:color="auto" w:fill="FFFFFF"/>
        <w:tabs>
          <w:tab w:val="left" w:pos="1177"/>
        </w:tabs>
        <w:spacing w:after="0" w:line="240" w:lineRule="auto"/>
        <w:rPr>
          <w:rFonts w:ascii="Times New Roman" w:hAnsi="Times New Roman"/>
          <w:b/>
          <w:bCs/>
          <w:sz w:val="24"/>
          <w:szCs w:val="24"/>
        </w:rPr>
      </w:pPr>
      <w:r w:rsidRPr="00D86646">
        <w:rPr>
          <w:rFonts w:ascii="Times New Roman" w:hAnsi="Times New Roman"/>
          <w:b/>
          <w:bCs/>
          <w:sz w:val="24"/>
          <w:szCs w:val="24"/>
        </w:rPr>
        <w:t>Перечень контрольных вопросов:</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1.Какие социально-гигиенические факторы влияют на сердечно - сосудистые заболевания.</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2.Каковы основные факторы риска при  сердечно - сосудистых  заболеваниях.</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lastRenderedPageBreak/>
        <w:t>3. Организация первичной и вторичной профилактики  сердечно - сосудистых заболеваний.</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4. Какие уровни заболеваемости, инвалидности и смертности по туберкулезу в РФ и РД.</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5. Какие качественные показатели характеризуют противотуберкулезную помощь  населению.</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6. Как организуют и проводят профилактические осмотры на наличие туберкулеза.</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7. Каков экономический ущерб от заболеваемости туберкулезом.</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8. Каковы особенности диспансеризации больных с онкозаболеваниями.</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9. Как организуются  проф. осмотры с целью раннего выявления предраковых и раковых заболеваний.</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10. Назовите основные направления профилактики нервно-психических заболеваний.</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11.Какие мероприятия проводятся по социальной реабилитации больных с нервно-психическими заболеваниями.</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12. Каково влияние алкоголизма на здоровье населения</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13.Назовите медико-социальные аспекты наркомании и токсикомании</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bCs/>
          <w:sz w:val="24"/>
          <w:szCs w:val="24"/>
        </w:rPr>
        <w:t>14.Как проводится диспансеризация больных с наркоманией и токсикоманией.</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p>
    <w:p w:rsidR="00ED2CFC" w:rsidRPr="00D86646" w:rsidRDefault="00ED2CFC" w:rsidP="00ED2CFC">
      <w:pPr>
        <w:shd w:val="clear" w:color="auto" w:fill="FFFFFF"/>
        <w:tabs>
          <w:tab w:val="left" w:pos="1177"/>
        </w:tabs>
        <w:spacing w:after="0" w:line="240" w:lineRule="auto"/>
        <w:rPr>
          <w:rFonts w:ascii="Times New Roman" w:hAnsi="Times New Roman"/>
          <w:b/>
          <w:bCs/>
          <w:sz w:val="24"/>
          <w:szCs w:val="24"/>
        </w:rPr>
      </w:pPr>
      <w:r w:rsidRPr="00D86646">
        <w:rPr>
          <w:rFonts w:ascii="Times New Roman" w:hAnsi="Times New Roman"/>
          <w:b/>
          <w:bCs/>
          <w:sz w:val="24"/>
          <w:szCs w:val="24"/>
        </w:rPr>
        <w:t>Перечень рефератов:</w:t>
      </w:r>
    </w:p>
    <w:p w:rsidR="00ED2CFC" w:rsidRPr="00D86646" w:rsidRDefault="00ED2CFC" w:rsidP="00ED2CFC">
      <w:pPr>
        <w:pStyle w:val="a3"/>
        <w:ind w:firstLine="34"/>
        <w:rPr>
          <w:szCs w:val="24"/>
        </w:rPr>
      </w:pPr>
      <w:r w:rsidRPr="00D86646">
        <w:rPr>
          <w:bCs/>
          <w:szCs w:val="24"/>
        </w:rPr>
        <w:t>1.</w:t>
      </w:r>
      <w:r w:rsidRPr="00D86646">
        <w:rPr>
          <w:szCs w:val="24"/>
        </w:rPr>
        <w:t xml:space="preserve"> Эпидемиология  аллергических заболеваний.</w:t>
      </w:r>
    </w:p>
    <w:p w:rsidR="00ED2CFC" w:rsidRPr="00D86646" w:rsidRDefault="00ED2CFC" w:rsidP="00ED2CFC">
      <w:pPr>
        <w:shd w:val="clear" w:color="auto" w:fill="FFFFFF"/>
        <w:tabs>
          <w:tab w:val="left" w:pos="1177"/>
        </w:tabs>
        <w:spacing w:after="0" w:line="240" w:lineRule="auto"/>
        <w:rPr>
          <w:rFonts w:ascii="Times New Roman" w:hAnsi="Times New Roman"/>
          <w:sz w:val="24"/>
          <w:szCs w:val="24"/>
        </w:rPr>
      </w:pPr>
      <w:r w:rsidRPr="00D86646">
        <w:rPr>
          <w:rFonts w:ascii="Times New Roman" w:hAnsi="Times New Roman"/>
          <w:bCs/>
          <w:sz w:val="24"/>
          <w:szCs w:val="24"/>
        </w:rPr>
        <w:t>2.</w:t>
      </w:r>
      <w:r w:rsidRPr="00D86646">
        <w:rPr>
          <w:rFonts w:ascii="Times New Roman" w:hAnsi="Times New Roman"/>
          <w:sz w:val="24"/>
          <w:szCs w:val="24"/>
        </w:rPr>
        <w:t xml:space="preserve"> Эпидемиология  экологически     обусловленных заболеваний</w:t>
      </w:r>
    </w:p>
    <w:p w:rsidR="00ED2CFC" w:rsidRPr="00D86646" w:rsidRDefault="00ED2CFC" w:rsidP="00ED2CFC">
      <w:pPr>
        <w:shd w:val="clear" w:color="auto" w:fill="FFFFFF"/>
        <w:tabs>
          <w:tab w:val="left" w:pos="1177"/>
        </w:tabs>
        <w:spacing w:after="0" w:line="240" w:lineRule="auto"/>
        <w:rPr>
          <w:rFonts w:ascii="Times New Roman" w:hAnsi="Times New Roman"/>
          <w:bCs/>
          <w:sz w:val="24"/>
          <w:szCs w:val="24"/>
        </w:rPr>
      </w:pPr>
      <w:r w:rsidRPr="00D86646">
        <w:rPr>
          <w:rFonts w:ascii="Times New Roman" w:hAnsi="Times New Roman"/>
          <w:sz w:val="24"/>
          <w:szCs w:val="24"/>
        </w:rPr>
        <w:t>3. Эпидемиология  генетически  обусловленных заболеваний</w:t>
      </w:r>
    </w:p>
    <w:p w:rsidR="00ED2CFC" w:rsidRPr="00D86646" w:rsidRDefault="00ED2CFC" w:rsidP="00ED2CFC">
      <w:pPr>
        <w:shd w:val="clear" w:color="auto" w:fill="FFFFFF"/>
        <w:spacing w:after="0" w:line="240" w:lineRule="auto"/>
        <w:ind w:firstLine="142"/>
        <w:jc w:val="center"/>
        <w:rPr>
          <w:rFonts w:ascii="Times New Roman" w:hAnsi="Times New Roman"/>
          <w:b/>
          <w:bCs/>
          <w:sz w:val="24"/>
          <w:szCs w:val="24"/>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1E4370" w:rsidRDefault="001E4370"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0110F" w:rsidRDefault="00F0110F" w:rsidP="006C31C8">
      <w:pPr>
        <w:pStyle w:val="a5"/>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FF4876" w:rsidRDefault="00FF4876" w:rsidP="00FF4876">
      <w:pPr>
        <w:spacing w:after="0" w:line="360" w:lineRule="auto"/>
        <w:rPr>
          <w:rFonts w:ascii="Times New Roman" w:hAnsi="Times New Roman" w:cs="Times New Roman"/>
          <w:b/>
          <w:sz w:val="28"/>
          <w:szCs w:val="28"/>
        </w:rPr>
      </w:pPr>
      <w:r w:rsidRPr="00FF4876">
        <w:rPr>
          <w:rFonts w:ascii="Times New Roman" w:hAnsi="Times New Roman" w:cs="Times New Roman"/>
          <w:b/>
          <w:sz w:val="28"/>
          <w:szCs w:val="28"/>
        </w:rPr>
        <w:t>По дисциплине</w:t>
      </w:r>
      <w:r>
        <w:rPr>
          <w:rFonts w:ascii="Times New Roman" w:hAnsi="Times New Roman" w:cs="Times New Roman"/>
          <w:b/>
          <w:sz w:val="32"/>
          <w:szCs w:val="32"/>
        </w:rPr>
        <w:t xml:space="preserve">         </w:t>
      </w:r>
      <w:r w:rsidRPr="00FF4876">
        <w:rPr>
          <w:rFonts w:ascii="Times New Roman" w:hAnsi="Times New Roman" w:cs="Times New Roman"/>
          <w:b/>
          <w:sz w:val="28"/>
          <w:szCs w:val="28"/>
          <w:u w:val="single"/>
        </w:rPr>
        <w:t xml:space="preserve">  «Основы охраны интеллектуальной собственности»</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 xml:space="preserve">1.5 </w:t>
      </w:r>
      <w:r w:rsidRPr="00BC3172">
        <w:rPr>
          <w:rFonts w:ascii="Times New Roman" w:hAnsi="Times New Roman" w:cs="Times New Roman"/>
          <w:sz w:val="28"/>
          <w:szCs w:val="28"/>
        </w:rPr>
        <w:t xml:space="preserve">зачетных единиц, всего </w:t>
      </w:r>
      <w:r>
        <w:rPr>
          <w:rFonts w:ascii="Times New Roman" w:hAnsi="Times New Roman" w:cs="Times New Roman"/>
          <w:sz w:val="28"/>
          <w:szCs w:val="28"/>
        </w:rPr>
        <w:t>54</w:t>
      </w:r>
      <w:r w:rsidRPr="00BC3172">
        <w:rPr>
          <w:rFonts w:ascii="Times New Roman" w:hAnsi="Times New Roman" w:cs="Times New Roman"/>
          <w:sz w:val="28"/>
          <w:szCs w:val="28"/>
        </w:rPr>
        <w:t xml:space="preserve"> час</w:t>
      </w:r>
      <w:r>
        <w:rPr>
          <w:rFonts w:ascii="Times New Roman" w:hAnsi="Times New Roman" w:cs="Times New Roman"/>
          <w:sz w:val="28"/>
          <w:szCs w:val="28"/>
        </w:rPr>
        <w:t>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sidRPr="00FF4876">
        <w:rPr>
          <w:rFonts w:ascii="Times New Roman" w:hAnsi="Times New Roman" w:cs="Times New Roman"/>
          <w:b/>
          <w:sz w:val="28"/>
          <w:szCs w:val="28"/>
          <w:u w:val="single"/>
        </w:rPr>
        <w:t>Основы охраны интеллектуальной собственности</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sidR="00542FB2">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w:t>
      </w:r>
      <w:r w:rsidR="00542FB2">
        <w:rPr>
          <w:rFonts w:ascii="Times New Roman" w:hAnsi="Times New Roman" w:cs="Times New Roman"/>
          <w:sz w:val="28"/>
          <w:szCs w:val="28"/>
        </w:rPr>
        <w:t>ма</w:t>
      </w:r>
      <w:r w:rsidR="00ED191E">
        <w:rPr>
          <w:rFonts w:ascii="Times New Roman" w:hAnsi="Times New Roman" w:cs="Times New Roman"/>
          <w:sz w:val="28"/>
          <w:szCs w:val="28"/>
        </w:rPr>
        <w:t>рт</w:t>
      </w:r>
      <w:r w:rsidR="00542FB2">
        <w:rPr>
          <w:rFonts w:ascii="Times New Roman" w:hAnsi="Times New Roman" w:cs="Times New Roman"/>
          <w:sz w:val="28"/>
          <w:szCs w:val="28"/>
        </w:rPr>
        <w:t xml:space="preserve">  </w:t>
      </w:r>
      <w:r>
        <w:rPr>
          <w:rFonts w:ascii="Times New Roman" w:hAnsi="Times New Roman" w:cs="Times New Roman"/>
          <w:sz w:val="28"/>
          <w:szCs w:val="28"/>
        </w:rPr>
        <w:t xml:space="preserve">2015 года,  протокол № </w:t>
      </w:r>
      <w:r w:rsidR="00542FB2">
        <w:rPr>
          <w:rFonts w:ascii="Times New Roman" w:hAnsi="Times New Roman" w:cs="Times New Roman"/>
          <w:sz w:val="28"/>
          <w:szCs w:val="28"/>
        </w:rPr>
        <w:t>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6C31C8">
      <w:pPr>
        <w:pStyle w:val="a5"/>
        <w:rPr>
          <w:rFonts w:ascii="Times New Roman" w:hAnsi="Times New Roman" w:cs="Times New Roman"/>
          <w:b/>
          <w:sz w:val="26"/>
          <w:szCs w:val="26"/>
        </w:rPr>
      </w:pPr>
    </w:p>
    <w:p w:rsidR="00FF4876" w:rsidRDefault="00FF4876" w:rsidP="006C31C8">
      <w:pPr>
        <w:pStyle w:val="a5"/>
        <w:rPr>
          <w:rFonts w:ascii="Times New Roman" w:hAnsi="Times New Roman" w:cs="Times New Roman"/>
          <w:b/>
          <w:sz w:val="26"/>
          <w:szCs w:val="26"/>
        </w:rPr>
      </w:pPr>
    </w:p>
    <w:p w:rsidR="00FF4876" w:rsidRDefault="00FF4876" w:rsidP="006C31C8">
      <w:pPr>
        <w:pStyle w:val="a5"/>
        <w:rPr>
          <w:rFonts w:ascii="Times New Roman" w:hAnsi="Times New Roman" w:cs="Times New Roman"/>
          <w:b/>
          <w:sz w:val="26"/>
          <w:szCs w:val="26"/>
        </w:rPr>
      </w:pPr>
    </w:p>
    <w:p w:rsidR="00ED191E" w:rsidRDefault="00ED191E" w:rsidP="006C31C8">
      <w:pPr>
        <w:pStyle w:val="a5"/>
        <w:rPr>
          <w:rFonts w:ascii="Times New Roman" w:hAnsi="Times New Roman" w:cs="Times New Roman"/>
          <w:b/>
          <w:sz w:val="26"/>
          <w:szCs w:val="26"/>
        </w:rPr>
      </w:pPr>
    </w:p>
    <w:p w:rsidR="00FF4876" w:rsidRDefault="00FF4876" w:rsidP="006C31C8">
      <w:pPr>
        <w:pStyle w:val="a5"/>
        <w:rPr>
          <w:rFonts w:ascii="Times New Roman" w:hAnsi="Times New Roman" w:cs="Times New Roman"/>
          <w:b/>
          <w:sz w:val="26"/>
          <w:szCs w:val="26"/>
        </w:rPr>
      </w:pPr>
    </w:p>
    <w:p w:rsidR="00FF4876" w:rsidRDefault="00FF4876" w:rsidP="006C31C8">
      <w:pPr>
        <w:pStyle w:val="a5"/>
        <w:rPr>
          <w:rFonts w:ascii="Times New Roman" w:hAnsi="Times New Roman" w:cs="Times New Roman"/>
          <w:b/>
          <w:sz w:val="26"/>
          <w:szCs w:val="26"/>
        </w:rPr>
      </w:pPr>
    </w:p>
    <w:p w:rsidR="006C31C8" w:rsidRDefault="006C31C8" w:rsidP="006C31C8">
      <w:pPr>
        <w:pStyle w:val="a5"/>
        <w:rPr>
          <w:rFonts w:ascii="Times New Roman" w:hAnsi="Times New Roman" w:cs="Times New Roman"/>
          <w:b/>
          <w:sz w:val="26"/>
          <w:szCs w:val="26"/>
        </w:rPr>
      </w:pPr>
      <w:r>
        <w:rPr>
          <w:rFonts w:ascii="Times New Roman" w:hAnsi="Times New Roman" w:cs="Times New Roman"/>
          <w:b/>
          <w:sz w:val="26"/>
          <w:szCs w:val="26"/>
        </w:rPr>
        <w:lastRenderedPageBreak/>
        <w:t>Б.1.В.ОД. 04. Основы охраны интеллектуальной собственности</w:t>
      </w:r>
    </w:p>
    <w:p w:rsidR="00413E61" w:rsidRDefault="00413E61" w:rsidP="004A50B3">
      <w:pPr>
        <w:pStyle w:val="a5"/>
        <w:rPr>
          <w:rFonts w:ascii="Times New Roman" w:hAnsi="Times New Roman" w:cs="Times New Roman"/>
          <w:b/>
          <w:sz w:val="26"/>
          <w:szCs w:val="26"/>
        </w:rPr>
      </w:pPr>
    </w:p>
    <w:p w:rsidR="006C31C8" w:rsidRPr="006C31C8" w:rsidRDefault="006C31C8" w:rsidP="006C31C8">
      <w:pPr>
        <w:pStyle w:val="a3"/>
        <w:tabs>
          <w:tab w:val="num" w:pos="5103"/>
          <w:tab w:val="left" w:pos="7938"/>
        </w:tabs>
        <w:ind w:firstLine="709"/>
        <w:rPr>
          <w:b/>
          <w:bCs/>
          <w:sz w:val="26"/>
          <w:szCs w:val="26"/>
        </w:rPr>
      </w:pPr>
      <w:r w:rsidRPr="006C31C8">
        <w:rPr>
          <w:b/>
          <w:sz w:val="26"/>
          <w:szCs w:val="26"/>
        </w:rPr>
        <w:t xml:space="preserve">1. </w:t>
      </w:r>
      <w:r w:rsidRPr="006C31C8">
        <w:rPr>
          <w:b/>
          <w:bCs/>
          <w:sz w:val="26"/>
          <w:szCs w:val="26"/>
        </w:rPr>
        <w:t>Цели и задачи освоения дисциплины.</w:t>
      </w:r>
    </w:p>
    <w:p w:rsidR="006C31C8" w:rsidRPr="006C31C8" w:rsidRDefault="006C31C8" w:rsidP="006C31C8">
      <w:pPr>
        <w:pStyle w:val="a5"/>
        <w:rPr>
          <w:rFonts w:ascii="Times New Roman" w:hAnsi="Times New Roman" w:cs="Times New Roman"/>
          <w:sz w:val="26"/>
          <w:szCs w:val="26"/>
        </w:rPr>
      </w:pPr>
      <w:r w:rsidRPr="006C31C8">
        <w:rPr>
          <w:rFonts w:ascii="Times New Roman" w:hAnsi="Times New Roman" w:cs="Times New Roman"/>
          <w:sz w:val="26"/>
          <w:szCs w:val="26"/>
        </w:rPr>
        <w:t xml:space="preserve">Целью освоения дисциплины является получение аспирантами комплекса фундаментальных знаний и практических навыков в области защиты интеллектуальной собственности, что позволит им квалифицированно разрабатывать и реализовывать мероприятия,  </w:t>
      </w:r>
      <w:r w:rsidRPr="006C31C8">
        <w:rPr>
          <w:rFonts w:ascii="Times New Roman" w:eastAsia="Times New Roman" w:hAnsi="Times New Roman" w:cs="Times New Roman"/>
          <w:sz w:val="26"/>
          <w:szCs w:val="26"/>
        </w:rPr>
        <w:t>связанные с охраной  интеллектуальной собственности в медицине, авторских прав, ноу-хау, вопросами внедрения новых медицинских технологий в практическую медицину, овладеть методиками проведения патентного поиска по различным базам данных, использования информационных технологий в сфере интеллектуальной собственности.  У</w:t>
      </w:r>
      <w:r w:rsidRPr="006C31C8">
        <w:rPr>
          <w:rFonts w:ascii="Times New Roman" w:hAnsi="Times New Roman" w:cs="Times New Roman"/>
          <w:sz w:val="26"/>
          <w:szCs w:val="26"/>
        </w:rPr>
        <w:t xml:space="preserve">глубление знаний по защите интеллектуальной собственности,  базовых знаний по фандрайзингу, формирование навыков проведения патентных   исследований,  знание подготовки документов на внедрение новых технологий дадут возможность аспирантам добиться конкурентных преимуществ в своей дальнейшей профессиональной деятельности. </w:t>
      </w:r>
    </w:p>
    <w:p w:rsidR="006C31C8" w:rsidRPr="006C31C8" w:rsidRDefault="006C31C8" w:rsidP="006C31C8">
      <w:pPr>
        <w:pStyle w:val="a5"/>
        <w:rPr>
          <w:rFonts w:ascii="Times New Roman" w:eastAsia="Times New Roman" w:hAnsi="Times New Roman" w:cs="Times New Roman"/>
          <w:sz w:val="26"/>
          <w:szCs w:val="26"/>
        </w:rPr>
      </w:pPr>
      <w:r w:rsidRPr="006C31C8">
        <w:rPr>
          <w:rFonts w:ascii="Times New Roman" w:eastAsia="Times New Roman" w:hAnsi="Times New Roman" w:cs="Times New Roman"/>
          <w:sz w:val="26"/>
          <w:szCs w:val="26"/>
        </w:rPr>
        <w:t xml:space="preserve">Курс учебной дисциплины для аспирантов «Охрана интеллектуальной собственности в медицине» предназначен для изучения объектов интеллектуальной собственности, оформления заявок на изобретения, полезные модели, на регистрацию Программ для ЭВМ, на регистрацию Баз данных, вопросов связанных с охраной авторский прав, ноу-хау, вопросов внедрения новых медицинских технологий в практическую медицину, подготовки заявок на гранты, обучения слушателей методике проведения патентного поиска по базе данных </w:t>
      </w:r>
      <w:proofErr w:type="spellStart"/>
      <w:r w:rsidRPr="006C31C8">
        <w:rPr>
          <w:rFonts w:ascii="Times New Roman" w:eastAsia="Times New Roman" w:hAnsi="Times New Roman" w:cs="Times New Roman"/>
          <w:sz w:val="26"/>
          <w:szCs w:val="26"/>
        </w:rPr>
        <w:t>ФИПСа</w:t>
      </w:r>
      <w:proofErr w:type="spellEnd"/>
      <w:r w:rsidRPr="006C31C8">
        <w:rPr>
          <w:rFonts w:ascii="Times New Roman" w:eastAsia="Times New Roman" w:hAnsi="Times New Roman" w:cs="Times New Roman"/>
          <w:sz w:val="26"/>
          <w:szCs w:val="26"/>
        </w:rPr>
        <w:t xml:space="preserve">:  </w:t>
      </w:r>
      <w:r w:rsidRPr="006C31C8">
        <w:rPr>
          <w:rFonts w:ascii="Times New Roman" w:eastAsia="Times New Roman" w:hAnsi="Times New Roman" w:cs="Times New Roman"/>
          <w:sz w:val="26"/>
          <w:szCs w:val="26"/>
          <w:lang w:val="en-US"/>
        </w:rPr>
        <w:t>www</w:t>
      </w:r>
      <w:r w:rsidRPr="006C31C8">
        <w:rPr>
          <w:rFonts w:ascii="Times New Roman" w:eastAsia="Times New Roman" w:hAnsi="Times New Roman" w:cs="Times New Roman"/>
          <w:sz w:val="26"/>
          <w:szCs w:val="26"/>
        </w:rPr>
        <w:t>.</w:t>
      </w:r>
      <w:proofErr w:type="spellStart"/>
      <w:r w:rsidRPr="006C31C8">
        <w:rPr>
          <w:rFonts w:ascii="Times New Roman" w:eastAsia="Times New Roman" w:hAnsi="Times New Roman" w:cs="Times New Roman"/>
          <w:sz w:val="26"/>
          <w:szCs w:val="26"/>
          <w:lang w:val="en-US"/>
        </w:rPr>
        <w:t>fips</w:t>
      </w:r>
      <w:proofErr w:type="spellEnd"/>
      <w:r w:rsidRPr="006C31C8">
        <w:rPr>
          <w:rFonts w:ascii="Times New Roman" w:eastAsia="Times New Roman" w:hAnsi="Times New Roman" w:cs="Times New Roman"/>
          <w:sz w:val="26"/>
          <w:szCs w:val="26"/>
        </w:rPr>
        <w:t>.</w:t>
      </w:r>
      <w:proofErr w:type="spellStart"/>
      <w:r w:rsidRPr="006C31C8">
        <w:rPr>
          <w:rFonts w:ascii="Times New Roman" w:eastAsia="Times New Roman" w:hAnsi="Times New Roman" w:cs="Times New Roman"/>
          <w:sz w:val="26"/>
          <w:szCs w:val="26"/>
          <w:lang w:val="en-US"/>
        </w:rPr>
        <w:t>ru</w:t>
      </w:r>
      <w:proofErr w:type="spellEnd"/>
      <w:r w:rsidRPr="006C31C8">
        <w:rPr>
          <w:rFonts w:ascii="Times New Roman" w:eastAsia="Times New Roman" w:hAnsi="Times New Roman" w:cs="Times New Roman"/>
          <w:sz w:val="26"/>
          <w:szCs w:val="26"/>
        </w:rPr>
        <w:t xml:space="preserve">. </w:t>
      </w:r>
    </w:p>
    <w:p w:rsidR="006C31C8" w:rsidRPr="006C31C8" w:rsidRDefault="006C31C8" w:rsidP="006C31C8">
      <w:pPr>
        <w:pStyle w:val="a3"/>
        <w:tabs>
          <w:tab w:val="num" w:pos="5103"/>
          <w:tab w:val="left" w:pos="7938"/>
        </w:tabs>
        <w:rPr>
          <w:b/>
          <w:sz w:val="26"/>
          <w:szCs w:val="26"/>
        </w:rPr>
      </w:pPr>
      <w:r w:rsidRPr="006C31C8">
        <w:rPr>
          <w:b/>
          <w:sz w:val="26"/>
          <w:szCs w:val="26"/>
        </w:rPr>
        <w:t xml:space="preserve">Задачи освоения дисциплины заключаются в изучении: </w:t>
      </w:r>
    </w:p>
    <w:p w:rsidR="006C31C8" w:rsidRPr="006C31C8" w:rsidRDefault="006C31C8" w:rsidP="006C31C8">
      <w:pPr>
        <w:pStyle w:val="a3"/>
        <w:tabs>
          <w:tab w:val="num" w:pos="5103"/>
          <w:tab w:val="left" w:pos="7938"/>
        </w:tabs>
        <w:rPr>
          <w:sz w:val="26"/>
          <w:szCs w:val="26"/>
        </w:rPr>
      </w:pPr>
      <w:r w:rsidRPr="006C31C8">
        <w:rPr>
          <w:sz w:val="26"/>
          <w:szCs w:val="26"/>
        </w:rPr>
        <w:t xml:space="preserve">•  основ  патентоведения; </w:t>
      </w:r>
    </w:p>
    <w:p w:rsidR="006C31C8" w:rsidRPr="006C31C8" w:rsidRDefault="006C31C8" w:rsidP="006C31C8">
      <w:pPr>
        <w:pStyle w:val="a3"/>
        <w:tabs>
          <w:tab w:val="num" w:pos="5103"/>
          <w:tab w:val="left" w:pos="7938"/>
        </w:tabs>
        <w:rPr>
          <w:sz w:val="26"/>
          <w:szCs w:val="26"/>
        </w:rPr>
      </w:pPr>
      <w:r w:rsidRPr="006C31C8">
        <w:rPr>
          <w:sz w:val="26"/>
          <w:szCs w:val="26"/>
        </w:rPr>
        <w:t>•  основных  направлений  патентно-информационных исследований;</w:t>
      </w:r>
    </w:p>
    <w:p w:rsidR="006C31C8" w:rsidRPr="006C31C8" w:rsidRDefault="006C31C8" w:rsidP="006C31C8">
      <w:pPr>
        <w:pStyle w:val="a3"/>
        <w:tabs>
          <w:tab w:val="num" w:pos="5103"/>
          <w:tab w:val="left" w:pos="7938"/>
        </w:tabs>
        <w:rPr>
          <w:sz w:val="26"/>
          <w:szCs w:val="26"/>
        </w:rPr>
      </w:pPr>
      <w:r w:rsidRPr="006C31C8">
        <w:rPr>
          <w:sz w:val="26"/>
          <w:szCs w:val="26"/>
        </w:rPr>
        <w:t xml:space="preserve">•  научных  подходов  к  защите  авторских прав; </w:t>
      </w:r>
    </w:p>
    <w:p w:rsidR="006C31C8" w:rsidRPr="006C31C8" w:rsidRDefault="006C31C8" w:rsidP="006C31C8">
      <w:pPr>
        <w:pStyle w:val="a3"/>
        <w:tabs>
          <w:tab w:val="num" w:pos="5103"/>
          <w:tab w:val="left" w:pos="7938"/>
        </w:tabs>
        <w:rPr>
          <w:sz w:val="26"/>
          <w:szCs w:val="26"/>
        </w:rPr>
      </w:pPr>
      <w:r w:rsidRPr="006C31C8">
        <w:rPr>
          <w:sz w:val="26"/>
          <w:szCs w:val="26"/>
        </w:rPr>
        <w:t xml:space="preserve">•  современных  подходов  к защите интеллектуальной собственности; </w:t>
      </w:r>
    </w:p>
    <w:p w:rsidR="00F0110F" w:rsidRDefault="00F0110F" w:rsidP="006C31C8">
      <w:pPr>
        <w:pStyle w:val="ae"/>
        <w:ind w:firstLine="567"/>
        <w:rPr>
          <w:b/>
          <w:szCs w:val="28"/>
        </w:rPr>
      </w:pPr>
    </w:p>
    <w:p w:rsidR="006C31C8" w:rsidRPr="00731D7C" w:rsidRDefault="006C31C8" w:rsidP="006C31C8">
      <w:pPr>
        <w:pStyle w:val="ae"/>
        <w:ind w:firstLine="567"/>
        <w:rPr>
          <w:b/>
          <w:szCs w:val="28"/>
        </w:rPr>
      </w:pPr>
      <w:r w:rsidRPr="00731D7C">
        <w:rPr>
          <w:b/>
          <w:szCs w:val="28"/>
        </w:rPr>
        <w:t>Требования к уровню подготовки аспиранта, завершившего изучение данной дисциплины.</w:t>
      </w:r>
    </w:p>
    <w:p w:rsidR="006C31C8" w:rsidRPr="00F0110F" w:rsidRDefault="006C31C8" w:rsidP="00F0110F">
      <w:pPr>
        <w:pStyle w:val="a5"/>
        <w:rPr>
          <w:rFonts w:ascii="Times New Roman" w:hAnsi="Times New Roman" w:cs="Times New Roman"/>
          <w:snapToGrid w:val="0"/>
          <w:sz w:val="26"/>
          <w:szCs w:val="26"/>
        </w:rPr>
      </w:pPr>
      <w:r w:rsidRPr="00F0110F">
        <w:rPr>
          <w:rFonts w:ascii="Times New Roman" w:hAnsi="Times New Roman" w:cs="Times New Roman"/>
          <w:snapToGrid w:val="0"/>
          <w:sz w:val="26"/>
          <w:szCs w:val="26"/>
        </w:rPr>
        <w:t>Аспиранты, завершившие изучение данной дисциплины, должны:</w:t>
      </w:r>
    </w:p>
    <w:p w:rsidR="006C31C8" w:rsidRPr="00F0110F" w:rsidRDefault="006C31C8" w:rsidP="00F0110F">
      <w:pPr>
        <w:pStyle w:val="a5"/>
        <w:rPr>
          <w:rFonts w:ascii="Times New Roman" w:hAnsi="Times New Roman" w:cs="Times New Roman"/>
          <w:b/>
          <w:snapToGrid w:val="0"/>
          <w:sz w:val="26"/>
          <w:szCs w:val="26"/>
        </w:rPr>
      </w:pPr>
      <w:r w:rsidRPr="00F0110F">
        <w:rPr>
          <w:rFonts w:ascii="Times New Roman" w:hAnsi="Times New Roman" w:cs="Times New Roman"/>
          <w:b/>
          <w:snapToGrid w:val="0"/>
          <w:sz w:val="26"/>
          <w:szCs w:val="26"/>
        </w:rPr>
        <w:t>знать:</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понятие интеллектуальной собственности,  объекты интеллектуальной собственности,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современные подходы, принципы проведения патентно-информационных  исследований;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уровни, логику проведения и цель проведения патентных исследований,  основы </w:t>
      </w:r>
      <w:r>
        <w:rPr>
          <w:rFonts w:ascii="Times New Roman" w:hAnsi="Times New Roman" w:cs="Times New Roman"/>
          <w:sz w:val="26"/>
          <w:szCs w:val="26"/>
        </w:rPr>
        <w:t>-</w:t>
      </w:r>
      <w:r w:rsidR="006C31C8" w:rsidRPr="00F0110F">
        <w:rPr>
          <w:rFonts w:ascii="Times New Roman" w:hAnsi="Times New Roman" w:cs="Times New Roman"/>
          <w:sz w:val="26"/>
          <w:szCs w:val="26"/>
        </w:rPr>
        <w:t xml:space="preserve">международной патентной классификации, определения   охраноспособности  НИР.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иметь  представление о специфике работы с информационными базами данных различных организаций и фондов;</w:t>
      </w:r>
    </w:p>
    <w:p w:rsidR="006C31C8" w:rsidRPr="00F0110F" w:rsidRDefault="006C31C8" w:rsidP="00F0110F">
      <w:pPr>
        <w:pStyle w:val="a5"/>
        <w:rPr>
          <w:rFonts w:ascii="Times New Roman" w:hAnsi="Times New Roman" w:cs="Times New Roman"/>
          <w:b/>
          <w:snapToGrid w:val="0"/>
          <w:sz w:val="26"/>
          <w:szCs w:val="26"/>
        </w:rPr>
      </w:pPr>
      <w:r w:rsidRPr="00F0110F">
        <w:rPr>
          <w:rFonts w:ascii="Times New Roman" w:hAnsi="Times New Roman" w:cs="Times New Roman"/>
          <w:b/>
          <w:snapToGrid w:val="0"/>
          <w:sz w:val="26"/>
          <w:szCs w:val="26"/>
        </w:rPr>
        <w:t>уметь:</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использовать    ресурсы электронных информационных коммуникативных средств для проведения патентного поиска для определения уровня техники,  получения знаний  через дистанционное обучение;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разрабатывать и научно обосновывать  проблему запланированного  исследования, уметь определять охраноспособность выполняемого исследования;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организовывать  научно-исследовательскую  работу  и  применять полученные знания для  своевременного выявления объектов интеллектуальной собственности в научном исследовании, для оформления документации для подачи заявок на изобретения, полезные модели и другие объекты интеллектуальной собственности;</w:t>
      </w:r>
    </w:p>
    <w:p w:rsidR="006C31C8" w:rsidRPr="00F0110F" w:rsidRDefault="00F0110F" w:rsidP="00F0110F">
      <w:pPr>
        <w:pStyle w:val="a5"/>
        <w:rPr>
          <w:rFonts w:ascii="Times New Roman" w:hAnsi="Times New Roman" w:cs="Times New Roman"/>
          <w:b/>
          <w:sz w:val="26"/>
          <w:szCs w:val="26"/>
        </w:rPr>
      </w:pPr>
      <w:r>
        <w:rPr>
          <w:rFonts w:ascii="Times New Roman" w:hAnsi="Times New Roman" w:cs="Times New Roman"/>
          <w:sz w:val="26"/>
          <w:szCs w:val="26"/>
        </w:rPr>
        <w:lastRenderedPageBreak/>
        <w:t>-</w:t>
      </w:r>
      <w:r w:rsidR="006C31C8" w:rsidRPr="00F0110F">
        <w:rPr>
          <w:rFonts w:ascii="Times New Roman" w:hAnsi="Times New Roman" w:cs="Times New Roman"/>
          <w:sz w:val="26"/>
          <w:szCs w:val="26"/>
        </w:rPr>
        <w:t>использовать полученные знания и навыки оформления документов  для участия в грантовой работе (фандрайзинге), организации внедренческой работы.</w:t>
      </w:r>
    </w:p>
    <w:p w:rsidR="006C31C8" w:rsidRPr="00F0110F" w:rsidRDefault="006C31C8" w:rsidP="00F0110F">
      <w:pPr>
        <w:pStyle w:val="a5"/>
        <w:rPr>
          <w:rFonts w:ascii="Times New Roman" w:hAnsi="Times New Roman" w:cs="Times New Roman"/>
          <w:b/>
          <w:sz w:val="26"/>
          <w:szCs w:val="26"/>
        </w:rPr>
      </w:pPr>
      <w:r w:rsidRPr="00F0110F">
        <w:rPr>
          <w:rFonts w:ascii="Times New Roman" w:hAnsi="Times New Roman" w:cs="Times New Roman"/>
          <w:b/>
          <w:sz w:val="26"/>
          <w:szCs w:val="26"/>
        </w:rPr>
        <w:t xml:space="preserve"> демонстрировать:</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способность и заинтересованность использования в практической деятельности знаний и исследований  в профессиональной деятельности;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умение самостоятельно находить в Интернете  и использовать информацию по грантодающим фондам, уметь подавать заявки на гранты через систему Грант-Экспресс; </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навыки и умения проведения патентно-информационных  исследований, а также оформления документации для подачи заявок на изобретения, полезные модели и другие объекты интеллектуальной собственности;</w:t>
      </w:r>
    </w:p>
    <w:p w:rsidR="006C31C8" w:rsidRPr="00F0110F" w:rsidRDefault="006C31C8" w:rsidP="00F0110F">
      <w:pPr>
        <w:pStyle w:val="a5"/>
        <w:rPr>
          <w:rFonts w:ascii="Times New Roman" w:hAnsi="Times New Roman" w:cs="Times New Roman"/>
          <w:sz w:val="26"/>
          <w:szCs w:val="26"/>
        </w:rPr>
      </w:pPr>
      <w:r w:rsidRPr="00F0110F">
        <w:rPr>
          <w:rFonts w:ascii="Times New Roman" w:hAnsi="Times New Roman" w:cs="Times New Roman"/>
          <w:b/>
          <w:snapToGrid w:val="0"/>
          <w:sz w:val="26"/>
          <w:szCs w:val="26"/>
        </w:rPr>
        <w:t xml:space="preserve">   владеть:</w:t>
      </w:r>
    </w:p>
    <w:p w:rsidR="006C31C8" w:rsidRPr="00F0110F" w:rsidRDefault="00F0110F" w:rsidP="00F0110F">
      <w:pPr>
        <w:pStyle w:val="a5"/>
        <w:rPr>
          <w:rFonts w:ascii="Times New Roman" w:hAnsi="Times New Roman" w:cs="Times New Roman"/>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Методиками проведения патентно-информационных исследований НИР по соответствующим поисковым информационным базам, а также электронной базе данных патентного фонда ДГМА и библиотечного фонда НМБ ДГМА; </w:t>
      </w:r>
    </w:p>
    <w:p w:rsidR="006C31C8" w:rsidRPr="00F0110F" w:rsidRDefault="00F0110F" w:rsidP="00F0110F">
      <w:pPr>
        <w:pStyle w:val="a5"/>
        <w:rPr>
          <w:rFonts w:ascii="Times New Roman" w:hAnsi="Times New Roman" w:cs="Times New Roman"/>
          <w:b/>
          <w:bCs/>
          <w:i/>
          <w:iCs/>
          <w:sz w:val="26"/>
          <w:szCs w:val="26"/>
        </w:rPr>
      </w:pPr>
      <w:r>
        <w:rPr>
          <w:rFonts w:ascii="Times New Roman" w:hAnsi="Times New Roman" w:cs="Times New Roman"/>
          <w:sz w:val="26"/>
          <w:szCs w:val="26"/>
        </w:rPr>
        <w:t>-</w:t>
      </w:r>
      <w:r w:rsidR="006C31C8" w:rsidRPr="00F0110F">
        <w:rPr>
          <w:rFonts w:ascii="Times New Roman" w:hAnsi="Times New Roman" w:cs="Times New Roman"/>
          <w:sz w:val="26"/>
          <w:szCs w:val="26"/>
        </w:rPr>
        <w:t xml:space="preserve">навыками владения методами дистанционного обучения в области защиты интеллектуальной собственности. </w:t>
      </w:r>
    </w:p>
    <w:p w:rsidR="00F0110F" w:rsidRPr="00F0110F" w:rsidRDefault="00F0110F" w:rsidP="00F0110F">
      <w:pPr>
        <w:pStyle w:val="a5"/>
        <w:rPr>
          <w:rFonts w:ascii="Times New Roman" w:hAnsi="Times New Roman" w:cs="Times New Roman"/>
          <w:sz w:val="14"/>
          <w:szCs w:val="14"/>
        </w:rPr>
      </w:pPr>
    </w:p>
    <w:p w:rsidR="006C31C8" w:rsidRPr="00F0110F" w:rsidRDefault="006C31C8" w:rsidP="00F0110F">
      <w:pPr>
        <w:pStyle w:val="a5"/>
        <w:rPr>
          <w:rFonts w:ascii="Times New Roman" w:hAnsi="Times New Roman" w:cs="Times New Roman"/>
          <w:b/>
          <w:bCs/>
          <w:i/>
          <w:iCs/>
          <w:sz w:val="26"/>
          <w:szCs w:val="26"/>
        </w:rPr>
      </w:pPr>
      <w:r w:rsidRPr="00F0110F">
        <w:rPr>
          <w:rFonts w:ascii="Times New Roman" w:hAnsi="Times New Roman" w:cs="Times New Roman"/>
          <w:sz w:val="26"/>
          <w:szCs w:val="26"/>
        </w:rPr>
        <w:t xml:space="preserve">По итогам освоения курса проводится </w:t>
      </w:r>
      <w:r w:rsidRPr="00F0110F">
        <w:rPr>
          <w:rFonts w:ascii="Times New Roman" w:hAnsi="Times New Roman" w:cs="Times New Roman"/>
          <w:b/>
          <w:bCs/>
          <w:i/>
          <w:iCs/>
          <w:sz w:val="26"/>
          <w:szCs w:val="26"/>
        </w:rPr>
        <w:t>зачет.</w:t>
      </w:r>
    </w:p>
    <w:p w:rsidR="006C31C8" w:rsidRPr="00F0110F" w:rsidRDefault="006C31C8" w:rsidP="006C31C8">
      <w:pPr>
        <w:spacing w:after="0" w:line="240" w:lineRule="auto"/>
        <w:ind w:firstLine="700"/>
        <w:jc w:val="both"/>
        <w:rPr>
          <w:rFonts w:ascii="Times New Roman" w:hAnsi="Times New Roman"/>
          <w:b/>
          <w:sz w:val="14"/>
          <w:szCs w:val="14"/>
        </w:rPr>
      </w:pPr>
    </w:p>
    <w:p w:rsidR="006C31C8" w:rsidRDefault="006C31C8" w:rsidP="006C31C8">
      <w:pPr>
        <w:shd w:val="clear" w:color="auto" w:fill="FFFFFF"/>
        <w:tabs>
          <w:tab w:val="left" w:pos="1177"/>
        </w:tabs>
        <w:spacing w:after="0" w:line="240" w:lineRule="auto"/>
        <w:rPr>
          <w:rFonts w:ascii="Times New Roman" w:hAnsi="Times New Roman"/>
          <w:b/>
          <w:bCs/>
          <w:sz w:val="28"/>
          <w:szCs w:val="28"/>
        </w:rPr>
      </w:pPr>
      <w:r w:rsidRPr="009E2311">
        <w:rPr>
          <w:rFonts w:ascii="Times New Roman" w:hAnsi="Times New Roman"/>
          <w:b/>
          <w:bCs/>
          <w:sz w:val="28"/>
          <w:szCs w:val="28"/>
        </w:rPr>
        <w:t>Перечень контрольных вопросов</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 </w:t>
      </w:r>
      <w:r w:rsidRPr="0004310E">
        <w:rPr>
          <w:rFonts w:ascii="Times New Roman" w:hAnsi="Times New Roman" w:cs="Times New Roman"/>
          <w:sz w:val="24"/>
          <w:szCs w:val="24"/>
        </w:rPr>
        <w:t>Что такое интеллектуальная собственность.</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 </w:t>
      </w:r>
      <w:r w:rsidRPr="0004310E">
        <w:rPr>
          <w:rFonts w:ascii="Times New Roman" w:hAnsi="Times New Roman" w:cs="Times New Roman"/>
          <w:sz w:val="24"/>
          <w:szCs w:val="24"/>
        </w:rPr>
        <w:t>Объекты интеллектуальной собственности.</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3. </w:t>
      </w:r>
      <w:r w:rsidRPr="0004310E">
        <w:rPr>
          <w:rFonts w:ascii="Times New Roman" w:hAnsi="Times New Roman" w:cs="Times New Roman"/>
          <w:sz w:val="24"/>
          <w:szCs w:val="24"/>
        </w:rPr>
        <w:t>Что включает в себя понятие «промышленная собственность».</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4. </w:t>
      </w:r>
      <w:r w:rsidRPr="0004310E">
        <w:rPr>
          <w:rFonts w:ascii="Times New Roman" w:hAnsi="Times New Roman" w:cs="Times New Roman"/>
          <w:sz w:val="24"/>
          <w:szCs w:val="24"/>
        </w:rPr>
        <w:t>Что относится к объектам авторского права.</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5. </w:t>
      </w:r>
      <w:r w:rsidRPr="0004310E">
        <w:rPr>
          <w:rFonts w:ascii="Times New Roman" w:hAnsi="Times New Roman" w:cs="Times New Roman"/>
          <w:sz w:val="24"/>
          <w:szCs w:val="24"/>
        </w:rPr>
        <w:t>Что относится к объектам смежных прав.</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6. </w:t>
      </w:r>
      <w:r w:rsidRPr="0004310E">
        <w:rPr>
          <w:rFonts w:ascii="Times New Roman" w:hAnsi="Times New Roman" w:cs="Times New Roman"/>
          <w:sz w:val="24"/>
          <w:szCs w:val="24"/>
        </w:rPr>
        <w:t>Определение изобретения. Объекты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7. </w:t>
      </w:r>
      <w:r w:rsidRPr="0004310E">
        <w:rPr>
          <w:rFonts w:ascii="Times New Roman" w:hAnsi="Times New Roman" w:cs="Times New Roman"/>
          <w:sz w:val="24"/>
          <w:szCs w:val="24"/>
        </w:rPr>
        <w:t>Что является охранным документом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8. </w:t>
      </w:r>
      <w:r w:rsidRPr="0004310E">
        <w:rPr>
          <w:rFonts w:ascii="Times New Roman" w:hAnsi="Times New Roman" w:cs="Times New Roman"/>
          <w:sz w:val="24"/>
          <w:szCs w:val="24"/>
        </w:rPr>
        <w:t>Условия патентоспособности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9. </w:t>
      </w:r>
      <w:r w:rsidRPr="0004310E">
        <w:rPr>
          <w:rFonts w:ascii="Times New Roman" w:hAnsi="Times New Roman" w:cs="Times New Roman"/>
          <w:sz w:val="24"/>
          <w:szCs w:val="24"/>
        </w:rPr>
        <w:t>Заявка на изобретение. Структура заявки на изобретение.</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10. </w:t>
      </w:r>
      <w:r w:rsidRPr="0004310E">
        <w:rPr>
          <w:rFonts w:ascii="Times New Roman" w:hAnsi="Times New Roman" w:cs="Times New Roman"/>
          <w:sz w:val="24"/>
          <w:szCs w:val="24"/>
        </w:rPr>
        <w:t>Аналоги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11. </w:t>
      </w:r>
      <w:r w:rsidRPr="0004310E">
        <w:rPr>
          <w:rFonts w:ascii="Times New Roman" w:hAnsi="Times New Roman" w:cs="Times New Roman"/>
          <w:sz w:val="24"/>
          <w:szCs w:val="24"/>
        </w:rPr>
        <w:t>Прототип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12. </w:t>
      </w:r>
      <w:r w:rsidRPr="0004310E">
        <w:rPr>
          <w:rFonts w:ascii="Times New Roman" w:hAnsi="Times New Roman" w:cs="Times New Roman"/>
          <w:sz w:val="24"/>
          <w:szCs w:val="24"/>
        </w:rPr>
        <w:t>Формула изобретения.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13. </w:t>
      </w:r>
      <w:r w:rsidRPr="0004310E">
        <w:rPr>
          <w:rFonts w:ascii="Times New Roman" w:hAnsi="Times New Roman" w:cs="Times New Roman"/>
          <w:sz w:val="24"/>
          <w:szCs w:val="24"/>
        </w:rPr>
        <w:t>Чертежи и иные материалы, как часть заявочных материалов.</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14. </w:t>
      </w:r>
      <w:r w:rsidRPr="0004310E">
        <w:rPr>
          <w:rFonts w:ascii="Times New Roman" w:hAnsi="Times New Roman" w:cs="Times New Roman"/>
          <w:sz w:val="24"/>
          <w:szCs w:val="24"/>
        </w:rPr>
        <w:t>Полезная модель.</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15. </w:t>
      </w:r>
      <w:r w:rsidRPr="0004310E">
        <w:rPr>
          <w:rFonts w:ascii="Times New Roman" w:hAnsi="Times New Roman" w:cs="Times New Roman"/>
          <w:sz w:val="24"/>
          <w:szCs w:val="24"/>
        </w:rPr>
        <w:t>Промышленный образец.</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16. </w:t>
      </w:r>
      <w:r w:rsidRPr="0004310E">
        <w:rPr>
          <w:rFonts w:ascii="Times New Roman" w:hAnsi="Times New Roman" w:cs="Times New Roman"/>
          <w:sz w:val="24"/>
          <w:szCs w:val="24"/>
        </w:rPr>
        <w:t>Товарный знак.</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17. </w:t>
      </w:r>
      <w:r w:rsidRPr="0004310E">
        <w:rPr>
          <w:rFonts w:ascii="Times New Roman" w:hAnsi="Times New Roman" w:cs="Times New Roman"/>
          <w:sz w:val="24"/>
          <w:szCs w:val="24"/>
        </w:rPr>
        <w:t>Рационализаторское предложение.</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18. </w:t>
      </w:r>
      <w:r w:rsidRPr="0004310E">
        <w:rPr>
          <w:rFonts w:ascii="Times New Roman" w:hAnsi="Times New Roman" w:cs="Times New Roman"/>
          <w:sz w:val="24"/>
          <w:szCs w:val="24"/>
        </w:rPr>
        <w:t>Разница между изобретением и рационализаторским предложением.</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19. </w:t>
      </w:r>
      <w:r w:rsidRPr="0004310E">
        <w:rPr>
          <w:rFonts w:ascii="Times New Roman" w:hAnsi="Times New Roman" w:cs="Times New Roman"/>
          <w:sz w:val="24"/>
          <w:szCs w:val="24"/>
        </w:rPr>
        <w:t>Ноу-хау.</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20. </w:t>
      </w:r>
      <w:r w:rsidRPr="0004310E">
        <w:rPr>
          <w:rFonts w:ascii="Times New Roman" w:hAnsi="Times New Roman" w:cs="Times New Roman"/>
          <w:sz w:val="24"/>
          <w:szCs w:val="24"/>
        </w:rPr>
        <w:t>Патентно-информационные исследования.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21. </w:t>
      </w:r>
      <w:r w:rsidRPr="0004310E">
        <w:rPr>
          <w:rFonts w:ascii="Times New Roman" w:hAnsi="Times New Roman" w:cs="Times New Roman"/>
          <w:sz w:val="24"/>
          <w:szCs w:val="24"/>
        </w:rPr>
        <w:t>Международная патентная классификация.</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22. </w:t>
      </w:r>
      <w:r w:rsidRPr="0004310E">
        <w:rPr>
          <w:rFonts w:ascii="Times New Roman" w:hAnsi="Times New Roman" w:cs="Times New Roman"/>
          <w:sz w:val="24"/>
          <w:szCs w:val="24"/>
        </w:rPr>
        <w:t>Правовая охрана программ для ЭВМ и база данных.</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23. </w:t>
      </w:r>
      <w:r w:rsidRPr="0004310E">
        <w:rPr>
          <w:rFonts w:ascii="Times New Roman" w:hAnsi="Times New Roman" w:cs="Times New Roman"/>
          <w:sz w:val="24"/>
          <w:szCs w:val="24"/>
        </w:rPr>
        <w:t>Различие между автором и патентообладателем, их права на интеллектуальную собственность.</w:t>
      </w: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24. </w:t>
      </w:r>
      <w:r w:rsidRPr="0004310E">
        <w:rPr>
          <w:rFonts w:ascii="Times New Roman" w:hAnsi="Times New Roman" w:cs="Times New Roman"/>
          <w:sz w:val="24"/>
          <w:szCs w:val="24"/>
        </w:rPr>
        <w:t>Особенности внедрения объектов интеллектуальной собственности в практическую медицину.</w:t>
      </w:r>
    </w:p>
    <w:p w:rsidR="006C31C8" w:rsidRPr="00F511A7" w:rsidRDefault="006C31C8" w:rsidP="006C31C8">
      <w:pPr>
        <w:shd w:val="clear" w:color="auto" w:fill="FFFFFF"/>
        <w:tabs>
          <w:tab w:val="left" w:pos="1177"/>
        </w:tabs>
        <w:spacing w:after="0" w:line="240" w:lineRule="auto"/>
        <w:rPr>
          <w:rFonts w:ascii="Times New Roman" w:hAnsi="Times New Roman"/>
          <w:bCs/>
          <w:sz w:val="28"/>
          <w:szCs w:val="28"/>
        </w:rPr>
      </w:pPr>
    </w:p>
    <w:p w:rsidR="006C31C8" w:rsidRDefault="006C31C8" w:rsidP="006C31C8">
      <w:pPr>
        <w:shd w:val="clear" w:color="auto" w:fill="FFFFFF"/>
        <w:tabs>
          <w:tab w:val="left" w:pos="1177"/>
        </w:tabs>
        <w:spacing w:after="0" w:line="240" w:lineRule="auto"/>
        <w:rPr>
          <w:rFonts w:ascii="Times New Roman" w:hAnsi="Times New Roman"/>
          <w:b/>
          <w:bCs/>
          <w:sz w:val="28"/>
          <w:szCs w:val="28"/>
        </w:rPr>
      </w:pPr>
      <w:r w:rsidRPr="009E2311">
        <w:rPr>
          <w:rFonts w:ascii="Times New Roman" w:hAnsi="Times New Roman"/>
          <w:b/>
          <w:bCs/>
          <w:sz w:val="28"/>
          <w:szCs w:val="28"/>
        </w:rPr>
        <w:t xml:space="preserve">Перечень </w:t>
      </w:r>
      <w:r>
        <w:rPr>
          <w:rFonts w:ascii="Times New Roman" w:hAnsi="Times New Roman"/>
          <w:b/>
          <w:bCs/>
          <w:sz w:val="28"/>
          <w:szCs w:val="28"/>
        </w:rPr>
        <w:t>рефератов</w:t>
      </w:r>
    </w:p>
    <w:p w:rsidR="006C31C8" w:rsidRDefault="006C31C8" w:rsidP="006C31C8">
      <w:pPr>
        <w:shd w:val="clear" w:color="auto" w:fill="FFFFFF"/>
        <w:tabs>
          <w:tab w:val="left" w:pos="1177"/>
        </w:tabs>
        <w:spacing w:after="0" w:line="240" w:lineRule="auto"/>
        <w:rPr>
          <w:rFonts w:ascii="Times New Roman" w:hAnsi="Times New Roman"/>
          <w:b/>
          <w:bCs/>
          <w:sz w:val="28"/>
          <w:szCs w:val="28"/>
        </w:rPr>
      </w:pPr>
    </w:p>
    <w:p w:rsidR="006C31C8" w:rsidRPr="0004310E" w:rsidRDefault="006C31C8" w:rsidP="006C31C8">
      <w:pPr>
        <w:pStyle w:val="a5"/>
        <w:rPr>
          <w:rFonts w:ascii="Times New Roman" w:hAnsi="Times New Roman" w:cs="Times New Roman"/>
          <w:sz w:val="24"/>
          <w:szCs w:val="24"/>
        </w:rPr>
      </w:pPr>
      <w:r>
        <w:rPr>
          <w:rFonts w:ascii="Times New Roman" w:hAnsi="Times New Roman"/>
          <w:sz w:val="24"/>
          <w:szCs w:val="24"/>
        </w:rPr>
        <w:t xml:space="preserve">1. </w:t>
      </w:r>
      <w:r w:rsidRPr="0004310E">
        <w:rPr>
          <w:rFonts w:ascii="Times New Roman" w:hAnsi="Times New Roman" w:cs="Times New Roman"/>
          <w:sz w:val="24"/>
          <w:szCs w:val="24"/>
        </w:rPr>
        <w:t>Разница между изобретением и рационализаторским предложением.</w:t>
      </w:r>
    </w:p>
    <w:p w:rsidR="006C31C8" w:rsidRPr="0004310E" w:rsidRDefault="006C31C8" w:rsidP="006C31C8">
      <w:pPr>
        <w:pStyle w:val="a5"/>
        <w:rPr>
          <w:rFonts w:ascii="Times New Roman" w:hAnsi="Times New Roman" w:cs="Times New Roman"/>
          <w:sz w:val="24"/>
          <w:szCs w:val="24"/>
        </w:rPr>
      </w:pPr>
      <w:r w:rsidRPr="0004310E">
        <w:rPr>
          <w:rFonts w:ascii="Times New Roman" w:hAnsi="Times New Roman" w:cs="Times New Roman"/>
          <w:bCs/>
          <w:sz w:val="24"/>
          <w:szCs w:val="24"/>
        </w:rPr>
        <w:t>2.</w:t>
      </w:r>
      <w:r w:rsidRPr="0004310E">
        <w:rPr>
          <w:rFonts w:ascii="Times New Roman" w:hAnsi="Times New Roman" w:cs="Times New Roman"/>
          <w:sz w:val="24"/>
          <w:szCs w:val="24"/>
        </w:rPr>
        <w:t xml:space="preserve"> Условия патентоспособности изобретения.</w:t>
      </w:r>
    </w:p>
    <w:p w:rsidR="006C31C8" w:rsidRPr="00F511A7" w:rsidRDefault="006C31C8" w:rsidP="006C31C8">
      <w:pPr>
        <w:shd w:val="clear" w:color="auto" w:fill="FFFFFF"/>
        <w:tabs>
          <w:tab w:val="left" w:pos="1177"/>
        </w:tabs>
        <w:spacing w:after="0" w:line="240" w:lineRule="auto"/>
        <w:rPr>
          <w:rFonts w:ascii="Times New Roman" w:hAnsi="Times New Roman"/>
          <w:bCs/>
          <w:sz w:val="28"/>
          <w:szCs w:val="28"/>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Информатика</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зачетных единиц, всего </w:t>
      </w:r>
      <w:r>
        <w:rPr>
          <w:rFonts w:ascii="Times New Roman" w:hAnsi="Times New Roman" w:cs="Times New Roman"/>
          <w:sz w:val="28"/>
          <w:szCs w:val="28"/>
        </w:rPr>
        <w:t>72</w:t>
      </w:r>
      <w:r w:rsidRPr="00BC3172">
        <w:rPr>
          <w:rFonts w:ascii="Times New Roman" w:hAnsi="Times New Roman" w:cs="Times New Roman"/>
          <w:sz w:val="28"/>
          <w:szCs w:val="28"/>
        </w:rPr>
        <w:t xml:space="preserve"> час</w:t>
      </w:r>
      <w:r>
        <w:rPr>
          <w:rFonts w:ascii="Times New Roman" w:hAnsi="Times New Roman" w:cs="Times New Roman"/>
          <w:sz w:val="28"/>
          <w:szCs w:val="28"/>
        </w:rPr>
        <w:t>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Информатика</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542FB2" w:rsidRDefault="00542FB2" w:rsidP="00542FB2">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ED191E">
        <w:rPr>
          <w:rFonts w:ascii="Times New Roman" w:hAnsi="Times New Roman" w:cs="Times New Roman"/>
          <w:sz w:val="28"/>
          <w:szCs w:val="28"/>
        </w:rPr>
        <w:t xml:space="preserve">рт </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ED191E" w:rsidRDefault="00ED191E"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542FB2" w:rsidRDefault="00542FB2" w:rsidP="00AF22DF">
      <w:pPr>
        <w:pStyle w:val="a5"/>
        <w:jc w:val="center"/>
        <w:rPr>
          <w:rFonts w:ascii="Times New Roman" w:hAnsi="Times New Roman" w:cs="Times New Roman"/>
          <w:b/>
          <w:sz w:val="26"/>
          <w:szCs w:val="26"/>
          <w:u w:val="single"/>
        </w:rPr>
      </w:pPr>
    </w:p>
    <w:p w:rsidR="006C31C8" w:rsidRPr="00AF22DF" w:rsidRDefault="001E4370" w:rsidP="00AF22DF">
      <w:pPr>
        <w:pStyle w:val="a5"/>
        <w:jc w:val="center"/>
        <w:rPr>
          <w:rFonts w:ascii="Times New Roman" w:hAnsi="Times New Roman" w:cs="Times New Roman"/>
          <w:b/>
          <w:bCs/>
          <w:sz w:val="26"/>
          <w:szCs w:val="26"/>
          <w:u w:val="single"/>
        </w:rPr>
      </w:pPr>
      <w:r w:rsidRPr="00AF22DF">
        <w:rPr>
          <w:rFonts w:ascii="Times New Roman" w:hAnsi="Times New Roman" w:cs="Times New Roman"/>
          <w:b/>
          <w:sz w:val="26"/>
          <w:szCs w:val="26"/>
          <w:u w:val="single"/>
        </w:rPr>
        <w:lastRenderedPageBreak/>
        <w:t>Б.1.В.ОД. 05. Информатика</w:t>
      </w:r>
    </w:p>
    <w:p w:rsidR="00AF22DF" w:rsidRPr="00AF22DF" w:rsidRDefault="00AF22DF" w:rsidP="00AF22DF">
      <w:pPr>
        <w:pStyle w:val="a5"/>
        <w:rPr>
          <w:rFonts w:ascii="Times New Roman" w:eastAsia="HiddenHorzOCR" w:hAnsi="Times New Roman" w:cs="Times New Roman"/>
          <w:sz w:val="26"/>
          <w:szCs w:val="26"/>
        </w:rPr>
      </w:pPr>
    </w:p>
    <w:p w:rsidR="00AF22DF" w:rsidRPr="00AF22DF" w:rsidRDefault="00AF22DF" w:rsidP="00AF22DF">
      <w:pPr>
        <w:pStyle w:val="a5"/>
        <w:rPr>
          <w:rFonts w:ascii="Times New Roman" w:eastAsia="HiddenHorzOCR" w:hAnsi="Times New Roman" w:cs="Times New Roman"/>
          <w:b/>
          <w:sz w:val="26"/>
          <w:szCs w:val="26"/>
        </w:rPr>
      </w:pPr>
      <w:r w:rsidRPr="00AF22DF">
        <w:rPr>
          <w:rFonts w:ascii="Times New Roman" w:eastAsia="HiddenHorzOCR" w:hAnsi="Times New Roman" w:cs="Times New Roman"/>
          <w:b/>
          <w:sz w:val="26"/>
          <w:szCs w:val="26"/>
        </w:rPr>
        <w:t>Цели  и з</w:t>
      </w:r>
      <w:r w:rsidRPr="00AF22DF">
        <w:rPr>
          <w:rFonts w:ascii="Times New Roman" w:hAnsi="Times New Roman" w:cs="Times New Roman"/>
          <w:b/>
          <w:sz w:val="26"/>
          <w:szCs w:val="26"/>
        </w:rPr>
        <w:t xml:space="preserve">адачи  </w:t>
      </w:r>
      <w:r w:rsidRPr="00AF22DF">
        <w:rPr>
          <w:rFonts w:ascii="Times New Roman" w:eastAsia="HiddenHorzOCR" w:hAnsi="Times New Roman" w:cs="Times New Roman"/>
          <w:b/>
          <w:sz w:val="26"/>
          <w:szCs w:val="26"/>
        </w:rPr>
        <w:t>освоения дисциплины</w:t>
      </w:r>
    </w:p>
    <w:p w:rsidR="00AF22DF" w:rsidRPr="00AF22DF" w:rsidRDefault="00AF22DF" w:rsidP="00AF22DF">
      <w:pPr>
        <w:pStyle w:val="a5"/>
        <w:rPr>
          <w:rFonts w:ascii="Times New Roman" w:hAnsi="Times New Roman" w:cs="Times New Roman"/>
          <w:color w:val="000000"/>
          <w:sz w:val="26"/>
          <w:szCs w:val="26"/>
        </w:rPr>
      </w:pPr>
      <w:r w:rsidRPr="00AF22DF">
        <w:rPr>
          <w:rFonts w:ascii="Times New Roman" w:hAnsi="Times New Roman" w:cs="Times New Roman"/>
          <w:b/>
          <w:sz w:val="26"/>
          <w:szCs w:val="26"/>
        </w:rPr>
        <w:t>Цель освоения д</w:t>
      </w:r>
      <w:r w:rsidRPr="00AF22DF">
        <w:rPr>
          <w:rFonts w:ascii="Times New Roman" w:hAnsi="Times New Roman" w:cs="Times New Roman"/>
          <w:b/>
          <w:color w:val="000000"/>
          <w:sz w:val="26"/>
          <w:szCs w:val="26"/>
        </w:rPr>
        <w:t>исциплины</w:t>
      </w:r>
      <w:r w:rsidRPr="00AF22DF">
        <w:rPr>
          <w:rFonts w:ascii="Times New Roman" w:hAnsi="Times New Roman" w:cs="Times New Roman"/>
          <w:color w:val="000000"/>
          <w:sz w:val="26"/>
          <w:szCs w:val="26"/>
        </w:rPr>
        <w:t xml:space="preserve"> “Информатика и медицинская статистика” является формирование у аспирантов устойчивых навыков работы с компьютерными технологиями, а также применением основных статистических методов при обработке результатов экспериментов. Предметом изучения являются процессы информатизации, а также их использование в научной деятельности аспиранта и применение статистических методов в научно исследовательской работе.</w:t>
      </w:r>
    </w:p>
    <w:p w:rsidR="00AF22DF" w:rsidRPr="00AF22DF" w:rsidRDefault="00AF22DF" w:rsidP="00AF22DF">
      <w:pPr>
        <w:pStyle w:val="a5"/>
        <w:rPr>
          <w:rFonts w:ascii="Times New Roman" w:hAnsi="Times New Roman" w:cs="Times New Roman"/>
          <w:color w:val="000000"/>
          <w:sz w:val="26"/>
          <w:szCs w:val="26"/>
        </w:rPr>
      </w:pPr>
    </w:p>
    <w:p w:rsidR="00AF22DF" w:rsidRPr="00AF22DF" w:rsidRDefault="00AF22DF" w:rsidP="00AF22DF">
      <w:pPr>
        <w:pStyle w:val="a5"/>
        <w:rPr>
          <w:rFonts w:ascii="Times New Roman" w:hAnsi="Times New Roman" w:cs="Times New Roman"/>
          <w:b/>
          <w:color w:val="000000"/>
          <w:sz w:val="26"/>
          <w:szCs w:val="26"/>
        </w:rPr>
      </w:pPr>
      <w:r w:rsidRPr="00AF22DF">
        <w:rPr>
          <w:rFonts w:ascii="Times New Roman" w:hAnsi="Times New Roman" w:cs="Times New Roman"/>
          <w:b/>
          <w:color w:val="000000"/>
          <w:sz w:val="26"/>
          <w:szCs w:val="26"/>
        </w:rPr>
        <w:t xml:space="preserve">Задачи: </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освоение информационных технологий, необходимых для самостоятельной научно-исследовательской и педагогической деятельности;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совершенствование философского образования, в том числе ориентированного на профессиональную деятельность в области использование информатики.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усвоение теоретических основ математической статистики, назначения и возможностей статистического анализа;</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 xml:space="preserve">формирование знаний о видах статистических данных, методах сбора данных и </w:t>
      </w:r>
      <w:r>
        <w:rPr>
          <w:rFonts w:ascii="Times New Roman" w:hAnsi="Times New Roman" w:cs="Times New Roman"/>
          <w:sz w:val="26"/>
          <w:szCs w:val="26"/>
        </w:rPr>
        <w:t>-</w:t>
      </w:r>
      <w:r w:rsidRPr="00AF22DF">
        <w:rPr>
          <w:rFonts w:ascii="Times New Roman" w:hAnsi="Times New Roman" w:cs="Times New Roman"/>
          <w:sz w:val="26"/>
          <w:szCs w:val="26"/>
        </w:rPr>
        <w:t>планировании статистического наблюдения;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обучение выбору оптимальных методов оценивания статистических данных;</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изучение методов проверки статистических гипотез для оценки достоверности результатов статистического анализа;</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освоение приемов и методов прогнозирования динамики и взаимосвязи показателей.</w:t>
      </w:r>
    </w:p>
    <w:p w:rsidR="00AF22DF" w:rsidRPr="00AF22DF" w:rsidRDefault="00AF22DF" w:rsidP="00AF22DF">
      <w:pPr>
        <w:pStyle w:val="a5"/>
        <w:rPr>
          <w:rFonts w:ascii="Times New Roman" w:hAnsi="Times New Roman" w:cs="Times New Roman"/>
          <w:sz w:val="26"/>
          <w:szCs w:val="26"/>
        </w:rPr>
      </w:pPr>
    </w:p>
    <w:p w:rsidR="00AF22DF" w:rsidRPr="00AF22DF" w:rsidRDefault="00AF22DF" w:rsidP="00AF22DF">
      <w:pPr>
        <w:pStyle w:val="a5"/>
        <w:rPr>
          <w:rFonts w:ascii="Times New Roman" w:eastAsia="HiddenHorzOCR" w:hAnsi="Times New Roman" w:cs="Times New Roman"/>
          <w:b/>
          <w:sz w:val="26"/>
          <w:szCs w:val="26"/>
        </w:rPr>
      </w:pPr>
      <w:r w:rsidRPr="00AF22DF">
        <w:rPr>
          <w:rFonts w:ascii="Times New Roman" w:eastAsia="HiddenHorzOCR" w:hAnsi="Times New Roman" w:cs="Times New Roman"/>
          <w:b/>
          <w:sz w:val="26"/>
          <w:szCs w:val="26"/>
        </w:rPr>
        <w:t>Требования к результатам освоения дисциплины</w:t>
      </w:r>
    </w:p>
    <w:p w:rsidR="00AF22DF" w:rsidRPr="00AF22DF" w:rsidRDefault="00AF22DF" w:rsidP="00AF22DF">
      <w:pPr>
        <w:pStyle w:val="a5"/>
        <w:rPr>
          <w:rFonts w:ascii="Times New Roman" w:hAnsi="Times New Roman" w:cs="Times New Roman"/>
          <w:sz w:val="26"/>
          <w:szCs w:val="26"/>
        </w:rPr>
      </w:pPr>
      <w:r w:rsidRPr="00AF22DF">
        <w:rPr>
          <w:rFonts w:ascii="Times New Roman" w:hAnsi="Times New Roman" w:cs="Times New Roman"/>
          <w:sz w:val="26"/>
          <w:szCs w:val="26"/>
        </w:rPr>
        <w:t>В результате теоретического изучения дисциплины аспирант должен:</w:t>
      </w:r>
    </w:p>
    <w:p w:rsidR="00AF22DF" w:rsidRPr="00AF22DF" w:rsidRDefault="00AF22DF" w:rsidP="00AF22DF">
      <w:pPr>
        <w:pStyle w:val="a5"/>
        <w:rPr>
          <w:rFonts w:ascii="Times New Roman" w:hAnsi="Times New Roman" w:cs="Times New Roman"/>
          <w:b/>
          <w:sz w:val="26"/>
          <w:szCs w:val="26"/>
        </w:rPr>
      </w:pPr>
      <w:r w:rsidRPr="00AF22DF">
        <w:rPr>
          <w:rFonts w:ascii="Times New Roman" w:hAnsi="Times New Roman" w:cs="Times New Roman"/>
          <w:b/>
          <w:sz w:val="26"/>
          <w:szCs w:val="26"/>
        </w:rPr>
        <w:t xml:space="preserve">знать: </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персональные компьютеры в медицинской практике;</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комплексная система автоматизации деятельности медицинского учреждения;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информационные технологии в различных отраслях медицины;</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современные офисные средства при работе на персональном компьютере;</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Применение стандартных офисных средств и статистических программ при работе с биомедицинскими данными;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Понятие о вероятности случайного события и свойствах вероятностей;</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Случайные величины и их распределения;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Статистические данные и способы их описания;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Этапы статистического исследования, обеспечивающие сбор данных;</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Параметры случайных величин и способы их оценки;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Методы проверки статистических гипотез;</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Способы определения формы и тесноты связи между переменными величинами;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Методы прогнозирования показателей.</w:t>
      </w:r>
    </w:p>
    <w:p w:rsidR="00AF22DF" w:rsidRPr="00AF22DF" w:rsidRDefault="00AF22DF" w:rsidP="00AF22DF">
      <w:pPr>
        <w:pStyle w:val="a5"/>
        <w:rPr>
          <w:rFonts w:ascii="Times New Roman" w:hAnsi="Times New Roman" w:cs="Times New Roman"/>
          <w:b/>
          <w:sz w:val="26"/>
          <w:szCs w:val="26"/>
        </w:rPr>
      </w:pPr>
      <w:r w:rsidRPr="00AF22DF">
        <w:rPr>
          <w:rFonts w:ascii="Times New Roman" w:hAnsi="Times New Roman" w:cs="Times New Roman"/>
          <w:b/>
          <w:sz w:val="26"/>
          <w:szCs w:val="26"/>
        </w:rPr>
        <w:t>уметь:</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применять полученные знания при планировании и непосредственном проведении научного исследования;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самостоятельно работать со стандартными офисными средствами и статистическими пакетами;</w:t>
      </w:r>
    </w:p>
    <w:p w:rsidR="00AF22DF" w:rsidRPr="00AF22DF" w:rsidRDefault="00AF22DF" w:rsidP="00AF22DF">
      <w:pPr>
        <w:pStyle w:val="a5"/>
        <w:rPr>
          <w:rFonts w:ascii="Times New Roman" w:hAnsi="Times New Roman" w:cs="Times New Roman"/>
          <w:b/>
          <w:sz w:val="26"/>
          <w:szCs w:val="26"/>
        </w:rPr>
      </w:pPr>
      <w:r w:rsidRPr="00AF22DF">
        <w:rPr>
          <w:rFonts w:ascii="Times New Roman" w:hAnsi="Times New Roman" w:cs="Times New Roman"/>
          <w:b/>
          <w:sz w:val="26"/>
          <w:szCs w:val="26"/>
        </w:rPr>
        <w:t>владеть:</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навыками работы с текстовыми редакторами, электронными таблицами и статистическими пакетами.</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Приемами статистического анализа данных;</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lastRenderedPageBreak/>
        <w:t>-</w:t>
      </w:r>
      <w:r w:rsidRPr="00AF22DF">
        <w:rPr>
          <w:rFonts w:ascii="Times New Roman" w:hAnsi="Times New Roman" w:cs="Times New Roman"/>
          <w:sz w:val="26"/>
          <w:szCs w:val="26"/>
        </w:rPr>
        <w:t>Навыками расчета параметров статистического распределения;</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Интерпретацией результатов статистической обработки данных;</w:t>
      </w:r>
    </w:p>
    <w:p w:rsidR="00AF22DF" w:rsidRPr="00AF22DF" w:rsidRDefault="00AF22DF" w:rsidP="00AF22DF">
      <w:pPr>
        <w:pStyle w:val="a5"/>
        <w:rPr>
          <w:rFonts w:ascii="Times New Roman" w:hAnsi="Times New Roman" w:cs="Times New Roman"/>
          <w:sz w:val="26"/>
          <w:szCs w:val="26"/>
        </w:rPr>
      </w:pPr>
      <w:r>
        <w:rPr>
          <w:rFonts w:ascii="Times New Roman" w:hAnsi="Times New Roman" w:cs="Times New Roman"/>
          <w:sz w:val="26"/>
          <w:szCs w:val="26"/>
        </w:rPr>
        <w:t>-</w:t>
      </w:r>
      <w:r w:rsidRPr="00AF22DF">
        <w:rPr>
          <w:rFonts w:ascii="Times New Roman" w:hAnsi="Times New Roman" w:cs="Times New Roman"/>
          <w:sz w:val="26"/>
          <w:szCs w:val="26"/>
        </w:rPr>
        <w:t>Алгоритмом сбора и обработки статистической информации.</w:t>
      </w:r>
    </w:p>
    <w:p w:rsidR="00AF22DF" w:rsidRPr="00C33028" w:rsidRDefault="00AF22DF" w:rsidP="00AF22DF">
      <w:pPr>
        <w:pStyle w:val="a5"/>
      </w:pPr>
      <w:r w:rsidRPr="00AF22DF">
        <w:rPr>
          <w:rFonts w:ascii="Times New Roman" w:hAnsi="Times New Roman" w:cs="Times New Roman"/>
          <w:sz w:val="26"/>
          <w:szCs w:val="26"/>
        </w:rPr>
        <w:tab/>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073"/>
        <w:gridCol w:w="7516"/>
      </w:tblGrid>
      <w:tr w:rsidR="00AF22DF" w:rsidRPr="00C33028" w:rsidTr="00CA05A5">
        <w:tc>
          <w:tcPr>
            <w:tcW w:w="291" w:type="pct"/>
            <w:vAlign w:val="center"/>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п/п</w:t>
            </w:r>
          </w:p>
        </w:tc>
        <w:tc>
          <w:tcPr>
            <w:tcW w:w="1018" w:type="pct"/>
            <w:vAlign w:val="center"/>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Наименование раздела</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дисциплины</w:t>
            </w:r>
          </w:p>
        </w:tc>
        <w:tc>
          <w:tcPr>
            <w:tcW w:w="3691" w:type="pct"/>
            <w:vAlign w:val="center"/>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Содержание разделов</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в дидактических единицах)</w:t>
            </w:r>
          </w:p>
          <w:p w:rsidR="00AF22DF" w:rsidRPr="00AF22DF" w:rsidRDefault="00AF22DF" w:rsidP="00AF22DF">
            <w:pPr>
              <w:pStyle w:val="a5"/>
              <w:rPr>
                <w:rFonts w:ascii="Times New Roman" w:hAnsi="Times New Roman" w:cs="Times New Roman"/>
                <w:sz w:val="24"/>
                <w:szCs w:val="24"/>
              </w:rPr>
            </w:pPr>
          </w:p>
        </w:tc>
      </w:tr>
      <w:tr w:rsidR="00AF22DF" w:rsidRPr="00C33028" w:rsidTr="00CA05A5">
        <w:tc>
          <w:tcPr>
            <w:tcW w:w="291" w:type="pct"/>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1.</w:t>
            </w:r>
          </w:p>
        </w:tc>
        <w:tc>
          <w:tcPr>
            <w:tcW w:w="1018" w:type="pct"/>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Основы информатики</w:t>
            </w:r>
          </w:p>
          <w:p w:rsidR="00AF22DF" w:rsidRPr="00AF22DF" w:rsidRDefault="00AF22DF" w:rsidP="00AF22DF">
            <w:pPr>
              <w:pStyle w:val="a5"/>
              <w:rPr>
                <w:rFonts w:ascii="Times New Roman" w:hAnsi="Times New Roman" w:cs="Times New Roman"/>
                <w:sz w:val="24"/>
                <w:szCs w:val="24"/>
              </w:rPr>
            </w:pPr>
          </w:p>
        </w:tc>
        <w:tc>
          <w:tcPr>
            <w:tcW w:w="3691" w:type="pct"/>
          </w:tcPr>
          <w:p w:rsidR="00AF22DF" w:rsidRPr="00AF22DF" w:rsidRDefault="00AF22DF" w:rsidP="00AF22DF">
            <w:pPr>
              <w:pStyle w:val="a5"/>
              <w:rPr>
                <w:rFonts w:ascii="Times New Roman" w:hAnsi="Times New Roman" w:cs="Times New Roman"/>
                <w:sz w:val="24"/>
                <w:szCs w:val="24"/>
                <w:highlight w:val="cyan"/>
              </w:rPr>
            </w:pPr>
            <w:r w:rsidRPr="00AF22DF">
              <w:rPr>
                <w:rFonts w:ascii="Times New Roman" w:hAnsi="Times New Roman" w:cs="Times New Roman"/>
                <w:sz w:val="24"/>
                <w:szCs w:val="24"/>
              </w:rPr>
              <w:t xml:space="preserve">Текстовый редактор MicrosoftWord. Создание и редактирование таблиц. Форматирование таблиц. Создание диаграмм на основе таблиц. Ввод формульных объектов в текстовый документ. Колонтитулы.Шаблоны. Схемы. Автоматическое создание оглавления. Электронные таблицы </w:t>
            </w:r>
            <w:proofErr w:type="spellStart"/>
            <w:r w:rsidRPr="00AF22DF">
              <w:rPr>
                <w:rFonts w:ascii="Times New Roman" w:hAnsi="Times New Roman" w:cs="Times New Roman"/>
                <w:sz w:val="24"/>
                <w:szCs w:val="24"/>
                <w:lang w:val="en-US"/>
              </w:rPr>
              <w:t>MicrosoftExcel</w:t>
            </w:r>
            <w:proofErr w:type="spellEnd"/>
            <w:r w:rsidRPr="00AF22DF">
              <w:rPr>
                <w:rFonts w:ascii="Times New Roman" w:hAnsi="Times New Roman" w:cs="Times New Roman"/>
                <w:sz w:val="24"/>
                <w:szCs w:val="24"/>
              </w:rPr>
              <w:t xml:space="preserve">. Статистическая обработка медико-биологических данных с помощью программы </w:t>
            </w:r>
            <w:proofErr w:type="spellStart"/>
            <w:r w:rsidRPr="00AF22DF">
              <w:rPr>
                <w:rFonts w:ascii="Times New Roman" w:hAnsi="Times New Roman" w:cs="Times New Roman"/>
                <w:sz w:val="24"/>
                <w:szCs w:val="24"/>
                <w:lang w:val="en-US"/>
              </w:rPr>
              <w:t>MicrosoftExcel</w:t>
            </w:r>
            <w:proofErr w:type="spellEnd"/>
            <w:r w:rsidRPr="00AF22DF">
              <w:rPr>
                <w:rFonts w:ascii="Times New Roman" w:hAnsi="Times New Roman" w:cs="Times New Roman"/>
                <w:sz w:val="24"/>
                <w:szCs w:val="24"/>
              </w:rPr>
              <w:t xml:space="preserve">. Вычисление описательных статистик экспериментальных данных. Проверка гипотезы на нормальность распределения в выборках. Определение </w:t>
            </w:r>
            <w:r w:rsidRPr="00AF22DF">
              <w:rPr>
                <w:rFonts w:ascii="Times New Roman" w:hAnsi="Times New Roman" w:cs="Times New Roman"/>
                <w:sz w:val="24"/>
                <w:szCs w:val="24"/>
                <w:lang w:val="en-US"/>
              </w:rPr>
              <w:t>F</w:t>
            </w:r>
            <w:r w:rsidRPr="00AF22DF">
              <w:rPr>
                <w:rFonts w:ascii="Times New Roman" w:hAnsi="Times New Roman" w:cs="Times New Roman"/>
                <w:sz w:val="24"/>
                <w:szCs w:val="24"/>
              </w:rPr>
              <w:t xml:space="preserve">-критерия Фишера для проверки гипотезы о равенстве дисперсий. Сравнение выборочных средних зависимых выборок с помощью </w:t>
            </w:r>
            <w:r w:rsidRPr="00AF22DF">
              <w:rPr>
                <w:rFonts w:ascii="Times New Roman" w:hAnsi="Times New Roman" w:cs="Times New Roman"/>
                <w:sz w:val="24"/>
                <w:szCs w:val="24"/>
                <w:lang w:val="en-US"/>
              </w:rPr>
              <w:t>t</w:t>
            </w:r>
            <w:r w:rsidRPr="00AF22DF">
              <w:rPr>
                <w:rFonts w:ascii="Times New Roman" w:hAnsi="Times New Roman" w:cs="Times New Roman"/>
                <w:sz w:val="24"/>
                <w:szCs w:val="24"/>
              </w:rPr>
              <w:t xml:space="preserve">-критерия. Сравнение однородности групп с помощью однофакторного дисперсионного анализа. Определение коэффициента корреляции с использованием электронной таблицы </w:t>
            </w:r>
            <w:r w:rsidRPr="00AF22DF">
              <w:rPr>
                <w:rFonts w:ascii="Times New Roman" w:hAnsi="Times New Roman" w:cs="Times New Roman"/>
                <w:sz w:val="24"/>
                <w:szCs w:val="24"/>
                <w:lang w:val="en-US"/>
              </w:rPr>
              <w:t>Excel</w:t>
            </w:r>
            <w:r w:rsidRPr="00AF22DF">
              <w:rPr>
                <w:rFonts w:ascii="Times New Roman" w:hAnsi="Times New Roman" w:cs="Times New Roman"/>
                <w:sz w:val="24"/>
                <w:szCs w:val="24"/>
              </w:rPr>
              <w:t xml:space="preserve">. Непараметрические методы сравнения двух выборок. Электронные таблицы </w:t>
            </w:r>
            <w:proofErr w:type="spellStart"/>
            <w:r w:rsidRPr="00AF22DF">
              <w:rPr>
                <w:rFonts w:ascii="Times New Roman" w:hAnsi="Times New Roman" w:cs="Times New Roman"/>
                <w:sz w:val="24"/>
                <w:szCs w:val="24"/>
                <w:lang w:val="en-US"/>
              </w:rPr>
              <w:t>MicrosoftExcel</w:t>
            </w:r>
            <w:proofErr w:type="spellEnd"/>
            <w:r w:rsidRPr="00AF22DF">
              <w:rPr>
                <w:rFonts w:ascii="Times New Roman" w:hAnsi="Times New Roman" w:cs="Times New Roman"/>
                <w:sz w:val="24"/>
                <w:szCs w:val="24"/>
              </w:rPr>
              <w:t xml:space="preserve">. Анализ динамики показателя с применением элементов теории случайных процессов в </w:t>
            </w:r>
            <w:proofErr w:type="spellStart"/>
            <w:r w:rsidRPr="00AF22DF">
              <w:rPr>
                <w:rFonts w:ascii="Times New Roman" w:hAnsi="Times New Roman" w:cs="Times New Roman"/>
                <w:sz w:val="24"/>
                <w:szCs w:val="24"/>
                <w:lang w:val="en-US"/>
              </w:rPr>
              <w:t>MicrosoftExcel</w:t>
            </w:r>
            <w:proofErr w:type="spellEnd"/>
            <w:r w:rsidRPr="00AF22DF">
              <w:rPr>
                <w:rFonts w:ascii="Times New Roman" w:hAnsi="Times New Roman" w:cs="Times New Roman"/>
                <w:sz w:val="24"/>
                <w:szCs w:val="24"/>
              </w:rPr>
              <w:t xml:space="preserve">. Построение диаграммы временного ряда. Построение диаграммы сглаженного временного ряда. Составление уравнения линейной регрессии сглаженного временного ряда. Составление уравнения кубической аппроксимации. Прогноз тенденции процесса. Анализ эпидемической модели средствами </w:t>
            </w:r>
            <w:r w:rsidRPr="00AF22DF">
              <w:rPr>
                <w:rFonts w:ascii="Times New Roman" w:hAnsi="Times New Roman" w:cs="Times New Roman"/>
                <w:sz w:val="24"/>
                <w:szCs w:val="24"/>
                <w:lang w:val="en-US"/>
              </w:rPr>
              <w:t>Microsoft</w:t>
            </w:r>
            <w:r w:rsidRPr="00AF22DF">
              <w:rPr>
                <w:rFonts w:ascii="Times New Roman" w:hAnsi="Times New Roman" w:cs="Times New Roman"/>
                <w:sz w:val="24"/>
                <w:szCs w:val="24"/>
              </w:rPr>
              <w:t xml:space="preserve">Excel. Статистический пакет </w:t>
            </w:r>
            <w:r w:rsidRPr="00AF22DF">
              <w:rPr>
                <w:rFonts w:ascii="Times New Roman" w:hAnsi="Times New Roman" w:cs="Times New Roman"/>
                <w:sz w:val="24"/>
                <w:szCs w:val="24"/>
                <w:lang w:val="en-US"/>
              </w:rPr>
              <w:t>PSPP</w:t>
            </w:r>
            <w:r w:rsidRPr="00AF22DF">
              <w:rPr>
                <w:rFonts w:ascii="Times New Roman" w:hAnsi="Times New Roman" w:cs="Times New Roman"/>
                <w:sz w:val="24"/>
                <w:szCs w:val="24"/>
              </w:rPr>
              <w:t xml:space="preserve">. Ознакомление со статистическим пакетом </w:t>
            </w:r>
            <w:r w:rsidRPr="00AF22DF">
              <w:rPr>
                <w:rFonts w:ascii="Times New Roman" w:hAnsi="Times New Roman" w:cs="Times New Roman"/>
                <w:sz w:val="24"/>
                <w:szCs w:val="24"/>
                <w:lang w:val="en-US"/>
              </w:rPr>
              <w:t>SPSS</w:t>
            </w:r>
            <w:r w:rsidRPr="00AF22DF">
              <w:rPr>
                <w:rFonts w:ascii="Times New Roman" w:hAnsi="Times New Roman" w:cs="Times New Roman"/>
                <w:sz w:val="24"/>
                <w:szCs w:val="24"/>
              </w:rPr>
              <w:t xml:space="preserve">. Подготовка данных. Выбор статистических процедур. Построение графиков. Редактирование таблиц. Частотный анализ. Частотные таблицы. Вывод статистических характеристик. Медианы для концентрированных данных. Форматы частотных таблиц. Графическое представление. Отбор данных, выбор наблюдений. Извлечение случайной выборки. Сортировка наблюдений. Разделение наблюдений на группы. Модификация данных. Статистический пакет </w:t>
            </w:r>
            <w:r w:rsidRPr="00AF22DF">
              <w:rPr>
                <w:rFonts w:ascii="Times New Roman" w:hAnsi="Times New Roman" w:cs="Times New Roman"/>
                <w:sz w:val="24"/>
                <w:szCs w:val="24"/>
                <w:lang w:val="en-US"/>
              </w:rPr>
              <w:t>PSPP</w:t>
            </w:r>
            <w:r w:rsidRPr="00AF22DF">
              <w:rPr>
                <w:rFonts w:ascii="Times New Roman" w:hAnsi="Times New Roman" w:cs="Times New Roman"/>
                <w:sz w:val="24"/>
                <w:szCs w:val="24"/>
              </w:rPr>
              <w:t xml:space="preserve">. Таблицы сопряженности. Статистические критерии для таблиц сопряженности: тест хи-квадрат, коэффициенты корреляции, меры связанности для переменных с номинальной и порядковой шкалой. Анализ множественных ответов. Дихотомный метод. Категориальный метод. Сравнение методов. Корреляция. Сравнение зависимых и независимых выборок. Непараметрические тесты. Тест Колмогорова-Смирнова для проверки формы распределения. Биноминальный тест. Анализ последовательностей. Регрессионный анализ. Статистический пакет </w:t>
            </w:r>
            <w:r w:rsidRPr="00AF22DF">
              <w:rPr>
                <w:rFonts w:ascii="Times New Roman" w:hAnsi="Times New Roman" w:cs="Times New Roman"/>
                <w:sz w:val="24"/>
                <w:szCs w:val="24"/>
                <w:lang w:val="en-US"/>
              </w:rPr>
              <w:t>PSPP</w:t>
            </w:r>
            <w:r w:rsidRPr="00AF22DF">
              <w:rPr>
                <w:rFonts w:ascii="Times New Roman" w:hAnsi="Times New Roman" w:cs="Times New Roman"/>
                <w:sz w:val="24"/>
                <w:szCs w:val="24"/>
              </w:rPr>
              <w:t xml:space="preserve">. Дисперсионный анализ. Дискриминантный анализ. Факторный анализ. Кластерный анализ. Анализ пригодности. Стандартные графики: столбчатые диаграммы, линейчатые диаграммы, диаграммы с областями, круговые диаграммы, коробчатые диаграммы, столбики ошибок, диаграмма рассеянья, гистограммы, кривые </w:t>
            </w:r>
            <w:r w:rsidRPr="00AF22DF">
              <w:rPr>
                <w:rFonts w:ascii="Times New Roman" w:hAnsi="Times New Roman" w:cs="Times New Roman"/>
                <w:sz w:val="24"/>
                <w:szCs w:val="24"/>
                <w:lang w:val="en-US"/>
              </w:rPr>
              <w:t>ROC</w:t>
            </w:r>
            <w:r w:rsidRPr="00AF22DF">
              <w:rPr>
                <w:rFonts w:ascii="Times New Roman" w:hAnsi="Times New Roman" w:cs="Times New Roman"/>
                <w:sz w:val="24"/>
                <w:szCs w:val="24"/>
              </w:rPr>
              <w:t>, основы редактирования графиков. Интерактивные графики.</w:t>
            </w:r>
          </w:p>
        </w:tc>
      </w:tr>
      <w:tr w:rsidR="00AF22DF" w:rsidRPr="00C33028" w:rsidTr="00CA05A5">
        <w:trPr>
          <w:trHeight w:val="699"/>
        </w:trPr>
        <w:tc>
          <w:tcPr>
            <w:tcW w:w="291" w:type="pct"/>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2.</w:t>
            </w:r>
          </w:p>
        </w:tc>
        <w:tc>
          <w:tcPr>
            <w:tcW w:w="1018" w:type="pct"/>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Основы медицинской статистики</w:t>
            </w:r>
          </w:p>
          <w:p w:rsidR="00AF22DF" w:rsidRPr="00AF22DF" w:rsidRDefault="00AF22DF" w:rsidP="00AF22DF">
            <w:pPr>
              <w:pStyle w:val="a5"/>
              <w:rPr>
                <w:rFonts w:ascii="Times New Roman" w:hAnsi="Times New Roman" w:cs="Times New Roman"/>
                <w:sz w:val="24"/>
                <w:szCs w:val="24"/>
              </w:rPr>
            </w:pPr>
          </w:p>
        </w:tc>
        <w:tc>
          <w:tcPr>
            <w:tcW w:w="3691" w:type="pct"/>
          </w:tcPr>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lastRenderedPageBreak/>
              <w:t>Назначение статистического анализа и его возможности в решении задач экономики и управления фармации. Планирование эксперимента.</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lastRenderedPageBreak/>
              <w:t>Элементы теории вероятностей.</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Элементы математической статистики.</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Оценивание параметров случайной величины. Проверка гипотез.</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Корреляционный анализ.</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Методы анализа и прогнозирование временных рядов.</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Виды статистических данных. Способы представления статистических данных.</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Этапы статистического исследования. Выборочное наблюдение.</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xml:space="preserve">Случайные величины и их распределения. Распределения Бернулли, Пуассона. Нормальное распределение. </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Группировка данных статистического исследования. Виды группировок.</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Генеральная совокупность. Выборка. Репрезентативность выборки.</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Параметры случайных величин. Оценки параметров.</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xml:space="preserve">Точечные и интервальные оценки параметров. Расчет и качество оценок. </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Статистические гипотезы. Ошибки первого и второго рода. Проверка гипотезы о законе распределения.</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Проверка гипотезы о средних величинах.  Определение достоверности различия средних.</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 xml:space="preserve">Определение достоверности различий распределений в подгруппах при помощи критерия «χ2». </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Корреляционный анализ. Расчет коэффициента корреляции. Анализ взаимосвязи двух переменных.</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Линейный регрессионный анализ.</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Корреляционно – регрессионные модели и их применение в анализе и прогнозе.</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Статистическое изучение динамики. Анализ и прогнозирование временных рядов.</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Методы оценки результатов взаимовлияний факторов.</w:t>
            </w:r>
          </w:p>
          <w:p w:rsidR="00AF22DF" w:rsidRPr="00AF22DF" w:rsidRDefault="00AF22DF" w:rsidP="00AF22DF">
            <w:pPr>
              <w:pStyle w:val="a5"/>
              <w:rPr>
                <w:rFonts w:ascii="Times New Roman" w:hAnsi="Times New Roman" w:cs="Times New Roman"/>
                <w:sz w:val="24"/>
                <w:szCs w:val="24"/>
              </w:rPr>
            </w:pPr>
            <w:r w:rsidRPr="00AF22DF">
              <w:rPr>
                <w:rFonts w:ascii="Times New Roman" w:hAnsi="Times New Roman" w:cs="Times New Roman"/>
                <w:sz w:val="24"/>
                <w:szCs w:val="24"/>
              </w:rPr>
              <w:t>Индексы и их использование в экономико-статистических расчетах.</w:t>
            </w:r>
          </w:p>
        </w:tc>
      </w:tr>
    </w:tbl>
    <w:p w:rsidR="00AF22DF" w:rsidRPr="00C33028" w:rsidRDefault="00AF22DF" w:rsidP="00AF22DF">
      <w:pPr>
        <w:autoSpaceDE w:val="0"/>
        <w:autoSpaceDN w:val="0"/>
        <w:jc w:val="both"/>
        <w:rPr>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9D5585" w:rsidRDefault="009D5585" w:rsidP="004A50B3">
      <w:pPr>
        <w:pStyle w:val="a5"/>
        <w:rPr>
          <w:rFonts w:ascii="Times New Roman" w:hAnsi="Times New Roman" w:cs="Times New Roman"/>
          <w:b/>
          <w:sz w:val="26"/>
          <w:szCs w:val="26"/>
        </w:rPr>
      </w:pPr>
    </w:p>
    <w:p w:rsidR="009D5585" w:rsidRDefault="009D5585"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CB6A30" w:rsidRDefault="00CB6A30"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413E61" w:rsidRDefault="00413E61" w:rsidP="004A50B3">
      <w:pPr>
        <w:pStyle w:val="a5"/>
        <w:rPr>
          <w:rFonts w:ascii="Times New Roman" w:hAnsi="Times New Roman" w:cs="Times New Roman"/>
          <w:b/>
          <w:sz w:val="26"/>
          <w:szCs w:val="26"/>
        </w:rPr>
      </w:pPr>
    </w:p>
    <w:p w:rsidR="0008749F" w:rsidRDefault="0008749F" w:rsidP="004A50B3">
      <w:pPr>
        <w:pStyle w:val="a5"/>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Русский язык и культура речи</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w:t>
      </w:r>
      <w:r>
        <w:rPr>
          <w:rFonts w:ascii="Times New Roman" w:hAnsi="Times New Roman" w:cs="Times New Roman"/>
          <w:sz w:val="28"/>
          <w:szCs w:val="28"/>
        </w:rPr>
        <w:t>ые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 часа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Русский язык и культура речи</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542FB2">
      <w:pPr>
        <w:spacing w:after="0" w:line="240" w:lineRule="auto"/>
        <w:contextualSpacing/>
        <w:jc w:val="center"/>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542FB2" w:rsidRDefault="00542FB2" w:rsidP="00542FB2">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ED191E">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FF4876" w:rsidRDefault="00FF4876" w:rsidP="00AF22DF">
      <w:pPr>
        <w:pStyle w:val="a5"/>
        <w:jc w:val="center"/>
        <w:rPr>
          <w:rFonts w:ascii="Times New Roman" w:hAnsi="Times New Roman" w:cs="Times New Roman"/>
          <w:b/>
          <w:sz w:val="26"/>
          <w:szCs w:val="26"/>
          <w:u w:val="single"/>
        </w:rPr>
      </w:pPr>
    </w:p>
    <w:p w:rsidR="00AF22DF" w:rsidRDefault="00AF22DF" w:rsidP="00AF22DF">
      <w:pPr>
        <w:pStyle w:val="a5"/>
        <w:jc w:val="center"/>
        <w:rPr>
          <w:rFonts w:ascii="Times New Roman" w:hAnsi="Times New Roman" w:cs="Times New Roman"/>
          <w:b/>
          <w:sz w:val="26"/>
          <w:szCs w:val="26"/>
          <w:u w:val="single"/>
        </w:rPr>
      </w:pPr>
      <w:r w:rsidRPr="00AF22DF">
        <w:rPr>
          <w:rFonts w:ascii="Times New Roman" w:hAnsi="Times New Roman" w:cs="Times New Roman"/>
          <w:b/>
          <w:sz w:val="26"/>
          <w:szCs w:val="26"/>
          <w:u w:val="single"/>
        </w:rPr>
        <w:t>Б.1.В.ОД. 0</w:t>
      </w:r>
      <w:r>
        <w:rPr>
          <w:rFonts w:ascii="Times New Roman" w:hAnsi="Times New Roman" w:cs="Times New Roman"/>
          <w:b/>
          <w:sz w:val="26"/>
          <w:szCs w:val="26"/>
          <w:u w:val="single"/>
        </w:rPr>
        <w:t>6</w:t>
      </w:r>
      <w:r w:rsidRPr="00AF22DF">
        <w:rPr>
          <w:rFonts w:ascii="Times New Roman" w:hAnsi="Times New Roman" w:cs="Times New Roman"/>
          <w:b/>
          <w:sz w:val="26"/>
          <w:szCs w:val="26"/>
          <w:u w:val="single"/>
        </w:rPr>
        <w:t xml:space="preserve">. </w:t>
      </w:r>
      <w:r>
        <w:rPr>
          <w:rFonts w:ascii="Times New Roman" w:hAnsi="Times New Roman" w:cs="Times New Roman"/>
          <w:b/>
          <w:sz w:val="26"/>
          <w:szCs w:val="26"/>
          <w:u w:val="single"/>
        </w:rPr>
        <w:t>Русский язык и культура речи</w:t>
      </w:r>
    </w:p>
    <w:p w:rsidR="00AF22DF" w:rsidRPr="00BE386D" w:rsidRDefault="00AF22DF" w:rsidP="00AF22DF">
      <w:pPr>
        <w:pStyle w:val="a5"/>
        <w:rPr>
          <w:rFonts w:ascii="Times New Roman" w:hAnsi="Times New Roman" w:cs="Times New Roman"/>
          <w:bCs/>
          <w:sz w:val="12"/>
          <w:szCs w:val="12"/>
        </w:rPr>
      </w:pPr>
    </w:p>
    <w:p w:rsidR="00413E61" w:rsidRDefault="00A23728" w:rsidP="00B97852">
      <w:pPr>
        <w:pStyle w:val="a5"/>
        <w:rPr>
          <w:rFonts w:ascii="Times New Roman" w:hAnsi="Times New Roman" w:cs="Times New Roman"/>
          <w:sz w:val="26"/>
          <w:szCs w:val="26"/>
        </w:rPr>
      </w:pPr>
      <w:r w:rsidRPr="00B97852">
        <w:rPr>
          <w:rFonts w:ascii="Times New Roman" w:hAnsi="Times New Roman" w:cs="Times New Roman"/>
          <w:sz w:val="26"/>
          <w:szCs w:val="26"/>
        </w:rPr>
        <w:t>Целью обучения в аспирантуре по специальности «Русский язык»  является обучение квалифицированных научных кадров в области медицины</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способных вести научно- исследовательскую работу</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самостоятельно ставить и решать актуальные научные</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социально</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значимые и медицинские задачи</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адекватно воспринимать научные достижения специалистов в различных областях медицины и гуманитарного знания</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передавать свой опыт медицинскому сообществу. В центре внимания курса «Русский язык» изучение научного регистра речи</w:t>
      </w:r>
      <w:r w:rsidR="00B97852" w:rsidRPr="00B97852">
        <w:rPr>
          <w:rFonts w:ascii="Times New Roman" w:hAnsi="Times New Roman" w:cs="Times New Roman"/>
          <w:sz w:val="26"/>
          <w:szCs w:val="26"/>
        </w:rPr>
        <w:t>,</w:t>
      </w:r>
      <w:r w:rsidRPr="00B97852">
        <w:rPr>
          <w:rFonts w:ascii="Times New Roman" w:hAnsi="Times New Roman" w:cs="Times New Roman"/>
          <w:sz w:val="26"/>
          <w:szCs w:val="26"/>
        </w:rPr>
        <w:t xml:space="preserve"> освоение теории и практи</w:t>
      </w:r>
      <w:r w:rsidR="00B97852" w:rsidRPr="00B97852">
        <w:rPr>
          <w:rFonts w:ascii="Times New Roman" w:hAnsi="Times New Roman" w:cs="Times New Roman"/>
          <w:sz w:val="26"/>
          <w:szCs w:val="26"/>
        </w:rPr>
        <w:t>ки языка медицинской профессии.</w:t>
      </w:r>
      <w:r w:rsidRPr="00B97852">
        <w:rPr>
          <w:rFonts w:ascii="Times New Roman" w:hAnsi="Times New Roman" w:cs="Times New Roman"/>
          <w:sz w:val="26"/>
          <w:szCs w:val="26"/>
        </w:rPr>
        <w:t xml:space="preserve"> Ку</w:t>
      </w:r>
      <w:r w:rsidR="00B97852" w:rsidRPr="00B97852">
        <w:rPr>
          <w:rFonts w:ascii="Times New Roman" w:hAnsi="Times New Roman" w:cs="Times New Roman"/>
          <w:sz w:val="26"/>
          <w:szCs w:val="26"/>
        </w:rPr>
        <w:t>рс рассчитан на будущих врачей,</w:t>
      </w:r>
      <w:r w:rsidRPr="00B97852">
        <w:rPr>
          <w:rFonts w:ascii="Times New Roman" w:hAnsi="Times New Roman" w:cs="Times New Roman"/>
          <w:sz w:val="26"/>
          <w:szCs w:val="26"/>
        </w:rPr>
        <w:t xml:space="preserve"> как представи</w:t>
      </w:r>
      <w:r w:rsidR="00B97852" w:rsidRPr="00B97852">
        <w:rPr>
          <w:rFonts w:ascii="Times New Roman" w:hAnsi="Times New Roman" w:cs="Times New Roman"/>
          <w:sz w:val="26"/>
          <w:szCs w:val="26"/>
        </w:rPr>
        <w:t>телей лингвоактивной профессии. Русский язык для врачей</w:t>
      </w:r>
      <w:r w:rsidRPr="00B97852">
        <w:rPr>
          <w:rFonts w:ascii="Times New Roman" w:hAnsi="Times New Roman" w:cs="Times New Roman"/>
          <w:sz w:val="26"/>
          <w:szCs w:val="26"/>
        </w:rPr>
        <w:t xml:space="preserve"> имеет свою глубокую и</w:t>
      </w:r>
      <w:r w:rsidR="00B97852" w:rsidRPr="00B97852">
        <w:rPr>
          <w:rFonts w:ascii="Times New Roman" w:hAnsi="Times New Roman" w:cs="Times New Roman"/>
          <w:sz w:val="26"/>
          <w:szCs w:val="26"/>
        </w:rPr>
        <w:t xml:space="preserve"> разветвленную систему понятий,</w:t>
      </w:r>
      <w:r w:rsidRPr="00B97852">
        <w:rPr>
          <w:rFonts w:ascii="Times New Roman" w:hAnsi="Times New Roman" w:cs="Times New Roman"/>
          <w:sz w:val="26"/>
          <w:szCs w:val="26"/>
        </w:rPr>
        <w:t xml:space="preserve"> характеризующуюся определенной идиоматической и </w:t>
      </w:r>
      <w:r w:rsidR="00B97852" w:rsidRPr="00B97852">
        <w:rPr>
          <w:rFonts w:ascii="Times New Roman" w:hAnsi="Times New Roman" w:cs="Times New Roman"/>
          <w:sz w:val="26"/>
          <w:szCs w:val="26"/>
        </w:rPr>
        <w:t>стилистической ограниченностью.</w:t>
      </w:r>
    </w:p>
    <w:p w:rsidR="00B97852" w:rsidRPr="00BE386D" w:rsidRDefault="00B97852" w:rsidP="00B97852">
      <w:pPr>
        <w:pStyle w:val="a5"/>
        <w:rPr>
          <w:rFonts w:ascii="Times New Roman" w:hAnsi="Times New Roman" w:cs="Times New Roman"/>
          <w:sz w:val="12"/>
          <w:szCs w:val="12"/>
        </w:rPr>
      </w:pPr>
    </w:p>
    <w:p w:rsidR="00B97852" w:rsidRDefault="00B97852" w:rsidP="00B97852">
      <w:pPr>
        <w:pStyle w:val="a5"/>
        <w:rPr>
          <w:rFonts w:ascii="Times New Roman" w:hAnsi="Times New Roman" w:cs="Times New Roman"/>
          <w:sz w:val="26"/>
          <w:szCs w:val="26"/>
        </w:rPr>
      </w:pPr>
      <w:r w:rsidRPr="00B97852">
        <w:rPr>
          <w:rFonts w:ascii="Times New Roman" w:hAnsi="Times New Roman" w:cs="Times New Roman"/>
          <w:sz w:val="26"/>
          <w:szCs w:val="26"/>
        </w:rPr>
        <w:t>К задачам изучения дисциплины относятся</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формирование знаний в области русского языка и культуры речи</w:t>
      </w:r>
      <w:r>
        <w:rPr>
          <w:rFonts w:ascii="Times New Roman" w:hAnsi="Times New Roman" w:cs="Times New Roman"/>
          <w:sz w:val="26"/>
          <w:szCs w:val="26"/>
        </w:rPr>
        <w:t xml:space="preserve">, </w:t>
      </w:r>
      <w:r w:rsidRPr="00B97852">
        <w:rPr>
          <w:rFonts w:ascii="Times New Roman" w:hAnsi="Times New Roman" w:cs="Times New Roman"/>
          <w:sz w:val="26"/>
          <w:szCs w:val="26"/>
        </w:rPr>
        <w:t xml:space="preserve"> эффективности их использов</w:t>
      </w:r>
      <w:r>
        <w:rPr>
          <w:rFonts w:ascii="Times New Roman" w:hAnsi="Times New Roman" w:cs="Times New Roman"/>
          <w:sz w:val="26"/>
          <w:szCs w:val="26"/>
        </w:rPr>
        <w:t>ания в медицинском дискурсе</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 xml:space="preserve">получение представления о полном спектре стандартных речевых ситуаций общения в общекультурной русской среде </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знакомство с многообразием стилистических возможностей оформления той или иной профессиональной ситуации общения</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развитие навыков и умений эффективного профессионального общения</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формирование навыков использования современных ресурсов языка</w:t>
      </w:r>
      <w:r>
        <w:rPr>
          <w:rFonts w:ascii="Times New Roman" w:hAnsi="Times New Roman" w:cs="Times New Roman"/>
          <w:sz w:val="26"/>
          <w:szCs w:val="26"/>
        </w:rPr>
        <w:t xml:space="preserve">, технологий выявления, </w:t>
      </w:r>
      <w:r w:rsidRPr="00B97852">
        <w:rPr>
          <w:rFonts w:ascii="Times New Roman" w:hAnsi="Times New Roman" w:cs="Times New Roman"/>
          <w:sz w:val="26"/>
          <w:szCs w:val="26"/>
        </w:rPr>
        <w:t xml:space="preserve">диагностики </w:t>
      </w:r>
      <w:r>
        <w:rPr>
          <w:rFonts w:ascii="Times New Roman" w:hAnsi="Times New Roman" w:cs="Times New Roman"/>
          <w:sz w:val="26"/>
          <w:szCs w:val="26"/>
        </w:rPr>
        <w:t>и устранения речевых ошибок</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расширения ак</w:t>
      </w:r>
      <w:r>
        <w:rPr>
          <w:rFonts w:ascii="Times New Roman" w:hAnsi="Times New Roman" w:cs="Times New Roman"/>
          <w:sz w:val="26"/>
          <w:szCs w:val="26"/>
        </w:rPr>
        <w:t xml:space="preserve">тивного словаря специалиста </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формирование навыков профессиональной речи в устной и письменной формах общен</w:t>
      </w:r>
      <w:r>
        <w:rPr>
          <w:rFonts w:ascii="Times New Roman" w:hAnsi="Times New Roman" w:cs="Times New Roman"/>
          <w:sz w:val="26"/>
          <w:szCs w:val="26"/>
        </w:rPr>
        <w:t>ия</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 xml:space="preserve">обучение владением методами и технологиями подготовки и оформления результатов научных исследований </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формирование компетенций аспирантов в рамках образовательной программы послевузовского образования</w:t>
      </w:r>
    </w:p>
    <w:p w:rsidR="00B97852" w:rsidRDefault="00B97852" w:rsidP="00B97852">
      <w:pPr>
        <w:pStyle w:val="a5"/>
        <w:rPr>
          <w:rFonts w:ascii="Times New Roman" w:hAnsi="Times New Roman" w:cs="Times New Roman"/>
          <w:sz w:val="26"/>
          <w:szCs w:val="26"/>
        </w:rPr>
      </w:pPr>
    </w:p>
    <w:p w:rsidR="00B97852" w:rsidRDefault="00B97852" w:rsidP="00B97852">
      <w:pPr>
        <w:pStyle w:val="a5"/>
        <w:rPr>
          <w:rFonts w:ascii="Times New Roman" w:hAnsi="Times New Roman" w:cs="Times New Roman"/>
          <w:sz w:val="26"/>
          <w:szCs w:val="26"/>
        </w:rPr>
      </w:pPr>
      <w:r w:rsidRPr="00B97852">
        <w:rPr>
          <w:rFonts w:ascii="Times New Roman" w:hAnsi="Times New Roman" w:cs="Times New Roman"/>
          <w:b/>
          <w:sz w:val="26"/>
          <w:szCs w:val="26"/>
        </w:rPr>
        <w:t>ОБРАЗОВАТЕЛЬНЫЕ ТЕХНОЛОГИИ</w:t>
      </w:r>
    </w:p>
    <w:p w:rsidR="00B97852" w:rsidRDefault="00B97852" w:rsidP="00B97852">
      <w:pPr>
        <w:pStyle w:val="a5"/>
        <w:rPr>
          <w:rFonts w:ascii="Times New Roman" w:hAnsi="Times New Roman" w:cs="Times New Roman"/>
          <w:sz w:val="26"/>
          <w:szCs w:val="26"/>
        </w:rPr>
      </w:pPr>
      <w:r w:rsidRPr="00B97852">
        <w:rPr>
          <w:rFonts w:ascii="Times New Roman" w:hAnsi="Times New Roman" w:cs="Times New Roman"/>
          <w:sz w:val="26"/>
          <w:szCs w:val="26"/>
        </w:rPr>
        <w:t>В процессе преподавания дисциплины</w:t>
      </w:r>
      <w:r>
        <w:rPr>
          <w:rFonts w:ascii="Times New Roman" w:hAnsi="Times New Roman" w:cs="Times New Roman"/>
          <w:sz w:val="26"/>
          <w:szCs w:val="26"/>
        </w:rPr>
        <w:t xml:space="preserve"> «Русский язык»</w:t>
      </w:r>
      <w:r w:rsidRPr="00B97852">
        <w:rPr>
          <w:rFonts w:ascii="Times New Roman" w:hAnsi="Times New Roman" w:cs="Times New Roman"/>
          <w:sz w:val="26"/>
          <w:szCs w:val="26"/>
        </w:rPr>
        <w:t xml:space="preserve"> используются следующие </w:t>
      </w:r>
      <w:r>
        <w:rPr>
          <w:rFonts w:ascii="Times New Roman" w:hAnsi="Times New Roman" w:cs="Times New Roman"/>
          <w:sz w:val="26"/>
          <w:szCs w:val="26"/>
        </w:rPr>
        <w:t>образовательные технологии</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лекции с использованием современных</w:t>
      </w:r>
      <w:r>
        <w:rPr>
          <w:rFonts w:ascii="Times New Roman" w:hAnsi="Times New Roman" w:cs="Times New Roman"/>
          <w:sz w:val="26"/>
          <w:szCs w:val="26"/>
        </w:rPr>
        <w:t xml:space="preserve"> технических средств обучения</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п</w:t>
      </w:r>
      <w:r>
        <w:rPr>
          <w:rFonts w:ascii="Times New Roman" w:hAnsi="Times New Roman" w:cs="Times New Roman"/>
          <w:sz w:val="26"/>
          <w:szCs w:val="26"/>
        </w:rPr>
        <w:t xml:space="preserve">рактические занятия, </w:t>
      </w:r>
      <w:r w:rsidRPr="00B97852">
        <w:rPr>
          <w:rFonts w:ascii="Times New Roman" w:hAnsi="Times New Roman" w:cs="Times New Roman"/>
          <w:sz w:val="26"/>
          <w:szCs w:val="26"/>
        </w:rPr>
        <w:t xml:space="preserve"> на которых обсуждаются основные проблемы</w:t>
      </w:r>
      <w:r>
        <w:rPr>
          <w:rFonts w:ascii="Times New Roman" w:hAnsi="Times New Roman" w:cs="Times New Roman"/>
          <w:sz w:val="26"/>
          <w:szCs w:val="26"/>
        </w:rPr>
        <w:t xml:space="preserve">, </w:t>
      </w:r>
      <w:r w:rsidRPr="00B97852">
        <w:rPr>
          <w:rFonts w:ascii="Times New Roman" w:hAnsi="Times New Roman" w:cs="Times New Roman"/>
          <w:sz w:val="26"/>
          <w:szCs w:val="26"/>
        </w:rPr>
        <w:t>освещенные в лекциях и сформулированные в задан</w:t>
      </w:r>
      <w:r>
        <w:rPr>
          <w:rFonts w:ascii="Times New Roman" w:hAnsi="Times New Roman" w:cs="Times New Roman"/>
          <w:sz w:val="26"/>
          <w:szCs w:val="26"/>
        </w:rPr>
        <w:t>иях на самостоятельную работу</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нап</w:t>
      </w:r>
      <w:r>
        <w:rPr>
          <w:rFonts w:ascii="Times New Roman" w:hAnsi="Times New Roman" w:cs="Times New Roman"/>
          <w:sz w:val="26"/>
          <w:szCs w:val="26"/>
        </w:rPr>
        <w:t>исание реферата по дисциплине</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обсуждение подгот</w:t>
      </w:r>
      <w:r>
        <w:rPr>
          <w:rFonts w:ascii="Times New Roman" w:hAnsi="Times New Roman" w:cs="Times New Roman"/>
          <w:sz w:val="26"/>
          <w:szCs w:val="26"/>
        </w:rPr>
        <w:t>овленных слушателями докладов</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индивидуальное к</w:t>
      </w:r>
      <w:r>
        <w:rPr>
          <w:rFonts w:ascii="Times New Roman" w:hAnsi="Times New Roman" w:cs="Times New Roman"/>
          <w:sz w:val="26"/>
          <w:szCs w:val="26"/>
        </w:rPr>
        <w:t>онсультирование преподавателей</w:t>
      </w:r>
    </w:p>
    <w:p w:rsidR="00B97852" w:rsidRDefault="00B97852" w:rsidP="00B97852">
      <w:pPr>
        <w:pStyle w:val="a5"/>
        <w:rPr>
          <w:rFonts w:ascii="Times New Roman" w:hAnsi="Times New Roman" w:cs="Times New Roman"/>
          <w:sz w:val="26"/>
          <w:szCs w:val="26"/>
        </w:rPr>
      </w:pPr>
      <w:r>
        <w:rPr>
          <w:rFonts w:ascii="Times New Roman" w:hAnsi="Times New Roman" w:cs="Times New Roman"/>
          <w:sz w:val="26"/>
          <w:szCs w:val="26"/>
        </w:rPr>
        <w:t>-</w:t>
      </w:r>
      <w:r w:rsidRPr="00B97852">
        <w:rPr>
          <w:rFonts w:ascii="Times New Roman" w:hAnsi="Times New Roman" w:cs="Times New Roman"/>
          <w:sz w:val="26"/>
          <w:szCs w:val="26"/>
        </w:rPr>
        <w:t>само</w:t>
      </w:r>
      <w:r>
        <w:rPr>
          <w:rFonts w:ascii="Times New Roman" w:hAnsi="Times New Roman" w:cs="Times New Roman"/>
          <w:sz w:val="26"/>
          <w:szCs w:val="26"/>
        </w:rPr>
        <w:t xml:space="preserve">стоятельная работа аспирантов, </w:t>
      </w:r>
      <w:r w:rsidRPr="00B97852">
        <w:rPr>
          <w:rFonts w:ascii="Times New Roman" w:hAnsi="Times New Roman" w:cs="Times New Roman"/>
          <w:sz w:val="26"/>
          <w:szCs w:val="26"/>
        </w:rPr>
        <w:t>в которую входит освоение</w:t>
      </w:r>
      <w:r>
        <w:rPr>
          <w:rFonts w:ascii="Times New Roman" w:hAnsi="Times New Roman" w:cs="Times New Roman"/>
          <w:sz w:val="26"/>
          <w:szCs w:val="26"/>
        </w:rPr>
        <w:t xml:space="preserve"> теоретического материала, </w:t>
      </w:r>
      <w:r w:rsidRPr="00B97852">
        <w:rPr>
          <w:rFonts w:ascii="Times New Roman" w:hAnsi="Times New Roman" w:cs="Times New Roman"/>
          <w:sz w:val="26"/>
          <w:szCs w:val="26"/>
        </w:rPr>
        <w:t>подг</w:t>
      </w:r>
      <w:r>
        <w:rPr>
          <w:rFonts w:ascii="Times New Roman" w:hAnsi="Times New Roman" w:cs="Times New Roman"/>
          <w:sz w:val="26"/>
          <w:szCs w:val="26"/>
        </w:rPr>
        <w:t xml:space="preserve">отовка к практическим занятиям, </w:t>
      </w:r>
      <w:r w:rsidRPr="00B97852">
        <w:rPr>
          <w:rFonts w:ascii="Times New Roman" w:hAnsi="Times New Roman" w:cs="Times New Roman"/>
          <w:sz w:val="26"/>
          <w:szCs w:val="26"/>
        </w:rPr>
        <w:t>выпол</w:t>
      </w:r>
      <w:r>
        <w:rPr>
          <w:rFonts w:ascii="Times New Roman" w:hAnsi="Times New Roman" w:cs="Times New Roman"/>
          <w:sz w:val="26"/>
          <w:szCs w:val="26"/>
        </w:rPr>
        <w:t xml:space="preserve">нение исследовательской работы, </w:t>
      </w:r>
      <w:r w:rsidRPr="00B97852">
        <w:rPr>
          <w:rFonts w:ascii="Times New Roman" w:hAnsi="Times New Roman" w:cs="Times New Roman"/>
          <w:sz w:val="26"/>
          <w:szCs w:val="26"/>
        </w:rPr>
        <w:t>работа с библиотечными фондами и элект</w:t>
      </w:r>
      <w:r>
        <w:rPr>
          <w:rFonts w:ascii="Times New Roman" w:hAnsi="Times New Roman" w:cs="Times New Roman"/>
          <w:sz w:val="26"/>
          <w:szCs w:val="26"/>
        </w:rPr>
        <w:t xml:space="preserve">ронными источниками информации, </w:t>
      </w:r>
      <w:r w:rsidRPr="00B97852">
        <w:rPr>
          <w:rFonts w:ascii="Times New Roman" w:hAnsi="Times New Roman" w:cs="Times New Roman"/>
          <w:sz w:val="26"/>
          <w:szCs w:val="26"/>
        </w:rPr>
        <w:t>подготовка к сдаче эк</w:t>
      </w:r>
      <w:r>
        <w:rPr>
          <w:rFonts w:ascii="Times New Roman" w:hAnsi="Times New Roman" w:cs="Times New Roman"/>
          <w:sz w:val="26"/>
          <w:szCs w:val="26"/>
        </w:rPr>
        <w:t>замена кандидатского минимума</w:t>
      </w:r>
    </w:p>
    <w:p w:rsidR="00A04E64" w:rsidRDefault="00A04E64" w:rsidP="00B97852">
      <w:pPr>
        <w:pStyle w:val="a5"/>
      </w:pPr>
    </w:p>
    <w:p w:rsidR="00A04E64" w:rsidRPr="00A04E64" w:rsidRDefault="00A04E64" w:rsidP="00A04E64">
      <w:pPr>
        <w:pStyle w:val="a5"/>
        <w:rPr>
          <w:rFonts w:ascii="Times New Roman" w:hAnsi="Times New Roman" w:cs="Times New Roman"/>
          <w:b/>
          <w:sz w:val="26"/>
          <w:szCs w:val="26"/>
        </w:rPr>
      </w:pPr>
      <w:r w:rsidRPr="00A04E64">
        <w:rPr>
          <w:rFonts w:ascii="Times New Roman" w:hAnsi="Times New Roman" w:cs="Times New Roman"/>
          <w:b/>
          <w:sz w:val="26"/>
          <w:szCs w:val="26"/>
        </w:rPr>
        <w:t xml:space="preserve">РУССКИЙ ЯЗЫК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1 модуль - Функционально-стилевая дифференциация современного русского литературного языка.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1. Стили языка.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lastRenderedPageBreak/>
        <w:t>Основные сведения о функциональной дифференциации современного русского литературного языка</w:t>
      </w:r>
      <w:r>
        <w:rPr>
          <w:rFonts w:ascii="Times New Roman" w:hAnsi="Times New Roman" w:cs="Times New Roman"/>
          <w:sz w:val="26"/>
          <w:szCs w:val="26"/>
        </w:rPr>
        <w:t xml:space="preserve">. </w:t>
      </w:r>
      <w:r w:rsidRPr="00A04E64">
        <w:rPr>
          <w:rFonts w:ascii="Times New Roman" w:hAnsi="Times New Roman" w:cs="Times New Roman"/>
          <w:sz w:val="26"/>
          <w:szCs w:val="26"/>
        </w:rPr>
        <w:t xml:space="preserve"> Разговорный стиль</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Деловой стиль</w:t>
      </w:r>
      <w:r w:rsidR="00BE386D">
        <w:rPr>
          <w:rFonts w:ascii="Times New Roman" w:hAnsi="Times New Roman" w:cs="Times New Roman"/>
          <w:sz w:val="26"/>
          <w:szCs w:val="26"/>
        </w:rPr>
        <w:t xml:space="preserve">. </w:t>
      </w:r>
      <w:r w:rsidRPr="00A04E64">
        <w:rPr>
          <w:rFonts w:ascii="Times New Roman" w:hAnsi="Times New Roman" w:cs="Times New Roman"/>
          <w:sz w:val="26"/>
          <w:szCs w:val="26"/>
        </w:rPr>
        <w:t>Научный стиль</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Публицистический стиль</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Художественный стиль</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Определение роли и значения каждой стилевой разновидности</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Характерные черты каждого функционального стиля</w:t>
      </w:r>
      <w:r w:rsidR="00BE386D">
        <w:rPr>
          <w:rFonts w:ascii="Times New Roman" w:hAnsi="Times New Roman" w:cs="Times New Roman"/>
          <w:sz w:val="26"/>
          <w:szCs w:val="26"/>
        </w:rPr>
        <w:t>.</w:t>
      </w:r>
      <w:r w:rsidRPr="00A04E64">
        <w:rPr>
          <w:rFonts w:ascii="Times New Roman" w:hAnsi="Times New Roman" w:cs="Times New Roman"/>
          <w:sz w:val="26"/>
          <w:szCs w:val="26"/>
        </w:rPr>
        <w:t xml:space="preserve"> Сферы применения функциональных стилей</w:t>
      </w:r>
      <w:r w:rsidR="00BE386D">
        <w:rPr>
          <w:rFonts w:ascii="Times New Roman" w:hAnsi="Times New Roman" w:cs="Times New Roman"/>
          <w:sz w:val="26"/>
          <w:szCs w:val="26"/>
        </w:rPr>
        <w:t xml:space="preserve">. </w:t>
      </w:r>
      <w:r w:rsidRPr="00A04E64">
        <w:rPr>
          <w:rFonts w:ascii="Times New Roman" w:hAnsi="Times New Roman" w:cs="Times New Roman"/>
          <w:sz w:val="26"/>
          <w:szCs w:val="26"/>
        </w:rPr>
        <w:t>Взаимодействие функциональных разновидностей языка</w:t>
      </w:r>
      <w:r w:rsidR="00BE386D">
        <w:rPr>
          <w:rFonts w:ascii="Times New Roman" w:hAnsi="Times New Roman" w:cs="Times New Roman"/>
          <w:sz w:val="26"/>
          <w:szCs w:val="26"/>
        </w:rPr>
        <w:t>.</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2. Специфика функциональных стилей в аспекте культуры речи</w:t>
      </w:r>
      <w:r w:rsidRPr="00A04E64">
        <w:rPr>
          <w:rFonts w:ascii="Times New Roman" w:hAnsi="Times New Roman" w:cs="Times New Roman"/>
          <w:sz w:val="26"/>
          <w:szCs w:val="26"/>
        </w:rPr>
        <w:t>. Современные отечественные и зарубежные исследования в области функциональной стилистики и культуры речи</w:t>
      </w:r>
      <w:r w:rsidR="00BE386D">
        <w:rPr>
          <w:rFonts w:ascii="Times New Roman" w:hAnsi="Times New Roman" w:cs="Times New Roman"/>
          <w:sz w:val="26"/>
          <w:szCs w:val="26"/>
        </w:rPr>
        <w:t xml:space="preserve"> (</w:t>
      </w:r>
      <w:r w:rsidRPr="00A04E64">
        <w:rPr>
          <w:rFonts w:ascii="Times New Roman" w:hAnsi="Times New Roman" w:cs="Times New Roman"/>
          <w:sz w:val="26"/>
          <w:szCs w:val="26"/>
        </w:rPr>
        <w:t>в нормативн</w:t>
      </w:r>
      <w:r w:rsidR="00BE386D">
        <w:rPr>
          <w:rFonts w:ascii="Times New Roman" w:hAnsi="Times New Roman" w:cs="Times New Roman"/>
          <w:sz w:val="26"/>
          <w:szCs w:val="26"/>
        </w:rPr>
        <w:t>ом и коммуникативном аспектах).</w:t>
      </w:r>
      <w:r w:rsidRPr="00A04E64">
        <w:rPr>
          <w:rFonts w:ascii="Times New Roman" w:hAnsi="Times New Roman" w:cs="Times New Roman"/>
          <w:sz w:val="26"/>
          <w:szCs w:val="26"/>
        </w:rPr>
        <w:t xml:space="preserve"> Культура речи среди др</w:t>
      </w:r>
      <w:r w:rsidR="00BE386D">
        <w:rPr>
          <w:rFonts w:ascii="Times New Roman" w:hAnsi="Times New Roman" w:cs="Times New Roman"/>
          <w:sz w:val="26"/>
          <w:szCs w:val="26"/>
        </w:rPr>
        <w:t xml:space="preserve">угих лингвистических дисциплин. </w:t>
      </w:r>
      <w:r w:rsidRPr="00A04E64">
        <w:rPr>
          <w:rFonts w:ascii="Times New Roman" w:hAnsi="Times New Roman" w:cs="Times New Roman"/>
          <w:sz w:val="26"/>
          <w:szCs w:val="26"/>
        </w:rPr>
        <w:t>Современная концепция отечественной риторики и культуры речи</w:t>
      </w:r>
      <w:r w:rsidR="00BE386D">
        <w:rPr>
          <w:rFonts w:ascii="Times New Roman" w:hAnsi="Times New Roman" w:cs="Times New Roman"/>
          <w:sz w:val="26"/>
          <w:szCs w:val="26"/>
        </w:rPr>
        <w:t>.</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3. Жанровое своеобразие функциональных стилей.</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Жанровое разнообразие и жанровая специфика функциональных стилей современного русског</w:t>
      </w:r>
      <w:r w:rsidR="00CA05A5">
        <w:rPr>
          <w:rFonts w:ascii="Times New Roman" w:hAnsi="Times New Roman" w:cs="Times New Roman"/>
          <w:sz w:val="26"/>
          <w:szCs w:val="26"/>
        </w:rPr>
        <w:t>о литературного языка.</w:t>
      </w:r>
      <w:r w:rsidRPr="00A04E64">
        <w:rPr>
          <w:rFonts w:ascii="Times New Roman" w:hAnsi="Times New Roman" w:cs="Times New Roman"/>
          <w:sz w:val="26"/>
          <w:szCs w:val="26"/>
        </w:rPr>
        <w:t>Нормативный и коммуникативно-прагматические аспекты грамотного использования ра</w:t>
      </w:r>
      <w:r w:rsidR="00CA05A5">
        <w:rPr>
          <w:rFonts w:ascii="Times New Roman" w:hAnsi="Times New Roman" w:cs="Times New Roman"/>
          <w:sz w:val="26"/>
          <w:szCs w:val="26"/>
        </w:rPr>
        <w:t>зличных функциональных стилей</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4. Научный стиль речи в рамках функциональной стилистики. Возникновение и развитие научного стиля речи. Сфера и условия функционирования.</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История становления научного стиля</w:t>
      </w:r>
      <w:r>
        <w:rPr>
          <w:rFonts w:ascii="Times New Roman" w:hAnsi="Times New Roman" w:cs="Times New Roman"/>
          <w:sz w:val="26"/>
          <w:szCs w:val="26"/>
        </w:rPr>
        <w:t xml:space="preserve">. </w:t>
      </w:r>
      <w:r w:rsidRPr="00A04E64">
        <w:rPr>
          <w:rFonts w:ascii="Times New Roman" w:hAnsi="Times New Roman" w:cs="Times New Roman"/>
          <w:sz w:val="26"/>
          <w:szCs w:val="26"/>
        </w:rPr>
        <w:t>Характерные черты научного стиля и его жанров</w:t>
      </w:r>
      <w:r>
        <w:rPr>
          <w:rFonts w:ascii="Times New Roman" w:hAnsi="Times New Roman" w:cs="Times New Roman"/>
          <w:sz w:val="26"/>
          <w:szCs w:val="26"/>
        </w:rPr>
        <w:t xml:space="preserve">. </w:t>
      </w:r>
      <w:r w:rsidRPr="00A04E64">
        <w:rPr>
          <w:rFonts w:ascii="Times New Roman" w:hAnsi="Times New Roman" w:cs="Times New Roman"/>
          <w:sz w:val="26"/>
          <w:szCs w:val="26"/>
        </w:rPr>
        <w:t xml:space="preserve"> Письменная и устная научная речь</w:t>
      </w:r>
      <w:r>
        <w:rPr>
          <w:rFonts w:ascii="Times New Roman" w:hAnsi="Times New Roman" w:cs="Times New Roman"/>
          <w:sz w:val="26"/>
          <w:szCs w:val="26"/>
        </w:rPr>
        <w:t xml:space="preserve">. </w:t>
      </w:r>
      <w:r w:rsidRPr="00A04E64">
        <w:rPr>
          <w:rFonts w:ascii="Times New Roman" w:hAnsi="Times New Roman" w:cs="Times New Roman"/>
          <w:sz w:val="26"/>
          <w:szCs w:val="26"/>
        </w:rPr>
        <w:t>Нормативный и коммуникативно-прагматический аспект научного стиля</w:t>
      </w:r>
      <w:r>
        <w:rPr>
          <w:rFonts w:ascii="Times New Roman" w:hAnsi="Times New Roman" w:cs="Times New Roman"/>
          <w:sz w:val="26"/>
          <w:szCs w:val="26"/>
        </w:rPr>
        <w:t xml:space="preserve">. </w:t>
      </w:r>
      <w:r w:rsidRPr="00A04E64">
        <w:rPr>
          <w:rFonts w:ascii="Times New Roman" w:hAnsi="Times New Roman" w:cs="Times New Roman"/>
          <w:sz w:val="26"/>
          <w:szCs w:val="26"/>
        </w:rPr>
        <w:t>Современные условия функционирования научного стиля</w:t>
      </w:r>
      <w:r>
        <w:rPr>
          <w:rFonts w:ascii="Times New Roman" w:hAnsi="Times New Roman" w:cs="Times New Roman"/>
          <w:sz w:val="26"/>
          <w:szCs w:val="26"/>
        </w:rPr>
        <w:t xml:space="preserve">.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5. Языковые особенности научного стиля. Экстралингвистические особенности научного стиля. Основы компрессии научного текста.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Основные черты научного стиля и языковые особенн</w:t>
      </w:r>
      <w:r w:rsidR="00CA05A5">
        <w:rPr>
          <w:rFonts w:ascii="Times New Roman" w:hAnsi="Times New Roman" w:cs="Times New Roman"/>
          <w:sz w:val="26"/>
          <w:szCs w:val="26"/>
        </w:rPr>
        <w:t>ости оформления научного стиля (</w:t>
      </w:r>
      <w:r w:rsidRPr="00A04E64">
        <w:rPr>
          <w:rFonts w:ascii="Times New Roman" w:hAnsi="Times New Roman" w:cs="Times New Roman"/>
          <w:sz w:val="26"/>
          <w:szCs w:val="26"/>
        </w:rPr>
        <w:t>именной характер научного стиля</w:t>
      </w:r>
      <w:r w:rsidR="00CA05A5">
        <w:rPr>
          <w:rFonts w:ascii="Times New Roman" w:hAnsi="Times New Roman" w:cs="Times New Roman"/>
          <w:sz w:val="26"/>
          <w:szCs w:val="26"/>
        </w:rPr>
        <w:t>;</w:t>
      </w:r>
      <w:r w:rsidRPr="00A04E64">
        <w:rPr>
          <w:rFonts w:ascii="Times New Roman" w:hAnsi="Times New Roman" w:cs="Times New Roman"/>
          <w:sz w:val="26"/>
          <w:szCs w:val="26"/>
        </w:rPr>
        <w:t xml:space="preserve"> научный и научно-популярн</w:t>
      </w:r>
      <w:r w:rsidR="00CA05A5">
        <w:rPr>
          <w:rFonts w:ascii="Times New Roman" w:hAnsi="Times New Roman" w:cs="Times New Roman"/>
          <w:sz w:val="26"/>
          <w:szCs w:val="26"/>
        </w:rPr>
        <w:t>ый стили речи). Научный текст.</w:t>
      </w:r>
      <w:r w:rsidRPr="00A04E64">
        <w:rPr>
          <w:rFonts w:ascii="Times New Roman" w:hAnsi="Times New Roman" w:cs="Times New Roman"/>
          <w:sz w:val="26"/>
          <w:szCs w:val="26"/>
        </w:rPr>
        <w:t xml:space="preserve"> П</w:t>
      </w:r>
      <w:r w:rsidR="00CA05A5">
        <w:rPr>
          <w:rFonts w:ascii="Times New Roman" w:hAnsi="Times New Roman" w:cs="Times New Roman"/>
          <w:sz w:val="26"/>
          <w:szCs w:val="26"/>
        </w:rPr>
        <w:t>риёмы работы с научным текстом. Параметры оптимального текста.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6. Подстили научной речи: академический, учебно-научный, научно-информативный, научно- деловой, научно-популярный. Жанры научной речи.</w:t>
      </w:r>
      <w:r w:rsidRPr="00A04E64">
        <w:rPr>
          <w:rFonts w:ascii="Times New Roman" w:hAnsi="Times New Roman" w:cs="Times New Roman"/>
          <w:sz w:val="26"/>
          <w:szCs w:val="26"/>
        </w:rPr>
        <w:t xml:space="preserve"> Характеристика подстиле</w:t>
      </w:r>
      <w:r>
        <w:rPr>
          <w:rFonts w:ascii="Times New Roman" w:hAnsi="Times New Roman" w:cs="Times New Roman"/>
          <w:sz w:val="26"/>
          <w:szCs w:val="26"/>
        </w:rPr>
        <w:t xml:space="preserve">й и жанров научного стиля речи. </w:t>
      </w:r>
      <w:r w:rsidRPr="00A04E64">
        <w:rPr>
          <w:rFonts w:ascii="Times New Roman" w:hAnsi="Times New Roman" w:cs="Times New Roman"/>
          <w:sz w:val="26"/>
          <w:szCs w:val="26"/>
        </w:rPr>
        <w:t>Их отличительные</w:t>
      </w:r>
      <w:r>
        <w:rPr>
          <w:rFonts w:ascii="Times New Roman" w:hAnsi="Times New Roman" w:cs="Times New Roman"/>
          <w:sz w:val="26"/>
          <w:szCs w:val="26"/>
        </w:rPr>
        <w:t xml:space="preserve"> черты и жанровое разнообразие.</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7. Официально-деловой стиль в системе функциональных стилей современного русского литературного языка. Возникновение и развитие делового стиля. Сфера и условия его функционирования.</w:t>
      </w:r>
      <w:r w:rsidRPr="00A04E64">
        <w:rPr>
          <w:rFonts w:ascii="Times New Roman" w:hAnsi="Times New Roman" w:cs="Times New Roman"/>
          <w:sz w:val="26"/>
          <w:szCs w:val="26"/>
        </w:rPr>
        <w:t xml:space="preserve"> История становл</w:t>
      </w:r>
      <w:r>
        <w:rPr>
          <w:rFonts w:ascii="Times New Roman" w:hAnsi="Times New Roman" w:cs="Times New Roman"/>
          <w:sz w:val="26"/>
          <w:szCs w:val="26"/>
        </w:rPr>
        <w:t>ения официально-делового стиля.</w:t>
      </w:r>
      <w:r w:rsidRPr="00A04E64">
        <w:rPr>
          <w:rFonts w:ascii="Times New Roman" w:hAnsi="Times New Roman" w:cs="Times New Roman"/>
          <w:sz w:val="26"/>
          <w:szCs w:val="26"/>
        </w:rPr>
        <w:t xml:space="preserve"> Основные сведения о характерных чертах официаль</w:t>
      </w:r>
      <w:r>
        <w:rPr>
          <w:rFonts w:ascii="Times New Roman" w:hAnsi="Times New Roman" w:cs="Times New Roman"/>
          <w:sz w:val="26"/>
          <w:szCs w:val="26"/>
        </w:rPr>
        <w:t>но-делового стиля и его жанрах.</w:t>
      </w:r>
      <w:r w:rsidRPr="00A04E64">
        <w:rPr>
          <w:rFonts w:ascii="Times New Roman" w:hAnsi="Times New Roman" w:cs="Times New Roman"/>
          <w:sz w:val="26"/>
          <w:szCs w:val="26"/>
        </w:rPr>
        <w:t xml:space="preserve"> Специфические ч</w:t>
      </w:r>
      <w:r>
        <w:rPr>
          <w:rFonts w:ascii="Times New Roman" w:hAnsi="Times New Roman" w:cs="Times New Roman"/>
          <w:sz w:val="26"/>
          <w:szCs w:val="26"/>
        </w:rPr>
        <w:t>ерты официально-делового стиля.Текстовые нормы делового стиля.</w:t>
      </w:r>
      <w:r w:rsidRPr="00A04E64">
        <w:rPr>
          <w:rFonts w:ascii="Times New Roman" w:hAnsi="Times New Roman" w:cs="Times New Roman"/>
          <w:sz w:val="26"/>
          <w:szCs w:val="26"/>
        </w:rPr>
        <w:t xml:space="preserve"> Языковые норм</w:t>
      </w:r>
      <w:r>
        <w:rPr>
          <w:rFonts w:ascii="Times New Roman" w:hAnsi="Times New Roman" w:cs="Times New Roman"/>
          <w:sz w:val="26"/>
          <w:szCs w:val="26"/>
        </w:rPr>
        <w:t>ы,составление текстов документов.</w:t>
      </w:r>
      <w:r w:rsidRPr="00A04E64">
        <w:rPr>
          <w:rFonts w:ascii="Times New Roman" w:hAnsi="Times New Roman" w:cs="Times New Roman"/>
          <w:sz w:val="26"/>
          <w:szCs w:val="26"/>
        </w:rPr>
        <w:t xml:space="preserve"> Современные условия функционирова</w:t>
      </w:r>
      <w:r>
        <w:rPr>
          <w:rFonts w:ascii="Times New Roman" w:hAnsi="Times New Roman" w:cs="Times New Roman"/>
          <w:sz w:val="26"/>
          <w:szCs w:val="26"/>
        </w:rPr>
        <w:t>ния официально-делового стиля.</w:t>
      </w:r>
    </w:p>
    <w:p w:rsidR="00A04E64" w:rsidRPr="00BE386D" w:rsidRDefault="00A04E64" w:rsidP="00A04E64">
      <w:pPr>
        <w:pStyle w:val="a5"/>
        <w:rPr>
          <w:rFonts w:ascii="Times New Roman" w:hAnsi="Times New Roman" w:cs="Times New Roman"/>
          <w:sz w:val="10"/>
          <w:szCs w:val="10"/>
        </w:rPr>
      </w:pPr>
    </w:p>
    <w:p w:rsidR="00A04E64" w:rsidRDefault="00A04E64" w:rsidP="00A04E64">
      <w:pPr>
        <w:pStyle w:val="a5"/>
        <w:rPr>
          <w:rFonts w:ascii="Times New Roman" w:hAnsi="Times New Roman" w:cs="Times New Roman"/>
          <w:b/>
          <w:sz w:val="26"/>
          <w:szCs w:val="26"/>
        </w:rPr>
      </w:pPr>
      <w:r w:rsidRPr="00A04E64">
        <w:rPr>
          <w:rFonts w:ascii="Times New Roman" w:hAnsi="Times New Roman" w:cs="Times New Roman"/>
          <w:b/>
          <w:sz w:val="26"/>
          <w:szCs w:val="26"/>
        </w:rPr>
        <w:t xml:space="preserve">2 модуль - Нормы современного русского литературного языка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1. Нормы разговорной речи.</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 xml:space="preserve">Специфика разговорного </w:t>
      </w:r>
      <w:r w:rsidR="00CA05A5">
        <w:rPr>
          <w:rFonts w:ascii="Times New Roman" w:hAnsi="Times New Roman" w:cs="Times New Roman"/>
          <w:sz w:val="26"/>
          <w:szCs w:val="26"/>
        </w:rPr>
        <w:t xml:space="preserve">стиля и живой разговорной речи. </w:t>
      </w:r>
      <w:r w:rsidRPr="00A04E64">
        <w:rPr>
          <w:rFonts w:ascii="Times New Roman" w:hAnsi="Times New Roman" w:cs="Times New Roman"/>
          <w:sz w:val="26"/>
          <w:szCs w:val="26"/>
        </w:rPr>
        <w:t xml:space="preserve"> Фонети</w:t>
      </w:r>
      <w:r w:rsidR="00CA05A5">
        <w:rPr>
          <w:rFonts w:ascii="Times New Roman" w:hAnsi="Times New Roman" w:cs="Times New Roman"/>
          <w:sz w:val="26"/>
          <w:szCs w:val="26"/>
        </w:rPr>
        <w:t>ческие,</w:t>
      </w:r>
      <w:r w:rsidRPr="00A04E64">
        <w:rPr>
          <w:rFonts w:ascii="Times New Roman" w:hAnsi="Times New Roman" w:cs="Times New Roman"/>
          <w:sz w:val="26"/>
          <w:szCs w:val="26"/>
        </w:rPr>
        <w:t xml:space="preserve"> лексические и семантически</w:t>
      </w:r>
      <w:r w:rsidR="00CA05A5">
        <w:rPr>
          <w:rFonts w:ascii="Times New Roman" w:hAnsi="Times New Roman" w:cs="Times New Roman"/>
          <w:sz w:val="26"/>
          <w:szCs w:val="26"/>
        </w:rPr>
        <w:t>е особенности разговорной речи.</w:t>
      </w:r>
      <w:r w:rsidRPr="00A04E64">
        <w:rPr>
          <w:rFonts w:ascii="Times New Roman" w:hAnsi="Times New Roman" w:cs="Times New Roman"/>
          <w:sz w:val="26"/>
          <w:szCs w:val="26"/>
        </w:rPr>
        <w:t xml:space="preserve"> Морфологические и синтакси</w:t>
      </w:r>
      <w:r w:rsidR="00CA05A5">
        <w:rPr>
          <w:rFonts w:ascii="Times New Roman" w:hAnsi="Times New Roman" w:cs="Times New Roman"/>
          <w:sz w:val="26"/>
          <w:szCs w:val="26"/>
        </w:rPr>
        <w:t>ческие нормы разговорной речи</w:t>
      </w:r>
    </w:p>
    <w:p w:rsidR="00A04E64"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t xml:space="preserve">Тема 2. Коммуникативные успехи, коммуникативные просчёты и коммуникативные риски, обусловленные влиянием разговорной речи. </w:t>
      </w:r>
      <w:r w:rsidRPr="00A04E64">
        <w:rPr>
          <w:rFonts w:ascii="Times New Roman" w:hAnsi="Times New Roman" w:cs="Times New Roman"/>
          <w:sz w:val="26"/>
          <w:szCs w:val="26"/>
        </w:rPr>
        <w:t>Изучение оценок речи как метод исслед</w:t>
      </w:r>
      <w:r w:rsidR="00CA05A5">
        <w:rPr>
          <w:rFonts w:ascii="Times New Roman" w:hAnsi="Times New Roman" w:cs="Times New Roman"/>
          <w:sz w:val="26"/>
          <w:szCs w:val="26"/>
        </w:rPr>
        <w:t>ования в области культуры речи.</w:t>
      </w:r>
      <w:r w:rsidRPr="00A04E64">
        <w:rPr>
          <w:rFonts w:ascii="Times New Roman" w:hAnsi="Times New Roman" w:cs="Times New Roman"/>
          <w:sz w:val="26"/>
          <w:szCs w:val="26"/>
        </w:rPr>
        <w:t xml:space="preserve"> Наиболее р</w:t>
      </w:r>
      <w:r w:rsidR="00CA05A5">
        <w:rPr>
          <w:rFonts w:ascii="Times New Roman" w:hAnsi="Times New Roman" w:cs="Times New Roman"/>
          <w:sz w:val="26"/>
          <w:szCs w:val="26"/>
        </w:rPr>
        <w:t xml:space="preserve">аспространённые речевые ошибки. </w:t>
      </w:r>
      <w:r w:rsidRPr="00A04E64">
        <w:rPr>
          <w:rFonts w:ascii="Times New Roman" w:hAnsi="Times New Roman" w:cs="Times New Roman"/>
          <w:sz w:val="26"/>
          <w:szCs w:val="26"/>
        </w:rPr>
        <w:t>Пути устранения</w:t>
      </w:r>
      <w:r w:rsidR="00CA05A5">
        <w:rPr>
          <w:rFonts w:ascii="Times New Roman" w:hAnsi="Times New Roman" w:cs="Times New Roman"/>
          <w:sz w:val="26"/>
          <w:szCs w:val="26"/>
        </w:rPr>
        <w:t xml:space="preserve"> коммуникативной безграмотности.</w:t>
      </w:r>
    </w:p>
    <w:p w:rsidR="00A04E64"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lastRenderedPageBreak/>
        <w:t>Тема 3. Формы речи</w:t>
      </w:r>
      <w:r w:rsidR="00CA05A5">
        <w:rPr>
          <w:rFonts w:ascii="Times New Roman" w:hAnsi="Times New Roman" w:cs="Times New Roman"/>
          <w:sz w:val="26"/>
          <w:szCs w:val="26"/>
        </w:rPr>
        <w:t xml:space="preserve">. Нормы устной речи. </w:t>
      </w:r>
      <w:r w:rsidRPr="00A04E64">
        <w:rPr>
          <w:rFonts w:ascii="Times New Roman" w:hAnsi="Times New Roman" w:cs="Times New Roman"/>
          <w:sz w:val="26"/>
          <w:szCs w:val="26"/>
        </w:rPr>
        <w:t>С</w:t>
      </w:r>
      <w:r w:rsidR="00CA05A5">
        <w:rPr>
          <w:rFonts w:ascii="Times New Roman" w:hAnsi="Times New Roman" w:cs="Times New Roman"/>
          <w:sz w:val="26"/>
          <w:szCs w:val="26"/>
        </w:rPr>
        <w:t xml:space="preserve">фера использования устной речи. Жанры устной речи. </w:t>
      </w:r>
      <w:r w:rsidRPr="00A04E64">
        <w:rPr>
          <w:rFonts w:ascii="Times New Roman" w:hAnsi="Times New Roman" w:cs="Times New Roman"/>
          <w:sz w:val="26"/>
          <w:szCs w:val="26"/>
        </w:rPr>
        <w:t>Нормы письме</w:t>
      </w:r>
      <w:r w:rsidR="00CA05A5">
        <w:rPr>
          <w:rFonts w:ascii="Times New Roman" w:hAnsi="Times New Roman" w:cs="Times New Roman"/>
          <w:sz w:val="26"/>
          <w:szCs w:val="26"/>
        </w:rPr>
        <w:t xml:space="preserve">нной речи. </w:t>
      </w:r>
      <w:r w:rsidRPr="00A04E64">
        <w:rPr>
          <w:rFonts w:ascii="Times New Roman" w:hAnsi="Times New Roman" w:cs="Times New Roman"/>
          <w:sz w:val="26"/>
          <w:szCs w:val="26"/>
        </w:rPr>
        <w:t>Сфера</w:t>
      </w:r>
      <w:r w:rsidR="00CA05A5">
        <w:rPr>
          <w:rFonts w:ascii="Times New Roman" w:hAnsi="Times New Roman" w:cs="Times New Roman"/>
          <w:sz w:val="26"/>
          <w:szCs w:val="26"/>
        </w:rPr>
        <w:t xml:space="preserve"> использования письменной речи. Жанры письменной речи.</w:t>
      </w:r>
      <w:r w:rsidRPr="00A04E64">
        <w:rPr>
          <w:rFonts w:ascii="Times New Roman" w:hAnsi="Times New Roman" w:cs="Times New Roman"/>
          <w:sz w:val="26"/>
          <w:szCs w:val="26"/>
        </w:rPr>
        <w:t xml:space="preserve"> Ситуационно</w:t>
      </w:r>
      <w:r w:rsidR="00CA05A5">
        <w:rPr>
          <w:rFonts w:ascii="Times New Roman" w:hAnsi="Times New Roman" w:cs="Times New Roman"/>
          <w:sz w:val="26"/>
          <w:szCs w:val="26"/>
        </w:rPr>
        <w:t>-</w:t>
      </w:r>
      <w:r w:rsidRPr="00A04E64">
        <w:rPr>
          <w:rFonts w:ascii="Times New Roman" w:hAnsi="Times New Roman" w:cs="Times New Roman"/>
          <w:sz w:val="26"/>
          <w:szCs w:val="26"/>
        </w:rPr>
        <w:t>мотивирова</w:t>
      </w:r>
      <w:r w:rsidR="00CA05A5">
        <w:rPr>
          <w:rFonts w:ascii="Times New Roman" w:hAnsi="Times New Roman" w:cs="Times New Roman"/>
          <w:sz w:val="26"/>
          <w:szCs w:val="26"/>
        </w:rPr>
        <w:t>нная избирательность форм речи</w:t>
      </w:r>
    </w:p>
    <w:p w:rsidR="00A04E64" w:rsidRPr="00BE386D" w:rsidRDefault="00A04E64" w:rsidP="00A04E64">
      <w:pPr>
        <w:pStyle w:val="a5"/>
        <w:rPr>
          <w:rFonts w:ascii="Times New Roman" w:hAnsi="Times New Roman" w:cs="Times New Roman"/>
          <w:sz w:val="10"/>
          <w:szCs w:val="10"/>
        </w:rPr>
      </w:pPr>
    </w:p>
    <w:p w:rsidR="00BE386D" w:rsidRDefault="00A04E64" w:rsidP="00A04E64">
      <w:pPr>
        <w:pStyle w:val="a5"/>
        <w:rPr>
          <w:rFonts w:ascii="Times New Roman" w:hAnsi="Times New Roman" w:cs="Times New Roman"/>
          <w:b/>
          <w:sz w:val="26"/>
          <w:szCs w:val="26"/>
        </w:rPr>
      </w:pPr>
      <w:r w:rsidRPr="00A04E64">
        <w:rPr>
          <w:rFonts w:ascii="Times New Roman" w:hAnsi="Times New Roman" w:cs="Times New Roman"/>
          <w:b/>
          <w:sz w:val="26"/>
          <w:szCs w:val="26"/>
        </w:rPr>
        <w:t xml:space="preserve">3 модуль - Язык для специальных целей O профессионально-ориентированный регистр речи.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1. Отраслевая терминосистема.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 xml:space="preserve">Медицинская терминосистема как </w:t>
      </w:r>
      <w:r w:rsidR="00CA05A5">
        <w:rPr>
          <w:rFonts w:ascii="Times New Roman" w:hAnsi="Times New Roman" w:cs="Times New Roman"/>
          <w:sz w:val="26"/>
          <w:szCs w:val="26"/>
        </w:rPr>
        <w:t>одна из наиболее разработанных,</w:t>
      </w:r>
      <w:r w:rsidRPr="00A04E64">
        <w:rPr>
          <w:rFonts w:ascii="Times New Roman" w:hAnsi="Times New Roman" w:cs="Times New Roman"/>
          <w:sz w:val="26"/>
          <w:szCs w:val="26"/>
        </w:rPr>
        <w:t xml:space="preserve"> востребованных и изуч</w:t>
      </w:r>
      <w:r w:rsidR="00CA05A5">
        <w:rPr>
          <w:rFonts w:ascii="Times New Roman" w:hAnsi="Times New Roman" w:cs="Times New Roman"/>
          <w:sz w:val="26"/>
          <w:szCs w:val="26"/>
        </w:rPr>
        <w:t>енных терминологических систем.</w:t>
      </w:r>
      <w:r w:rsidRPr="00A04E64">
        <w:rPr>
          <w:rFonts w:ascii="Times New Roman" w:hAnsi="Times New Roman" w:cs="Times New Roman"/>
          <w:sz w:val="26"/>
          <w:szCs w:val="26"/>
        </w:rPr>
        <w:t xml:space="preserve"> Этап становления росси</w:t>
      </w:r>
      <w:r w:rsidR="00CA05A5">
        <w:rPr>
          <w:rFonts w:ascii="Times New Roman" w:hAnsi="Times New Roman" w:cs="Times New Roman"/>
          <w:sz w:val="26"/>
          <w:szCs w:val="26"/>
        </w:rPr>
        <w:t>йской медицинской терминологии.</w:t>
      </w:r>
      <w:r w:rsidRPr="00A04E64">
        <w:rPr>
          <w:rFonts w:ascii="Times New Roman" w:hAnsi="Times New Roman" w:cs="Times New Roman"/>
          <w:sz w:val="26"/>
          <w:szCs w:val="26"/>
        </w:rPr>
        <w:t>Унифицирование терминологичес</w:t>
      </w:r>
      <w:r w:rsidR="00CA05A5">
        <w:rPr>
          <w:rFonts w:ascii="Times New Roman" w:hAnsi="Times New Roman" w:cs="Times New Roman"/>
          <w:sz w:val="26"/>
          <w:szCs w:val="26"/>
        </w:rPr>
        <w:t>кого аппарата в сфере медицины.</w:t>
      </w:r>
      <w:r w:rsidRPr="00A04E64">
        <w:rPr>
          <w:rFonts w:ascii="Times New Roman" w:hAnsi="Times New Roman" w:cs="Times New Roman"/>
          <w:sz w:val="26"/>
          <w:szCs w:val="26"/>
        </w:rPr>
        <w:t xml:space="preserve"> Труды отечественных лингвистов по терминоведению и медицинской терминологииĘ</w:t>
      </w:r>
      <w:r w:rsidRPr="00A04E64">
        <w:rPr>
          <w:rFonts w:ascii="Times New Roman" w:hAnsi="Times New Roman" w:cs="Times New Roman"/>
          <w:b/>
          <w:sz w:val="26"/>
          <w:szCs w:val="26"/>
        </w:rPr>
        <w:t>Тема 2. Специфика медицинских терминов</w:t>
      </w:r>
      <w:r>
        <w:rPr>
          <w:rFonts w:ascii="Times New Roman" w:hAnsi="Times New Roman" w:cs="Times New Roman"/>
          <w:sz w:val="26"/>
          <w:szCs w:val="26"/>
        </w:rPr>
        <w:t>.</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Словари медицинских терминов</w:t>
      </w:r>
      <w:r w:rsidR="00CA05A5">
        <w:rPr>
          <w:rFonts w:ascii="Times New Roman" w:hAnsi="Times New Roman" w:cs="Times New Roman"/>
          <w:sz w:val="26"/>
          <w:szCs w:val="26"/>
        </w:rPr>
        <w:t>.</w:t>
      </w:r>
      <w:r w:rsidRPr="00A04E64">
        <w:rPr>
          <w:rFonts w:ascii="Times New Roman" w:hAnsi="Times New Roman" w:cs="Times New Roman"/>
          <w:sz w:val="26"/>
          <w:szCs w:val="26"/>
        </w:rPr>
        <w:t xml:space="preserve"> Структурные о</w:t>
      </w:r>
      <w:r w:rsidR="00CA05A5">
        <w:rPr>
          <w:rFonts w:ascii="Times New Roman" w:hAnsi="Times New Roman" w:cs="Times New Roman"/>
          <w:sz w:val="26"/>
          <w:szCs w:val="26"/>
        </w:rPr>
        <w:t>собенности медицинских терминов. Международная номенклатура.</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 xml:space="preserve">Тема 3. Термины и профессионализмы. </w:t>
      </w:r>
      <w:r w:rsidR="00CA05A5">
        <w:rPr>
          <w:rFonts w:ascii="Times New Roman" w:hAnsi="Times New Roman" w:cs="Times New Roman"/>
          <w:sz w:val="26"/>
          <w:szCs w:val="26"/>
        </w:rPr>
        <w:t xml:space="preserve">Норма в терминологии. Профессиональный вариант нормы. </w:t>
      </w:r>
      <w:r w:rsidRPr="00A04E64">
        <w:rPr>
          <w:rFonts w:ascii="Times New Roman" w:hAnsi="Times New Roman" w:cs="Times New Roman"/>
          <w:sz w:val="26"/>
          <w:szCs w:val="26"/>
        </w:rPr>
        <w:t xml:space="preserve"> Унификация</w:t>
      </w:r>
      <w:r w:rsidR="00CA05A5">
        <w:rPr>
          <w:rFonts w:ascii="Times New Roman" w:hAnsi="Times New Roman" w:cs="Times New Roman"/>
          <w:sz w:val="26"/>
          <w:szCs w:val="26"/>
        </w:rPr>
        <w:t>,</w:t>
      </w:r>
      <w:r w:rsidRPr="00A04E64">
        <w:rPr>
          <w:rFonts w:ascii="Times New Roman" w:hAnsi="Times New Roman" w:cs="Times New Roman"/>
          <w:sz w:val="26"/>
          <w:szCs w:val="26"/>
        </w:rPr>
        <w:t xml:space="preserve"> стандар</w:t>
      </w:r>
      <w:r w:rsidR="00CA05A5">
        <w:rPr>
          <w:rFonts w:ascii="Times New Roman" w:hAnsi="Times New Roman" w:cs="Times New Roman"/>
          <w:sz w:val="26"/>
          <w:szCs w:val="26"/>
        </w:rPr>
        <w:t xml:space="preserve">тизация, кодификация терминов. </w:t>
      </w:r>
      <w:r w:rsidRPr="00A04E64">
        <w:rPr>
          <w:rFonts w:ascii="Times New Roman" w:hAnsi="Times New Roman" w:cs="Times New Roman"/>
          <w:sz w:val="26"/>
          <w:szCs w:val="26"/>
        </w:rPr>
        <w:t>Понятие о гармон</w:t>
      </w:r>
      <w:r w:rsidR="00CA05A5">
        <w:rPr>
          <w:rFonts w:ascii="Times New Roman" w:hAnsi="Times New Roman" w:cs="Times New Roman"/>
          <w:sz w:val="26"/>
          <w:szCs w:val="26"/>
        </w:rPr>
        <w:t>изации терминов и терминосистем</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4. Использование терминов и профессиональных слов в речевой практике врача.</w:t>
      </w:r>
      <w:r w:rsidRPr="00A04E64">
        <w:rPr>
          <w:rFonts w:ascii="Times New Roman" w:hAnsi="Times New Roman" w:cs="Times New Roman"/>
          <w:sz w:val="26"/>
          <w:szCs w:val="26"/>
        </w:rPr>
        <w:t xml:space="preserve"> Профессионально ориентированный регистр р</w:t>
      </w:r>
      <w:r w:rsidR="00CA05A5">
        <w:rPr>
          <w:rFonts w:ascii="Times New Roman" w:hAnsi="Times New Roman" w:cs="Times New Roman"/>
          <w:sz w:val="26"/>
          <w:szCs w:val="26"/>
        </w:rPr>
        <w:t>ечи.</w:t>
      </w:r>
      <w:r w:rsidRPr="00A04E64">
        <w:rPr>
          <w:rFonts w:ascii="Times New Roman" w:hAnsi="Times New Roman" w:cs="Times New Roman"/>
          <w:sz w:val="26"/>
          <w:szCs w:val="26"/>
        </w:rPr>
        <w:t xml:space="preserve"> Разветвлённая система по</w:t>
      </w:r>
      <w:r w:rsidR="00CA05A5">
        <w:rPr>
          <w:rFonts w:ascii="Times New Roman" w:hAnsi="Times New Roman" w:cs="Times New Roman"/>
          <w:sz w:val="26"/>
          <w:szCs w:val="26"/>
        </w:rPr>
        <w:t>нятий в речевой практике врача.</w:t>
      </w:r>
    </w:p>
    <w:p w:rsidR="00A04E64" w:rsidRPr="00BE386D" w:rsidRDefault="00A04E64" w:rsidP="00A04E64">
      <w:pPr>
        <w:pStyle w:val="a5"/>
        <w:rPr>
          <w:rFonts w:ascii="Times New Roman" w:hAnsi="Times New Roman" w:cs="Times New Roman"/>
          <w:sz w:val="10"/>
          <w:szCs w:val="10"/>
        </w:rPr>
      </w:pPr>
    </w:p>
    <w:p w:rsidR="00A04E64" w:rsidRDefault="00A04E64" w:rsidP="00A04E64">
      <w:pPr>
        <w:pStyle w:val="a5"/>
        <w:rPr>
          <w:rFonts w:ascii="Times New Roman" w:hAnsi="Times New Roman" w:cs="Times New Roman"/>
          <w:b/>
          <w:sz w:val="26"/>
          <w:szCs w:val="26"/>
        </w:rPr>
      </w:pPr>
      <w:r w:rsidRPr="00A04E64">
        <w:rPr>
          <w:rFonts w:ascii="Times New Roman" w:hAnsi="Times New Roman" w:cs="Times New Roman"/>
          <w:b/>
          <w:sz w:val="26"/>
          <w:szCs w:val="26"/>
        </w:rPr>
        <w:t xml:space="preserve">4 модуль - Медицинский дискурс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 xml:space="preserve">Тема 1. Публичная речь врача по линиям: </w:t>
      </w:r>
      <w:r>
        <w:rPr>
          <w:rFonts w:ascii="Times New Roman" w:hAnsi="Times New Roman" w:cs="Times New Roman"/>
          <w:b/>
          <w:sz w:val="26"/>
          <w:szCs w:val="26"/>
        </w:rPr>
        <w:t>«специалист – коллеги»</w:t>
      </w:r>
      <w:r w:rsidRPr="00A04E64">
        <w:rPr>
          <w:rFonts w:ascii="Times New Roman" w:hAnsi="Times New Roman" w:cs="Times New Roman"/>
          <w:b/>
          <w:sz w:val="26"/>
          <w:szCs w:val="26"/>
        </w:rPr>
        <w:t xml:space="preserve">, </w:t>
      </w:r>
      <w:r>
        <w:rPr>
          <w:rFonts w:ascii="Times New Roman" w:hAnsi="Times New Roman" w:cs="Times New Roman"/>
          <w:b/>
          <w:sz w:val="26"/>
          <w:szCs w:val="26"/>
        </w:rPr>
        <w:t>«</w:t>
      </w:r>
      <w:r w:rsidRPr="00A04E64">
        <w:rPr>
          <w:rFonts w:ascii="Times New Roman" w:hAnsi="Times New Roman" w:cs="Times New Roman"/>
          <w:b/>
          <w:sz w:val="26"/>
          <w:szCs w:val="26"/>
        </w:rPr>
        <w:t xml:space="preserve">преподаватель </w:t>
      </w:r>
      <w:r>
        <w:rPr>
          <w:rFonts w:ascii="Times New Roman" w:hAnsi="Times New Roman" w:cs="Times New Roman"/>
          <w:b/>
          <w:sz w:val="26"/>
          <w:szCs w:val="26"/>
        </w:rPr>
        <w:t>– студент», «врач – пациент», «</w:t>
      </w:r>
      <w:r w:rsidRPr="00A04E64">
        <w:rPr>
          <w:rFonts w:ascii="Times New Roman" w:hAnsi="Times New Roman" w:cs="Times New Roman"/>
          <w:b/>
          <w:sz w:val="26"/>
          <w:szCs w:val="26"/>
        </w:rPr>
        <w:t xml:space="preserve">врач </w:t>
      </w:r>
      <w:r>
        <w:rPr>
          <w:rFonts w:ascii="Times New Roman" w:hAnsi="Times New Roman" w:cs="Times New Roman"/>
          <w:b/>
          <w:sz w:val="26"/>
          <w:szCs w:val="26"/>
        </w:rPr>
        <w:t>-</w:t>
      </w:r>
      <w:r w:rsidRPr="00A04E64">
        <w:rPr>
          <w:rFonts w:ascii="Times New Roman" w:hAnsi="Times New Roman" w:cs="Times New Roman"/>
          <w:b/>
          <w:sz w:val="26"/>
          <w:szCs w:val="26"/>
        </w:rPr>
        <w:t xml:space="preserve"> родственн</w:t>
      </w:r>
      <w:r>
        <w:rPr>
          <w:rFonts w:ascii="Times New Roman" w:hAnsi="Times New Roman" w:cs="Times New Roman"/>
          <w:b/>
          <w:sz w:val="26"/>
          <w:szCs w:val="26"/>
        </w:rPr>
        <w:t>ики пациента и близкие ему люди»</w:t>
      </w:r>
      <w:r w:rsidRPr="00A04E64">
        <w:rPr>
          <w:rFonts w:ascii="Times New Roman" w:hAnsi="Times New Roman" w:cs="Times New Roman"/>
          <w:b/>
          <w:sz w:val="26"/>
          <w:szCs w:val="26"/>
        </w:rPr>
        <w:t>.</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sz w:val="26"/>
          <w:szCs w:val="26"/>
        </w:rPr>
        <w:t>Ти</w:t>
      </w:r>
      <w:r w:rsidR="00CA05A5">
        <w:rPr>
          <w:rFonts w:ascii="Times New Roman" w:hAnsi="Times New Roman" w:cs="Times New Roman"/>
          <w:sz w:val="26"/>
          <w:szCs w:val="26"/>
        </w:rPr>
        <w:t xml:space="preserve">пичные ситуации общения </w:t>
      </w:r>
      <w:r w:rsidRPr="00A04E64">
        <w:rPr>
          <w:rFonts w:ascii="Times New Roman" w:hAnsi="Times New Roman" w:cs="Times New Roman"/>
          <w:sz w:val="26"/>
          <w:szCs w:val="26"/>
        </w:rPr>
        <w:t xml:space="preserve">в профессиональной деятельности </w:t>
      </w:r>
      <w:r w:rsidR="00CA05A5">
        <w:rPr>
          <w:rFonts w:ascii="Times New Roman" w:hAnsi="Times New Roman" w:cs="Times New Roman"/>
          <w:sz w:val="26"/>
          <w:szCs w:val="26"/>
        </w:rPr>
        <w:t xml:space="preserve">врача. Лексические особенности, </w:t>
      </w:r>
      <w:r w:rsidRPr="00A04E64">
        <w:rPr>
          <w:rFonts w:ascii="Times New Roman" w:hAnsi="Times New Roman" w:cs="Times New Roman"/>
          <w:sz w:val="26"/>
          <w:szCs w:val="26"/>
        </w:rPr>
        <w:t xml:space="preserve"> морфологический и синтаксический строй в </w:t>
      </w:r>
      <w:r w:rsidR="00CA05A5">
        <w:rPr>
          <w:rFonts w:ascii="Times New Roman" w:hAnsi="Times New Roman" w:cs="Times New Roman"/>
          <w:sz w:val="26"/>
          <w:szCs w:val="26"/>
        </w:rPr>
        <w:t xml:space="preserve">профессиональной коммуникации. </w:t>
      </w:r>
    </w:p>
    <w:p w:rsidR="00A04E64"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2. Стратегии и тактики речевого поведения врача.</w:t>
      </w:r>
      <w:r w:rsidRPr="00A04E64">
        <w:rPr>
          <w:rFonts w:ascii="Times New Roman" w:hAnsi="Times New Roman" w:cs="Times New Roman"/>
          <w:sz w:val="26"/>
          <w:szCs w:val="26"/>
        </w:rPr>
        <w:t xml:space="preserve"> Основные речевые стратегии и тактики ме</w:t>
      </w:r>
      <w:r w:rsidR="00CA05A5">
        <w:rPr>
          <w:rFonts w:ascii="Times New Roman" w:hAnsi="Times New Roman" w:cs="Times New Roman"/>
          <w:sz w:val="26"/>
          <w:szCs w:val="26"/>
        </w:rPr>
        <w:t xml:space="preserve">дицинского дискурса. </w:t>
      </w:r>
      <w:r w:rsidRPr="00A04E64">
        <w:rPr>
          <w:rFonts w:ascii="Times New Roman" w:hAnsi="Times New Roman" w:cs="Times New Roman"/>
          <w:sz w:val="26"/>
          <w:szCs w:val="26"/>
        </w:rPr>
        <w:t>Перечень речевых стратегий и тактик в професс</w:t>
      </w:r>
      <w:r w:rsidR="00CA05A5">
        <w:rPr>
          <w:rFonts w:ascii="Times New Roman" w:hAnsi="Times New Roman" w:cs="Times New Roman"/>
          <w:sz w:val="26"/>
          <w:szCs w:val="26"/>
        </w:rPr>
        <w:t>иональной деятельности врача.</w:t>
      </w:r>
    </w:p>
    <w:p w:rsidR="00CA05A5"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3. Терапевтическая сила слова врача.</w:t>
      </w:r>
      <w:r w:rsidR="00CA05A5">
        <w:rPr>
          <w:rFonts w:ascii="Times New Roman" w:hAnsi="Times New Roman" w:cs="Times New Roman"/>
          <w:sz w:val="26"/>
          <w:szCs w:val="26"/>
        </w:rPr>
        <w:t xml:space="preserve"> Ораторская речь (</w:t>
      </w:r>
      <w:r w:rsidRPr="00A04E64">
        <w:rPr>
          <w:rFonts w:ascii="Times New Roman" w:hAnsi="Times New Roman" w:cs="Times New Roman"/>
          <w:sz w:val="26"/>
          <w:szCs w:val="26"/>
        </w:rPr>
        <w:t>социально-политичес</w:t>
      </w:r>
      <w:r w:rsidR="00CA05A5">
        <w:rPr>
          <w:rFonts w:ascii="Times New Roman" w:hAnsi="Times New Roman" w:cs="Times New Roman"/>
          <w:sz w:val="26"/>
          <w:szCs w:val="26"/>
        </w:rPr>
        <w:t xml:space="preserve">кая, академическая, лекционная, духовная, </w:t>
      </w:r>
      <w:r w:rsidRPr="00A04E64">
        <w:rPr>
          <w:rFonts w:ascii="Times New Roman" w:hAnsi="Times New Roman" w:cs="Times New Roman"/>
          <w:sz w:val="26"/>
          <w:szCs w:val="26"/>
        </w:rPr>
        <w:t>д</w:t>
      </w:r>
      <w:r w:rsidR="00CA05A5">
        <w:rPr>
          <w:rFonts w:ascii="Times New Roman" w:hAnsi="Times New Roman" w:cs="Times New Roman"/>
          <w:sz w:val="26"/>
          <w:szCs w:val="26"/>
        </w:rPr>
        <w:t xml:space="preserve">искутивно-полемическая и др). </w:t>
      </w:r>
      <w:r w:rsidRPr="00A04E64">
        <w:rPr>
          <w:rFonts w:ascii="Times New Roman" w:hAnsi="Times New Roman" w:cs="Times New Roman"/>
          <w:sz w:val="26"/>
          <w:szCs w:val="26"/>
        </w:rPr>
        <w:t>Особенности тактик утешени</w:t>
      </w:r>
      <w:r w:rsidR="00CA05A5">
        <w:rPr>
          <w:rFonts w:ascii="Times New Roman" w:hAnsi="Times New Roman" w:cs="Times New Roman"/>
          <w:sz w:val="26"/>
          <w:szCs w:val="26"/>
        </w:rPr>
        <w:t xml:space="preserve">я и убеждения в практике врача. </w:t>
      </w:r>
      <w:r w:rsidRPr="00A04E64">
        <w:rPr>
          <w:rFonts w:ascii="Times New Roman" w:hAnsi="Times New Roman" w:cs="Times New Roman"/>
          <w:sz w:val="26"/>
          <w:szCs w:val="26"/>
        </w:rPr>
        <w:t>Речевые и внеречевые способы оформ</w:t>
      </w:r>
      <w:r w:rsidR="00CA05A5">
        <w:rPr>
          <w:rFonts w:ascii="Times New Roman" w:hAnsi="Times New Roman" w:cs="Times New Roman"/>
          <w:sz w:val="26"/>
          <w:szCs w:val="26"/>
        </w:rPr>
        <w:t>ления профессиональных практик.</w:t>
      </w:r>
    </w:p>
    <w:p w:rsidR="00CA05A5" w:rsidRDefault="00A04E64" w:rsidP="00A04E64">
      <w:pPr>
        <w:pStyle w:val="a5"/>
        <w:rPr>
          <w:rFonts w:ascii="Times New Roman" w:hAnsi="Times New Roman" w:cs="Times New Roman"/>
          <w:sz w:val="26"/>
          <w:szCs w:val="26"/>
        </w:rPr>
      </w:pPr>
      <w:r w:rsidRPr="00A04E64">
        <w:rPr>
          <w:rFonts w:ascii="Times New Roman" w:hAnsi="Times New Roman" w:cs="Times New Roman"/>
          <w:b/>
          <w:sz w:val="26"/>
          <w:szCs w:val="26"/>
        </w:rPr>
        <w:t>Тема 4. Искусство делового общения врача.</w:t>
      </w:r>
      <w:r w:rsidRPr="00A04E64">
        <w:rPr>
          <w:rFonts w:ascii="Times New Roman" w:hAnsi="Times New Roman" w:cs="Times New Roman"/>
          <w:sz w:val="26"/>
          <w:szCs w:val="26"/>
        </w:rPr>
        <w:t xml:space="preserve"> Вла</w:t>
      </w:r>
      <w:r w:rsidR="00CA05A5">
        <w:rPr>
          <w:rFonts w:ascii="Times New Roman" w:hAnsi="Times New Roman" w:cs="Times New Roman"/>
          <w:sz w:val="26"/>
          <w:szCs w:val="26"/>
        </w:rPr>
        <w:t>дение официально-деловой речью.</w:t>
      </w:r>
      <w:r w:rsidRPr="00A04E64">
        <w:rPr>
          <w:rFonts w:ascii="Times New Roman" w:hAnsi="Times New Roman" w:cs="Times New Roman"/>
          <w:sz w:val="26"/>
          <w:szCs w:val="26"/>
        </w:rPr>
        <w:t xml:space="preserve"> Практика составления деловых бумаг и оформления медицински</w:t>
      </w:r>
      <w:r w:rsidR="00CA05A5">
        <w:rPr>
          <w:rFonts w:ascii="Times New Roman" w:hAnsi="Times New Roman" w:cs="Times New Roman"/>
          <w:sz w:val="26"/>
          <w:szCs w:val="26"/>
        </w:rPr>
        <w:t>х документов.</w:t>
      </w:r>
      <w:r w:rsidRPr="00A04E64">
        <w:rPr>
          <w:rFonts w:ascii="Times New Roman" w:hAnsi="Times New Roman" w:cs="Times New Roman"/>
          <w:sz w:val="26"/>
          <w:szCs w:val="26"/>
        </w:rPr>
        <w:t xml:space="preserve"> Виды официально-делового общения в профессионально</w:t>
      </w:r>
      <w:r w:rsidR="00CA05A5">
        <w:rPr>
          <w:rFonts w:ascii="Times New Roman" w:hAnsi="Times New Roman" w:cs="Times New Roman"/>
          <w:sz w:val="26"/>
          <w:szCs w:val="26"/>
        </w:rPr>
        <w:t>й среде и врачебной практике.</w:t>
      </w:r>
    </w:p>
    <w:p w:rsidR="00CA05A5"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t>Тема 5. Служебная документация и правила ее оформления.</w:t>
      </w:r>
      <w:r w:rsidRPr="00A04E64">
        <w:rPr>
          <w:rFonts w:ascii="Times New Roman" w:hAnsi="Times New Roman" w:cs="Times New Roman"/>
          <w:sz w:val="26"/>
          <w:szCs w:val="26"/>
        </w:rPr>
        <w:t xml:space="preserve"> Правила оформления деловых бу</w:t>
      </w:r>
      <w:r w:rsidR="00CA05A5">
        <w:rPr>
          <w:rFonts w:ascii="Times New Roman" w:hAnsi="Times New Roman" w:cs="Times New Roman"/>
          <w:sz w:val="26"/>
          <w:szCs w:val="26"/>
        </w:rPr>
        <w:t xml:space="preserve">маг и медицинской документации. </w:t>
      </w:r>
      <w:r w:rsidRPr="00A04E64">
        <w:rPr>
          <w:rFonts w:ascii="Times New Roman" w:hAnsi="Times New Roman" w:cs="Times New Roman"/>
          <w:sz w:val="26"/>
          <w:szCs w:val="26"/>
        </w:rPr>
        <w:t xml:space="preserve">Определение документов и их классификация </w:t>
      </w:r>
      <w:r w:rsidR="00CA05A5">
        <w:rPr>
          <w:rFonts w:ascii="Times New Roman" w:hAnsi="Times New Roman" w:cs="Times New Roman"/>
          <w:sz w:val="26"/>
          <w:szCs w:val="26"/>
        </w:rPr>
        <w:t xml:space="preserve">по языку. </w:t>
      </w:r>
      <w:r w:rsidRPr="00A04E64">
        <w:rPr>
          <w:rFonts w:ascii="Times New Roman" w:hAnsi="Times New Roman" w:cs="Times New Roman"/>
          <w:sz w:val="26"/>
          <w:szCs w:val="26"/>
        </w:rPr>
        <w:t>Современн</w:t>
      </w:r>
      <w:r w:rsidR="00CA05A5">
        <w:rPr>
          <w:rFonts w:ascii="Times New Roman" w:hAnsi="Times New Roman" w:cs="Times New Roman"/>
          <w:sz w:val="26"/>
          <w:szCs w:val="26"/>
        </w:rPr>
        <w:t xml:space="preserve">ые средства обмена информацией. </w:t>
      </w:r>
    </w:p>
    <w:p w:rsidR="00CA05A5"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t>Тема 6. Законы построения текста и их нарушения в профессиональной деятельности врача</w:t>
      </w:r>
      <w:r w:rsidRPr="00A04E64">
        <w:rPr>
          <w:rFonts w:ascii="Times New Roman" w:hAnsi="Times New Roman" w:cs="Times New Roman"/>
          <w:sz w:val="26"/>
          <w:szCs w:val="26"/>
        </w:rPr>
        <w:t xml:space="preserve">. Обязательные требования и нормы </w:t>
      </w:r>
      <w:r w:rsidR="00CA05A5">
        <w:rPr>
          <w:rFonts w:ascii="Times New Roman" w:hAnsi="Times New Roman" w:cs="Times New Roman"/>
          <w:sz w:val="26"/>
          <w:szCs w:val="26"/>
        </w:rPr>
        <w:t xml:space="preserve">создания текстов разных жанров. </w:t>
      </w:r>
      <w:r w:rsidRPr="00A04E64">
        <w:rPr>
          <w:rFonts w:ascii="Times New Roman" w:hAnsi="Times New Roman" w:cs="Times New Roman"/>
          <w:sz w:val="26"/>
          <w:szCs w:val="26"/>
        </w:rPr>
        <w:t xml:space="preserve"> Демонстрация типичных нарушений и путей их устранения при составлении различных текстов </w:t>
      </w:r>
    </w:p>
    <w:p w:rsidR="00CA05A5"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t xml:space="preserve">Тема 7. Врач как лингвоактивная профессия. </w:t>
      </w:r>
      <w:r w:rsidRPr="00A04E64">
        <w:rPr>
          <w:rFonts w:ascii="Times New Roman" w:hAnsi="Times New Roman" w:cs="Times New Roman"/>
          <w:sz w:val="26"/>
          <w:szCs w:val="26"/>
        </w:rPr>
        <w:t>Роль и значение речи врача в современном гражданском обществе и в условиях глобализации науки</w:t>
      </w:r>
      <w:r w:rsidR="00CA05A5">
        <w:rPr>
          <w:rFonts w:ascii="Times New Roman" w:hAnsi="Times New Roman" w:cs="Times New Roman"/>
          <w:sz w:val="26"/>
          <w:szCs w:val="26"/>
        </w:rPr>
        <w:t xml:space="preserve">. </w:t>
      </w:r>
      <w:r w:rsidRPr="00A04E64">
        <w:rPr>
          <w:rFonts w:ascii="Times New Roman" w:hAnsi="Times New Roman" w:cs="Times New Roman"/>
          <w:sz w:val="26"/>
          <w:szCs w:val="26"/>
        </w:rPr>
        <w:t>Речевые способности врача на службе общест</w:t>
      </w:r>
      <w:r w:rsidR="00CA05A5">
        <w:rPr>
          <w:rFonts w:ascii="Times New Roman" w:hAnsi="Times New Roman" w:cs="Times New Roman"/>
          <w:sz w:val="26"/>
          <w:szCs w:val="26"/>
        </w:rPr>
        <w:t>ву. Публичные выступления врача.</w:t>
      </w:r>
    </w:p>
    <w:p w:rsidR="00A04E64" w:rsidRPr="00A04E64" w:rsidRDefault="00A04E64" w:rsidP="00A04E64">
      <w:pPr>
        <w:pStyle w:val="a5"/>
        <w:rPr>
          <w:rFonts w:ascii="Times New Roman" w:hAnsi="Times New Roman" w:cs="Times New Roman"/>
          <w:sz w:val="26"/>
          <w:szCs w:val="26"/>
        </w:rPr>
      </w:pPr>
      <w:r w:rsidRPr="00CA05A5">
        <w:rPr>
          <w:rFonts w:ascii="Times New Roman" w:hAnsi="Times New Roman" w:cs="Times New Roman"/>
          <w:b/>
          <w:sz w:val="26"/>
          <w:szCs w:val="26"/>
        </w:rPr>
        <w:t>Тема 8. Спектр речевых ошибок в профессиональной деятельности врача</w:t>
      </w:r>
      <w:r w:rsidR="00CA05A5">
        <w:rPr>
          <w:rFonts w:ascii="Times New Roman" w:hAnsi="Times New Roman" w:cs="Times New Roman"/>
          <w:sz w:val="26"/>
          <w:szCs w:val="26"/>
        </w:rPr>
        <w:t>.</w:t>
      </w:r>
      <w:r w:rsidRPr="00A04E64">
        <w:rPr>
          <w:rFonts w:ascii="Times New Roman" w:hAnsi="Times New Roman" w:cs="Times New Roman"/>
          <w:sz w:val="26"/>
          <w:szCs w:val="26"/>
        </w:rPr>
        <w:t xml:space="preserve"> Этика речевого общения</w:t>
      </w:r>
      <w:r w:rsidR="00CA05A5">
        <w:rPr>
          <w:rFonts w:ascii="Times New Roman" w:hAnsi="Times New Roman" w:cs="Times New Roman"/>
          <w:sz w:val="26"/>
          <w:szCs w:val="26"/>
        </w:rPr>
        <w:t xml:space="preserve">. </w:t>
      </w:r>
      <w:r w:rsidRPr="00A04E64">
        <w:rPr>
          <w:rFonts w:ascii="Times New Roman" w:hAnsi="Times New Roman" w:cs="Times New Roman"/>
          <w:sz w:val="26"/>
          <w:szCs w:val="26"/>
        </w:rPr>
        <w:t>Этикетные формулы общения</w:t>
      </w:r>
      <w:r w:rsidR="00CA05A5">
        <w:rPr>
          <w:rFonts w:ascii="Times New Roman" w:hAnsi="Times New Roman" w:cs="Times New Roman"/>
          <w:sz w:val="26"/>
          <w:szCs w:val="26"/>
        </w:rPr>
        <w:t xml:space="preserve">. </w:t>
      </w:r>
      <w:r w:rsidRPr="00A04E64">
        <w:rPr>
          <w:rFonts w:ascii="Times New Roman" w:hAnsi="Times New Roman" w:cs="Times New Roman"/>
          <w:sz w:val="26"/>
          <w:szCs w:val="26"/>
        </w:rPr>
        <w:t>Деликатная</w:t>
      </w:r>
      <w:r w:rsidR="00CA05A5">
        <w:rPr>
          <w:rFonts w:ascii="Times New Roman" w:hAnsi="Times New Roman" w:cs="Times New Roman"/>
          <w:sz w:val="26"/>
          <w:szCs w:val="26"/>
        </w:rPr>
        <w:t xml:space="preserve"> речь. Эвфемизмы в речи врача.</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Биоэтика</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w:t>
      </w:r>
      <w:r w:rsidRPr="00BC3172">
        <w:rPr>
          <w:rFonts w:ascii="Times New Roman" w:hAnsi="Times New Roman" w:cs="Times New Roman"/>
          <w:sz w:val="28"/>
          <w:szCs w:val="28"/>
        </w:rPr>
        <w:t xml:space="preserve"> час</w:t>
      </w:r>
      <w:r>
        <w:rPr>
          <w:rFonts w:ascii="Times New Roman" w:hAnsi="Times New Roman" w:cs="Times New Roman"/>
          <w:sz w:val="28"/>
          <w:szCs w:val="28"/>
        </w:rPr>
        <w:t>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Биоэтика</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542FB2" w:rsidRDefault="00542FB2" w:rsidP="00542FB2">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ED191E">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BE386D">
      <w:pPr>
        <w:pStyle w:val="a5"/>
        <w:rPr>
          <w:rFonts w:ascii="Times New Roman" w:hAnsi="Times New Roman" w:cs="Times New Roman"/>
          <w:b/>
          <w:sz w:val="26"/>
          <w:szCs w:val="26"/>
          <w:u w:val="single"/>
        </w:rPr>
      </w:pPr>
    </w:p>
    <w:p w:rsidR="00FF4876" w:rsidRDefault="00FF4876" w:rsidP="00BE386D">
      <w:pPr>
        <w:pStyle w:val="a5"/>
        <w:rPr>
          <w:rFonts w:ascii="Times New Roman" w:hAnsi="Times New Roman" w:cs="Times New Roman"/>
          <w:b/>
          <w:sz w:val="26"/>
          <w:szCs w:val="26"/>
          <w:u w:val="single"/>
        </w:rPr>
      </w:pPr>
    </w:p>
    <w:p w:rsidR="00FF4876" w:rsidRDefault="00FF4876" w:rsidP="00BE386D">
      <w:pPr>
        <w:pStyle w:val="a5"/>
        <w:rPr>
          <w:rFonts w:ascii="Times New Roman" w:hAnsi="Times New Roman" w:cs="Times New Roman"/>
          <w:b/>
          <w:sz w:val="26"/>
          <w:szCs w:val="26"/>
          <w:u w:val="single"/>
        </w:rPr>
      </w:pPr>
    </w:p>
    <w:p w:rsidR="00FF4876" w:rsidRDefault="00FF4876" w:rsidP="00BE386D">
      <w:pPr>
        <w:pStyle w:val="a5"/>
        <w:rPr>
          <w:rFonts w:ascii="Times New Roman" w:hAnsi="Times New Roman" w:cs="Times New Roman"/>
          <w:b/>
          <w:sz w:val="26"/>
          <w:szCs w:val="26"/>
          <w:u w:val="single"/>
        </w:rPr>
      </w:pPr>
    </w:p>
    <w:p w:rsidR="00542FB2" w:rsidRDefault="00542FB2" w:rsidP="00BE386D">
      <w:pPr>
        <w:pStyle w:val="a5"/>
        <w:rPr>
          <w:rFonts w:ascii="Times New Roman" w:hAnsi="Times New Roman" w:cs="Times New Roman"/>
          <w:b/>
          <w:sz w:val="26"/>
          <w:szCs w:val="26"/>
          <w:u w:val="single"/>
        </w:rPr>
      </w:pPr>
    </w:p>
    <w:p w:rsidR="00ED191E" w:rsidRDefault="00ED191E" w:rsidP="00BE386D">
      <w:pPr>
        <w:pStyle w:val="a5"/>
        <w:rPr>
          <w:rFonts w:ascii="Times New Roman" w:hAnsi="Times New Roman" w:cs="Times New Roman"/>
          <w:b/>
          <w:sz w:val="26"/>
          <w:szCs w:val="26"/>
          <w:u w:val="single"/>
        </w:rPr>
      </w:pPr>
    </w:p>
    <w:p w:rsidR="00FF4876" w:rsidRDefault="00FF4876" w:rsidP="00BE386D">
      <w:pPr>
        <w:pStyle w:val="a5"/>
        <w:rPr>
          <w:rFonts w:ascii="Times New Roman" w:hAnsi="Times New Roman" w:cs="Times New Roman"/>
          <w:b/>
          <w:sz w:val="26"/>
          <w:szCs w:val="26"/>
          <w:u w:val="single"/>
        </w:rPr>
      </w:pPr>
    </w:p>
    <w:p w:rsidR="00BE386D" w:rsidRDefault="00BE386D" w:rsidP="00BE386D">
      <w:pPr>
        <w:pStyle w:val="a5"/>
        <w:rPr>
          <w:rFonts w:ascii="Times New Roman" w:hAnsi="Times New Roman" w:cs="Times New Roman"/>
          <w:b/>
          <w:sz w:val="26"/>
          <w:szCs w:val="26"/>
          <w:u w:val="single"/>
        </w:rPr>
      </w:pPr>
      <w:r w:rsidRPr="00AF22DF">
        <w:rPr>
          <w:rFonts w:ascii="Times New Roman" w:hAnsi="Times New Roman" w:cs="Times New Roman"/>
          <w:b/>
          <w:sz w:val="26"/>
          <w:szCs w:val="26"/>
          <w:u w:val="single"/>
        </w:rPr>
        <w:lastRenderedPageBreak/>
        <w:t>Б.1.В.ОД. 0</w:t>
      </w:r>
      <w:r>
        <w:rPr>
          <w:rFonts w:ascii="Times New Roman" w:hAnsi="Times New Roman" w:cs="Times New Roman"/>
          <w:b/>
          <w:sz w:val="26"/>
          <w:szCs w:val="26"/>
          <w:u w:val="single"/>
        </w:rPr>
        <w:t>7  Биоэтика</w:t>
      </w:r>
    </w:p>
    <w:p w:rsidR="00DD1520" w:rsidRDefault="00DD1520" w:rsidP="00DD1520">
      <w:pPr>
        <w:pStyle w:val="a5"/>
        <w:rPr>
          <w:rFonts w:ascii="Times New Roman" w:hAnsi="Times New Roman" w:cs="Times New Roman"/>
          <w:b/>
          <w:sz w:val="26"/>
          <w:szCs w:val="26"/>
        </w:rPr>
      </w:pPr>
    </w:p>
    <w:p w:rsidR="00DD1520" w:rsidRPr="00DD1520" w:rsidRDefault="00DD1520" w:rsidP="00DD1520">
      <w:pPr>
        <w:pStyle w:val="a5"/>
        <w:rPr>
          <w:rFonts w:ascii="Times New Roman" w:hAnsi="Times New Roman" w:cs="Times New Roman"/>
          <w:b/>
          <w:sz w:val="26"/>
          <w:szCs w:val="26"/>
        </w:rPr>
      </w:pPr>
      <w:r w:rsidRPr="00DD1520">
        <w:rPr>
          <w:rFonts w:ascii="Times New Roman" w:hAnsi="Times New Roman" w:cs="Times New Roman"/>
          <w:b/>
          <w:sz w:val="26"/>
          <w:szCs w:val="26"/>
        </w:rPr>
        <w:t>1. ЦЕЛИ ОСВОЕНИЯ УЧЕБНОЙ ДИСЦИПЛИНЫ:</w:t>
      </w:r>
    </w:p>
    <w:p w:rsidR="00413E61" w:rsidRPr="00DD1520" w:rsidRDefault="00413E61" w:rsidP="004A50B3">
      <w:pPr>
        <w:pStyle w:val="a5"/>
        <w:rPr>
          <w:rFonts w:ascii="Times New Roman" w:hAnsi="Times New Roman" w:cs="Times New Roman"/>
          <w:b/>
          <w:sz w:val="12"/>
          <w:szCs w:val="12"/>
        </w:rPr>
      </w:pPr>
    </w:p>
    <w:p w:rsidR="00AF22DF" w:rsidRPr="00DD1520" w:rsidRDefault="00DD1520" w:rsidP="00DD1520">
      <w:pPr>
        <w:pStyle w:val="a5"/>
        <w:rPr>
          <w:rFonts w:ascii="Times New Roman" w:hAnsi="Times New Roman" w:cs="Times New Roman"/>
          <w:b/>
          <w:sz w:val="26"/>
          <w:szCs w:val="26"/>
        </w:rPr>
      </w:pPr>
      <w:r w:rsidRPr="00DD1520">
        <w:rPr>
          <w:rFonts w:ascii="Times New Roman" w:hAnsi="Times New Roman" w:cs="Times New Roman"/>
          <w:b/>
          <w:sz w:val="26"/>
          <w:szCs w:val="26"/>
        </w:rPr>
        <w:t>Целями освоения учебной дисциплины биоэтика являются:</w:t>
      </w:r>
    </w:p>
    <w:p w:rsidR="00DD1520" w:rsidRP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овладение знаниями по основам этики и медицинской деонтологии</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ознакомление студентов с основными этическими подходами, направлениями и </w:t>
      </w:r>
      <w:r>
        <w:rPr>
          <w:rFonts w:ascii="Times New Roman" w:hAnsi="Times New Roman" w:cs="Times New Roman"/>
          <w:sz w:val="26"/>
          <w:szCs w:val="26"/>
        </w:rPr>
        <w:t>концеп</w:t>
      </w:r>
      <w:r w:rsidRPr="00DD1520">
        <w:rPr>
          <w:rFonts w:ascii="Times New Roman" w:hAnsi="Times New Roman" w:cs="Times New Roman"/>
          <w:sz w:val="26"/>
          <w:szCs w:val="26"/>
        </w:rPr>
        <w:t xml:space="preserve">циями;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формирование у студентов систематизированных представлений о специфике биоэтики, ее принципах, концептуальных подходах и категориальном аппарате биоэтики;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развитие навыков изложения самостоятельной точки </w:t>
      </w:r>
      <w:r>
        <w:rPr>
          <w:rFonts w:ascii="Times New Roman" w:hAnsi="Times New Roman" w:cs="Times New Roman"/>
          <w:sz w:val="26"/>
          <w:szCs w:val="26"/>
        </w:rPr>
        <w:t>зрения и мышления, публичной ре</w:t>
      </w:r>
      <w:r w:rsidRPr="00DD1520">
        <w:rPr>
          <w:rFonts w:ascii="Times New Roman" w:hAnsi="Times New Roman" w:cs="Times New Roman"/>
          <w:sz w:val="26"/>
          <w:szCs w:val="26"/>
        </w:rPr>
        <w:t xml:space="preserve">чи, морально-этической аргументации и ведения дискуссий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способствовать подготовке широко образованных,</w:t>
      </w:r>
      <w:r>
        <w:rPr>
          <w:rFonts w:ascii="Times New Roman" w:hAnsi="Times New Roman" w:cs="Times New Roman"/>
          <w:sz w:val="26"/>
          <w:szCs w:val="26"/>
        </w:rPr>
        <w:t xml:space="preserve"> творчески и критически мыслящих</w:t>
      </w:r>
      <w:r w:rsidRPr="00DD1520">
        <w:rPr>
          <w:rFonts w:ascii="Times New Roman" w:hAnsi="Times New Roman" w:cs="Times New Roman"/>
          <w:sz w:val="26"/>
          <w:szCs w:val="26"/>
        </w:rPr>
        <w:t xml:space="preserve"> специалистов, способных к самостоятельному анализу сложных этических ситуаций и проблем.</w:t>
      </w:r>
    </w:p>
    <w:p w:rsidR="00DD1520" w:rsidRDefault="00DD1520" w:rsidP="00DD1520">
      <w:pPr>
        <w:pStyle w:val="a5"/>
        <w:rPr>
          <w:rFonts w:ascii="Times New Roman" w:hAnsi="Times New Roman" w:cs="Times New Roman"/>
          <w:sz w:val="26"/>
          <w:szCs w:val="26"/>
        </w:rPr>
      </w:pPr>
    </w:p>
    <w:p w:rsidR="00DD1520" w:rsidRDefault="00DD1520" w:rsidP="00DD1520">
      <w:pPr>
        <w:pStyle w:val="a5"/>
        <w:rPr>
          <w:rFonts w:ascii="Times New Roman" w:hAnsi="Times New Roman" w:cs="Times New Roman"/>
          <w:sz w:val="26"/>
          <w:szCs w:val="26"/>
        </w:rPr>
      </w:pPr>
      <w:r w:rsidRPr="00DD1520">
        <w:rPr>
          <w:rFonts w:ascii="Times New Roman" w:hAnsi="Times New Roman" w:cs="Times New Roman"/>
          <w:b/>
          <w:sz w:val="26"/>
          <w:szCs w:val="26"/>
        </w:rPr>
        <w:t>Задачи:</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сформировать у студентов чувство социально-правово</w:t>
      </w:r>
      <w:r>
        <w:rPr>
          <w:rFonts w:ascii="Times New Roman" w:hAnsi="Times New Roman" w:cs="Times New Roman"/>
          <w:sz w:val="26"/>
          <w:szCs w:val="26"/>
        </w:rPr>
        <w:t>й, нравственной и профессиональ</w:t>
      </w:r>
      <w:r w:rsidRPr="00DD1520">
        <w:rPr>
          <w:rFonts w:ascii="Times New Roman" w:hAnsi="Times New Roman" w:cs="Times New Roman"/>
          <w:sz w:val="26"/>
          <w:szCs w:val="26"/>
        </w:rPr>
        <w:t xml:space="preserve">ной ответственности в процессе будущей профессиональной деятельности;  </w:t>
      </w:r>
    </w:p>
    <w:p w:rsidR="00DD1520" w:rsidRDefault="00DD1520" w:rsidP="00DD1520">
      <w:pPr>
        <w:pStyle w:val="a5"/>
        <w:rPr>
          <w:rFonts w:ascii="Times New Roman" w:hAnsi="Times New Roman" w:cs="Times New Roman"/>
          <w:sz w:val="26"/>
          <w:szCs w:val="26"/>
        </w:rPr>
      </w:pPr>
      <w:r w:rsidRPr="00DD1520">
        <w:rPr>
          <w:rFonts w:ascii="Times New Roman" w:hAnsi="Times New Roman" w:cs="Times New Roman"/>
          <w:sz w:val="26"/>
          <w:szCs w:val="26"/>
        </w:rPr>
        <w:t>повысить восприимчивость студентов к этической проблематике;сформировать осознанное и мотивированное отно</w:t>
      </w:r>
      <w:r>
        <w:rPr>
          <w:rFonts w:ascii="Times New Roman" w:hAnsi="Times New Roman" w:cs="Times New Roman"/>
          <w:sz w:val="26"/>
          <w:szCs w:val="26"/>
        </w:rPr>
        <w:t>шение к своей будущей профессио</w:t>
      </w:r>
      <w:r w:rsidRPr="00DD1520">
        <w:rPr>
          <w:rFonts w:ascii="Times New Roman" w:hAnsi="Times New Roman" w:cs="Times New Roman"/>
          <w:sz w:val="26"/>
          <w:szCs w:val="26"/>
        </w:rPr>
        <w:t xml:space="preserve">нальной деятельности;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раскрыть новое содержание традиционных этических норм и принципов медицинской этики в плане меняющихся и развивающихся моделей взаимоотношения врача и пациента, принципов уважения автономности пациента, правила информированного согласия;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обучить навыкам и искусству этического анализа спорных ситуаций;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ознакомить студентов с возрастающим потоком литературы по предмету; ознакомитьстудентов с новейшими зарубежными и отечественными раз</w:t>
      </w:r>
      <w:r>
        <w:rPr>
          <w:rFonts w:ascii="Times New Roman" w:hAnsi="Times New Roman" w:cs="Times New Roman"/>
          <w:sz w:val="26"/>
          <w:szCs w:val="26"/>
        </w:rPr>
        <w:t>работками в области биомедицин</w:t>
      </w:r>
      <w:r w:rsidRPr="00DD1520">
        <w:rPr>
          <w:rFonts w:ascii="Times New Roman" w:hAnsi="Times New Roman" w:cs="Times New Roman"/>
          <w:sz w:val="26"/>
          <w:szCs w:val="26"/>
        </w:rPr>
        <w:t>ской этики, нормами и принципами международного и рос</w:t>
      </w:r>
      <w:r>
        <w:rPr>
          <w:rFonts w:ascii="Times New Roman" w:hAnsi="Times New Roman" w:cs="Times New Roman"/>
          <w:sz w:val="26"/>
          <w:szCs w:val="26"/>
        </w:rPr>
        <w:t>сийского права медицинской дея</w:t>
      </w:r>
      <w:r w:rsidRPr="00DD1520">
        <w:rPr>
          <w:rFonts w:ascii="Times New Roman" w:hAnsi="Times New Roman" w:cs="Times New Roman"/>
          <w:sz w:val="26"/>
          <w:szCs w:val="26"/>
        </w:rPr>
        <w:t xml:space="preserve">тельности и тем самым способствовать развитию нравственно-правовой культуры будущего специалиста;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 xml:space="preserve">помочь студентам лучше понять моральные ценности (как профессиональные и личные, так и ценности своих пациентов);  </w:t>
      </w:r>
    </w:p>
    <w:p w:rsid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ознакомить студентов с этико-нормативными актами медицинской деятельности с целью</w:t>
      </w:r>
      <w:r w:rsidRPr="00DD1520">
        <w:rPr>
          <w:rFonts w:ascii="Times New Roman" w:hAnsi="Times New Roman" w:cs="Times New Roman"/>
          <w:sz w:val="26"/>
          <w:szCs w:val="26"/>
        </w:rPr>
        <w:sym w:font="Symbol" w:char="F0FC"/>
      </w:r>
      <w:r w:rsidRPr="00DD1520">
        <w:rPr>
          <w:rFonts w:ascii="Times New Roman" w:hAnsi="Times New Roman" w:cs="Times New Roman"/>
          <w:sz w:val="26"/>
          <w:szCs w:val="26"/>
        </w:rPr>
        <w:t xml:space="preserve"> подготовки их к деятельности в условиях страховой системы</w:t>
      </w:r>
      <w:r>
        <w:rPr>
          <w:rFonts w:ascii="Times New Roman" w:hAnsi="Times New Roman" w:cs="Times New Roman"/>
          <w:sz w:val="26"/>
          <w:szCs w:val="26"/>
        </w:rPr>
        <w:t xml:space="preserve"> здравоохранения, рыночных от</w:t>
      </w:r>
      <w:r w:rsidRPr="00DD1520">
        <w:rPr>
          <w:rFonts w:ascii="Times New Roman" w:hAnsi="Times New Roman" w:cs="Times New Roman"/>
          <w:sz w:val="26"/>
          <w:szCs w:val="26"/>
        </w:rPr>
        <w:t xml:space="preserve">ношений, конкуренции различных форм организации медицинской помощи;  </w:t>
      </w:r>
    </w:p>
    <w:p w:rsidR="00DD1520" w:rsidRPr="00DD1520" w:rsidRDefault="00DD1520" w:rsidP="00DD1520">
      <w:pPr>
        <w:pStyle w:val="a5"/>
        <w:rPr>
          <w:rFonts w:ascii="Times New Roman" w:hAnsi="Times New Roman" w:cs="Times New Roman"/>
          <w:sz w:val="26"/>
          <w:szCs w:val="26"/>
        </w:rPr>
      </w:pPr>
      <w:r>
        <w:rPr>
          <w:rFonts w:ascii="Times New Roman" w:hAnsi="Times New Roman" w:cs="Times New Roman"/>
          <w:sz w:val="26"/>
          <w:szCs w:val="26"/>
        </w:rPr>
        <w:t>-</w:t>
      </w:r>
      <w:r w:rsidRPr="00DD1520">
        <w:rPr>
          <w:rFonts w:ascii="Times New Roman" w:hAnsi="Times New Roman" w:cs="Times New Roman"/>
          <w:sz w:val="26"/>
          <w:szCs w:val="26"/>
        </w:rPr>
        <w:t>научить регулировать и разрешать этические конфли</w:t>
      </w:r>
      <w:r>
        <w:rPr>
          <w:rFonts w:ascii="Times New Roman" w:hAnsi="Times New Roman" w:cs="Times New Roman"/>
          <w:sz w:val="26"/>
          <w:szCs w:val="26"/>
        </w:rPr>
        <w:t>кты, сформировать научно обосно</w:t>
      </w:r>
      <w:r w:rsidRPr="00DD1520">
        <w:rPr>
          <w:rFonts w:ascii="Times New Roman" w:hAnsi="Times New Roman" w:cs="Times New Roman"/>
          <w:sz w:val="26"/>
          <w:szCs w:val="26"/>
        </w:rPr>
        <w:t>ванное представление о методах и способах урегулирования, разрешения и предупреждения этических конфликтов</w:t>
      </w:r>
    </w:p>
    <w:p w:rsidR="00AF22DF" w:rsidRDefault="00AF22DF" w:rsidP="004A50B3">
      <w:pPr>
        <w:pStyle w:val="a5"/>
        <w:rPr>
          <w:rFonts w:ascii="Times New Roman" w:hAnsi="Times New Roman" w:cs="Times New Roman"/>
          <w:b/>
          <w:sz w:val="26"/>
          <w:szCs w:val="26"/>
        </w:rPr>
      </w:pPr>
    </w:p>
    <w:p w:rsidR="00AF22DF" w:rsidRDefault="00AF22DF" w:rsidP="004A50B3">
      <w:pPr>
        <w:pStyle w:val="a5"/>
        <w:rPr>
          <w:rFonts w:ascii="Times New Roman" w:hAnsi="Times New Roman" w:cs="Times New Roman"/>
          <w:b/>
          <w:sz w:val="26"/>
          <w:szCs w:val="26"/>
        </w:rPr>
      </w:pPr>
    </w:p>
    <w:p w:rsidR="00AF22DF" w:rsidRDefault="00AF22DF" w:rsidP="004A50B3">
      <w:pPr>
        <w:pStyle w:val="a5"/>
        <w:rPr>
          <w:rFonts w:ascii="Times New Roman" w:hAnsi="Times New Roman" w:cs="Times New Roman"/>
          <w:b/>
          <w:sz w:val="26"/>
          <w:szCs w:val="26"/>
        </w:rPr>
      </w:pPr>
    </w:p>
    <w:p w:rsidR="00DD1520" w:rsidRDefault="00DD1520" w:rsidP="004A50B3">
      <w:pPr>
        <w:pStyle w:val="a5"/>
        <w:rPr>
          <w:rFonts w:ascii="Times New Roman" w:hAnsi="Times New Roman" w:cs="Times New Roman"/>
          <w:b/>
          <w:sz w:val="26"/>
          <w:szCs w:val="26"/>
        </w:rPr>
      </w:pPr>
    </w:p>
    <w:p w:rsidR="00DD1520" w:rsidRDefault="00DD1520" w:rsidP="004A50B3">
      <w:pPr>
        <w:pStyle w:val="a5"/>
        <w:rPr>
          <w:rFonts w:ascii="Times New Roman" w:hAnsi="Times New Roman" w:cs="Times New Roman"/>
          <w:b/>
          <w:sz w:val="26"/>
          <w:szCs w:val="26"/>
        </w:rPr>
      </w:pPr>
    </w:p>
    <w:p w:rsidR="00DD1520" w:rsidRDefault="00DD1520" w:rsidP="004A50B3">
      <w:pPr>
        <w:pStyle w:val="a5"/>
        <w:rPr>
          <w:rFonts w:ascii="Times New Roman" w:hAnsi="Times New Roman" w:cs="Times New Roman"/>
          <w:b/>
          <w:sz w:val="26"/>
          <w:szCs w:val="26"/>
        </w:rPr>
      </w:pPr>
    </w:p>
    <w:p w:rsidR="00DD1520" w:rsidRDefault="00DD1520" w:rsidP="004A50B3">
      <w:pPr>
        <w:pStyle w:val="a5"/>
        <w:rPr>
          <w:rFonts w:ascii="Times New Roman" w:hAnsi="Times New Roman" w:cs="Times New Roman"/>
          <w:b/>
          <w:sz w:val="26"/>
          <w:szCs w:val="26"/>
        </w:rPr>
      </w:pPr>
    </w:p>
    <w:p w:rsidR="00DD1520" w:rsidRDefault="00DD1520" w:rsidP="004A50B3">
      <w:pPr>
        <w:pStyle w:val="a5"/>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Педагогика и психология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w:t>
      </w:r>
      <w:r w:rsidRPr="00BC3172">
        <w:rPr>
          <w:rFonts w:ascii="Times New Roman" w:hAnsi="Times New Roman" w:cs="Times New Roman"/>
          <w:sz w:val="28"/>
          <w:szCs w:val="28"/>
        </w:rPr>
        <w:t xml:space="preserve"> час</w:t>
      </w:r>
      <w:r>
        <w:rPr>
          <w:rFonts w:ascii="Times New Roman" w:hAnsi="Times New Roman" w:cs="Times New Roman"/>
          <w:sz w:val="28"/>
          <w:szCs w:val="28"/>
        </w:rPr>
        <w:t>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Педагогика и психология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542FB2" w:rsidRDefault="00542FB2" w:rsidP="00542FB2">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ED191E">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DD1520">
      <w:pPr>
        <w:pStyle w:val="a5"/>
        <w:jc w:val="center"/>
        <w:rPr>
          <w:rFonts w:ascii="Times New Roman" w:hAnsi="Times New Roman" w:cs="Times New Roman"/>
          <w:b/>
          <w:sz w:val="26"/>
          <w:szCs w:val="26"/>
          <w:u w:val="single"/>
        </w:rPr>
      </w:pPr>
    </w:p>
    <w:p w:rsidR="00FF4876" w:rsidRDefault="00FF4876" w:rsidP="00DD1520">
      <w:pPr>
        <w:pStyle w:val="a5"/>
        <w:jc w:val="center"/>
        <w:rPr>
          <w:rFonts w:ascii="Times New Roman" w:hAnsi="Times New Roman" w:cs="Times New Roman"/>
          <w:b/>
          <w:sz w:val="26"/>
          <w:szCs w:val="26"/>
          <w:u w:val="single"/>
        </w:rPr>
      </w:pPr>
    </w:p>
    <w:p w:rsidR="00FF4876" w:rsidRDefault="00FF4876" w:rsidP="00DD1520">
      <w:pPr>
        <w:pStyle w:val="a5"/>
        <w:jc w:val="center"/>
        <w:rPr>
          <w:rFonts w:ascii="Times New Roman" w:hAnsi="Times New Roman" w:cs="Times New Roman"/>
          <w:b/>
          <w:sz w:val="26"/>
          <w:szCs w:val="26"/>
          <w:u w:val="single"/>
        </w:rPr>
      </w:pPr>
    </w:p>
    <w:p w:rsidR="00ED191E" w:rsidRDefault="00ED191E" w:rsidP="00DD1520">
      <w:pPr>
        <w:pStyle w:val="a5"/>
        <w:jc w:val="center"/>
        <w:rPr>
          <w:rFonts w:ascii="Times New Roman" w:hAnsi="Times New Roman" w:cs="Times New Roman"/>
          <w:b/>
          <w:sz w:val="26"/>
          <w:szCs w:val="26"/>
          <w:u w:val="single"/>
        </w:rPr>
      </w:pPr>
    </w:p>
    <w:p w:rsidR="00FF4876" w:rsidRDefault="00FF4876" w:rsidP="00DD1520">
      <w:pPr>
        <w:pStyle w:val="a5"/>
        <w:jc w:val="center"/>
        <w:rPr>
          <w:rFonts w:ascii="Times New Roman" w:hAnsi="Times New Roman" w:cs="Times New Roman"/>
          <w:b/>
          <w:sz w:val="26"/>
          <w:szCs w:val="26"/>
          <w:u w:val="single"/>
        </w:rPr>
      </w:pPr>
    </w:p>
    <w:p w:rsidR="00FF4876" w:rsidRDefault="00FF4876" w:rsidP="00DD1520">
      <w:pPr>
        <w:pStyle w:val="a5"/>
        <w:jc w:val="center"/>
        <w:rPr>
          <w:rFonts w:ascii="Times New Roman" w:hAnsi="Times New Roman" w:cs="Times New Roman"/>
          <w:b/>
          <w:sz w:val="26"/>
          <w:szCs w:val="26"/>
          <w:u w:val="single"/>
        </w:rPr>
      </w:pPr>
    </w:p>
    <w:p w:rsidR="00DD1520" w:rsidRDefault="00DD1520" w:rsidP="00DD1520">
      <w:pPr>
        <w:pStyle w:val="a5"/>
        <w:jc w:val="center"/>
        <w:rPr>
          <w:rFonts w:ascii="Times New Roman" w:hAnsi="Times New Roman" w:cs="Times New Roman"/>
          <w:b/>
          <w:sz w:val="26"/>
          <w:szCs w:val="26"/>
          <w:u w:val="single"/>
        </w:rPr>
      </w:pPr>
      <w:r w:rsidRPr="00AF22DF">
        <w:rPr>
          <w:rFonts w:ascii="Times New Roman" w:hAnsi="Times New Roman" w:cs="Times New Roman"/>
          <w:b/>
          <w:sz w:val="26"/>
          <w:szCs w:val="26"/>
          <w:u w:val="single"/>
        </w:rPr>
        <w:lastRenderedPageBreak/>
        <w:t>Б.1.В.ОД. 0</w:t>
      </w:r>
      <w:r>
        <w:rPr>
          <w:rFonts w:ascii="Times New Roman" w:hAnsi="Times New Roman" w:cs="Times New Roman"/>
          <w:b/>
          <w:sz w:val="26"/>
          <w:szCs w:val="26"/>
          <w:u w:val="single"/>
        </w:rPr>
        <w:t>8  Педагогика и психология</w:t>
      </w:r>
    </w:p>
    <w:p w:rsidR="0000341A" w:rsidRPr="0000341A" w:rsidRDefault="0000341A" w:rsidP="0000341A">
      <w:pPr>
        <w:pStyle w:val="a5"/>
        <w:rPr>
          <w:rFonts w:ascii="Times New Roman" w:hAnsi="Times New Roman" w:cs="Times New Roman"/>
          <w:sz w:val="26"/>
          <w:szCs w:val="26"/>
        </w:rPr>
      </w:pPr>
      <w:bookmarkStart w:id="0" w:name="OLE_LINK1"/>
      <w:bookmarkStart w:id="1" w:name="_Toc224618930"/>
      <w:bookmarkStart w:id="2" w:name="_Toc224622142"/>
      <w:bookmarkStart w:id="3" w:name="_Toc224622388"/>
      <w:bookmarkStart w:id="4" w:name="_Toc224622600"/>
      <w:r w:rsidRPr="0000341A">
        <w:rPr>
          <w:rFonts w:ascii="Times New Roman" w:hAnsi="Times New Roman" w:cs="Times New Roman"/>
          <w:b/>
          <w:sz w:val="26"/>
          <w:szCs w:val="26"/>
          <w:u w:val="single"/>
        </w:rPr>
        <w:t>Цель курса</w:t>
      </w:r>
      <w:r w:rsidRPr="0000341A">
        <w:rPr>
          <w:rFonts w:ascii="Times New Roman" w:hAnsi="Times New Roman" w:cs="Times New Roman"/>
          <w:sz w:val="26"/>
          <w:szCs w:val="26"/>
        </w:rPr>
        <w:t xml:space="preserve">: обеспечить фундаментальную научную подготовку будущего психолога, основанную на последних достижениях современной теоретической и экспериментальной педагогической психологии. </w:t>
      </w:r>
    </w:p>
    <w:p w:rsidR="0000341A" w:rsidRDefault="0000341A" w:rsidP="0000341A">
      <w:pPr>
        <w:pStyle w:val="a5"/>
        <w:rPr>
          <w:rFonts w:ascii="Times New Roman" w:hAnsi="Times New Roman" w:cs="Times New Roman"/>
          <w:b/>
          <w:sz w:val="26"/>
          <w:szCs w:val="26"/>
        </w:rPr>
      </w:pPr>
    </w:p>
    <w:p w:rsidR="0000341A" w:rsidRPr="0000341A" w:rsidRDefault="0000341A" w:rsidP="0000341A">
      <w:pPr>
        <w:pStyle w:val="a5"/>
        <w:rPr>
          <w:rFonts w:ascii="Times New Roman" w:hAnsi="Times New Roman" w:cs="Times New Roman"/>
          <w:b/>
          <w:sz w:val="26"/>
          <w:szCs w:val="26"/>
        </w:rPr>
      </w:pPr>
      <w:r w:rsidRPr="0000341A">
        <w:rPr>
          <w:rFonts w:ascii="Times New Roman" w:hAnsi="Times New Roman" w:cs="Times New Roman"/>
          <w:b/>
          <w:sz w:val="26"/>
          <w:szCs w:val="26"/>
        </w:rPr>
        <w:t xml:space="preserve">Задачи курса: </w:t>
      </w:r>
    </w:p>
    <w:p w:rsidR="0000341A" w:rsidRPr="0000341A" w:rsidRDefault="0000341A" w:rsidP="0000341A">
      <w:pPr>
        <w:pStyle w:val="a5"/>
        <w:rPr>
          <w:rFonts w:ascii="Times New Roman" w:hAnsi="Times New Roman" w:cs="Times New Roman"/>
          <w:sz w:val="26"/>
          <w:szCs w:val="26"/>
        </w:rPr>
      </w:pPr>
      <w:r>
        <w:rPr>
          <w:rFonts w:ascii="Times New Roman" w:hAnsi="Times New Roman" w:cs="Times New Roman"/>
          <w:sz w:val="26"/>
          <w:szCs w:val="26"/>
        </w:rPr>
        <w:t>-</w:t>
      </w:r>
      <w:r w:rsidRPr="0000341A">
        <w:rPr>
          <w:rFonts w:ascii="Times New Roman" w:hAnsi="Times New Roman" w:cs="Times New Roman"/>
          <w:sz w:val="26"/>
          <w:szCs w:val="26"/>
        </w:rPr>
        <w:t>осуществить введение в психологию развития, раскрыть предмет, объекты и методы изучения душевного развития человека в процессах его систематического образования;</w:t>
      </w:r>
    </w:p>
    <w:p w:rsidR="0000341A" w:rsidRPr="0000341A" w:rsidRDefault="0000341A" w:rsidP="0000341A">
      <w:pPr>
        <w:pStyle w:val="a5"/>
        <w:rPr>
          <w:rFonts w:ascii="Times New Roman" w:hAnsi="Times New Roman" w:cs="Times New Roman"/>
          <w:sz w:val="26"/>
          <w:szCs w:val="26"/>
        </w:rPr>
      </w:pPr>
      <w:r>
        <w:rPr>
          <w:rFonts w:ascii="Times New Roman" w:hAnsi="Times New Roman" w:cs="Times New Roman"/>
          <w:sz w:val="26"/>
          <w:szCs w:val="26"/>
        </w:rPr>
        <w:t>-</w:t>
      </w:r>
      <w:r w:rsidRPr="0000341A">
        <w:rPr>
          <w:rFonts w:ascii="Times New Roman" w:hAnsi="Times New Roman" w:cs="Times New Roman"/>
          <w:sz w:val="26"/>
          <w:szCs w:val="26"/>
        </w:rPr>
        <w:t xml:space="preserve">сформировать профессиональные способности ориентироваться в комплексе наук о человеке и в организации систем образовательной деятельности; </w:t>
      </w:r>
    </w:p>
    <w:p w:rsidR="0000341A" w:rsidRPr="0000341A" w:rsidRDefault="0000341A" w:rsidP="0000341A">
      <w:pPr>
        <w:pStyle w:val="a5"/>
        <w:rPr>
          <w:rFonts w:ascii="Times New Roman" w:hAnsi="Times New Roman" w:cs="Times New Roman"/>
          <w:sz w:val="26"/>
          <w:szCs w:val="26"/>
        </w:rPr>
      </w:pPr>
      <w:r>
        <w:rPr>
          <w:rFonts w:ascii="Times New Roman" w:hAnsi="Times New Roman" w:cs="Times New Roman"/>
          <w:sz w:val="26"/>
          <w:szCs w:val="26"/>
        </w:rPr>
        <w:t>-</w:t>
      </w:r>
      <w:r w:rsidRPr="0000341A">
        <w:rPr>
          <w:rFonts w:ascii="Times New Roman" w:hAnsi="Times New Roman" w:cs="Times New Roman"/>
          <w:sz w:val="26"/>
          <w:szCs w:val="26"/>
        </w:rPr>
        <w:t xml:space="preserve">сформировать у студентов смысловые установки сознания на реализацию культурно-исторического подхода к психологическому изучению отношений педагогической и возрастной психологии; </w:t>
      </w:r>
    </w:p>
    <w:p w:rsidR="0000341A" w:rsidRPr="0000341A" w:rsidRDefault="0000341A" w:rsidP="0000341A">
      <w:pPr>
        <w:pStyle w:val="a5"/>
        <w:rPr>
          <w:rFonts w:ascii="Times New Roman" w:hAnsi="Times New Roman" w:cs="Times New Roman"/>
          <w:sz w:val="26"/>
          <w:szCs w:val="26"/>
        </w:rPr>
      </w:pPr>
      <w:r>
        <w:rPr>
          <w:rFonts w:ascii="Times New Roman" w:hAnsi="Times New Roman" w:cs="Times New Roman"/>
          <w:sz w:val="26"/>
          <w:szCs w:val="26"/>
        </w:rPr>
        <w:t>-</w:t>
      </w:r>
      <w:r w:rsidRPr="0000341A">
        <w:rPr>
          <w:rFonts w:ascii="Times New Roman" w:hAnsi="Times New Roman" w:cs="Times New Roman"/>
          <w:sz w:val="26"/>
          <w:szCs w:val="26"/>
        </w:rPr>
        <w:t>сформировать у студентов категориальный фундамент личностно-деятельностного отношения к своей профессиональной деятельности;</w:t>
      </w:r>
    </w:p>
    <w:p w:rsidR="0000341A" w:rsidRPr="0000341A" w:rsidRDefault="006E7B58" w:rsidP="0000341A">
      <w:pPr>
        <w:pStyle w:val="a5"/>
        <w:rPr>
          <w:rFonts w:ascii="Times New Roman" w:hAnsi="Times New Roman" w:cs="Times New Roman"/>
          <w:sz w:val="26"/>
          <w:szCs w:val="26"/>
        </w:rPr>
      </w:pPr>
      <w:r>
        <w:rPr>
          <w:rFonts w:ascii="Times New Roman" w:hAnsi="Times New Roman" w:cs="Times New Roman"/>
          <w:sz w:val="26"/>
          <w:szCs w:val="26"/>
        </w:rPr>
        <w:t>-</w:t>
      </w:r>
      <w:r w:rsidR="0000341A" w:rsidRPr="0000341A">
        <w:rPr>
          <w:rFonts w:ascii="Times New Roman" w:hAnsi="Times New Roman" w:cs="Times New Roman"/>
          <w:sz w:val="26"/>
          <w:szCs w:val="26"/>
        </w:rPr>
        <w:t xml:space="preserve">обеспечить освоение теорий психологического обеспечения педагогической практики формирования психики человека на разных возрастных ступенях образования человека; </w:t>
      </w:r>
    </w:p>
    <w:p w:rsidR="0000341A" w:rsidRPr="0000341A" w:rsidRDefault="006E7B58" w:rsidP="0000341A">
      <w:pPr>
        <w:pStyle w:val="a5"/>
        <w:rPr>
          <w:rFonts w:ascii="Times New Roman" w:hAnsi="Times New Roman" w:cs="Times New Roman"/>
          <w:sz w:val="26"/>
          <w:szCs w:val="26"/>
        </w:rPr>
      </w:pPr>
      <w:r>
        <w:rPr>
          <w:rFonts w:ascii="Times New Roman" w:hAnsi="Times New Roman" w:cs="Times New Roman"/>
          <w:sz w:val="26"/>
          <w:szCs w:val="26"/>
        </w:rPr>
        <w:t>-</w:t>
      </w:r>
      <w:r w:rsidR="0000341A" w:rsidRPr="0000341A">
        <w:rPr>
          <w:rFonts w:ascii="Times New Roman" w:hAnsi="Times New Roman" w:cs="Times New Roman"/>
          <w:sz w:val="26"/>
          <w:szCs w:val="26"/>
        </w:rPr>
        <w:t xml:space="preserve">создать у студентов прочные установки на реализацию образовательной деятельности на основе психологического анализа движущих сил и механизмов детского поведения в разные периоды его душевного развития; </w:t>
      </w:r>
    </w:p>
    <w:p w:rsidR="0000341A" w:rsidRPr="0000341A" w:rsidRDefault="006E7B58" w:rsidP="0000341A">
      <w:pPr>
        <w:pStyle w:val="a5"/>
        <w:rPr>
          <w:rFonts w:ascii="Times New Roman" w:hAnsi="Times New Roman" w:cs="Times New Roman"/>
          <w:sz w:val="26"/>
          <w:szCs w:val="26"/>
        </w:rPr>
      </w:pPr>
      <w:r>
        <w:rPr>
          <w:rFonts w:ascii="Times New Roman" w:hAnsi="Times New Roman" w:cs="Times New Roman"/>
          <w:sz w:val="26"/>
          <w:szCs w:val="26"/>
        </w:rPr>
        <w:t>-</w:t>
      </w:r>
      <w:r w:rsidR="0000341A" w:rsidRPr="0000341A">
        <w:rPr>
          <w:rFonts w:ascii="Times New Roman" w:hAnsi="Times New Roman" w:cs="Times New Roman"/>
          <w:sz w:val="26"/>
          <w:szCs w:val="26"/>
        </w:rPr>
        <w:t>формировать школу современного комплексного психологического подхода к решению проблем психологии образования человека.</w:t>
      </w:r>
    </w:p>
    <w:p w:rsidR="0000341A" w:rsidRPr="0000341A" w:rsidRDefault="0000341A" w:rsidP="0000341A">
      <w:pPr>
        <w:pStyle w:val="a5"/>
        <w:rPr>
          <w:rFonts w:ascii="Times New Roman" w:hAnsi="Times New Roman" w:cs="Times New Roman"/>
          <w:bCs/>
          <w:color w:val="0000FF"/>
          <w:sz w:val="26"/>
          <w:szCs w:val="26"/>
        </w:rPr>
      </w:pPr>
    </w:p>
    <w:bookmarkEnd w:id="0"/>
    <w:bookmarkEnd w:id="1"/>
    <w:bookmarkEnd w:id="2"/>
    <w:bookmarkEnd w:id="3"/>
    <w:bookmarkEnd w:id="4"/>
    <w:p w:rsidR="0000341A" w:rsidRPr="006E7B58" w:rsidRDefault="0000341A" w:rsidP="006E7B58">
      <w:pPr>
        <w:pStyle w:val="a5"/>
        <w:jc w:val="center"/>
        <w:rPr>
          <w:rFonts w:ascii="Times New Roman" w:hAnsi="Times New Roman" w:cs="Times New Roman"/>
          <w:b/>
          <w:sz w:val="26"/>
          <w:szCs w:val="26"/>
        </w:rPr>
      </w:pPr>
      <w:r w:rsidRPr="006E7B58">
        <w:rPr>
          <w:rFonts w:ascii="Times New Roman" w:hAnsi="Times New Roman" w:cs="Times New Roman"/>
          <w:b/>
          <w:sz w:val="26"/>
          <w:szCs w:val="26"/>
        </w:rPr>
        <w:t>СОДЕРЖАНИЕ ДИСЦИПЛИНЫ</w:t>
      </w:r>
    </w:p>
    <w:p w:rsidR="006E7B58" w:rsidRDefault="006E7B58" w:rsidP="006E7B58">
      <w:pPr>
        <w:pStyle w:val="a5"/>
        <w:rPr>
          <w:rFonts w:ascii="Times New Roman" w:hAnsi="Times New Roman" w:cs="Times New Roman"/>
          <w:color w:val="000000"/>
          <w:sz w:val="26"/>
          <w:szCs w:val="26"/>
        </w:rPr>
      </w:pPr>
    </w:p>
    <w:p w:rsidR="006E7B58" w:rsidRDefault="0000341A" w:rsidP="006E7B58">
      <w:pPr>
        <w:pStyle w:val="a5"/>
        <w:rPr>
          <w:rFonts w:ascii="Times New Roman" w:hAnsi="Times New Roman" w:cs="Times New Roman"/>
          <w:color w:val="000000"/>
          <w:sz w:val="26"/>
          <w:szCs w:val="26"/>
        </w:rPr>
      </w:pPr>
      <w:r w:rsidRPr="006E7B58">
        <w:rPr>
          <w:rFonts w:ascii="Times New Roman" w:hAnsi="Times New Roman" w:cs="Times New Roman"/>
          <w:color w:val="000000"/>
          <w:sz w:val="26"/>
          <w:szCs w:val="26"/>
        </w:rPr>
        <w:t xml:space="preserve">Курс педагогической психологии включает пять разделов. </w:t>
      </w:r>
    </w:p>
    <w:p w:rsidR="006E7B58" w:rsidRDefault="006E7B58" w:rsidP="006E7B58">
      <w:pPr>
        <w:pStyle w:val="a5"/>
        <w:rPr>
          <w:rFonts w:ascii="Times New Roman" w:hAnsi="Times New Roman" w:cs="Times New Roman"/>
          <w:color w:val="000000"/>
          <w:sz w:val="26"/>
          <w:szCs w:val="26"/>
        </w:rPr>
      </w:pPr>
    </w:p>
    <w:p w:rsidR="0000341A" w:rsidRDefault="006E7B58" w:rsidP="006E7B58">
      <w:pPr>
        <w:pStyle w:val="a5"/>
        <w:rPr>
          <w:rFonts w:ascii="Times New Roman" w:hAnsi="Times New Roman" w:cs="Times New Roman"/>
          <w:color w:val="000000"/>
          <w:sz w:val="26"/>
          <w:szCs w:val="26"/>
        </w:rPr>
      </w:pPr>
      <w:r>
        <w:rPr>
          <w:rFonts w:ascii="Times New Roman" w:hAnsi="Times New Roman" w:cs="Times New Roman"/>
          <w:color w:val="000000"/>
          <w:sz w:val="26"/>
          <w:szCs w:val="26"/>
        </w:rPr>
        <w:t>-</w:t>
      </w:r>
      <w:r w:rsidR="0000341A" w:rsidRPr="006E7B58">
        <w:rPr>
          <w:rFonts w:ascii="Times New Roman" w:hAnsi="Times New Roman" w:cs="Times New Roman"/>
          <w:color w:val="000000"/>
          <w:sz w:val="26"/>
          <w:szCs w:val="26"/>
        </w:rPr>
        <w:t xml:space="preserve">Первый из них раскрывает историю развития педагогической психологии, ее методологическую и общепсихологическую основу. </w:t>
      </w:r>
    </w:p>
    <w:p w:rsidR="0000341A" w:rsidRPr="006E7B58" w:rsidRDefault="006E7B58" w:rsidP="006E7B58">
      <w:pPr>
        <w:pStyle w:val="a5"/>
        <w:rPr>
          <w:rFonts w:ascii="Times New Roman" w:hAnsi="Times New Roman" w:cs="Times New Roman"/>
          <w:color w:val="000000"/>
          <w:sz w:val="26"/>
          <w:szCs w:val="26"/>
        </w:rPr>
      </w:pPr>
      <w:r>
        <w:rPr>
          <w:rFonts w:ascii="Times New Roman" w:hAnsi="Times New Roman" w:cs="Times New Roman"/>
          <w:color w:val="000000"/>
          <w:sz w:val="26"/>
          <w:szCs w:val="26"/>
        </w:rPr>
        <w:t>-</w:t>
      </w:r>
      <w:r w:rsidR="0000341A" w:rsidRPr="006E7B58">
        <w:rPr>
          <w:rFonts w:ascii="Times New Roman" w:hAnsi="Times New Roman" w:cs="Times New Roman"/>
          <w:color w:val="000000"/>
          <w:sz w:val="26"/>
          <w:szCs w:val="26"/>
        </w:rPr>
        <w:t xml:space="preserve">Второй раздел посвящен общему абрису детской и возрастной психологии, включая психологические теории предметного действия, игровой деятельности, учения и труда. </w:t>
      </w:r>
    </w:p>
    <w:p w:rsidR="0000341A" w:rsidRPr="006E7B58" w:rsidRDefault="006E7B58" w:rsidP="006E7B58">
      <w:pPr>
        <w:pStyle w:val="a5"/>
        <w:rPr>
          <w:rFonts w:ascii="Times New Roman" w:hAnsi="Times New Roman" w:cs="Times New Roman"/>
          <w:color w:val="000000"/>
          <w:sz w:val="26"/>
          <w:szCs w:val="26"/>
        </w:rPr>
      </w:pPr>
      <w:r>
        <w:rPr>
          <w:rFonts w:ascii="Times New Roman" w:hAnsi="Times New Roman" w:cs="Times New Roman"/>
          <w:color w:val="000000"/>
          <w:sz w:val="26"/>
          <w:szCs w:val="26"/>
        </w:rPr>
        <w:t>-</w:t>
      </w:r>
      <w:r w:rsidR="0000341A" w:rsidRPr="006E7B58">
        <w:rPr>
          <w:rFonts w:ascii="Times New Roman" w:hAnsi="Times New Roman" w:cs="Times New Roman"/>
          <w:color w:val="000000"/>
          <w:sz w:val="26"/>
          <w:szCs w:val="26"/>
        </w:rPr>
        <w:t>Третий раздел раскрывает закономерности процессов воспитания и раскрывает основные законы воспитания человека от младенчества до глубокой старости</w:t>
      </w:r>
    </w:p>
    <w:p w:rsidR="0000341A" w:rsidRPr="006E7B58" w:rsidRDefault="006E7B58" w:rsidP="006E7B58">
      <w:pPr>
        <w:pStyle w:val="a5"/>
        <w:rPr>
          <w:rFonts w:ascii="Times New Roman" w:hAnsi="Times New Roman" w:cs="Times New Roman"/>
          <w:color w:val="000000"/>
          <w:sz w:val="26"/>
          <w:szCs w:val="26"/>
        </w:rPr>
      </w:pPr>
      <w:r>
        <w:rPr>
          <w:rFonts w:ascii="Times New Roman" w:hAnsi="Times New Roman" w:cs="Times New Roman"/>
          <w:color w:val="000000"/>
          <w:sz w:val="26"/>
          <w:szCs w:val="26"/>
        </w:rPr>
        <w:t>-</w:t>
      </w:r>
      <w:r w:rsidR="0000341A" w:rsidRPr="006E7B58">
        <w:rPr>
          <w:rFonts w:ascii="Times New Roman" w:hAnsi="Times New Roman" w:cs="Times New Roman"/>
          <w:color w:val="000000"/>
          <w:sz w:val="26"/>
          <w:szCs w:val="26"/>
        </w:rPr>
        <w:t>Четвертый раздел посвящен психологии обучения. Рассматривается современная проблематика соотношения предметного и социального обучения. В «Психологии воспитания» студенты должны усвоить психологические условия оптимизации воспитания растущего человека, познакомиться с диагностикой уровня нравственной воспитанности школьников.</w:t>
      </w:r>
    </w:p>
    <w:p w:rsidR="0000341A" w:rsidRPr="006E7B58" w:rsidRDefault="006E7B58" w:rsidP="006E7B58">
      <w:pPr>
        <w:pStyle w:val="a5"/>
        <w:rPr>
          <w:rFonts w:ascii="Times New Roman" w:hAnsi="Times New Roman" w:cs="Times New Roman"/>
          <w:iCs/>
          <w:sz w:val="26"/>
          <w:szCs w:val="26"/>
        </w:rPr>
      </w:pPr>
      <w:r>
        <w:rPr>
          <w:rFonts w:ascii="Times New Roman" w:hAnsi="Times New Roman" w:cs="Times New Roman"/>
          <w:color w:val="000000"/>
          <w:sz w:val="26"/>
          <w:szCs w:val="26"/>
        </w:rPr>
        <w:t>-</w:t>
      </w:r>
      <w:r w:rsidR="0000341A" w:rsidRPr="006E7B58">
        <w:rPr>
          <w:rFonts w:ascii="Times New Roman" w:hAnsi="Times New Roman" w:cs="Times New Roman"/>
          <w:color w:val="000000"/>
          <w:sz w:val="26"/>
          <w:szCs w:val="26"/>
        </w:rPr>
        <w:t>Пятый раздел направлен на формирование у ученых психологов рационального отношения к трудовой деятельности педагога. Психология учителя и педагогического труда на всех стадиях душевного развития и структура профессиограммы учителя становятся центром обсуждения в курсе обучения аспирантов.</w:t>
      </w:r>
    </w:p>
    <w:p w:rsidR="0000341A" w:rsidRPr="00E5794A" w:rsidRDefault="0000341A" w:rsidP="0000341A">
      <w:pPr>
        <w:pStyle w:val="af"/>
        <w:spacing w:after="0"/>
        <w:ind w:left="0" w:firstLine="709"/>
        <w:jc w:val="both"/>
        <w:rPr>
          <w:sz w:val="28"/>
          <w:szCs w:val="28"/>
        </w:rPr>
      </w:pPr>
    </w:p>
    <w:p w:rsidR="0000341A" w:rsidRPr="006E7B58" w:rsidRDefault="0000341A" w:rsidP="0000341A">
      <w:pPr>
        <w:pStyle w:val="af"/>
        <w:spacing w:after="0"/>
        <w:ind w:left="0"/>
        <w:jc w:val="center"/>
        <w:rPr>
          <w:rFonts w:ascii="Times New Roman" w:hAnsi="Times New Roman"/>
          <w:sz w:val="26"/>
          <w:szCs w:val="26"/>
        </w:rPr>
      </w:pPr>
      <w:r w:rsidRPr="006E7B58">
        <w:rPr>
          <w:rFonts w:ascii="Times New Roman" w:hAnsi="Times New Roman"/>
          <w:sz w:val="26"/>
          <w:szCs w:val="26"/>
        </w:rPr>
        <w:t>РАЗДЕЛ 1. ПРОПЕДЕВТИКА.</w:t>
      </w: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1.1. Психология развития как общепсихологическая база педагогической психологии</w:t>
      </w:r>
    </w:p>
    <w:p w:rsidR="0000341A" w:rsidRPr="006E7B58" w:rsidRDefault="006E7B58" w:rsidP="006E7B58">
      <w:pPr>
        <w:pStyle w:val="a5"/>
        <w:rPr>
          <w:rFonts w:ascii="Times New Roman" w:hAnsi="Times New Roman" w:cs="Times New Roman"/>
          <w:sz w:val="26"/>
          <w:szCs w:val="26"/>
        </w:rPr>
      </w:pPr>
      <w:r>
        <w:rPr>
          <w:rFonts w:ascii="Times New Roman" w:hAnsi="Times New Roman" w:cs="Times New Roman"/>
          <w:sz w:val="26"/>
          <w:szCs w:val="26"/>
        </w:rPr>
        <w:t xml:space="preserve">1.1.1. </w:t>
      </w:r>
      <w:r w:rsidR="0000341A" w:rsidRPr="006E7B58">
        <w:rPr>
          <w:rFonts w:ascii="Times New Roman" w:hAnsi="Times New Roman" w:cs="Times New Roman"/>
          <w:sz w:val="26"/>
          <w:szCs w:val="26"/>
        </w:rPr>
        <w:t>Категориальные основания комплексной психологии</w:t>
      </w:r>
    </w:p>
    <w:p w:rsidR="0000341A" w:rsidRPr="006E7B58" w:rsidRDefault="006E7B58" w:rsidP="006E7B58">
      <w:pPr>
        <w:pStyle w:val="a5"/>
        <w:rPr>
          <w:rFonts w:ascii="Times New Roman" w:hAnsi="Times New Roman" w:cs="Times New Roman"/>
          <w:sz w:val="26"/>
          <w:szCs w:val="26"/>
        </w:rPr>
      </w:pPr>
      <w:r>
        <w:rPr>
          <w:rFonts w:ascii="Times New Roman" w:hAnsi="Times New Roman" w:cs="Times New Roman"/>
          <w:sz w:val="26"/>
          <w:szCs w:val="26"/>
        </w:rPr>
        <w:t xml:space="preserve">1.1.2. </w:t>
      </w:r>
      <w:r w:rsidR="0000341A" w:rsidRPr="006E7B58">
        <w:rPr>
          <w:rFonts w:ascii="Times New Roman" w:hAnsi="Times New Roman" w:cs="Times New Roman"/>
          <w:sz w:val="26"/>
          <w:szCs w:val="26"/>
        </w:rPr>
        <w:t>Три предмета комплексной психологии развития</w:t>
      </w:r>
    </w:p>
    <w:p w:rsidR="0000341A" w:rsidRPr="006E7B58" w:rsidRDefault="006E7B58" w:rsidP="006E7B58">
      <w:pPr>
        <w:pStyle w:val="a5"/>
        <w:rPr>
          <w:rFonts w:ascii="Times New Roman" w:hAnsi="Times New Roman" w:cs="Times New Roman"/>
          <w:sz w:val="26"/>
          <w:szCs w:val="26"/>
        </w:rPr>
      </w:pPr>
      <w:r>
        <w:rPr>
          <w:rFonts w:ascii="Times New Roman" w:hAnsi="Times New Roman" w:cs="Times New Roman"/>
          <w:sz w:val="26"/>
          <w:szCs w:val="26"/>
        </w:rPr>
        <w:lastRenderedPageBreak/>
        <w:t xml:space="preserve">1.1.3. </w:t>
      </w:r>
      <w:r w:rsidR="0000341A" w:rsidRPr="006E7B58">
        <w:rPr>
          <w:rFonts w:ascii="Times New Roman" w:hAnsi="Times New Roman" w:cs="Times New Roman"/>
          <w:sz w:val="26"/>
          <w:szCs w:val="26"/>
        </w:rPr>
        <w:t>Развитие субъективности и жизнедеятельности как предмет педагогической психологии.</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napToGrid w:val="0"/>
          <w:sz w:val="26"/>
          <w:szCs w:val="26"/>
        </w:rPr>
      </w:pPr>
      <w:r w:rsidRPr="006E7B58">
        <w:rPr>
          <w:rFonts w:ascii="Times New Roman" w:hAnsi="Times New Roman" w:cs="Times New Roman"/>
          <w:b/>
          <w:sz w:val="26"/>
          <w:szCs w:val="26"/>
        </w:rPr>
        <w:t xml:space="preserve">Тема 1.2. </w:t>
      </w:r>
      <w:r w:rsidRPr="006E7B58">
        <w:rPr>
          <w:rFonts w:ascii="Times New Roman" w:hAnsi="Times New Roman" w:cs="Times New Roman"/>
          <w:b/>
          <w:snapToGrid w:val="0"/>
          <w:sz w:val="26"/>
          <w:szCs w:val="26"/>
        </w:rPr>
        <w:t>Движущие силы, источники и причины развития, направления и механизмы онтогенеза.</w:t>
      </w:r>
    </w:p>
    <w:p w:rsidR="0000341A" w:rsidRPr="006E7B58" w:rsidRDefault="0000341A" w:rsidP="006E7B58">
      <w:pPr>
        <w:pStyle w:val="a5"/>
        <w:rPr>
          <w:rFonts w:ascii="Times New Roman" w:hAnsi="Times New Roman" w:cs="Times New Roman"/>
          <w:snapToGrid w:val="0"/>
          <w:sz w:val="26"/>
          <w:szCs w:val="26"/>
        </w:rPr>
      </w:pPr>
      <w:r w:rsidRPr="006E7B58">
        <w:rPr>
          <w:rFonts w:ascii="Times New Roman" w:hAnsi="Times New Roman" w:cs="Times New Roman"/>
          <w:snapToGrid w:val="0"/>
          <w:sz w:val="26"/>
          <w:szCs w:val="26"/>
        </w:rPr>
        <w:t>1.2.1. Культурно-исторический характер бытия человека.</w:t>
      </w:r>
    </w:p>
    <w:p w:rsidR="0000341A" w:rsidRPr="006E7B58" w:rsidRDefault="0000341A" w:rsidP="006E7B58">
      <w:pPr>
        <w:pStyle w:val="a5"/>
        <w:rPr>
          <w:rFonts w:ascii="Times New Roman" w:hAnsi="Times New Roman" w:cs="Times New Roman"/>
          <w:snapToGrid w:val="0"/>
          <w:sz w:val="26"/>
          <w:szCs w:val="26"/>
        </w:rPr>
      </w:pPr>
      <w:r w:rsidRPr="006E7B58">
        <w:rPr>
          <w:rFonts w:ascii="Times New Roman" w:hAnsi="Times New Roman" w:cs="Times New Roman"/>
          <w:snapToGrid w:val="0"/>
          <w:sz w:val="26"/>
          <w:szCs w:val="26"/>
        </w:rPr>
        <w:t>1.2.2. Психологическая наука о механизмах развития.</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РАЗДЕЛ 2. ФУНДАМЕНТАЛЬНЫЕ ЗАКОНЫ ОБРАЗОВАНИЯ ЧЕЛОВЕКА</w:t>
      </w: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2.1. Основной закон образования человека в его онтогенезе</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2.1.1. Развитие личности сознания и деятельности</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2.1.2. Классификация образовательной деятельности.</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2.2. Социальная организация сферы образования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2.2.1. Руководство образовательными учреждениями</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2.2.2.Управление в школе.</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РАЗДЕЛ 3. ПСИХОЛОГИЯ ВОСПИТАНИЯ.</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 xml:space="preserve">Тема 3.1. Законы воспитания человека. </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 xml:space="preserve">Тема 3.2. Воспитание и обучение - различия и связь. </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Тема 3.2. Воспитание самовоспитание – проблемы и возможности педагогики.</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РАЗДЕЛ 4.ПСИХОЛОГИЯ ОБУЧЕНИЯ И ФОРМИРОВАНИЯ СОЗНАНИЯ</w:t>
      </w:r>
    </w:p>
    <w:p w:rsidR="0000341A" w:rsidRPr="006E7B58" w:rsidRDefault="0000341A" w:rsidP="006E7B58">
      <w:pPr>
        <w:pStyle w:val="a5"/>
        <w:rPr>
          <w:rFonts w:ascii="Times New Roman" w:hAnsi="Times New Roman" w:cs="Times New Roman"/>
          <w:b/>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4.1. Законы формирования сознания.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4.1.1. Формирование тезауруса и границы сознания.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4.1.2. Педагогический диалог и развитие рефлексии.</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4.2.Социальное и предметное обучение.</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4.21. Законы обучения.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4.2.2. Развитие ситуаций «обучения-учения».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Тема 4.3.  Социальное обучение на ступенях образования.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Тема 4.4 Формирование умственных действий</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РАЗДЕЛ 5. ПСИХОЛОГИЯ УЧИТЕЛЯ</w:t>
      </w:r>
    </w:p>
    <w:p w:rsidR="0000341A" w:rsidRPr="006E7B58" w:rsidRDefault="0000341A" w:rsidP="006E7B58">
      <w:pPr>
        <w:pStyle w:val="a5"/>
        <w:rPr>
          <w:rFonts w:ascii="Times New Roman" w:hAnsi="Times New Roman" w:cs="Times New Roman"/>
          <w:b/>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5.1. Профессионально-важные качества учителя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5.1.1. Профессиограмма учителя.</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5.1.2. Педагогические способности.</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Тема 5.2. Педагогическое сотрудничество.</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5.2.1. Учитель в мире и мир учителя.</w:t>
      </w:r>
    </w:p>
    <w:p w:rsidR="0000341A" w:rsidRPr="006E7B58" w:rsidRDefault="0000341A" w:rsidP="006E7B58">
      <w:pPr>
        <w:pStyle w:val="a5"/>
        <w:rPr>
          <w:rFonts w:ascii="Times New Roman" w:hAnsi="Times New Roman" w:cs="Times New Roman"/>
          <w:sz w:val="26"/>
          <w:szCs w:val="26"/>
        </w:rPr>
      </w:pPr>
    </w:p>
    <w:p w:rsidR="0000341A" w:rsidRPr="006E7B58" w:rsidRDefault="0000341A" w:rsidP="006E7B58">
      <w:pPr>
        <w:pStyle w:val="a5"/>
        <w:rPr>
          <w:rFonts w:ascii="Times New Roman" w:hAnsi="Times New Roman" w:cs="Times New Roman"/>
          <w:b/>
          <w:sz w:val="26"/>
          <w:szCs w:val="26"/>
        </w:rPr>
      </w:pPr>
      <w:r w:rsidRPr="006E7B58">
        <w:rPr>
          <w:rFonts w:ascii="Times New Roman" w:hAnsi="Times New Roman" w:cs="Times New Roman"/>
          <w:b/>
          <w:sz w:val="26"/>
          <w:szCs w:val="26"/>
        </w:rPr>
        <w:t>5.2.2. Мотивация учительского труда.</w:t>
      </w:r>
    </w:p>
    <w:p w:rsidR="0000341A" w:rsidRPr="006E7B58" w:rsidRDefault="0000341A" w:rsidP="006E7B58">
      <w:pPr>
        <w:pStyle w:val="a5"/>
        <w:rPr>
          <w:rFonts w:ascii="Times New Roman" w:hAnsi="Times New Roman" w:cs="Times New Roman"/>
          <w:sz w:val="26"/>
          <w:szCs w:val="26"/>
        </w:rPr>
      </w:pPr>
      <w:r w:rsidRPr="006E7B58">
        <w:rPr>
          <w:rFonts w:ascii="Times New Roman" w:hAnsi="Times New Roman" w:cs="Times New Roman"/>
          <w:sz w:val="26"/>
          <w:szCs w:val="26"/>
        </w:rPr>
        <w:t>Тема 5.3.  Организационная психология школы.</w:t>
      </w:r>
    </w:p>
    <w:p w:rsidR="0000341A" w:rsidRPr="002C7117" w:rsidRDefault="0000341A" w:rsidP="0000341A">
      <w:pPr>
        <w:jc w:val="both"/>
        <w:rPr>
          <w:sz w:val="28"/>
          <w:szCs w:val="28"/>
        </w:rPr>
      </w:pPr>
    </w:p>
    <w:p w:rsidR="00DD1520" w:rsidRDefault="00DD1520" w:rsidP="0000341A">
      <w:pPr>
        <w:pStyle w:val="a5"/>
        <w:rPr>
          <w:rFonts w:ascii="Times New Roman" w:hAnsi="Times New Roman" w:cs="Times New Roman"/>
          <w:b/>
          <w:sz w:val="26"/>
          <w:szCs w:val="26"/>
          <w:u w:val="single"/>
        </w:rPr>
      </w:pPr>
    </w:p>
    <w:p w:rsidR="00DD1520" w:rsidRDefault="00DD1520" w:rsidP="004A50B3">
      <w:pPr>
        <w:pStyle w:val="a5"/>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ED191E" w:rsidRPr="00ED191E" w:rsidRDefault="00ED191E" w:rsidP="00ED191E">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Клиническая фармакология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w:t>
      </w:r>
      <w:r w:rsidRPr="00BC3172">
        <w:rPr>
          <w:rFonts w:ascii="Times New Roman" w:hAnsi="Times New Roman" w:cs="Times New Roman"/>
          <w:sz w:val="28"/>
          <w:szCs w:val="28"/>
        </w:rPr>
        <w:t xml:space="preserve"> час</w:t>
      </w:r>
      <w:r>
        <w:rPr>
          <w:rFonts w:ascii="Times New Roman" w:hAnsi="Times New Roman" w:cs="Times New Roman"/>
          <w:sz w:val="28"/>
          <w:szCs w:val="28"/>
        </w:rPr>
        <w:t>а</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542FB2">
        <w:rPr>
          <w:rFonts w:ascii="Times New Roman" w:hAnsi="Times New Roman" w:cs="Times New Roman"/>
          <w:b/>
          <w:sz w:val="28"/>
          <w:szCs w:val="28"/>
        </w:rPr>
        <w:t>Клиническая фармакология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542FB2" w:rsidRDefault="00542FB2" w:rsidP="00542FB2">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ED191E">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FF4876">
      <w:pPr>
        <w:pStyle w:val="a5"/>
        <w:jc w:val="center"/>
        <w:rPr>
          <w:rFonts w:ascii="Times New Roman" w:hAnsi="Times New Roman" w:cs="Times New Roman"/>
          <w:b/>
          <w:sz w:val="26"/>
          <w:szCs w:val="26"/>
          <w:u w:val="single"/>
        </w:rPr>
      </w:pPr>
    </w:p>
    <w:p w:rsidR="00FF4876" w:rsidRDefault="00FF4876" w:rsidP="00307A25">
      <w:pPr>
        <w:pStyle w:val="a5"/>
        <w:jc w:val="center"/>
        <w:rPr>
          <w:rFonts w:ascii="Times New Roman" w:hAnsi="Times New Roman" w:cs="Times New Roman"/>
          <w:b/>
          <w:sz w:val="26"/>
          <w:szCs w:val="26"/>
          <w:u w:val="single"/>
        </w:rPr>
      </w:pPr>
    </w:p>
    <w:p w:rsidR="00FF4876" w:rsidRDefault="00FF4876" w:rsidP="00307A25">
      <w:pPr>
        <w:pStyle w:val="a5"/>
        <w:jc w:val="center"/>
        <w:rPr>
          <w:rFonts w:ascii="Times New Roman" w:hAnsi="Times New Roman" w:cs="Times New Roman"/>
          <w:b/>
          <w:sz w:val="26"/>
          <w:szCs w:val="26"/>
          <w:u w:val="single"/>
        </w:rPr>
      </w:pPr>
    </w:p>
    <w:p w:rsidR="00FF4876" w:rsidRDefault="00FF4876" w:rsidP="00307A25">
      <w:pPr>
        <w:pStyle w:val="a5"/>
        <w:jc w:val="center"/>
        <w:rPr>
          <w:rFonts w:ascii="Times New Roman" w:hAnsi="Times New Roman" w:cs="Times New Roman"/>
          <w:b/>
          <w:sz w:val="26"/>
          <w:szCs w:val="26"/>
          <w:u w:val="single"/>
        </w:rPr>
      </w:pPr>
    </w:p>
    <w:p w:rsidR="00FF4876" w:rsidRDefault="00FF4876" w:rsidP="00307A25">
      <w:pPr>
        <w:pStyle w:val="a5"/>
        <w:jc w:val="center"/>
        <w:rPr>
          <w:rFonts w:ascii="Times New Roman" w:hAnsi="Times New Roman" w:cs="Times New Roman"/>
          <w:b/>
          <w:sz w:val="26"/>
          <w:szCs w:val="26"/>
          <w:u w:val="single"/>
        </w:rPr>
      </w:pPr>
    </w:p>
    <w:p w:rsidR="00307A25" w:rsidRDefault="00307A25" w:rsidP="00307A25">
      <w:pPr>
        <w:pStyle w:val="a5"/>
        <w:jc w:val="center"/>
        <w:rPr>
          <w:rFonts w:ascii="Times New Roman" w:hAnsi="Times New Roman" w:cs="Times New Roman"/>
          <w:b/>
          <w:sz w:val="26"/>
          <w:szCs w:val="26"/>
          <w:u w:val="single"/>
        </w:rPr>
      </w:pPr>
      <w:r w:rsidRPr="00AF22DF">
        <w:rPr>
          <w:rFonts w:ascii="Times New Roman" w:hAnsi="Times New Roman" w:cs="Times New Roman"/>
          <w:b/>
          <w:sz w:val="26"/>
          <w:szCs w:val="26"/>
          <w:u w:val="single"/>
        </w:rPr>
        <w:lastRenderedPageBreak/>
        <w:t>Б.1.В.ОД. 0</w:t>
      </w:r>
      <w:r>
        <w:rPr>
          <w:rFonts w:ascii="Times New Roman" w:hAnsi="Times New Roman" w:cs="Times New Roman"/>
          <w:b/>
          <w:sz w:val="26"/>
          <w:szCs w:val="26"/>
          <w:u w:val="single"/>
        </w:rPr>
        <w:t>9</w:t>
      </w:r>
      <w:r w:rsidR="00FF4876">
        <w:rPr>
          <w:rFonts w:ascii="Times New Roman" w:hAnsi="Times New Roman" w:cs="Times New Roman"/>
          <w:b/>
          <w:sz w:val="26"/>
          <w:szCs w:val="26"/>
          <w:u w:val="single"/>
        </w:rPr>
        <w:t xml:space="preserve">.  </w:t>
      </w:r>
      <w:r>
        <w:rPr>
          <w:rFonts w:ascii="Times New Roman" w:hAnsi="Times New Roman" w:cs="Times New Roman"/>
          <w:b/>
          <w:sz w:val="26"/>
          <w:szCs w:val="26"/>
          <w:u w:val="single"/>
        </w:rPr>
        <w:t>Клиническая фармакология</w:t>
      </w:r>
    </w:p>
    <w:p w:rsidR="00307A25" w:rsidRDefault="00307A25" w:rsidP="00307A25">
      <w:pPr>
        <w:spacing w:line="240" w:lineRule="auto"/>
        <w:rPr>
          <w:rFonts w:ascii="Times New Roman" w:hAnsi="Times New Roman" w:cs="Times New Roman"/>
          <w:b/>
          <w:bCs/>
          <w:color w:val="000000"/>
          <w:sz w:val="27"/>
          <w:szCs w:val="27"/>
          <w:shd w:val="clear" w:color="auto" w:fill="FFFFFF"/>
        </w:rPr>
      </w:pPr>
      <w:r w:rsidRPr="00967BA7">
        <w:rPr>
          <w:rFonts w:ascii="Times New Roman" w:hAnsi="Times New Roman" w:cs="Times New Roman"/>
          <w:b/>
          <w:bCs/>
          <w:color w:val="000000"/>
          <w:sz w:val="27"/>
          <w:szCs w:val="27"/>
          <w:shd w:val="clear" w:color="auto" w:fill="FFFFFF"/>
        </w:rPr>
        <w:t>Цель и задачи дисциплины</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Цель</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color w:val="000000"/>
          <w:sz w:val="27"/>
          <w:szCs w:val="27"/>
          <w:shd w:val="clear" w:color="auto" w:fill="FFFFFF"/>
        </w:rPr>
        <w:t>– обеспечение аспирантов информацией для овладения знаниями по клинической фармакологии в объеме, необходимом для дальнейшего обучения и профессиональной деятельности в медицине (практическом здравоохранении).</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Задачи:</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1.</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b/>
          <w:bCs/>
          <w:i/>
          <w:iCs/>
          <w:color w:val="000000"/>
          <w:sz w:val="27"/>
          <w:szCs w:val="27"/>
          <w:shd w:val="clear" w:color="auto" w:fill="FFFFFF"/>
        </w:rPr>
        <w:t>Овладеть</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color w:val="000000"/>
          <w:sz w:val="27"/>
          <w:szCs w:val="27"/>
          <w:shd w:val="clear" w:color="auto" w:fill="FFFFFF"/>
        </w:rPr>
        <w:t>специальными знаниями по общим и частным вопросам клинической фармакологии;</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2.</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b/>
          <w:bCs/>
          <w:i/>
          <w:iCs/>
          <w:color w:val="000000"/>
          <w:sz w:val="27"/>
          <w:szCs w:val="27"/>
          <w:shd w:val="clear" w:color="auto" w:fill="FFFFFF"/>
        </w:rPr>
        <w:t>Освоить</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color w:val="000000"/>
          <w:sz w:val="27"/>
          <w:szCs w:val="27"/>
          <w:shd w:val="clear" w:color="auto" w:fill="FFFFFF"/>
        </w:rPr>
        <w:t>современные технологии деятельности врача – клинического фармаколога, необходимые для практической работы в различных областях здравоохранения</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3.</w:t>
      </w:r>
      <w:r w:rsidRPr="00967BA7">
        <w:rPr>
          <w:rStyle w:val="apple-converted-space"/>
          <w:rFonts w:ascii="Times New Roman" w:hAnsi="Times New Roman" w:cs="Times New Roman"/>
          <w:color w:val="000000"/>
          <w:sz w:val="27"/>
          <w:szCs w:val="27"/>
          <w:shd w:val="clear" w:color="auto" w:fill="FFFFFF"/>
        </w:rPr>
        <w:t> </w:t>
      </w:r>
      <w:r w:rsidRPr="00967BA7">
        <w:rPr>
          <w:rFonts w:ascii="Times New Roman" w:hAnsi="Times New Roman" w:cs="Times New Roman"/>
          <w:b/>
          <w:bCs/>
          <w:i/>
          <w:iCs/>
          <w:color w:val="000000"/>
          <w:sz w:val="27"/>
          <w:szCs w:val="27"/>
          <w:shd w:val="clear" w:color="auto" w:fill="FFFFFF"/>
        </w:rPr>
        <w:t>Обеспечить</w:t>
      </w:r>
      <w:r w:rsidRPr="00967BA7">
        <w:rPr>
          <w:rStyle w:val="apple-converted-space"/>
          <w:rFonts w:ascii="Times New Roman" w:hAnsi="Times New Roman" w:cs="Times New Roman"/>
          <w:b/>
          <w:bCs/>
          <w:i/>
          <w:iCs/>
          <w:color w:val="000000"/>
          <w:sz w:val="27"/>
          <w:szCs w:val="27"/>
          <w:shd w:val="clear" w:color="auto" w:fill="FFFFFF"/>
        </w:rPr>
        <w:t> </w:t>
      </w:r>
      <w:r w:rsidRPr="00967BA7">
        <w:rPr>
          <w:rFonts w:ascii="Times New Roman" w:hAnsi="Times New Roman" w:cs="Times New Roman"/>
          <w:color w:val="000000"/>
          <w:sz w:val="27"/>
          <w:szCs w:val="27"/>
          <w:shd w:val="clear" w:color="auto" w:fill="FFFFFF"/>
        </w:rPr>
        <w:t>личностно-профессиональный рост обучающегося, необходимый для его самореализации как специалиста.</w:t>
      </w:r>
      <w:r w:rsidRPr="00967BA7">
        <w:rPr>
          <w:rFonts w:ascii="Times New Roman" w:hAnsi="Times New Roman" w:cs="Times New Roman"/>
          <w:color w:val="000000"/>
          <w:sz w:val="27"/>
          <w:szCs w:val="27"/>
        </w:rPr>
        <w:br/>
      </w:r>
    </w:p>
    <w:p w:rsidR="00307A25" w:rsidRPr="00967BA7" w:rsidRDefault="00307A25" w:rsidP="00307A25">
      <w:pPr>
        <w:spacing w:line="240" w:lineRule="auto"/>
        <w:rPr>
          <w:rFonts w:ascii="Times New Roman" w:hAnsi="Times New Roman" w:cs="Times New Roman"/>
        </w:rPr>
      </w:pPr>
      <w:r w:rsidRPr="00967BA7">
        <w:rPr>
          <w:rFonts w:ascii="Times New Roman" w:hAnsi="Times New Roman" w:cs="Times New Roman"/>
          <w:b/>
          <w:bCs/>
          <w:color w:val="000000"/>
          <w:sz w:val="27"/>
          <w:szCs w:val="27"/>
          <w:shd w:val="clear" w:color="auto" w:fill="FFFFFF"/>
        </w:rPr>
        <w:t>Место дисциплины в структуре ООП</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Дисциплина «Клиническая фармакология» относится к образовательной составляющей циклу факультативных дисциплин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w:t>
      </w:r>
      <w:r>
        <w:rPr>
          <w:rFonts w:ascii="Times New Roman" w:hAnsi="Times New Roman" w:cs="Times New Roman"/>
          <w:color w:val="000000"/>
          <w:sz w:val="27"/>
          <w:szCs w:val="27"/>
          <w:shd w:val="clear" w:color="auto" w:fill="FFFFFF"/>
        </w:rPr>
        <w:t>ьного образования (аспирантура)</w:t>
      </w:r>
      <w:r w:rsidRPr="00967BA7">
        <w:rPr>
          <w:rFonts w:ascii="Times New Roman" w:hAnsi="Times New Roman" w:cs="Times New Roman"/>
          <w:color w:val="000000"/>
          <w:sz w:val="27"/>
          <w:szCs w:val="27"/>
          <w:shd w:val="clear" w:color="auto" w:fill="FFFFFF"/>
        </w:rPr>
        <w:t>.</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Освоение дисциплины «Клиническая фармакология» способствует приобретению более глубокие знания и важно для формирования представлений обучающегося об особенностях медикаментозной терапии при различных патологических состояниях</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3. Требования к результатам освоения дисциплины</w:t>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rPr>
        <w:br/>
      </w:r>
      <w:r w:rsidRPr="00967BA7">
        <w:rPr>
          <w:rFonts w:ascii="Times New Roman" w:hAnsi="Times New Roman" w:cs="Times New Roman"/>
          <w:color w:val="000000"/>
          <w:sz w:val="27"/>
          <w:szCs w:val="27"/>
          <w:shd w:val="clear" w:color="auto" w:fill="FFFFFF"/>
        </w:rPr>
        <w:t>В результате освоения дисциплины аспирант должен:</w:t>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Знать:</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1: «Общие вопросы клинической фармакологии»-</w:t>
      </w:r>
      <w:r w:rsidRPr="00967BA7">
        <w:rPr>
          <w:rStyle w:val="apple-converted-space"/>
          <w:rFonts w:ascii="Times New Roman" w:hAnsi="Times New Roman" w:cs="Times New Roman"/>
          <w:b/>
          <w:bCs/>
          <w:i/>
          <w:iCs/>
          <w:color w:val="000000"/>
          <w:sz w:val="27"/>
          <w:szCs w:val="27"/>
          <w:shd w:val="clear" w:color="auto" w:fill="FFFFFF"/>
        </w:rPr>
        <w:t> </w:t>
      </w:r>
      <w:r w:rsidRPr="00967BA7">
        <w:rPr>
          <w:rFonts w:ascii="Times New Roman" w:hAnsi="Times New Roman" w:cs="Times New Roman"/>
          <w:color w:val="000000"/>
          <w:sz w:val="27"/>
          <w:szCs w:val="27"/>
          <w:shd w:val="clear" w:color="auto" w:fill="FFFFFF"/>
        </w:rPr>
        <w:t>Предмет и задачи клинической фармакологии, ее основные разделы; фармакокинетику, фармакодинамику лекарственных средств, побочные действия лекарственных средств, прогнозируемые и непрогнозируемые; возрастные аспекты клинической фармакологии; взаимодействие лекарственных средств; общие принципы фармакотерапии, выбора лекарственных средств, дозы, режим их дозирования</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2: «Частные вопросы клинической фармакологии»</w:t>
      </w:r>
      <w:r w:rsidRPr="00967BA7">
        <w:rPr>
          <w:rFonts w:ascii="Times New Roman" w:hAnsi="Times New Roman" w:cs="Times New Roman"/>
          <w:color w:val="000000"/>
          <w:sz w:val="27"/>
          <w:szCs w:val="27"/>
          <w:shd w:val="clear" w:color="auto" w:fill="FFFFFF"/>
        </w:rPr>
        <w:t>-знать клиническую фармакологию основных лекарственных средств, применяемых в широкой медицинской практике (фармакодинамику, фармакокинетику, показания и противопоказания, режим дозирования, взаимодействие, побочное действие); знать вопросы организации контроля проведения современной, рациональной фармакотерапии с принципами выявления и регистрации побочных эффектов и мероприятия по их купированию; знать показания к проведению острого лекарственного теста.</w:t>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Уметь:</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1:</w:t>
      </w:r>
      <w:r w:rsidRPr="00967BA7">
        <w:rPr>
          <w:rStyle w:val="apple-converted-space"/>
          <w:rFonts w:ascii="Times New Roman" w:hAnsi="Times New Roman" w:cs="Times New Roman"/>
          <w:b/>
          <w:bCs/>
          <w:i/>
          <w:iCs/>
          <w:color w:val="000000"/>
          <w:sz w:val="27"/>
          <w:szCs w:val="27"/>
          <w:shd w:val="clear" w:color="auto" w:fill="FFFFFF"/>
        </w:rPr>
        <w:t> </w:t>
      </w:r>
      <w:r w:rsidRPr="00967BA7">
        <w:rPr>
          <w:rFonts w:ascii="Times New Roman" w:hAnsi="Times New Roman" w:cs="Times New Roman"/>
          <w:color w:val="000000"/>
          <w:sz w:val="27"/>
          <w:szCs w:val="27"/>
          <w:shd w:val="clear" w:color="auto" w:fill="FFFFFF"/>
        </w:rPr>
        <w:t xml:space="preserve">уметь организовать исследования основных показателей по фармакодинамике и фармакокинетике лекарственных средств или определить и </w:t>
      </w:r>
      <w:r w:rsidRPr="00967BA7">
        <w:rPr>
          <w:rFonts w:ascii="Times New Roman" w:hAnsi="Times New Roman" w:cs="Times New Roman"/>
          <w:color w:val="000000"/>
          <w:sz w:val="27"/>
          <w:szCs w:val="27"/>
          <w:shd w:val="clear" w:color="auto" w:fill="FFFFFF"/>
        </w:rPr>
        <w:lastRenderedPageBreak/>
        <w:t>оценить равновесную концентрацию; уметь проводить поиск по вопросам клинической фармакологии с использованием информационных систем; прогнозировать возможность развития побочных эффектов, уметь их предупреждать, а при развитии их купировать; прогнозировать возможность развития тахифилаксии, синдрома отмены, обкрадывания;</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2:</w:t>
      </w:r>
      <w:r w:rsidRPr="00967BA7">
        <w:rPr>
          <w:rFonts w:ascii="Times New Roman" w:hAnsi="Times New Roman" w:cs="Times New Roman"/>
          <w:color w:val="000000"/>
          <w:sz w:val="27"/>
          <w:szCs w:val="27"/>
          <w:shd w:val="clear" w:color="auto" w:fill="FFFFFF"/>
        </w:rPr>
        <w:t>контролировать правильность, своевременность введения лекарственного средства больному, их регистрацию, особенно лекарственных средств списка А; контролировать правильность внутривенного введения лекарственных средств, оказывающих выраженный, быстрый фармакологический эффект; помогать проводить фармакотерапию врачам стационара и поликлиники с учетом тяжести течения заболевания, состоянием функциональных систем, биоритма, генетического фона, особенностей фармакокинетики во всех возрастных группах.</w:t>
      </w:r>
      <w:r w:rsidRPr="00967BA7">
        <w:rPr>
          <w:rFonts w:ascii="Times New Roman" w:hAnsi="Times New Roman" w:cs="Times New Roman"/>
          <w:color w:val="000000"/>
          <w:sz w:val="27"/>
          <w:szCs w:val="27"/>
        </w:rPr>
        <w:br/>
      </w:r>
      <w:r w:rsidRPr="00967BA7">
        <w:rPr>
          <w:rFonts w:ascii="Times New Roman" w:hAnsi="Times New Roman" w:cs="Times New Roman"/>
          <w:b/>
          <w:bCs/>
          <w:color w:val="000000"/>
          <w:sz w:val="27"/>
          <w:szCs w:val="27"/>
          <w:shd w:val="clear" w:color="auto" w:fill="FFFFFF"/>
        </w:rPr>
        <w:t>Владеть:</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1:</w:t>
      </w:r>
      <w:r w:rsidRPr="00967BA7">
        <w:rPr>
          <w:rStyle w:val="apple-converted-space"/>
          <w:rFonts w:ascii="Times New Roman" w:hAnsi="Times New Roman" w:cs="Times New Roman"/>
          <w:b/>
          <w:bCs/>
          <w:i/>
          <w:iCs/>
          <w:color w:val="000000"/>
          <w:sz w:val="27"/>
          <w:szCs w:val="27"/>
          <w:shd w:val="clear" w:color="auto" w:fill="FFFFFF"/>
        </w:rPr>
        <w:t> </w:t>
      </w:r>
      <w:r w:rsidRPr="00967BA7">
        <w:rPr>
          <w:rFonts w:ascii="Times New Roman" w:hAnsi="Times New Roman" w:cs="Times New Roman"/>
          <w:color w:val="000000"/>
          <w:sz w:val="27"/>
          <w:szCs w:val="27"/>
          <w:shd w:val="clear" w:color="auto" w:fill="FFFFFF"/>
        </w:rPr>
        <w:t>навыками определения характера фармакотерапии, проведения рационального выбора лекарственных препаратов, установление принципов их дозирования, выбора методов контроля за их эффективностью и безопасностью; техникой составления фармацевтического формуляра лечебного учреждения; технологией поиска информации по всем вопросам клинической фармакологии лекарственных средств, работать с ПК, пользоваться системой Медлайна и Интернета.</w:t>
      </w:r>
      <w:r w:rsidRPr="00967BA7">
        <w:rPr>
          <w:rFonts w:ascii="Times New Roman" w:hAnsi="Times New Roman" w:cs="Times New Roman"/>
          <w:color w:val="000000"/>
          <w:sz w:val="27"/>
          <w:szCs w:val="27"/>
        </w:rPr>
        <w:br/>
      </w:r>
      <w:r w:rsidRPr="00967BA7">
        <w:rPr>
          <w:rFonts w:ascii="Times New Roman" w:hAnsi="Times New Roman" w:cs="Times New Roman"/>
          <w:b/>
          <w:bCs/>
          <w:i/>
          <w:iCs/>
          <w:color w:val="000000"/>
          <w:sz w:val="27"/>
          <w:szCs w:val="27"/>
          <w:shd w:val="clear" w:color="auto" w:fill="FFFFFF"/>
        </w:rPr>
        <w:t>Модуль 2:</w:t>
      </w:r>
      <w:r w:rsidRPr="00967BA7">
        <w:rPr>
          <w:rStyle w:val="apple-converted-space"/>
          <w:rFonts w:ascii="Times New Roman" w:hAnsi="Times New Roman" w:cs="Times New Roman"/>
          <w:b/>
          <w:bCs/>
          <w:i/>
          <w:iCs/>
          <w:color w:val="000000"/>
          <w:sz w:val="27"/>
          <w:szCs w:val="27"/>
          <w:shd w:val="clear" w:color="auto" w:fill="FFFFFF"/>
        </w:rPr>
        <w:t> </w:t>
      </w:r>
      <w:r w:rsidRPr="00967BA7">
        <w:rPr>
          <w:rFonts w:ascii="Times New Roman" w:hAnsi="Times New Roman" w:cs="Times New Roman"/>
          <w:color w:val="000000"/>
          <w:sz w:val="27"/>
          <w:szCs w:val="27"/>
          <w:shd w:val="clear" w:color="auto" w:fill="FFFFFF"/>
        </w:rPr>
        <w:t>навыками оказания помощи при выборе комбинированной терапии с целью исключения нежелательного взаимодействия, снижение эффективности базового лекарственного средства; навыками оказания помощи в случае развития тахифилаксии к применяемому лекарственному средству; технологией организации и проведения научно-практических конференций, семинаров, разборов и других форм работы, позволяющих совершенствовать знания врачей по клинической фармакологии.</w:t>
      </w:r>
    </w:p>
    <w:p w:rsidR="00307A25" w:rsidRDefault="00307A25" w:rsidP="004A50B3">
      <w:pPr>
        <w:pStyle w:val="a5"/>
        <w:rPr>
          <w:rFonts w:ascii="Times New Roman" w:hAnsi="Times New Roman" w:cs="Times New Roman"/>
          <w:b/>
          <w:sz w:val="26"/>
          <w:szCs w:val="26"/>
        </w:rPr>
      </w:pPr>
    </w:p>
    <w:p w:rsidR="00FF4876" w:rsidRDefault="00FF4876" w:rsidP="004A50B3">
      <w:pPr>
        <w:pStyle w:val="a5"/>
        <w:rPr>
          <w:rFonts w:ascii="Times New Roman" w:hAnsi="Times New Roman" w:cs="Times New Roman"/>
          <w:b/>
          <w:sz w:val="26"/>
          <w:szCs w:val="26"/>
        </w:rPr>
      </w:pPr>
    </w:p>
    <w:p w:rsidR="004A50B3" w:rsidRDefault="00E02E19" w:rsidP="004A50B3">
      <w:pPr>
        <w:pStyle w:val="a5"/>
        <w:rPr>
          <w:rFonts w:ascii="Times New Roman" w:hAnsi="Times New Roman" w:cs="Times New Roman"/>
          <w:b/>
          <w:sz w:val="36"/>
          <w:szCs w:val="36"/>
        </w:rPr>
      </w:pPr>
      <w:r w:rsidRPr="00FF4876">
        <w:rPr>
          <w:rFonts w:ascii="Times New Roman" w:hAnsi="Times New Roman" w:cs="Times New Roman"/>
          <w:b/>
          <w:sz w:val="36"/>
          <w:szCs w:val="36"/>
        </w:rPr>
        <w:t xml:space="preserve">Б.1.В.ДВ.  </w:t>
      </w:r>
      <w:r w:rsidR="008A203D" w:rsidRPr="00FF4876">
        <w:rPr>
          <w:rFonts w:ascii="Times New Roman" w:hAnsi="Times New Roman" w:cs="Times New Roman"/>
          <w:b/>
          <w:sz w:val="36"/>
          <w:szCs w:val="36"/>
        </w:rPr>
        <w:t>Д</w:t>
      </w:r>
      <w:r w:rsidR="004A50B3" w:rsidRPr="00FF4876">
        <w:rPr>
          <w:rFonts w:ascii="Times New Roman" w:hAnsi="Times New Roman" w:cs="Times New Roman"/>
          <w:b/>
          <w:sz w:val="36"/>
          <w:szCs w:val="36"/>
        </w:rPr>
        <w:t xml:space="preserve">исциплина по выбору: </w:t>
      </w:r>
    </w:p>
    <w:p w:rsidR="00FF4876" w:rsidRDefault="00FF4876" w:rsidP="004A50B3">
      <w:pPr>
        <w:pStyle w:val="a5"/>
        <w:rPr>
          <w:rFonts w:ascii="Times New Roman" w:hAnsi="Times New Roman" w:cs="Times New Roman"/>
          <w:b/>
          <w:sz w:val="36"/>
          <w:szCs w:val="36"/>
        </w:rPr>
      </w:pPr>
    </w:p>
    <w:p w:rsidR="00FF4876" w:rsidRDefault="00FF4876" w:rsidP="004A50B3">
      <w:pPr>
        <w:pStyle w:val="a5"/>
        <w:rPr>
          <w:rFonts w:ascii="Times New Roman" w:hAnsi="Times New Roman" w:cs="Times New Roman"/>
          <w:b/>
          <w:sz w:val="36"/>
          <w:szCs w:val="36"/>
        </w:rPr>
      </w:pPr>
    </w:p>
    <w:p w:rsidR="00FF4876" w:rsidRPr="00FF4876" w:rsidRDefault="00FF4876" w:rsidP="004A50B3">
      <w:pPr>
        <w:pStyle w:val="a5"/>
        <w:rPr>
          <w:rFonts w:ascii="Times New Roman" w:hAnsi="Times New Roman" w:cs="Times New Roman"/>
          <w:b/>
          <w:sz w:val="36"/>
          <w:szCs w:val="3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2A0E9C" w:rsidRPr="00ED191E" w:rsidRDefault="002A0E9C" w:rsidP="002A0E9C">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Кардиология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3</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 xml:space="preserve">х </w:t>
      </w:r>
      <w:r w:rsidRPr="00BC3172">
        <w:rPr>
          <w:rFonts w:ascii="Times New Roman" w:hAnsi="Times New Roman" w:cs="Times New Roman"/>
          <w:sz w:val="28"/>
          <w:szCs w:val="28"/>
        </w:rPr>
        <w:t xml:space="preserve">единиц, всего </w:t>
      </w:r>
      <w:r>
        <w:rPr>
          <w:rFonts w:ascii="Times New Roman" w:hAnsi="Times New Roman" w:cs="Times New Roman"/>
          <w:sz w:val="28"/>
          <w:szCs w:val="28"/>
        </w:rPr>
        <w:t>108 часов</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BE163A">
        <w:rPr>
          <w:rFonts w:ascii="Times New Roman" w:hAnsi="Times New Roman" w:cs="Times New Roman"/>
          <w:b/>
          <w:sz w:val="28"/>
          <w:szCs w:val="28"/>
        </w:rPr>
        <w:t>Кардиология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BE163A" w:rsidRDefault="00BE163A" w:rsidP="00BE163A">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2A0E9C">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FF4876">
      <w:pPr>
        <w:pStyle w:val="a5"/>
        <w:jc w:val="center"/>
        <w:rPr>
          <w:rFonts w:ascii="Times New Roman" w:hAnsi="Times New Roman" w:cs="Times New Roman"/>
          <w:b/>
          <w:sz w:val="26"/>
          <w:szCs w:val="26"/>
          <w:u w:val="single"/>
        </w:rPr>
      </w:pPr>
    </w:p>
    <w:p w:rsidR="00FF4876" w:rsidRDefault="00FF4876" w:rsidP="004A50B3">
      <w:pPr>
        <w:ind w:firstLine="454"/>
        <w:jc w:val="center"/>
        <w:rPr>
          <w:rFonts w:ascii="Times New Roman" w:hAnsi="Times New Roman" w:cs="Times New Roman"/>
          <w:b/>
          <w:sz w:val="26"/>
          <w:szCs w:val="26"/>
        </w:rPr>
      </w:pPr>
    </w:p>
    <w:p w:rsidR="00FF4876" w:rsidRDefault="00FF4876" w:rsidP="004A50B3">
      <w:pPr>
        <w:ind w:firstLine="454"/>
        <w:jc w:val="center"/>
        <w:rPr>
          <w:rFonts w:ascii="Times New Roman" w:hAnsi="Times New Roman" w:cs="Times New Roman"/>
          <w:b/>
          <w:sz w:val="26"/>
          <w:szCs w:val="26"/>
        </w:rPr>
      </w:pPr>
    </w:p>
    <w:p w:rsidR="002A0E9C" w:rsidRDefault="002A0E9C" w:rsidP="004A50B3">
      <w:pPr>
        <w:ind w:firstLine="454"/>
        <w:jc w:val="center"/>
        <w:rPr>
          <w:rFonts w:ascii="Times New Roman" w:hAnsi="Times New Roman" w:cs="Times New Roman"/>
          <w:b/>
          <w:sz w:val="26"/>
          <w:szCs w:val="26"/>
        </w:rPr>
      </w:pPr>
    </w:p>
    <w:p w:rsidR="004A50B3" w:rsidRPr="00757AB3" w:rsidRDefault="004A50B3" w:rsidP="004A50B3">
      <w:pPr>
        <w:ind w:firstLine="454"/>
        <w:jc w:val="center"/>
        <w:rPr>
          <w:rFonts w:ascii="Times New Roman" w:hAnsi="Times New Roman" w:cs="Times New Roman"/>
          <w:b/>
          <w:sz w:val="26"/>
          <w:szCs w:val="26"/>
        </w:rPr>
      </w:pPr>
      <w:r w:rsidRPr="00757AB3">
        <w:rPr>
          <w:rFonts w:ascii="Times New Roman" w:hAnsi="Times New Roman" w:cs="Times New Roman"/>
          <w:b/>
          <w:sz w:val="26"/>
          <w:szCs w:val="26"/>
        </w:rPr>
        <w:lastRenderedPageBreak/>
        <w:t>1. Кардиология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  Артериальная гипертония, как медико-социальная проблема, современные подходы и стандарты</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лекционного курса 0,056 (2),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Гипертоническая болезнь. Основные факторы риска. Характеристика стадий и степеней риска. Гипертонические кризы. Осложнения и прогноз гипертонической болезни. Медикаментозное и немедикаментозное лечение (ступенчатое и комбинированное) артериальной гипертонии.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2. ИБС, современные методы диагностики, лечения и профилактики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лекционного курса 0,056 (2),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Ишемическая болезнь сердца. Факторы риска. Методы выявления атеросклероза. Стенокардия, определение, классификация, клиническая и электрокардиографическая диагностика, пробы с дозированной физической нагрузкой, суточное мониторирование ЭКГ и артериального давления, коронарография, лечение.Острый коронарный синдром. Острый инфаркт миокарда, клинические варианты, стадии, классификации.Осложнения инфаркта миокарда. Кардиогенный шок. Острая левожелудочковая недостаточность: сердечная астма и отек легких. Острые нарушения сердечного ритма и проводимости. Аневризма сердца острая и хроническая. Простеночный тромбэндокардит. Тромбоэмболии. Разрыв сердца. Фибрилляция желудочков. Синдром Дресслера. Рецидивирующие и повторные инфаркты миокарда. Купирование болевого кардиального синдрома при инфаркте миокарда. Антикоагулянтная и фибринолитическая терапия. Методы ограничения зоны некроза миокарда. Неотложная помощь при осложнениях. Мониторное наблюдение. Методы реанимации. Особенности терапии на догоспитальном этапе. Медицинская реабилитация.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3. Дифференциальный диагноз при кардиомегалии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Кардиомиопатии. Классификации. Патогенез. Клинические проявления. Миокардит, критерии диагноза. Перикардит, современное течение. Основные методы диагностики  (эхокардиография, холтер=ЭКГ, коронарография, МРТ сердца). Хроническая застойная сердечная недостаточность. Классификации. Методы исследования глобальной и регионарной систолической и диастолической функции миокарда, центральной гемодинамики. Понятие о пред - и после нагрузке. Лечение сердечной недостаточности в современных рекомендациях. Прогноз, экспертиза трудоспособности.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4. Пороки сердца как региональная проблема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Ревматизм. Классификация. Диагностика. Определение степени активности. Ревмокардит. Ревматический полиартрит. Инфекционный эндокардит. Основные клинические синдромы. Ревматические пороки сердца. Недостаточность митрального клапана. Стеноз левого атриовентрикулярного отверстия. Недостаточность клапанов аорты. Стеноз устья аорты. Недостаточность клапанов легочной артерии. Сочетанные и комбинированные пороки. Особенности нарушения гемодинамики при различных пороках сердца. Врожденные пороки сердца. Дефект межпредсердной и межжелудочковой перегородок. Незаращение артериального протока. Коарктация аорты. Триада и тетрадаФалло. Комплекс Эйзенменгера. Синдром пролапса митрального клапана. Диагностическое значение эхо- и допплеэхокардиографического, рентгенологического, электрокардиографического исследований. Зондирование сердца и крупных сосудов, ангиография.</w:t>
      </w:r>
    </w:p>
    <w:p w:rsidR="00FF4876" w:rsidRDefault="00FF4876" w:rsidP="004A50B3">
      <w:pPr>
        <w:jc w:val="center"/>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2A0E9C" w:rsidRPr="00ED191E" w:rsidRDefault="002A0E9C" w:rsidP="002A0E9C">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Болезни органов кроветворения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3</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х</w:t>
      </w:r>
      <w:r w:rsidRPr="00BC3172">
        <w:rPr>
          <w:rFonts w:ascii="Times New Roman" w:hAnsi="Times New Roman" w:cs="Times New Roman"/>
          <w:sz w:val="28"/>
          <w:szCs w:val="28"/>
        </w:rPr>
        <w:t xml:space="preserve"> единиц, всего </w:t>
      </w:r>
      <w:r>
        <w:rPr>
          <w:rFonts w:ascii="Times New Roman" w:hAnsi="Times New Roman" w:cs="Times New Roman"/>
          <w:sz w:val="28"/>
          <w:szCs w:val="28"/>
        </w:rPr>
        <w:t>108 часов</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BE163A">
        <w:rPr>
          <w:rFonts w:ascii="Times New Roman" w:hAnsi="Times New Roman" w:cs="Times New Roman"/>
          <w:b/>
          <w:sz w:val="28"/>
          <w:szCs w:val="28"/>
        </w:rPr>
        <w:t>Болезни органов кроветворения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BE163A" w:rsidRDefault="00BE163A" w:rsidP="00BE163A">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2A0E9C">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FF4876">
      <w:pPr>
        <w:pStyle w:val="a5"/>
        <w:jc w:val="center"/>
        <w:rPr>
          <w:rFonts w:ascii="Times New Roman" w:hAnsi="Times New Roman" w:cs="Times New Roman"/>
          <w:b/>
          <w:sz w:val="26"/>
          <w:szCs w:val="26"/>
          <w:u w:val="single"/>
        </w:rPr>
      </w:pPr>
    </w:p>
    <w:p w:rsidR="00FF4876" w:rsidRDefault="00FF4876" w:rsidP="004A50B3">
      <w:pPr>
        <w:jc w:val="center"/>
        <w:rPr>
          <w:rFonts w:ascii="Times New Roman" w:hAnsi="Times New Roman" w:cs="Times New Roman"/>
          <w:b/>
          <w:sz w:val="26"/>
          <w:szCs w:val="26"/>
        </w:rPr>
      </w:pPr>
    </w:p>
    <w:p w:rsidR="00FF4876" w:rsidRDefault="00FF4876" w:rsidP="004A50B3">
      <w:pPr>
        <w:jc w:val="center"/>
        <w:rPr>
          <w:rFonts w:ascii="Times New Roman" w:hAnsi="Times New Roman" w:cs="Times New Roman"/>
          <w:b/>
          <w:sz w:val="26"/>
          <w:szCs w:val="26"/>
        </w:rPr>
      </w:pPr>
    </w:p>
    <w:p w:rsidR="002A0E9C" w:rsidRDefault="002A0E9C" w:rsidP="004A50B3">
      <w:pPr>
        <w:jc w:val="center"/>
        <w:rPr>
          <w:rFonts w:ascii="Times New Roman" w:hAnsi="Times New Roman" w:cs="Times New Roman"/>
          <w:b/>
          <w:sz w:val="26"/>
          <w:szCs w:val="26"/>
        </w:rPr>
      </w:pPr>
    </w:p>
    <w:p w:rsidR="004A50B3" w:rsidRPr="00757AB3" w:rsidRDefault="004A50B3" w:rsidP="004A50B3">
      <w:pPr>
        <w:jc w:val="center"/>
        <w:rPr>
          <w:rFonts w:ascii="Times New Roman" w:hAnsi="Times New Roman" w:cs="Times New Roman"/>
          <w:b/>
          <w:sz w:val="26"/>
          <w:szCs w:val="26"/>
        </w:rPr>
      </w:pPr>
      <w:r w:rsidRPr="00757AB3">
        <w:rPr>
          <w:rFonts w:ascii="Times New Roman" w:hAnsi="Times New Roman" w:cs="Times New Roman"/>
          <w:b/>
          <w:sz w:val="26"/>
          <w:szCs w:val="26"/>
        </w:rPr>
        <w:lastRenderedPageBreak/>
        <w:t>2. ЗАБОЛЕВАНИЯ ОРГАНОВ КРОВЕТВОРЕНИЯ.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1. Анемии как региональная проблема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лекционного курса 0,056 (2),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Анемия. Классификации. В</w:t>
      </w:r>
      <w:r w:rsidRPr="00757AB3">
        <w:rPr>
          <w:rFonts w:ascii="Times New Roman" w:hAnsi="Times New Roman" w:cs="Times New Roman"/>
          <w:sz w:val="26"/>
          <w:szCs w:val="26"/>
          <w:vertAlign w:val="subscript"/>
        </w:rPr>
        <w:t xml:space="preserve">12 </w:t>
      </w:r>
      <w:r w:rsidRPr="00757AB3">
        <w:rPr>
          <w:rFonts w:ascii="Times New Roman" w:hAnsi="Times New Roman" w:cs="Times New Roman"/>
          <w:sz w:val="26"/>
          <w:szCs w:val="26"/>
        </w:rPr>
        <w:t>- (фолиево) - дефицитная анемия. Болезнь Аддисона – Бирмера. Гипо-апластическая анемия. Анемии токсические, при лучевой болезни и карциноматозе. Агранулоцитоз. Гемолитические анемии. Врожденные эритроцитопатии.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Гемоглобинопатии в Дагестане. Энзимодефицитные гемолитические анемии. Гемоглобинурии, холодовая, маршевая. Приобретенная аутоиммунная анемия. Гемолитические кризы.</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2.  Гемобластозы, дифференциальный диагноз, программная терапия.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лекционного курса 0,056 (2),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Острые лейкозы. Классификации. Хронические миелолейкозы. Остеомиелосклероз. Остеомиелофиброз. Эритремия и эритроцитозы первичные и вторичные. Миеломная болезнь. МакроглобулинемияВальденстрема.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3. Лимфаденопатии в терапевтической практике.</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Лимфогрануломатоз. Лимфосаркома. Саркоидоз (Бенье-Бека-Шаумана). Хронический лифолейкоз. Лимфаденопатия при других заболеваниях (туберкулез, метастазы, болезнь кошачьей царапины)</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4. Геморрагический синдром, диагностика и терапия.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Геморрагические диатезы. Свертывающая – антисвертывающая системы крови. Лабораторные и инструментальные методы исследования гемокоагуляции. Тромбоцитопеническая пурпура. Гемофилии. Симптоматические тромбоцитопении. Фибринопенические и фибринолитические кровотечения. Геморрагический васкулит. Синдром диссиминированного внутрисосудистого свертывания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5.  Тромбофилии и особенности антитромботической терапии.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Тромбофилии, врожденные и приобретенные. Дефицит протеина С, антитромбина. Генетические мутации. Антифосфолипидный синдром, первичный и вторичный, критерии диагноза и тактика лечения. Антитромботческая терапи</w:t>
      </w:r>
      <w:r w:rsidR="006E7B58">
        <w:rPr>
          <w:rFonts w:ascii="Times New Roman" w:hAnsi="Times New Roman" w:cs="Times New Roman"/>
          <w:sz w:val="26"/>
          <w:szCs w:val="26"/>
        </w:rPr>
        <w:t>я, показания и противопоказания</w:t>
      </w:r>
      <w:r w:rsidRPr="00757AB3">
        <w:rPr>
          <w:rFonts w:ascii="Times New Roman" w:hAnsi="Times New Roman" w:cs="Times New Roman"/>
          <w:sz w:val="26"/>
          <w:szCs w:val="26"/>
        </w:rPr>
        <w:t>, методы и средства, возможности контроля.</w:t>
      </w:r>
    </w:p>
    <w:p w:rsidR="004A50B3" w:rsidRPr="00757AB3" w:rsidRDefault="004A50B3" w:rsidP="004A50B3">
      <w:pPr>
        <w:ind w:firstLine="454"/>
        <w:jc w:val="center"/>
        <w:rPr>
          <w:rFonts w:ascii="Times New Roman" w:hAnsi="Times New Roman" w:cs="Times New Roman"/>
          <w:b/>
          <w:sz w:val="6"/>
          <w:szCs w:val="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6E7B58" w:rsidRDefault="006E7B58" w:rsidP="004A50B3">
      <w:pPr>
        <w:ind w:firstLine="454"/>
        <w:jc w:val="center"/>
        <w:rPr>
          <w:rFonts w:ascii="Times New Roman" w:hAnsi="Times New Roman" w:cs="Times New Roman"/>
          <w:b/>
          <w:sz w:val="26"/>
          <w:szCs w:val="26"/>
        </w:rPr>
      </w:pP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FF4876" w:rsidRPr="00757AB3" w:rsidRDefault="00FF4876" w:rsidP="00FF4876">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FF4876" w:rsidRDefault="00FF4876" w:rsidP="00FF4876">
      <w:pPr>
        <w:ind w:left="5245"/>
        <w:rPr>
          <w:rFonts w:ascii="Times New Roman" w:hAnsi="Times New Roman" w:cs="Times New Roman"/>
          <w:b/>
          <w:sz w:val="24"/>
          <w:szCs w:val="24"/>
        </w:rPr>
      </w:pP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2A0E9C" w:rsidRPr="00ED191E" w:rsidRDefault="002A0E9C" w:rsidP="002A0E9C">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FF4876"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FF4876" w:rsidRPr="00E71312" w:rsidRDefault="00FF4876" w:rsidP="00FF4876">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FF4876" w:rsidRPr="00757AB3" w:rsidTr="00FF4876">
        <w:tc>
          <w:tcPr>
            <w:tcW w:w="4785" w:type="dxa"/>
          </w:tcPr>
          <w:p w:rsidR="00FF4876" w:rsidRPr="00757AB3" w:rsidRDefault="00FF4876" w:rsidP="00FF4876">
            <w:pPr>
              <w:rPr>
                <w:rFonts w:ascii="Times New Roman" w:hAnsi="Times New Roman" w:cs="Times New Roman"/>
                <w:sz w:val="24"/>
                <w:szCs w:val="24"/>
              </w:rPr>
            </w:pPr>
          </w:p>
        </w:tc>
        <w:tc>
          <w:tcPr>
            <w:tcW w:w="4785" w:type="dxa"/>
          </w:tcPr>
          <w:p w:rsidR="00FF4876" w:rsidRPr="00757AB3" w:rsidRDefault="00FF4876" w:rsidP="00FF4876">
            <w:pPr>
              <w:spacing w:after="0"/>
              <w:rPr>
                <w:rFonts w:ascii="Times New Roman" w:hAnsi="Times New Roman" w:cs="Times New Roman"/>
                <w:sz w:val="24"/>
                <w:szCs w:val="24"/>
              </w:rPr>
            </w:pPr>
          </w:p>
        </w:tc>
      </w:tr>
    </w:tbl>
    <w:p w:rsidR="00FF4876" w:rsidRDefault="00FF4876" w:rsidP="00FF48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FF4876" w:rsidRPr="00757AB3" w:rsidRDefault="00FF4876" w:rsidP="00FF4876">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 xml:space="preserve">Болезни органов </w:t>
      </w:r>
      <w:r w:rsidR="00AD0B49">
        <w:rPr>
          <w:rFonts w:ascii="Times New Roman" w:hAnsi="Times New Roman" w:cs="Times New Roman"/>
          <w:b/>
          <w:sz w:val="32"/>
          <w:szCs w:val="32"/>
          <w:u w:val="single"/>
        </w:rPr>
        <w:t>пищеварения</w:t>
      </w:r>
      <w:r w:rsidRPr="00BC3172">
        <w:rPr>
          <w:rFonts w:ascii="Times New Roman" w:hAnsi="Times New Roman" w:cs="Times New Roman"/>
          <w:b/>
          <w:sz w:val="32"/>
          <w:szCs w:val="32"/>
          <w:u w:val="single"/>
        </w:rPr>
        <w:t>»</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FF4876" w:rsidRDefault="00FF4876" w:rsidP="00FF4876">
      <w:pPr>
        <w:spacing w:after="0"/>
        <w:rPr>
          <w:rFonts w:ascii="Times New Roman" w:hAnsi="Times New Roman" w:cs="Times New Roman"/>
          <w:b/>
          <w:sz w:val="28"/>
          <w:szCs w:val="28"/>
          <w:u w:val="single"/>
        </w:rPr>
      </w:pPr>
    </w:p>
    <w:p w:rsidR="00FF4876" w:rsidRDefault="00FF4876" w:rsidP="00FF4876">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FF4876" w:rsidRDefault="00FF4876" w:rsidP="00FF4876">
      <w:pPr>
        <w:spacing w:after="0"/>
        <w:rPr>
          <w:rFonts w:ascii="Times New Roman" w:hAnsi="Times New Roman" w:cs="Times New Roman"/>
          <w:b/>
          <w:sz w:val="28"/>
          <w:szCs w:val="28"/>
        </w:rPr>
      </w:pPr>
    </w:p>
    <w:p w:rsidR="00FF4876" w:rsidRPr="00E71312" w:rsidRDefault="00FF4876" w:rsidP="00FF4876">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FF4876" w:rsidRPr="00E71312" w:rsidRDefault="00FF4876" w:rsidP="00FF4876">
      <w:pPr>
        <w:spacing w:after="0"/>
        <w:rPr>
          <w:rFonts w:ascii="Times New Roman" w:hAnsi="Times New Roman" w:cs="Times New Roman"/>
          <w:b/>
          <w:sz w:val="32"/>
          <w:szCs w:val="32"/>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3</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х</w:t>
      </w:r>
      <w:r w:rsidRPr="00BC3172">
        <w:rPr>
          <w:rFonts w:ascii="Times New Roman" w:hAnsi="Times New Roman" w:cs="Times New Roman"/>
          <w:sz w:val="28"/>
          <w:szCs w:val="28"/>
        </w:rPr>
        <w:t xml:space="preserve"> единиц, всего </w:t>
      </w:r>
      <w:r>
        <w:rPr>
          <w:rFonts w:ascii="Times New Roman" w:hAnsi="Times New Roman" w:cs="Times New Roman"/>
          <w:sz w:val="28"/>
          <w:szCs w:val="28"/>
        </w:rPr>
        <w:t>108 часов</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BC3172" w:rsidRDefault="00FF4876" w:rsidP="00FF4876">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FF4876" w:rsidRDefault="00FF4876" w:rsidP="00FF4876">
      <w:pPr>
        <w:spacing w:after="0"/>
        <w:rPr>
          <w:rFonts w:ascii="Times New Roman" w:hAnsi="Times New Roman" w:cs="Times New Roman"/>
          <w:b/>
          <w:sz w:val="28"/>
          <w:szCs w:val="28"/>
        </w:rPr>
      </w:pPr>
    </w:p>
    <w:p w:rsidR="00FF4876" w:rsidRDefault="00FF4876" w:rsidP="00FF4876">
      <w:pPr>
        <w:spacing w:after="0"/>
        <w:rPr>
          <w:rFonts w:ascii="Times New Roman" w:hAnsi="Times New Roman" w:cs="Times New Roman"/>
          <w:b/>
          <w:sz w:val="28"/>
          <w:szCs w:val="28"/>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spacing w:after="0"/>
        <w:rPr>
          <w:rFonts w:ascii="Times New Roman" w:hAnsi="Times New Roman" w:cs="Times New Roman"/>
        </w:rPr>
      </w:pPr>
    </w:p>
    <w:p w:rsidR="00FF4876" w:rsidRPr="00757AB3" w:rsidRDefault="00FF4876" w:rsidP="00FF4876">
      <w:pPr>
        <w:pStyle w:val="Default"/>
        <w:tabs>
          <w:tab w:val="num" w:pos="0"/>
        </w:tabs>
        <w:ind w:firstLine="426"/>
        <w:rPr>
          <w:b/>
        </w:rPr>
      </w:pPr>
    </w:p>
    <w:p w:rsidR="00FF4876" w:rsidRPr="00757AB3" w:rsidRDefault="00FF4876" w:rsidP="00FF4876">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FF4876" w:rsidRPr="00757AB3" w:rsidRDefault="00FF4876" w:rsidP="00FF4876">
      <w:pPr>
        <w:spacing w:after="0" w:line="240" w:lineRule="auto"/>
        <w:ind w:hanging="709"/>
        <w:rPr>
          <w:rFonts w:ascii="Times New Roman" w:hAnsi="Times New Roman" w:cs="Times New Roman"/>
          <w:b/>
          <w:sz w:val="28"/>
          <w:szCs w:val="28"/>
        </w:rPr>
      </w:pPr>
    </w:p>
    <w:p w:rsidR="00FF4876" w:rsidRDefault="00FF4876" w:rsidP="00FF4876">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BE163A">
        <w:rPr>
          <w:rFonts w:ascii="Times New Roman" w:hAnsi="Times New Roman" w:cs="Times New Roman"/>
          <w:b/>
          <w:sz w:val="28"/>
          <w:szCs w:val="28"/>
        </w:rPr>
        <w:t>Болезни органов пищеварения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ind w:firstLine="709"/>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Pr="00AA7BAE" w:rsidRDefault="00FF4876" w:rsidP="00FF4876">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ind w:firstLine="709"/>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rPr>
          <w:rFonts w:ascii="Times New Roman" w:hAnsi="Times New Roman" w:cs="Times New Roman"/>
          <w:b/>
          <w:sz w:val="28"/>
          <w:szCs w:val="28"/>
        </w:rPr>
      </w:pPr>
    </w:p>
    <w:p w:rsidR="00FF4876" w:rsidRPr="00757AB3"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FF4876" w:rsidRPr="00AD1E39" w:rsidRDefault="00FF4876" w:rsidP="00FF4876">
      <w:pPr>
        <w:spacing w:after="0" w:line="240" w:lineRule="auto"/>
        <w:contextualSpacing/>
        <w:rPr>
          <w:rFonts w:ascii="Times New Roman" w:hAnsi="Times New Roman" w:cs="Times New Roman"/>
          <w:b/>
          <w:sz w:val="28"/>
          <w:szCs w:val="28"/>
        </w:rPr>
      </w:pPr>
    </w:p>
    <w:p w:rsidR="00FF4876" w:rsidRDefault="00FF4876" w:rsidP="00FF4876">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FF4876" w:rsidRDefault="00FF4876" w:rsidP="00FF4876">
      <w:pPr>
        <w:spacing w:after="0" w:line="240" w:lineRule="auto"/>
        <w:contextualSpacing/>
        <w:jc w:val="center"/>
        <w:rPr>
          <w:rFonts w:ascii="Times New Roman" w:hAnsi="Times New Roman" w:cs="Times New Roman"/>
          <w:sz w:val="28"/>
          <w:szCs w:val="28"/>
          <w:u w:val="single"/>
        </w:rPr>
      </w:pPr>
    </w:p>
    <w:p w:rsidR="00FF4876" w:rsidRDefault="00FF4876" w:rsidP="00FF4876">
      <w:pPr>
        <w:spacing w:after="0" w:line="240" w:lineRule="auto"/>
        <w:contextualSpacing/>
        <w:jc w:val="center"/>
        <w:rPr>
          <w:rFonts w:ascii="Times New Roman" w:hAnsi="Times New Roman" w:cs="Times New Roman"/>
          <w:sz w:val="28"/>
          <w:szCs w:val="28"/>
          <w:u w:val="single"/>
        </w:rPr>
      </w:pPr>
    </w:p>
    <w:p w:rsidR="00BE163A" w:rsidRDefault="00BE163A" w:rsidP="00BE163A">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2A0E9C">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Default="00FF4876" w:rsidP="00FF4876">
      <w:pPr>
        <w:spacing w:after="0" w:line="240" w:lineRule="auto"/>
        <w:contextualSpacing/>
        <w:rPr>
          <w:rFonts w:ascii="Times New Roman" w:hAnsi="Times New Roman" w:cs="Times New Roman"/>
          <w:sz w:val="28"/>
          <w:szCs w:val="28"/>
        </w:rPr>
      </w:pPr>
    </w:p>
    <w:p w:rsidR="00FF4876" w:rsidRPr="00AD1E39" w:rsidRDefault="00FF4876" w:rsidP="00FF4876">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FF4876" w:rsidRDefault="00FF4876" w:rsidP="004A50B3">
      <w:pPr>
        <w:ind w:firstLine="454"/>
        <w:jc w:val="center"/>
        <w:rPr>
          <w:rFonts w:ascii="Times New Roman" w:hAnsi="Times New Roman" w:cs="Times New Roman"/>
          <w:b/>
          <w:sz w:val="26"/>
          <w:szCs w:val="26"/>
        </w:rPr>
      </w:pPr>
    </w:p>
    <w:p w:rsidR="00AD0B49" w:rsidRDefault="00AD0B49" w:rsidP="004A50B3">
      <w:pPr>
        <w:ind w:firstLine="454"/>
        <w:jc w:val="center"/>
        <w:rPr>
          <w:rFonts w:ascii="Times New Roman" w:hAnsi="Times New Roman" w:cs="Times New Roman"/>
          <w:b/>
          <w:sz w:val="26"/>
          <w:szCs w:val="26"/>
        </w:rPr>
      </w:pPr>
    </w:p>
    <w:p w:rsidR="00AD0B49" w:rsidRDefault="00AD0B49" w:rsidP="004A50B3">
      <w:pPr>
        <w:ind w:firstLine="454"/>
        <w:jc w:val="center"/>
        <w:rPr>
          <w:rFonts w:ascii="Times New Roman" w:hAnsi="Times New Roman" w:cs="Times New Roman"/>
          <w:b/>
          <w:sz w:val="26"/>
          <w:szCs w:val="26"/>
        </w:rPr>
      </w:pPr>
    </w:p>
    <w:p w:rsidR="004A50B3" w:rsidRPr="00757AB3" w:rsidRDefault="004A50B3" w:rsidP="004A50B3">
      <w:pPr>
        <w:ind w:firstLine="454"/>
        <w:jc w:val="center"/>
        <w:rPr>
          <w:rFonts w:ascii="Times New Roman" w:hAnsi="Times New Roman" w:cs="Times New Roman"/>
          <w:b/>
          <w:sz w:val="26"/>
          <w:szCs w:val="26"/>
        </w:rPr>
      </w:pPr>
      <w:r w:rsidRPr="00757AB3">
        <w:rPr>
          <w:rFonts w:ascii="Times New Roman" w:hAnsi="Times New Roman" w:cs="Times New Roman"/>
          <w:b/>
          <w:sz w:val="26"/>
          <w:szCs w:val="26"/>
        </w:rPr>
        <w:lastRenderedPageBreak/>
        <w:t>3. БОЛЕЗНИ ОРГАНОВ ПИЩЕВАРЕНИЯ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1. Дифференциальный диагноз при гепатолиенальном синдроме</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лекционного курса 0,056 (2),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Циррозы печени, эпидемиология, этиология, классификация, морфологические изменения, диагностика различных форм цирроза печени, исходы заболевания, осложнения цирроза печени, фульминантная печеночная недостаточность, печеночная кома, скрытая печеночная энцефалопатия, портальная гипертензия. Принципы лечения циррозов печени.Пигментныегепатозы (синдром Жильбера, синдром Криглера-Найяра, синдром Дабина-Джонсона и Ротора), порфирии, гепато-лентикулярная дегенерация, болезнь Вильсона-Коновалова. Болезни накопления, жировой гепатоз, гемохроматоз, гепатоцеребральная дистрофия, амилоидоз печени. Первичный склерозирующий холангит. Доброкачественные и злокачественные опухоли печени.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2.  Желудочная диспепсия как проблема интериниста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Врожденные аномалии пищевода. Функциональные болезни пищевода, этиология и патогенез. Вторичные эзофагеальные дискинезии, дивертикулы пищевода, ахалазиякардии, грыжа пищеводного отверстия диафрагмы. Гастроэзофагеальнаярефлюксная болезнь. Злокачественные и доброкачественные опухоли пищевода. Методы исследования функции и диагностика заболеваний желудка и двенадцатиперстной кишки. Функциональные расстройства двигательной и секреторной функции желудка, синдром функциональной неязвенной диспепсии. Острый гастрит. Хронический гастрит. Классификация, этиология и патогенез, клиника, лечение. Клинические аспекты пилорического хеликобактериоза. Значение ЭГДС и биопсии слизистой оболочки желудка и двенадцатиперстной кишки.Острые и хронические эрозии желудка и двенадцатиперстной кишки. Язвенная болезнь желудка и двенадцатиперстной кишки, эпидемиология, этиология, патогенез, классификация, осложнения. Методы диагностики инфицирования </w:t>
      </w:r>
      <w:proofErr w:type="spellStart"/>
      <w:r w:rsidRPr="00757AB3">
        <w:rPr>
          <w:rFonts w:ascii="Times New Roman" w:hAnsi="Times New Roman" w:cs="Times New Roman"/>
          <w:sz w:val="26"/>
          <w:szCs w:val="26"/>
          <w:lang w:val="en-US"/>
        </w:rPr>
        <w:t>Helicobacterpylori</w:t>
      </w:r>
      <w:proofErr w:type="spellEnd"/>
      <w:r w:rsidRPr="00757AB3">
        <w:rPr>
          <w:rFonts w:ascii="Times New Roman" w:hAnsi="Times New Roman" w:cs="Times New Roman"/>
          <w:sz w:val="26"/>
          <w:szCs w:val="26"/>
        </w:rPr>
        <w:t xml:space="preserve"> и эффективности </w:t>
      </w:r>
      <w:proofErr w:type="spellStart"/>
      <w:r w:rsidRPr="00757AB3">
        <w:rPr>
          <w:rFonts w:ascii="Times New Roman" w:hAnsi="Times New Roman" w:cs="Times New Roman"/>
          <w:sz w:val="26"/>
          <w:szCs w:val="26"/>
        </w:rPr>
        <w:t>эрадикационной</w:t>
      </w:r>
      <w:proofErr w:type="spellEnd"/>
      <w:r w:rsidRPr="00757AB3">
        <w:rPr>
          <w:rFonts w:ascii="Times New Roman" w:hAnsi="Times New Roman" w:cs="Times New Roman"/>
          <w:sz w:val="26"/>
          <w:szCs w:val="26"/>
        </w:rPr>
        <w:t xml:space="preserve"> терапии. Постгастрорезекционные расстройства. Симптоматические язвы желудка и двенадцатиперстной кишки. Доброкачественные и злокачественные опухоли желудка.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3. Дифференциальный диагноз и терапия болезней кишечника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Синдром раздраженного кишечника. Дисбактериоз кишечника. Доброкачественные и злокачественные опухоли кишечника. Хронический энтерит. Энтеропатии. Синдром малдигестии и малабсорбции. Недифференцированный колит. Неспецифический язвенный колит. Болезнь Крона.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4. Проблемы диагноза и терапии вирусных гепатитов</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Трудоемкость практических занятий 0,056 (2)</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Гепатиты острые и хронические, эпидемиология, этиология, классификация, лечение, противовирусная тераия, современные схемы, показания и противопоказания, осложнения. Прогностические факторы.</w:t>
      </w:r>
    </w:p>
    <w:p w:rsidR="004A50B3" w:rsidRPr="00757AB3" w:rsidRDefault="004A50B3"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6E7B58" w:rsidRDefault="006E7B58" w:rsidP="004A50B3">
      <w:pPr>
        <w:pStyle w:val="a5"/>
        <w:rPr>
          <w:rFonts w:ascii="Times New Roman" w:hAnsi="Times New Roman" w:cs="Times New Roman"/>
          <w:b/>
          <w:sz w:val="26"/>
          <w:szCs w:val="26"/>
        </w:rPr>
      </w:pP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AD0B49" w:rsidRDefault="00AD0B49" w:rsidP="00AD0B49">
      <w:pPr>
        <w:ind w:left="5245"/>
        <w:rPr>
          <w:rFonts w:ascii="Times New Roman" w:hAnsi="Times New Roman" w:cs="Times New Roman"/>
          <w:b/>
          <w:sz w:val="24"/>
          <w:szCs w:val="24"/>
        </w:rPr>
      </w:pPr>
    </w:p>
    <w:p w:rsidR="00AD0B49"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2A0E9C" w:rsidRPr="00ED191E" w:rsidRDefault="002A0E9C" w:rsidP="002A0E9C">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AD0B49"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AD0B49" w:rsidRPr="00E71312"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AD0B49" w:rsidRPr="00757AB3" w:rsidTr="00733E47">
        <w:tc>
          <w:tcPr>
            <w:tcW w:w="4785" w:type="dxa"/>
          </w:tcPr>
          <w:p w:rsidR="00AD0B49" w:rsidRPr="00757AB3" w:rsidRDefault="00AD0B49" w:rsidP="00733E47">
            <w:pPr>
              <w:rPr>
                <w:rFonts w:ascii="Times New Roman" w:hAnsi="Times New Roman" w:cs="Times New Roman"/>
                <w:sz w:val="24"/>
                <w:szCs w:val="24"/>
              </w:rPr>
            </w:pPr>
          </w:p>
        </w:tc>
        <w:tc>
          <w:tcPr>
            <w:tcW w:w="4785" w:type="dxa"/>
          </w:tcPr>
          <w:p w:rsidR="00AD0B49" w:rsidRPr="00757AB3" w:rsidRDefault="00AD0B49" w:rsidP="00733E47">
            <w:pPr>
              <w:spacing w:after="0"/>
              <w:rPr>
                <w:rFonts w:ascii="Times New Roman" w:hAnsi="Times New Roman" w:cs="Times New Roman"/>
                <w:sz w:val="24"/>
                <w:szCs w:val="24"/>
              </w:rPr>
            </w:pPr>
          </w:p>
        </w:tc>
      </w:tr>
    </w:tbl>
    <w:p w:rsidR="00AD0B49" w:rsidRDefault="00AD0B49" w:rsidP="00AD0B4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AD0B49" w:rsidRPr="00757AB3" w:rsidRDefault="00AD0B49" w:rsidP="00AD0B49">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Клиническая эхокардиография</w:t>
      </w:r>
      <w:r w:rsidRPr="00BC3172">
        <w:rPr>
          <w:rFonts w:ascii="Times New Roman" w:hAnsi="Times New Roman" w:cs="Times New Roman"/>
          <w:b/>
          <w:sz w:val="32"/>
          <w:szCs w:val="32"/>
          <w:u w:val="single"/>
        </w:rPr>
        <w:t>»</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AD0B49" w:rsidRDefault="00AD0B49" w:rsidP="00AD0B49">
      <w:pPr>
        <w:spacing w:after="0"/>
        <w:rPr>
          <w:rFonts w:ascii="Times New Roman" w:hAnsi="Times New Roman" w:cs="Times New Roman"/>
          <w:b/>
          <w:sz w:val="28"/>
          <w:szCs w:val="28"/>
          <w:u w:val="single"/>
        </w:rPr>
      </w:pPr>
    </w:p>
    <w:p w:rsidR="00AD0B49" w:rsidRDefault="00AD0B49" w:rsidP="00AD0B49">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AD0B49" w:rsidRDefault="00AD0B49" w:rsidP="00AD0B49">
      <w:pPr>
        <w:spacing w:after="0"/>
        <w:rPr>
          <w:rFonts w:ascii="Times New Roman" w:hAnsi="Times New Roman" w:cs="Times New Roman"/>
          <w:b/>
          <w:sz w:val="28"/>
          <w:szCs w:val="28"/>
        </w:rPr>
      </w:pPr>
    </w:p>
    <w:p w:rsidR="00AD0B49" w:rsidRPr="00E71312" w:rsidRDefault="00AD0B49" w:rsidP="00AD0B49">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AD0B49" w:rsidRPr="00E71312" w:rsidRDefault="00AD0B49" w:rsidP="00AD0B49">
      <w:pPr>
        <w:spacing w:after="0"/>
        <w:rPr>
          <w:rFonts w:ascii="Times New Roman" w:hAnsi="Times New Roman" w:cs="Times New Roman"/>
          <w:b/>
          <w:sz w:val="32"/>
          <w:szCs w:val="32"/>
        </w:rPr>
      </w:pPr>
    </w:p>
    <w:p w:rsidR="00AD0B49" w:rsidRDefault="00AD0B49" w:rsidP="00AD0B49">
      <w:pPr>
        <w:spacing w:after="0"/>
        <w:rPr>
          <w:rFonts w:ascii="Times New Roman" w:hAnsi="Times New Roman" w:cs="Times New Roman"/>
          <w:b/>
          <w:sz w:val="28"/>
          <w:szCs w:val="28"/>
        </w:rPr>
      </w:pPr>
    </w:p>
    <w:p w:rsidR="00AD0B49" w:rsidRPr="00BC3172" w:rsidRDefault="00AD0B49" w:rsidP="00AD0B49">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 часа</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Pr="00BC3172" w:rsidRDefault="00AD0B49" w:rsidP="00AD0B49">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pStyle w:val="Default"/>
        <w:tabs>
          <w:tab w:val="num" w:pos="0"/>
        </w:tabs>
        <w:ind w:firstLine="426"/>
        <w:rPr>
          <w:b/>
        </w:rPr>
      </w:pPr>
    </w:p>
    <w:p w:rsidR="00AD0B49" w:rsidRPr="00757AB3" w:rsidRDefault="00AD0B49" w:rsidP="00AD0B49">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AD0B49" w:rsidRPr="00757AB3" w:rsidRDefault="00AD0B49" w:rsidP="00AD0B49">
      <w:pPr>
        <w:spacing w:after="0" w:line="240" w:lineRule="auto"/>
        <w:ind w:hanging="709"/>
        <w:rPr>
          <w:rFonts w:ascii="Times New Roman" w:hAnsi="Times New Roman" w:cs="Times New Roman"/>
          <w:b/>
          <w:sz w:val="28"/>
          <w:szCs w:val="28"/>
        </w:rPr>
      </w:pPr>
    </w:p>
    <w:p w:rsidR="00AD0B49" w:rsidRDefault="00AD0B49" w:rsidP="00AD0B49">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BE163A">
        <w:rPr>
          <w:rFonts w:ascii="Times New Roman" w:hAnsi="Times New Roman" w:cs="Times New Roman"/>
          <w:b/>
          <w:sz w:val="28"/>
          <w:szCs w:val="28"/>
        </w:rPr>
        <w:t>Клиническая эхокардиография»</w:t>
      </w:r>
      <w:r>
        <w:rPr>
          <w:rFonts w:ascii="Times New Roman" w:hAnsi="Times New Roman" w:cs="Times New Roman"/>
          <w:sz w:val="28"/>
          <w:szCs w:val="28"/>
        </w:rPr>
        <w:t xml:space="preserve"> составлена на основании ФГОС-3 ВПО по направлению (аспирантура) «Внутренние болезни».</w:t>
      </w: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Pr="00757AB3" w:rsidRDefault="00AD0B49" w:rsidP="00AD0B49">
      <w:pPr>
        <w:spacing w:after="0" w:line="240" w:lineRule="auto"/>
        <w:ind w:firstLine="709"/>
        <w:contextualSpacing/>
        <w:rPr>
          <w:rFonts w:ascii="Times New Roman" w:hAnsi="Times New Roman" w:cs="Times New Roman"/>
          <w:sz w:val="28"/>
          <w:szCs w:val="28"/>
        </w:rPr>
      </w:pPr>
    </w:p>
    <w:p w:rsidR="00AD0B49" w:rsidRPr="00AA7BAE" w:rsidRDefault="00AD0B49" w:rsidP="00AD0B49">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AD0B49"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AD0B49" w:rsidRPr="00757AB3"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AD0B49" w:rsidRPr="00757AB3"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AD1E39" w:rsidRDefault="00AD0B49" w:rsidP="00AD0B49">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AD0B49" w:rsidRPr="00AD1E3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AD0B49" w:rsidRDefault="00AD0B49" w:rsidP="00AD0B49">
      <w:pPr>
        <w:spacing w:after="0" w:line="240" w:lineRule="auto"/>
        <w:contextualSpacing/>
        <w:jc w:val="center"/>
        <w:rPr>
          <w:rFonts w:ascii="Times New Roman" w:hAnsi="Times New Roman" w:cs="Times New Roman"/>
          <w:sz w:val="28"/>
          <w:szCs w:val="28"/>
          <w:u w:val="single"/>
        </w:rPr>
      </w:pPr>
    </w:p>
    <w:p w:rsidR="00AD0B49" w:rsidRDefault="00AD0B49" w:rsidP="00AD0B49">
      <w:pPr>
        <w:spacing w:after="0" w:line="240" w:lineRule="auto"/>
        <w:contextualSpacing/>
        <w:jc w:val="center"/>
        <w:rPr>
          <w:rFonts w:ascii="Times New Roman" w:hAnsi="Times New Roman" w:cs="Times New Roman"/>
          <w:sz w:val="28"/>
          <w:szCs w:val="28"/>
          <w:u w:val="single"/>
        </w:rPr>
      </w:pPr>
    </w:p>
    <w:p w:rsidR="00BE163A" w:rsidRDefault="00BE163A" w:rsidP="00BE163A">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2A0E9C">
        <w:rPr>
          <w:rFonts w:ascii="Times New Roman" w:hAnsi="Times New Roman" w:cs="Times New Roman"/>
          <w:sz w:val="28"/>
          <w:szCs w:val="28"/>
        </w:rPr>
        <w:t>рт</w:t>
      </w:r>
      <w:r>
        <w:rPr>
          <w:rFonts w:ascii="Times New Roman" w:hAnsi="Times New Roman" w:cs="Times New Roman"/>
          <w:sz w:val="28"/>
          <w:szCs w:val="28"/>
        </w:rPr>
        <w:t xml:space="preserve">  2015 года,  протокол № 9</w:t>
      </w: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AD1E39" w:rsidRDefault="00AD0B49" w:rsidP="00AD0B49">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Зав кафедрой госпитальной терапии № 1 ____________ Маммаев С.Н</w:t>
      </w:r>
    </w:p>
    <w:p w:rsidR="00AD0B49" w:rsidRDefault="00AD0B49" w:rsidP="004A50B3">
      <w:pPr>
        <w:pStyle w:val="a5"/>
        <w:rPr>
          <w:rFonts w:ascii="Times New Roman" w:hAnsi="Times New Roman" w:cs="Times New Roman"/>
          <w:b/>
          <w:sz w:val="26"/>
          <w:szCs w:val="26"/>
        </w:rPr>
      </w:pPr>
    </w:p>
    <w:p w:rsidR="00AD0B49" w:rsidRDefault="00AD0B49" w:rsidP="004A50B3">
      <w:pPr>
        <w:pStyle w:val="a5"/>
        <w:rPr>
          <w:rFonts w:ascii="Times New Roman" w:hAnsi="Times New Roman" w:cs="Times New Roman"/>
          <w:b/>
          <w:sz w:val="26"/>
          <w:szCs w:val="26"/>
        </w:rPr>
      </w:pPr>
    </w:p>
    <w:p w:rsidR="00AD0B49" w:rsidRDefault="00AD0B49" w:rsidP="004A50B3">
      <w:pPr>
        <w:pStyle w:val="a5"/>
        <w:rPr>
          <w:rFonts w:ascii="Times New Roman" w:hAnsi="Times New Roman" w:cs="Times New Roman"/>
          <w:b/>
          <w:sz w:val="26"/>
          <w:szCs w:val="26"/>
        </w:rPr>
      </w:pPr>
    </w:p>
    <w:p w:rsidR="00AD0B49" w:rsidRDefault="00AD0B49" w:rsidP="004A50B3">
      <w:pPr>
        <w:pStyle w:val="a5"/>
        <w:rPr>
          <w:rFonts w:ascii="Times New Roman" w:hAnsi="Times New Roman" w:cs="Times New Roman"/>
          <w:b/>
          <w:sz w:val="26"/>
          <w:szCs w:val="26"/>
        </w:rPr>
      </w:pPr>
    </w:p>
    <w:p w:rsidR="00AD0B49" w:rsidRDefault="00AD0B49" w:rsidP="004A50B3">
      <w:pPr>
        <w:pStyle w:val="a5"/>
        <w:rPr>
          <w:rFonts w:ascii="Times New Roman" w:hAnsi="Times New Roman" w:cs="Times New Roman"/>
          <w:b/>
          <w:sz w:val="26"/>
          <w:szCs w:val="26"/>
        </w:rPr>
      </w:pPr>
    </w:p>
    <w:p w:rsidR="002A0E9C" w:rsidRDefault="002A0E9C" w:rsidP="004A50B3">
      <w:pPr>
        <w:pStyle w:val="a5"/>
        <w:rPr>
          <w:rFonts w:ascii="Times New Roman" w:hAnsi="Times New Roman" w:cs="Times New Roman"/>
          <w:b/>
          <w:sz w:val="26"/>
          <w:szCs w:val="26"/>
        </w:rPr>
      </w:pP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lastRenderedPageBreak/>
        <w:t>Б.1.В.ДВ.2</w:t>
      </w:r>
    </w:p>
    <w:p w:rsidR="004A50B3" w:rsidRPr="00757AB3" w:rsidRDefault="004A50B3" w:rsidP="004A50B3">
      <w:pPr>
        <w:pStyle w:val="a5"/>
        <w:rPr>
          <w:rFonts w:ascii="Times New Roman" w:hAnsi="Times New Roman" w:cs="Times New Roman"/>
          <w:b/>
          <w:sz w:val="26"/>
          <w:szCs w:val="26"/>
        </w:rPr>
      </w:pPr>
    </w:p>
    <w:p w:rsidR="004A50B3" w:rsidRPr="00757AB3" w:rsidRDefault="004A50B3" w:rsidP="004A50B3">
      <w:pPr>
        <w:pStyle w:val="a5"/>
        <w:rPr>
          <w:rFonts w:ascii="Times New Roman" w:hAnsi="Times New Roman" w:cs="Times New Roman"/>
          <w:b/>
          <w:sz w:val="26"/>
          <w:szCs w:val="26"/>
          <w:u w:val="single"/>
        </w:rPr>
      </w:pPr>
      <w:r w:rsidRPr="00757AB3">
        <w:rPr>
          <w:rFonts w:ascii="Times New Roman" w:hAnsi="Times New Roman" w:cs="Times New Roman"/>
          <w:b/>
          <w:sz w:val="26"/>
          <w:szCs w:val="26"/>
          <w:u w:val="single"/>
        </w:rPr>
        <w:t xml:space="preserve"> 1. Клиническая Эхокардиография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   Основными задачами дисциплины являются: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овладеть методикой и техникой получения стандартных эхокардиографических доступов и позиций;</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овладеть основными принципами тактики проведения стандартных эхокардиографических измерений и оценки  нормативных показателей;</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изучить наиболее важные  эхокардиографические критерии диагностики различной патологии сердца и совершенствование практических знаний.</w:t>
      </w:r>
    </w:p>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   Требования к результатам освоения дисциплины.</w:t>
      </w:r>
    </w:p>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     Выпускник аспирантуры должен уметь:</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-Самостоятельно выполнить и проанализировать данные ЭхоКГ исследования.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-Дать клиническую интерпретацию имеющимся Эхо-КГ изменениям.</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-Освоение элементов научно-исследовательской работы по специальности  с применением современных высокотехнологических ультразвуковых методов обследования пациентов.</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-Проводить курс Эхо-КГ  студентам старших курсов медицинских вузов.</w:t>
      </w:r>
    </w:p>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Объём дисциплины и виды учебной работы</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0"/>
        <w:gridCol w:w="4401"/>
      </w:tblGrid>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Вид учебной работы</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Трудоёмкость в зачётных единицах (часы)</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Общая трудоёмкость курса</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2 (72)</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Лекции</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0,84 (</w:t>
            </w:r>
            <w:r w:rsidRPr="00757AB3">
              <w:rPr>
                <w:rFonts w:ascii="Times New Roman" w:eastAsia="Times New Roman" w:hAnsi="Times New Roman" w:cs="Times New Roman"/>
                <w:sz w:val="26"/>
                <w:szCs w:val="26"/>
                <w:lang w:val="en-US"/>
              </w:rPr>
              <w:t>30</w:t>
            </w:r>
            <w:r w:rsidRPr="00757AB3">
              <w:rPr>
                <w:rFonts w:ascii="Times New Roman" w:eastAsia="Times New Roman" w:hAnsi="Times New Roman" w:cs="Times New Roman"/>
                <w:sz w:val="26"/>
                <w:szCs w:val="26"/>
              </w:rPr>
              <w:t>)</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Практические занятия</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1,176 (42)</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Самостоятельная работа</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w:t>
            </w:r>
            <w:r w:rsidRPr="00757AB3">
              <w:rPr>
                <w:rFonts w:ascii="Times New Roman" w:eastAsia="Times New Roman" w:hAnsi="Times New Roman" w:cs="Times New Roman"/>
                <w:sz w:val="26"/>
                <w:szCs w:val="26"/>
                <w:lang w:val="en-US"/>
              </w:rPr>
              <w:t>,778</w:t>
            </w:r>
            <w:r w:rsidRPr="00757AB3">
              <w:rPr>
                <w:rFonts w:ascii="Times New Roman" w:eastAsia="Times New Roman" w:hAnsi="Times New Roman" w:cs="Times New Roman"/>
                <w:sz w:val="26"/>
                <w:szCs w:val="26"/>
              </w:rPr>
              <w:t>(28)</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Изучение теоретического курса</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w:t>
            </w:r>
            <w:r w:rsidRPr="00757AB3">
              <w:rPr>
                <w:rFonts w:ascii="Times New Roman" w:eastAsia="Times New Roman" w:hAnsi="Times New Roman" w:cs="Times New Roman"/>
                <w:sz w:val="26"/>
                <w:szCs w:val="26"/>
                <w:lang w:val="en-US"/>
              </w:rPr>
              <w:t>,445</w:t>
            </w:r>
            <w:r w:rsidRPr="00757AB3">
              <w:rPr>
                <w:rFonts w:ascii="Times New Roman" w:eastAsia="Times New Roman" w:hAnsi="Times New Roman" w:cs="Times New Roman"/>
                <w:sz w:val="26"/>
                <w:szCs w:val="26"/>
              </w:rPr>
              <w:t>(16)</w:t>
            </w:r>
          </w:p>
        </w:tc>
      </w:tr>
      <w:tr w:rsidR="004A50B3" w:rsidRPr="00757AB3" w:rsidTr="00757AB3">
        <w:tc>
          <w:tcPr>
            <w:tcW w:w="445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Вид итогового контроля</w:t>
            </w:r>
          </w:p>
        </w:tc>
        <w:tc>
          <w:tcPr>
            <w:tcW w:w="44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зачёт</w:t>
            </w:r>
          </w:p>
        </w:tc>
      </w:tr>
    </w:tbl>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Образовательные технологии: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лекции с использованием современных технических средств обучения;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практические занятия: слайд презентации Эхо-КГ, обучение по обновленным программам содержащих знания об инновацинных технологиях диагностики в кардиологии (использование 3-х, 4-х мерной Эхо-КГ в оценке патологии сердца), клинические конференции с использованием видеоконференцсвязи;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индивидуальные консультирования преподавателей;</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самостоятельная работа аспиранта: освоение теоретического материала, овладение и совершенствование практических навыков, работа с различными источниками информации;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самостоятельная работа аспиранта  в кабинете функциональной диагностики (Эхо-КГ) республиканской клинической больницы, клинической базы кафедры.</w:t>
      </w:r>
    </w:p>
    <w:p w:rsidR="004A50B3" w:rsidRPr="00757AB3" w:rsidRDefault="004A50B3" w:rsidP="004A50B3">
      <w:pPr>
        <w:numPr>
          <w:ilvl w:val="0"/>
          <w:numId w:val="17"/>
        </w:num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Содержание курса: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103"/>
        <w:gridCol w:w="1701"/>
        <w:gridCol w:w="2410"/>
      </w:tblGrid>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Разделы и темы</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Лекции, зач. ед (ч)</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Практические занятия, зач. ед (ч)</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1</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 xml:space="preserve"> Современные ультразвуковые технологии в исследовании сердца и сосудов: методика, </w:t>
            </w:r>
            <w:r w:rsidRPr="00757AB3">
              <w:rPr>
                <w:rFonts w:ascii="Times New Roman" w:eastAsia="Times New Roman" w:hAnsi="Times New Roman" w:cs="Times New Roman"/>
                <w:sz w:val="24"/>
                <w:szCs w:val="24"/>
              </w:rPr>
              <w:lastRenderedPageBreak/>
              <w:t>режимы Эхо-КГ, диагностическая ценность, информативность</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lastRenderedPageBreak/>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0,084 (3)</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lastRenderedPageBreak/>
              <w:t>2</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Нормальная анатомия и физиология сердца</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3.</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Стандартные эхокардиографические доступы и позиции Нормативы Эхо-КГ измерений.</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w:t>
            </w:r>
            <w:r w:rsidRPr="00757AB3">
              <w:rPr>
                <w:rFonts w:ascii="Times New Roman" w:eastAsia="Times New Roman" w:hAnsi="Times New Roman" w:cs="Times New Roman"/>
                <w:sz w:val="24"/>
                <w:szCs w:val="24"/>
                <w:lang w:val="en-US"/>
              </w:rPr>
              <w:t>2</w:t>
            </w:r>
            <w:r w:rsidRPr="00757AB3">
              <w:rPr>
                <w:rFonts w:ascii="Times New Roman" w:eastAsia="Times New Roman" w:hAnsi="Times New Roman" w:cs="Times New Roman"/>
                <w:sz w:val="24"/>
                <w:szCs w:val="24"/>
              </w:rPr>
              <w:t>)</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4.</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Допплерэхокардиография, виды, диагностическая ценность</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5.</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Стресс Эхо-КГ, виды нагрузочных проб, чреспищеводная Эхо-КГ, достоинства и недостатки, диагностическая ценность</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6.</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оценка диастолической и систолической функций левого и правого желудочков, типы нарушения диастоличесой функции желудочов</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0,056(2)</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7.</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исследование у больных ишемической болезнью сердца и ее осложнениями</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8.</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Д-ЭхоКГ картина при кардиомиопатиях</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0,084 (3)</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9.</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картина при заболеваниях перикарда и инфекционном эндокардите</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10.</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диагностика патологии клапанов сердца</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0,112(4)</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11.</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диагностика врожденных пороков сердца</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0,168 (6)</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12</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Эхо-КГ картина при артериальной и легочной гипертензии</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r>
      <w:tr w:rsidR="004A50B3" w:rsidRPr="00757AB3" w:rsidTr="00757AB3">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13</w:t>
            </w:r>
          </w:p>
        </w:tc>
        <w:tc>
          <w:tcPr>
            <w:tcW w:w="510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Малые аномалии развития сердца, объемные образования сердца и средостения</w:t>
            </w:r>
          </w:p>
        </w:tc>
        <w:tc>
          <w:tcPr>
            <w:tcW w:w="170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0,056 (2)</w:t>
            </w:r>
          </w:p>
        </w:tc>
        <w:tc>
          <w:tcPr>
            <w:tcW w:w="2410"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4"/>
                <w:szCs w:val="24"/>
              </w:rPr>
            </w:pPr>
            <w:r w:rsidRPr="00757AB3">
              <w:rPr>
                <w:rFonts w:ascii="Times New Roman" w:eastAsia="Times New Roman" w:hAnsi="Times New Roman" w:cs="Times New Roman"/>
                <w:sz w:val="24"/>
                <w:szCs w:val="24"/>
              </w:rPr>
              <w:t>0,112 (4)</w:t>
            </w:r>
          </w:p>
        </w:tc>
      </w:tr>
    </w:tbl>
    <w:p w:rsidR="004A50B3" w:rsidRPr="00757AB3" w:rsidRDefault="004A50B3" w:rsidP="004A50B3">
      <w:pPr>
        <w:pStyle w:val="a5"/>
        <w:rPr>
          <w:rFonts w:ascii="Times New Roman" w:hAnsi="Times New Roman" w:cs="Times New Roman"/>
          <w:b/>
          <w:sz w:val="26"/>
          <w:szCs w:val="26"/>
        </w:rPr>
      </w:pP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 Современные ультразвуковые технологии в исследовании сердца и сосудов: методика, режимы Эхо-КГ, диагностическая ценность, информативность.</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Ультразвуковые допплеровские методы являются эффективным средством неинвазивного исследования характеристик движения тканей в организме человека и широко применяются в кардиологии и сосудистой диагностике. Методика, техника и условия проведения Эхо-КГ исследования. Режимы визуализации: М, В, триплексные - режимы, допплерография (непрерывно-волновая, импульсно-волновая, тканевая, цветное допплеровское картирование), 3Д, 4Д-ЭхоКГ., контрастная Эхо-КГ.</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2. Нормальная анатомия и физиология сердца.</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Нормальная анатомия средостения и сердца. Строение грудной клетки. Строение сердца. Нормальная физиология сердца.</w:t>
      </w:r>
    </w:p>
    <w:p w:rsidR="004A50B3" w:rsidRPr="00757AB3" w:rsidRDefault="004A50B3" w:rsidP="004A50B3">
      <w:pPr>
        <w:pStyle w:val="a5"/>
        <w:ind w:firstLine="284"/>
        <w:rPr>
          <w:rFonts w:ascii="Times New Roman" w:hAnsi="Times New Roman" w:cs="Times New Roman"/>
          <w:b/>
          <w:sz w:val="26"/>
          <w:szCs w:val="26"/>
        </w:rPr>
      </w:pPr>
      <w:r w:rsidRPr="00757AB3">
        <w:rPr>
          <w:rFonts w:ascii="Times New Roman" w:hAnsi="Times New Roman" w:cs="Times New Roman"/>
          <w:b/>
          <w:sz w:val="26"/>
          <w:szCs w:val="26"/>
        </w:rPr>
        <w:t>Тема 3. Стандартные эхокардиографические доступы и позиции. Нормативы Эхо-КГ измерений.</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Стандартные доступы применяемые при одномерном и двухмерном исследованиях (супрастернальный, левый парастернальный, левый верхушечный, субкостальный, правый верхушечный, правый парастернальный).  Нормативы стандартных измерений у взрослых.</w:t>
      </w:r>
    </w:p>
    <w:p w:rsidR="004A50B3" w:rsidRPr="00757AB3" w:rsidRDefault="004A50B3" w:rsidP="004A50B3">
      <w:pPr>
        <w:pStyle w:val="a5"/>
        <w:ind w:firstLine="284"/>
        <w:rPr>
          <w:rFonts w:ascii="Times New Roman" w:hAnsi="Times New Roman" w:cs="Times New Roman"/>
          <w:b/>
          <w:sz w:val="26"/>
          <w:szCs w:val="26"/>
        </w:rPr>
      </w:pPr>
      <w:r w:rsidRPr="00757AB3">
        <w:rPr>
          <w:rFonts w:ascii="Times New Roman" w:hAnsi="Times New Roman" w:cs="Times New Roman"/>
          <w:b/>
          <w:sz w:val="26"/>
          <w:szCs w:val="26"/>
        </w:rPr>
        <w:t>Тема 4. Допплерэхокардиография, виды, диагностическая ценность.</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Допплерография (непрерывно-волновая, импульсно-волновая, тканевая, цветное допплеровское картирование). Энергетический и конвергентный цветовой  допплер. Трехмерное цветовое допплеровское картирование. Эффект допплера. Допплеровский </w:t>
      </w:r>
      <w:r w:rsidRPr="00757AB3">
        <w:rPr>
          <w:rFonts w:ascii="Times New Roman" w:hAnsi="Times New Roman" w:cs="Times New Roman"/>
          <w:sz w:val="26"/>
          <w:szCs w:val="26"/>
        </w:rPr>
        <w:lastRenderedPageBreak/>
        <w:t>сдвиг частоты, допплеровский угол.  Практические измерения и вычисления  в режиме спектральной допплеровской эхокардиографии.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5.  Стресс Эхо-КГ, виды нагрузочных проб, чреспищеводная Эхо-КГ, достоинства и недостатки, диагностическая ценность.</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Диагностические возможности методов стресс и чреспищеводной  Эхо-КГ. Показания и противопоказания к проведению и области использования стресс и чреспищеводной Эхо-КГ. Технология регистрации, воспроизведения и анализ ультразвуковых изображений пристресс и чреспищеводномэхокардиографическом  исследованиях. Стресс-Эхо-КГ- исследование при велоэргометрии и на тредмиле. Фармакологическая стресс-Эхо-КГ. Прогностическое значение стресс-эхо-КГ. </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6. Эхо-КГ оценка диастолической и систолической функций левого и правого желудочков, типы нарушения диастоличесой функции желудочов.</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Тактика проведения эхокардиографического исследования в оценке систоличской и диастолической функции левого и правого желудочков. Показатели характеризующие систолическую и диастолическую функцию ЛЖ и ПЖ рассчитанные с помощью допплерэхокардиографии. Варианты нарушения диастолической функции ЛЖ и ПЖ. Нарушение диастолической функции левого желудочка при ряде патологий.</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7. Эхо-КГ исследование у больных ишемической болезнью сердца и ее осложнениями.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Возможности Эхо-КГ в диагностике ИБС и ее осложнений. Эхокардиографические изменения у больных ИБС. Оценка глобальной и локальной сократимости миокарда ЛЖ и ПЖ. Осложнения инфаркта миокарда ( аневризмы, тромбы, разрыв межжелудочковой перегородки, синдром Дресслера, инфаркт миокарда ПЖ, дисфункция или разрыв папиллярных мышц).</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8. Эхо-КГ, Д-ЭхоКГ картина при кардиомиопатиях.</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Эхокардиография – как метод выбора в диагностике кардиомиопатий и технология проведения исследования. Кардиомиопатии: дилатационная, гипертрофическая, рестриктивная и аритмогенная дисплазия правого желудочка, эхо-кг и допплерэхокардиографические признаки. Виды и типы гипертрофическойкардиомиопатии.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9. Эхо-КГ картина при заболеваниях перикарда и инфекционном эндокардите.</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Патология перикарда. Жидкость в полости перикарда, технология проведения исследования и  способы оценки количества жидкости в полости перикарда. Констриктивный перикардит. Тампонада сердца. Другие заболевания перикарда. Возможности Эхо-КГ при инфекционном эндокардите. Классификация вегетаций. Другие осложнения инфекционного эндокардита.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10. Эхо-КГ диагностика патологии клапанов сердца.</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Аортальный стеноз. Недостаточность аортального клапана. Митральный стеноз. Недостаточность митрального клапана.  Стеноз трехстворчатого клапана. Недостаточность трехстворчатого клапана. Стеноз легочной артерии. Недостаточность  клапана легочной артерии. Методика проведения исследования и критерии оценки степени стеноза и регургитации клапанов ( количественная и полуколичественая оценка степени тяжести регургитации) .</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11.  Эхо-КГ диагностика врожденных пороков сердца.</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Определение позиции сердца. Взаимоотношения между предсердиями и желудочками. Взаимоотношения между магистральными сосудами. Взаимоотношения между желудочками и магистральными сосудами. Частые врожденные пороки сердца встречаемые у взрослых. Пороки с шунтированием крови. Клапанные врожденные пороки сердца. Надклапанные и подклапанные пороки сердца у взрослых. Редкие </w:t>
      </w:r>
      <w:r w:rsidRPr="00757AB3">
        <w:rPr>
          <w:rFonts w:ascii="Times New Roman" w:hAnsi="Times New Roman" w:cs="Times New Roman"/>
          <w:sz w:val="26"/>
          <w:szCs w:val="26"/>
        </w:rPr>
        <w:lastRenderedPageBreak/>
        <w:t xml:space="preserve">врожденные пороки сердца у взрослых. Высокая точность, неинвазивность и информативность Эхо-КГ диагностики врожденных пороков в антенатальном и в неонатальном периоде жизни. </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12. Эхо-КГ картина при артериальной и легочной гипертензии.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Технология проведения. Гемодинамика при легочной гипертензии. Эхо-КГ признаки легочной гипертензии. Способы расчета давления в легочной артерии и в правом предсердии. Эхо-КГ признаки артериальной гипертензии. Оценка степени гипертрофии ЛЖ по толщине межжелудочковой перегородки и задней стенки ЛЖ при артериальной гипертензии.</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 xml:space="preserve">  Тема 13.  Малые аномалии развития сердца, объемные образования сердца и средостения.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Синдром пролабирования митрального клапана. Оценка степени пролапса митрального клапана. Дополниельные хорды и трабекулы. Объемные образования сердца (тромбы, кальцинаты, опухоли). Объемные образования средостения и перикарда. Миражи исследования.</w:t>
      </w:r>
    </w:p>
    <w:p w:rsidR="004A50B3" w:rsidRDefault="004A50B3"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Default="00AD0B49" w:rsidP="004A50B3">
      <w:pPr>
        <w:pStyle w:val="a5"/>
        <w:rPr>
          <w:rFonts w:ascii="Times New Roman" w:hAnsi="Times New Roman" w:cs="Times New Roman"/>
          <w:sz w:val="16"/>
          <w:szCs w:val="16"/>
        </w:rPr>
      </w:pP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lastRenderedPageBreak/>
        <w:t>МИНИСТЕРСТВО ЗДРАВООХРАНЕНИЯ РОССИЙСКОЙ ФЕДЕРАЦИИ</w:t>
      </w: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t>ГОСУДАРСТВЕННОЕ БЮДЖЕТНОЕ ОБРАЗОВАТЕЛЬНОЕ УЧРЕЖДЕНИЕ ВЫСШЕГО ПРОФЕССИОНАЛЬНОГО ОБРАЗОВАНИЯ</w:t>
      </w:r>
    </w:p>
    <w:p w:rsidR="00AD0B49" w:rsidRPr="00757AB3" w:rsidRDefault="00AD0B49" w:rsidP="00AD0B49">
      <w:pPr>
        <w:jc w:val="center"/>
        <w:rPr>
          <w:rFonts w:ascii="Times New Roman" w:hAnsi="Times New Roman" w:cs="Times New Roman"/>
          <w:b/>
          <w:sz w:val="24"/>
          <w:szCs w:val="24"/>
        </w:rPr>
      </w:pPr>
      <w:r w:rsidRPr="00757AB3">
        <w:rPr>
          <w:rFonts w:ascii="Times New Roman" w:hAnsi="Times New Roman" w:cs="Times New Roman"/>
          <w:b/>
          <w:sz w:val="24"/>
          <w:szCs w:val="24"/>
        </w:rPr>
        <w:t>«ДАГЕСТАНСКАЯ ГОСУДАРСТВЕННАЯ МЕДИЦИНСКАЯ АКАДЕМИЯ»</w:t>
      </w:r>
    </w:p>
    <w:p w:rsidR="00AD0B49" w:rsidRDefault="00AD0B49" w:rsidP="00AD0B49">
      <w:pPr>
        <w:ind w:left="5245"/>
        <w:rPr>
          <w:rFonts w:ascii="Times New Roman" w:hAnsi="Times New Roman" w:cs="Times New Roman"/>
          <w:b/>
          <w:sz w:val="24"/>
          <w:szCs w:val="24"/>
        </w:rPr>
      </w:pPr>
    </w:p>
    <w:p w:rsidR="00AD0B49"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УТВЕРЖДАЮ</w:t>
      </w:r>
    </w:p>
    <w:p w:rsidR="002A0E9C" w:rsidRPr="00ED191E" w:rsidRDefault="002A0E9C" w:rsidP="002A0E9C">
      <w:pPr>
        <w:ind w:left="5245"/>
        <w:rPr>
          <w:rFonts w:ascii="Times New Roman" w:hAnsi="Times New Roman" w:cs="Times New Roman"/>
          <w:b/>
          <w:sz w:val="28"/>
          <w:szCs w:val="28"/>
        </w:rPr>
      </w:pPr>
      <w:r w:rsidRPr="00ED191E">
        <w:rPr>
          <w:rFonts w:ascii="Times New Roman" w:hAnsi="Times New Roman" w:cs="Times New Roman"/>
          <w:b/>
          <w:sz w:val="28"/>
          <w:szCs w:val="28"/>
        </w:rPr>
        <w:t>Проректор по учебной работе</w:t>
      </w:r>
    </w:p>
    <w:p w:rsidR="00AD0B49"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 xml:space="preserve">__________________ </w:t>
      </w:r>
      <w:proofErr w:type="spellStart"/>
      <w:r>
        <w:rPr>
          <w:rFonts w:ascii="Times New Roman" w:hAnsi="Times New Roman" w:cs="Times New Roman"/>
          <w:b/>
          <w:sz w:val="24"/>
          <w:szCs w:val="24"/>
        </w:rPr>
        <w:t>С.Н.Маммаев</w:t>
      </w:r>
      <w:proofErr w:type="spellEnd"/>
    </w:p>
    <w:p w:rsidR="00AD0B49" w:rsidRPr="00E71312" w:rsidRDefault="00AD0B49" w:rsidP="00AD0B49">
      <w:pPr>
        <w:ind w:left="5245"/>
        <w:rPr>
          <w:rFonts w:ascii="Times New Roman" w:hAnsi="Times New Roman" w:cs="Times New Roman"/>
          <w:b/>
          <w:sz w:val="24"/>
          <w:szCs w:val="24"/>
        </w:rPr>
      </w:pPr>
      <w:r>
        <w:rPr>
          <w:rFonts w:ascii="Times New Roman" w:hAnsi="Times New Roman" w:cs="Times New Roman"/>
          <w:b/>
          <w:sz w:val="24"/>
          <w:szCs w:val="24"/>
        </w:rPr>
        <w:t>«____» ____________2015 года</w:t>
      </w:r>
    </w:p>
    <w:tbl>
      <w:tblPr>
        <w:tblW w:w="0" w:type="auto"/>
        <w:tblLook w:val="04A0"/>
      </w:tblPr>
      <w:tblGrid>
        <w:gridCol w:w="4785"/>
        <w:gridCol w:w="4785"/>
      </w:tblGrid>
      <w:tr w:rsidR="00AD0B49" w:rsidRPr="00757AB3" w:rsidTr="00733E47">
        <w:tc>
          <w:tcPr>
            <w:tcW w:w="4785" w:type="dxa"/>
          </w:tcPr>
          <w:p w:rsidR="00AD0B49" w:rsidRPr="00757AB3" w:rsidRDefault="00AD0B49" w:rsidP="00733E47">
            <w:pPr>
              <w:rPr>
                <w:rFonts w:ascii="Times New Roman" w:hAnsi="Times New Roman" w:cs="Times New Roman"/>
                <w:sz w:val="24"/>
                <w:szCs w:val="24"/>
              </w:rPr>
            </w:pPr>
          </w:p>
        </w:tc>
        <w:tc>
          <w:tcPr>
            <w:tcW w:w="4785" w:type="dxa"/>
          </w:tcPr>
          <w:p w:rsidR="00AD0B49" w:rsidRPr="00757AB3" w:rsidRDefault="00AD0B49" w:rsidP="00733E47">
            <w:pPr>
              <w:spacing w:after="0"/>
              <w:rPr>
                <w:rFonts w:ascii="Times New Roman" w:hAnsi="Times New Roman" w:cs="Times New Roman"/>
                <w:sz w:val="24"/>
                <w:szCs w:val="24"/>
              </w:rPr>
            </w:pPr>
          </w:p>
        </w:tc>
      </w:tr>
    </w:tbl>
    <w:p w:rsidR="00AD0B49" w:rsidRDefault="00AD0B49" w:rsidP="00AD0B4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 дисциплины</w:t>
      </w:r>
    </w:p>
    <w:p w:rsidR="00AD0B49" w:rsidRPr="00757AB3" w:rsidRDefault="00AD0B49" w:rsidP="00AD0B49">
      <w:pPr>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Pr="00BC3172">
        <w:rPr>
          <w:rFonts w:ascii="Times New Roman" w:hAnsi="Times New Roman" w:cs="Times New Roman"/>
          <w:b/>
          <w:sz w:val="32"/>
          <w:szCs w:val="32"/>
          <w:u w:val="single"/>
        </w:rPr>
        <w:t>«</w:t>
      </w:r>
      <w:r>
        <w:rPr>
          <w:rFonts w:ascii="Times New Roman" w:hAnsi="Times New Roman" w:cs="Times New Roman"/>
          <w:b/>
          <w:sz w:val="32"/>
          <w:szCs w:val="32"/>
          <w:u w:val="single"/>
        </w:rPr>
        <w:t>Клиническая электрокардиография</w:t>
      </w:r>
      <w:r w:rsidRPr="00BC3172">
        <w:rPr>
          <w:rFonts w:ascii="Times New Roman" w:hAnsi="Times New Roman" w:cs="Times New Roman"/>
          <w:b/>
          <w:sz w:val="32"/>
          <w:szCs w:val="32"/>
          <w:u w:val="single"/>
        </w:rPr>
        <w:t>»</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u w:val="single"/>
        </w:rPr>
      </w:pPr>
      <w:r w:rsidRPr="00E71312">
        <w:rPr>
          <w:rFonts w:ascii="Times New Roman" w:hAnsi="Times New Roman" w:cs="Times New Roman"/>
          <w:b/>
          <w:sz w:val="28"/>
          <w:szCs w:val="28"/>
        </w:rPr>
        <w:t xml:space="preserve">Для специальности                </w:t>
      </w:r>
      <w:r>
        <w:rPr>
          <w:rFonts w:ascii="Times New Roman" w:hAnsi="Times New Roman" w:cs="Times New Roman"/>
          <w:b/>
          <w:sz w:val="28"/>
          <w:szCs w:val="28"/>
        </w:rPr>
        <w:t>«</w:t>
      </w:r>
      <w:r w:rsidRPr="00E71312">
        <w:rPr>
          <w:rFonts w:ascii="Times New Roman" w:hAnsi="Times New Roman" w:cs="Times New Roman"/>
          <w:b/>
          <w:sz w:val="28"/>
          <w:szCs w:val="28"/>
          <w:u w:val="single"/>
        </w:rPr>
        <w:t>Внутренние болезни</w:t>
      </w:r>
      <w:r>
        <w:rPr>
          <w:rFonts w:ascii="Times New Roman" w:hAnsi="Times New Roman" w:cs="Times New Roman"/>
          <w:b/>
          <w:sz w:val="28"/>
          <w:szCs w:val="28"/>
          <w:u w:val="single"/>
        </w:rPr>
        <w:t>»</w:t>
      </w:r>
    </w:p>
    <w:p w:rsidR="00AD0B49" w:rsidRDefault="00AD0B49" w:rsidP="00AD0B49">
      <w:pPr>
        <w:spacing w:after="0"/>
        <w:rPr>
          <w:rFonts w:ascii="Times New Roman" w:hAnsi="Times New Roman" w:cs="Times New Roman"/>
          <w:b/>
          <w:sz w:val="28"/>
          <w:szCs w:val="28"/>
          <w:u w:val="single"/>
        </w:rPr>
      </w:pPr>
    </w:p>
    <w:p w:rsidR="00AD0B49" w:rsidRDefault="00AD0B49" w:rsidP="00AD0B49">
      <w:pPr>
        <w:spacing w:after="0"/>
        <w:rPr>
          <w:rFonts w:ascii="Times New Roman" w:hAnsi="Times New Roman" w:cs="Times New Roman"/>
          <w:b/>
          <w:sz w:val="28"/>
          <w:szCs w:val="28"/>
        </w:rPr>
      </w:pPr>
      <w:r w:rsidRPr="00E71312">
        <w:rPr>
          <w:rFonts w:ascii="Times New Roman" w:hAnsi="Times New Roman" w:cs="Times New Roman"/>
          <w:b/>
          <w:sz w:val="28"/>
          <w:szCs w:val="28"/>
        </w:rPr>
        <w:t>Каф</w:t>
      </w:r>
      <w:r>
        <w:rPr>
          <w:rFonts w:ascii="Times New Roman" w:hAnsi="Times New Roman" w:cs="Times New Roman"/>
          <w:b/>
          <w:sz w:val="28"/>
          <w:szCs w:val="28"/>
        </w:rPr>
        <w:t>едра госпитальной терапии № 1</w:t>
      </w:r>
    </w:p>
    <w:p w:rsidR="00AD0B49" w:rsidRDefault="00AD0B49" w:rsidP="00AD0B49">
      <w:pPr>
        <w:spacing w:after="0"/>
        <w:rPr>
          <w:rFonts w:ascii="Times New Roman" w:hAnsi="Times New Roman" w:cs="Times New Roman"/>
          <w:b/>
          <w:sz w:val="28"/>
          <w:szCs w:val="28"/>
        </w:rPr>
      </w:pPr>
    </w:p>
    <w:p w:rsidR="00AD0B49" w:rsidRPr="00E71312" w:rsidRDefault="00AD0B49" w:rsidP="00AD0B49">
      <w:pPr>
        <w:spacing w:after="0"/>
        <w:rPr>
          <w:rFonts w:ascii="Times New Roman" w:hAnsi="Times New Roman" w:cs="Times New Roman"/>
          <w:b/>
          <w:sz w:val="28"/>
          <w:szCs w:val="28"/>
        </w:rPr>
      </w:pPr>
      <w:r>
        <w:rPr>
          <w:rFonts w:ascii="Times New Roman" w:hAnsi="Times New Roman" w:cs="Times New Roman"/>
          <w:b/>
          <w:sz w:val="28"/>
          <w:szCs w:val="28"/>
        </w:rPr>
        <w:t>Форма обучения- очная\заочная</w:t>
      </w:r>
      <w:r w:rsidRPr="00E71312">
        <w:rPr>
          <w:rFonts w:ascii="Times New Roman" w:hAnsi="Times New Roman" w:cs="Times New Roman"/>
          <w:b/>
          <w:sz w:val="28"/>
          <w:szCs w:val="28"/>
        </w:rPr>
        <w:t xml:space="preserve">                                </w:t>
      </w:r>
    </w:p>
    <w:p w:rsidR="00AD0B49" w:rsidRPr="00E71312" w:rsidRDefault="00AD0B49" w:rsidP="00AD0B49">
      <w:pPr>
        <w:spacing w:after="0"/>
        <w:rPr>
          <w:rFonts w:ascii="Times New Roman" w:hAnsi="Times New Roman" w:cs="Times New Roman"/>
          <w:b/>
          <w:sz w:val="32"/>
          <w:szCs w:val="32"/>
        </w:rPr>
      </w:pPr>
    </w:p>
    <w:p w:rsidR="00AD0B49" w:rsidRDefault="00AD0B49" w:rsidP="00AD0B49">
      <w:pPr>
        <w:spacing w:after="0"/>
        <w:rPr>
          <w:rFonts w:ascii="Times New Roman" w:hAnsi="Times New Roman" w:cs="Times New Roman"/>
          <w:b/>
          <w:sz w:val="28"/>
          <w:szCs w:val="28"/>
        </w:rPr>
      </w:pPr>
    </w:p>
    <w:p w:rsidR="00AD0B49" w:rsidRPr="00BC3172" w:rsidRDefault="00AD0B49" w:rsidP="00AD0B49">
      <w:pPr>
        <w:spacing w:after="0"/>
        <w:rPr>
          <w:rFonts w:ascii="Times New Roman" w:hAnsi="Times New Roman" w:cs="Times New Roman"/>
          <w:sz w:val="28"/>
          <w:szCs w:val="28"/>
        </w:rPr>
      </w:pPr>
      <w:r w:rsidRPr="00BC3172">
        <w:rPr>
          <w:rFonts w:ascii="Times New Roman" w:hAnsi="Times New Roman" w:cs="Times New Roman"/>
          <w:sz w:val="28"/>
          <w:szCs w:val="28"/>
        </w:rPr>
        <w:t xml:space="preserve">Общая трудоемкость дисциплины: </w:t>
      </w:r>
      <w:r>
        <w:rPr>
          <w:rFonts w:ascii="Times New Roman" w:hAnsi="Times New Roman" w:cs="Times New Roman"/>
          <w:sz w:val="28"/>
          <w:szCs w:val="28"/>
        </w:rPr>
        <w:t>2</w:t>
      </w:r>
      <w:r w:rsidRPr="00BC3172">
        <w:rPr>
          <w:rFonts w:ascii="Times New Roman" w:hAnsi="Times New Roman" w:cs="Times New Roman"/>
          <w:sz w:val="28"/>
          <w:szCs w:val="28"/>
        </w:rPr>
        <w:t xml:space="preserve"> зачетны</w:t>
      </w:r>
      <w:r>
        <w:rPr>
          <w:rFonts w:ascii="Times New Roman" w:hAnsi="Times New Roman" w:cs="Times New Roman"/>
          <w:sz w:val="28"/>
          <w:szCs w:val="28"/>
        </w:rPr>
        <w:t>е</w:t>
      </w:r>
      <w:r w:rsidRPr="00BC3172">
        <w:rPr>
          <w:rFonts w:ascii="Times New Roman" w:hAnsi="Times New Roman" w:cs="Times New Roman"/>
          <w:sz w:val="28"/>
          <w:szCs w:val="28"/>
        </w:rPr>
        <w:t xml:space="preserve"> единиц</w:t>
      </w:r>
      <w:r>
        <w:rPr>
          <w:rFonts w:ascii="Times New Roman" w:hAnsi="Times New Roman" w:cs="Times New Roman"/>
          <w:sz w:val="28"/>
          <w:szCs w:val="28"/>
        </w:rPr>
        <w:t>ы</w:t>
      </w:r>
      <w:r w:rsidRPr="00BC3172">
        <w:rPr>
          <w:rFonts w:ascii="Times New Roman" w:hAnsi="Times New Roman" w:cs="Times New Roman"/>
          <w:sz w:val="28"/>
          <w:szCs w:val="28"/>
        </w:rPr>
        <w:t xml:space="preserve">, всего </w:t>
      </w:r>
      <w:r>
        <w:rPr>
          <w:rFonts w:ascii="Times New Roman" w:hAnsi="Times New Roman" w:cs="Times New Roman"/>
          <w:sz w:val="28"/>
          <w:szCs w:val="28"/>
        </w:rPr>
        <w:t>72 часа</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Pr="00BC3172" w:rsidRDefault="00AD0B49" w:rsidP="00AD0B49">
      <w:pPr>
        <w:spacing w:after="0"/>
        <w:jc w:val="center"/>
        <w:rPr>
          <w:rFonts w:ascii="Times New Roman" w:hAnsi="Times New Roman" w:cs="Times New Roman"/>
          <w:sz w:val="28"/>
          <w:szCs w:val="28"/>
        </w:rPr>
      </w:pPr>
      <w:r w:rsidRPr="00BC3172">
        <w:rPr>
          <w:rFonts w:ascii="Times New Roman" w:hAnsi="Times New Roman" w:cs="Times New Roman"/>
          <w:sz w:val="28"/>
          <w:szCs w:val="28"/>
        </w:rPr>
        <w:t>Промежуточный контроль-аттестация</w:t>
      </w:r>
    </w:p>
    <w:p w:rsidR="00AD0B49" w:rsidRDefault="00AD0B49" w:rsidP="00AD0B49">
      <w:pPr>
        <w:spacing w:after="0"/>
        <w:rPr>
          <w:rFonts w:ascii="Times New Roman" w:hAnsi="Times New Roman" w:cs="Times New Roman"/>
          <w:b/>
          <w:sz w:val="28"/>
          <w:szCs w:val="28"/>
        </w:rPr>
      </w:pPr>
    </w:p>
    <w:p w:rsidR="00AD0B49" w:rsidRDefault="00AD0B49" w:rsidP="00AD0B49">
      <w:pPr>
        <w:spacing w:after="0"/>
        <w:rPr>
          <w:rFonts w:ascii="Times New Roman" w:hAnsi="Times New Roman" w:cs="Times New Roman"/>
          <w:b/>
          <w:sz w:val="28"/>
          <w:szCs w:val="28"/>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spacing w:after="0"/>
        <w:rPr>
          <w:rFonts w:ascii="Times New Roman" w:hAnsi="Times New Roman" w:cs="Times New Roman"/>
        </w:rPr>
      </w:pPr>
    </w:p>
    <w:p w:rsidR="00AD0B49" w:rsidRPr="00757AB3" w:rsidRDefault="00AD0B49" w:rsidP="00AD0B49">
      <w:pPr>
        <w:pStyle w:val="Default"/>
        <w:tabs>
          <w:tab w:val="num" w:pos="0"/>
        </w:tabs>
        <w:ind w:firstLine="426"/>
        <w:rPr>
          <w:b/>
        </w:rPr>
      </w:pPr>
    </w:p>
    <w:p w:rsidR="00AD0B49" w:rsidRPr="00757AB3" w:rsidRDefault="00AD0B49" w:rsidP="00AD0B49">
      <w:pPr>
        <w:spacing w:after="0" w:line="240" w:lineRule="auto"/>
        <w:ind w:hanging="709"/>
        <w:rPr>
          <w:rFonts w:ascii="Times New Roman" w:hAnsi="Times New Roman" w:cs="Times New Roman"/>
          <w:b/>
          <w:sz w:val="28"/>
          <w:szCs w:val="28"/>
        </w:rPr>
      </w:pPr>
      <w:r w:rsidRPr="00757AB3">
        <w:rPr>
          <w:rFonts w:ascii="Times New Roman" w:hAnsi="Times New Roman" w:cs="Times New Roman"/>
          <w:b/>
          <w:sz w:val="28"/>
          <w:szCs w:val="28"/>
        </w:rPr>
        <w:t xml:space="preserve">                                                       Махачкала – 2015</w:t>
      </w:r>
    </w:p>
    <w:p w:rsidR="00AD0B49" w:rsidRPr="00757AB3" w:rsidRDefault="00AD0B49" w:rsidP="00AD0B49">
      <w:pPr>
        <w:spacing w:after="0" w:line="240" w:lineRule="auto"/>
        <w:ind w:hanging="709"/>
        <w:rPr>
          <w:rFonts w:ascii="Times New Roman" w:hAnsi="Times New Roman" w:cs="Times New Roman"/>
          <w:b/>
          <w:sz w:val="28"/>
          <w:szCs w:val="28"/>
        </w:rPr>
      </w:pPr>
    </w:p>
    <w:p w:rsidR="00AD0B49" w:rsidRDefault="00AD0B49" w:rsidP="00AD0B49">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Рабочая программа учебной дисциплины «</w:t>
      </w:r>
      <w:r w:rsidR="00BE163A">
        <w:rPr>
          <w:rFonts w:ascii="Times New Roman" w:hAnsi="Times New Roman" w:cs="Times New Roman"/>
          <w:b/>
          <w:sz w:val="28"/>
          <w:szCs w:val="28"/>
        </w:rPr>
        <w:t>Клиническая электрокардиография</w:t>
      </w:r>
      <w:r>
        <w:rPr>
          <w:rFonts w:ascii="Times New Roman" w:hAnsi="Times New Roman" w:cs="Times New Roman"/>
          <w:sz w:val="28"/>
          <w:szCs w:val="28"/>
        </w:rPr>
        <w:t>» составлена на основании ФГОС-3 ВПО по направлению (аспирантура) «Внутренние болезни».</w:t>
      </w: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ind w:firstLine="709"/>
        <w:contextualSpacing/>
        <w:rPr>
          <w:rFonts w:ascii="Times New Roman" w:hAnsi="Times New Roman" w:cs="Times New Roman"/>
          <w:sz w:val="28"/>
          <w:szCs w:val="28"/>
        </w:rPr>
      </w:pPr>
    </w:p>
    <w:p w:rsidR="00AD0B49" w:rsidRPr="00757AB3" w:rsidRDefault="00AD0B49" w:rsidP="00AD0B49">
      <w:pPr>
        <w:spacing w:after="0" w:line="240" w:lineRule="auto"/>
        <w:ind w:firstLine="709"/>
        <w:contextualSpacing/>
        <w:rPr>
          <w:rFonts w:ascii="Times New Roman" w:hAnsi="Times New Roman" w:cs="Times New Roman"/>
          <w:sz w:val="28"/>
          <w:szCs w:val="28"/>
        </w:rPr>
      </w:pPr>
    </w:p>
    <w:p w:rsidR="00AD0B49" w:rsidRPr="00AA7BAE" w:rsidRDefault="00AD0B49" w:rsidP="00AD0B49">
      <w:pPr>
        <w:spacing w:after="0" w:line="240" w:lineRule="auto"/>
        <w:contextualSpacing/>
        <w:rPr>
          <w:rFonts w:ascii="Times New Roman" w:hAnsi="Times New Roman" w:cs="Times New Roman"/>
          <w:b/>
          <w:sz w:val="28"/>
          <w:szCs w:val="28"/>
        </w:rPr>
      </w:pPr>
      <w:r w:rsidRPr="00AA7BAE">
        <w:rPr>
          <w:rFonts w:ascii="Times New Roman" w:hAnsi="Times New Roman" w:cs="Times New Roman"/>
          <w:b/>
          <w:sz w:val="28"/>
          <w:szCs w:val="28"/>
        </w:rPr>
        <w:t xml:space="preserve">Разработчики рабочей программы: </w:t>
      </w:r>
    </w:p>
    <w:p w:rsidR="00AD0B49"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ind w:firstLine="709"/>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кафедрой госп. терапии №1, проф.</w:t>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С.Н. Маммаев </w:t>
      </w:r>
    </w:p>
    <w:p w:rsidR="00AD0B49" w:rsidRPr="00757AB3" w:rsidRDefault="00AD0B49" w:rsidP="00AD0B49">
      <w:pPr>
        <w:spacing w:after="0" w:line="240" w:lineRule="auto"/>
        <w:contextualSpacing/>
        <w:rPr>
          <w:rFonts w:ascii="Times New Roman" w:hAnsi="Times New Roman" w:cs="Times New Roman"/>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Зав. учебной частью каф., доцент</w:t>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w:t>
      </w:r>
      <w:r w:rsidRPr="00757AB3">
        <w:rPr>
          <w:rFonts w:ascii="Times New Roman" w:hAnsi="Times New Roman" w:cs="Times New Roman"/>
          <w:sz w:val="28"/>
          <w:szCs w:val="28"/>
        </w:rPr>
        <w:t xml:space="preserve"> А.А. Ахлакова</w:t>
      </w: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AD0B49" w:rsidRPr="00757AB3" w:rsidRDefault="00AD0B49" w:rsidP="00AD0B49">
      <w:pPr>
        <w:spacing w:after="0" w:line="240" w:lineRule="auto"/>
        <w:contextualSpacing/>
        <w:rPr>
          <w:rFonts w:ascii="Times New Roman" w:hAnsi="Times New Roman" w:cs="Times New Roman"/>
          <w:sz w:val="28"/>
          <w:szCs w:val="28"/>
        </w:rPr>
      </w:pPr>
      <w:r w:rsidRPr="00757AB3">
        <w:rPr>
          <w:rFonts w:ascii="Times New Roman" w:hAnsi="Times New Roman" w:cs="Times New Roman"/>
          <w:sz w:val="28"/>
          <w:szCs w:val="28"/>
        </w:rPr>
        <w:t xml:space="preserve">Доцент </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Pr>
          <w:rFonts w:ascii="Times New Roman" w:hAnsi="Times New Roman" w:cs="Times New Roman"/>
          <w:sz w:val="28"/>
          <w:szCs w:val="28"/>
        </w:rPr>
        <w:t>_________________</w:t>
      </w:r>
      <w:r w:rsidRPr="00757AB3">
        <w:rPr>
          <w:rFonts w:ascii="Times New Roman" w:hAnsi="Times New Roman" w:cs="Times New Roman"/>
          <w:sz w:val="28"/>
          <w:szCs w:val="28"/>
        </w:rPr>
        <w:t xml:space="preserve"> Д.А. Омарова</w:t>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r w:rsidRPr="00757AB3">
        <w:rPr>
          <w:rFonts w:ascii="Times New Roman" w:hAnsi="Times New Roman" w:cs="Times New Roman"/>
          <w:sz w:val="28"/>
          <w:szCs w:val="28"/>
        </w:rPr>
        <w:tab/>
      </w:r>
    </w:p>
    <w:p w:rsidR="00AD0B49" w:rsidRPr="00757AB3"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rPr>
          <w:rFonts w:ascii="Times New Roman" w:hAnsi="Times New Roman" w:cs="Times New Roman"/>
          <w:b/>
          <w:sz w:val="28"/>
          <w:szCs w:val="28"/>
        </w:rPr>
      </w:pPr>
    </w:p>
    <w:p w:rsidR="00AD0B49" w:rsidRPr="00757AB3"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AD1E39" w:rsidRDefault="00AD0B49" w:rsidP="00AD0B49">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AD1E39">
        <w:rPr>
          <w:rFonts w:ascii="Times New Roman" w:hAnsi="Times New Roman" w:cs="Times New Roman"/>
          <w:b/>
          <w:sz w:val="28"/>
          <w:szCs w:val="28"/>
        </w:rPr>
        <w:t xml:space="preserve">Рабочая программа рассмотрена и одобрена на заседании кафедры </w:t>
      </w:r>
    </w:p>
    <w:p w:rsidR="00AD0B49" w:rsidRPr="00AD1E39" w:rsidRDefault="00AD0B49" w:rsidP="00AD0B49">
      <w:pPr>
        <w:spacing w:after="0" w:line="240" w:lineRule="auto"/>
        <w:contextualSpacing/>
        <w:rPr>
          <w:rFonts w:ascii="Times New Roman" w:hAnsi="Times New Roman" w:cs="Times New Roman"/>
          <w:b/>
          <w:sz w:val="28"/>
          <w:szCs w:val="28"/>
        </w:rPr>
      </w:pPr>
    </w:p>
    <w:p w:rsidR="00AD0B49" w:rsidRDefault="00AD0B49" w:rsidP="00AD0B49">
      <w:pPr>
        <w:spacing w:after="0" w:line="24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Госпитальной терапии № 1</w:t>
      </w:r>
    </w:p>
    <w:p w:rsidR="00AD0B49" w:rsidRDefault="00AD0B49" w:rsidP="00AD0B49">
      <w:pPr>
        <w:spacing w:after="0" w:line="240" w:lineRule="auto"/>
        <w:contextualSpacing/>
        <w:jc w:val="center"/>
        <w:rPr>
          <w:rFonts w:ascii="Times New Roman" w:hAnsi="Times New Roman" w:cs="Times New Roman"/>
          <w:sz w:val="28"/>
          <w:szCs w:val="28"/>
          <w:u w:val="single"/>
        </w:rPr>
      </w:pPr>
    </w:p>
    <w:p w:rsidR="00AD0B49" w:rsidRDefault="00AD0B49" w:rsidP="00AD0B49">
      <w:pPr>
        <w:spacing w:after="0" w:line="240" w:lineRule="auto"/>
        <w:contextualSpacing/>
        <w:jc w:val="center"/>
        <w:rPr>
          <w:rFonts w:ascii="Times New Roman" w:hAnsi="Times New Roman" w:cs="Times New Roman"/>
          <w:sz w:val="28"/>
          <w:szCs w:val="28"/>
          <w:u w:val="single"/>
        </w:rPr>
      </w:pPr>
    </w:p>
    <w:p w:rsidR="00BE163A" w:rsidRDefault="00BE163A" w:rsidP="00BE163A">
      <w:pPr>
        <w:spacing w:after="0" w:line="240" w:lineRule="auto"/>
        <w:contextualSpacing/>
        <w:rPr>
          <w:rFonts w:ascii="Times New Roman" w:hAnsi="Times New Roman" w:cs="Times New Roman"/>
          <w:sz w:val="28"/>
          <w:szCs w:val="28"/>
        </w:rPr>
      </w:pPr>
      <w:r w:rsidRPr="00AD1E39">
        <w:rPr>
          <w:rFonts w:ascii="Times New Roman" w:hAnsi="Times New Roman" w:cs="Times New Roman"/>
          <w:sz w:val="28"/>
          <w:szCs w:val="28"/>
        </w:rPr>
        <w:t>«</w:t>
      </w:r>
      <w:r>
        <w:rPr>
          <w:rFonts w:ascii="Times New Roman" w:hAnsi="Times New Roman" w:cs="Times New Roman"/>
          <w:sz w:val="28"/>
          <w:szCs w:val="28"/>
          <w:u w:val="single"/>
        </w:rPr>
        <w:t>23</w:t>
      </w:r>
      <w:r w:rsidRPr="00AD1E39">
        <w:rPr>
          <w:rFonts w:ascii="Times New Roman" w:hAnsi="Times New Roman" w:cs="Times New Roman"/>
          <w:sz w:val="28"/>
          <w:szCs w:val="28"/>
        </w:rPr>
        <w:t>»</w:t>
      </w:r>
      <w:r>
        <w:rPr>
          <w:rFonts w:ascii="Times New Roman" w:hAnsi="Times New Roman" w:cs="Times New Roman"/>
          <w:sz w:val="28"/>
          <w:szCs w:val="28"/>
        </w:rPr>
        <w:t xml:space="preserve">      ма</w:t>
      </w:r>
      <w:r w:rsidR="002A0E9C">
        <w:rPr>
          <w:rFonts w:ascii="Times New Roman" w:hAnsi="Times New Roman" w:cs="Times New Roman"/>
          <w:sz w:val="28"/>
          <w:szCs w:val="28"/>
        </w:rPr>
        <w:t>рт</w:t>
      </w:r>
      <w:bookmarkStart w:id="5" w:name="_GoBack"/>
      <w:bookmarkEnd w:id="5"/>
      <w:r>
        <w:rPr>
          <w:rFonts w:ascii="Times New Roman" w:hAnsi="Times New Roman" w:cs="Times New Roman"/>
          <w:sz w:val="28"/>
          <w:szCs w:val="28"/>
        </w:rPr>
        <w:t xml:space="preserve">  2015 года,  протокол № 9</w:t>
      </w: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Зав кафедрой госпитальной терапии № 1 ____________ Маммаев С.Н</w:t>
      </w: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Default="00AD0B49" w:rsidP="00AD0B49">
      <w:pPr>
        <w:spacing w:after="0" w:line="240" w:lineRule="auto"/>
        <w:contextualSpacing/>
        <w:rPr>
          <w:rFonts w:ascii="Times New Roman" w:hAnsi="Times New Roman" w:cs="Times New Roman"/>
          <w:sz w:val="28"/>
          <w:szCs w:val="28"/>
        </w:rPr>
      </w:pPr>
    </w:p>
    <w:p w:rsidR="00AD0B49" w:rsidRPr="00AD1E39" w:rsidRDefault="00AD0B49" w:rsidP="00AD0B49">
      <w:pPr>
        <w:spacing w:after="0" w:line="240" w:lineRule="auto"/>
        <w:contextualSpacing/>
        <w:rPr>
          <w:rFonts w:ascii="Times New Roman" w:hAnsi="Times New Roman" w:cs="Times New Roman"/>
          <w:sz w:val="28"/>
          <w:szCs w:val="28"/>
          <w:u w:val="single"/>
        </w:rPr>
      </w:pPr>
    </w:p>
    <w:p w:rsidR="00AD0B49" w:rsidRPr="00757AB3" w:rsidRDefault="00AD0B49" w:rsidP="004A50B3">
      <w:pPr>
        <w:pStyle w:val="a5"/>
        <w:rPr>
          <w:rFonts w:ascii="Times New Roman" w:hAnsi="Times New Roman" w:cs="Times New Roman"/>
          <w:sz w:val="16"/>
          <w:szCs w:val="16"/>
        </w:rPr>
      </w:pPr>
    </w:p>
    <w:p w:rsidR="004A50B3" w:rsidRPr="00757AB3" w:rsidRDefault="004A50B3" w:rsidP="004A50B3">
      <w:pPr>
        <w:pStyle w:val="a5"/>
        <w:numPr>
          <w:ilvl w:val="0"/>
          <w:numId w:val="17"/>
        </w:numPr>
        <w:rPr>
          <w:rFonts w:ascii="Times New Roman" w:eastAsia="Times New Roman" w:hAnsi="Times New Roman" w:cs="Times New Roman"/>
          <w:b/>
          <w:sz w:val="28"/>
          <w:szCs w:val="28"/>
        </w:rPr>
      </w:pPr>
      <w:r w:rsidRPr="00757AB3">
        <w:rPr>
          <w:rFonts w:ascii="Times New Roman" w:eastAsia="Times New Roman" w:hAnsi="Times New Roman" w:cs="Times New Roman"/>
          <w:b/>
          <w:sz w:val="28"/>
          <w:szCs w:val="28"/>
        </w:rPr>
        <w:t>Клиническая электрокардиография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lastRenderedPageBreak/>
        <w:t xml:space="preserve">    Основными задачами дисциплины являются: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овладеть методикой и техникой традиционной электрокардиографии в стандартных и дополнительных отведениях;</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овладеть основными принципами клинического анализа ЭКГ;</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изучить наиболее важные критерии диагностики электрокардиографических синдромов и заболеваний сердца.</w:t>
      </w:r>
    </w:p>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2. Требования к результатам освоения дисциплины.</w:t>
      </w:r>
    </w:p>
    <w:p w:rsidR="004A50B3" w:rsidRPr="00757AB3" w:rsidRDefault="004A50B3" w:rsidP="004A50B3">
      <w:pPr>
        <w:pStyle w:val="a5"/>
        <w:rPr>
          <w:rFonts w:ascii="Times New Roman" w:hAnsi="Times New Roman" w:cs="Times New Roman"/>
          <w:sz w:val="12"/>
          <w:szCs w:val="12"/>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   Выпускник аспирантуры должен уметь:</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-Самостоятельно анализировать электрокардиограмму.</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-Дать клиническую интерпретацию имеющимся изменениям.</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-Проводить курс ЭКГ студентам старших курсов медицинских вузов.</w:t>
      </w:r>
    </w:p>
    <w:p w:rsidR="004A50B3" w:rsidRPr="00757AB3" w:rsidRDefault="004A50B3" w:rsidP="004A50B3">
      <w:pPr>
        <w:numPr>
          <w:ilvl w:val="0"/>
          <w:numId w:val="25"/>
        </w:num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Объём дисциплины и виды учебной работы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5386"/>
      </w:tblGrid>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Вид учебной работы</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Трудоёмкость в зачётных единицах (часы)</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Общая трудоёмкость курса</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2 (72)</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Лекции</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0,834 (</w:t>
            </w:r>
            <w:r w:rsidRPr="00757AB3">
              <w:rPr>
                <w:rFonts w:ascii="Times New Roman" w:eastAsia="Times New Roman" w:hAnsi="Times New Roman" w:cs="Times New Roman"/>
                <w:sz w:val="26"/>
                <w:szCs w:val="26"/>
                <w:lang w:val="en-US"/>
              </w:rPr>
              <w:t>30</w:t>
            </w:r>
            <w:r w:rsidRPr="00757AB3">
              <w:rPr>
                <w:rFonts w:ascii="Times New Roman" w:eastAsia="Times New Roman" w:hAnsi="Times New Roman" w:cs="Times New Roman"/>
                <w:sz w:val="26"/>
                <w:szCs w:val="26"/>
              </w:rPr>
              <w:t>)</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Практические занятия</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1,169 (42)</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Самостоятельная работа</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w:t>
            </w:r>
            <w:r w:rsidRPr="00757AB3">
              <w:rPr>
                <w:rFonts w:ascii="Times New Roman" w:eastAsia="Times New Roman" w:hAnsi="Times New Roman" w:cs="Times New Roman"/>
                <w:sz w:val="26"/>
                <w:szCs w:val="26"/>
                <w:lang w:val="en-US"/>
              </w:rPr>
              <w:t>,778</w:t>
            </w:r>
            <w:r w:rsidRPr="00757AB3">
              <w:rPr>
                <w:rFonts w:ascii="Times New Roman" w:eastAsia="Times New Roman" w:hAnsi="Times New Roman" w:cs="Times New Roman"/>
                <w:sz w:val="26"/>
                <w:szCs w:val="26"/>
              </w:rPr>
              <w:t>(28)</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Изучение теоретического курса</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w:t>
            </w:r>
            <w:r w:rsidRPr="00757AB3">
              <w:rPr>
                <w:rFonts w:ascii="Times New Roman" w:eastAsia="Times New Roman" w:hAnsi="Times New Roman" w:cs="Times New Roman"/>
                <w:sz w:val="26"/>
                <w:szCs w:val="26"/>
                <w:lang w:val="en-US"/>
              </w:rPr>
              <w:t>,445</w:t>
            </w:r>
            <w:r w:rsidRPr="00757AB3">
              <w:rPr>
                <w:rFonts w:ascii="Times New Roman" w:eastAsia="Times New Roman" w:hAnsi="Times New Roman" w:cs="Times New Roman"/>
                <w:sz w:val="26"/>
                <w:szCs w:val="26"/>
              </w:rPr>
              <w:t>(16)</w:t>
            </w:r>
          </w:p>
        </w:tc>
      </w:tr>
      <w:tr w:rsidR="004A50B3" w:rsidRPr="00757AB3" w:rsidTr="00757AB3">
        <w:tc>
          <w:tcPr>
            <w:tcW w:w="411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Вид итоговогокотроля</w:t>
            </w:r>
          </w:p>
        </w:tc>
        <w:tc>
          <w:tcPr>
            <w:tcW w:w="538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зачёт</w:t>
            </w:r>
          </w:p>
        </w:tc>
      </w:tr>
    </w:tbl>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Образовательные технологии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лекции с использованием современных технических средств обучения;</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практические занятия: слайд презентации ЭКГ, клинические конференции;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индивидуальные консультирования преподавателей;</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самостоятельная работа аспиранта: освоение теоретического материала, подготовка к практическим занятиям, работа с различными источниками информации;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самостоятельная работа аспиранта  в кабинете функциональной диагностики (ЭКГ, холтеровскоемониторирование ЭКГ) республиканской клинической больницы, клинической базы кафедры.</w:t>
      </w:r>
    </w:p>
    <w:p w:rsidR="004A50B3" w:rsidRPr="00757AB3" w:rsidRDefault="004A50B3" w:rsidP="004A50B3">
      <w:pPr>
        <w:numPr>
          <w:ilvl w:val="0"/>
          <w:numId w:val="25"/>
        </w:num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Содержание курса: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36"/>
        <w:gridCol w:w="2013"/>
        <w:gridCol w:w="2381"/>
      </w:tblGrid>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Разделы и темы</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Лекции, зач. ед (ч)</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Практические занятия, зач. ед (ч)</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1</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Биоэлектрические основы ЭКГ</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0,084 (3)</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2</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Методика  и техника регистрации ЭКГ</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3.</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Нормальная ЭКГ</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w:t>
            </w:r>
            <w:r w:rsidRPr="00757AB3">
              <w:rPr>
                <w:rFonts w:ascii="Times New Roman" w:eastAsia="Times New Roman" w:hAnsi="Times New Roman" w:cs="Times New Roman"/>
                <w:sz w:val="26"/>
                <w:szCs w:val="26"/>
                <w:lang w:val="en-US"/>
              </w:rPr>
              <w:t>2</w:t>
            </w:r>
            <w:r w:rsidRPr="00757AB3">
              <w:rPr>
                <w:rFonts w:ascii="Times New Roman" w:eastAsia="Times New Roman" w:hAnsi="Times New Roman" w:cs="Times New Roman"/>
                <w:sz w:val="26"/>
                <w:szCs w:val="26"/>
              </w:rPr>
              <w:t>)</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0,112 (4)</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4.</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Анализ ЭКГ</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5.</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ЭКГ при нарушениях ритма</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0,112 (4)</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0,168 (6)</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6.</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ЭКГ при нарушениях проводимости.</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0,112 (4)</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0,168 (6)</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7.</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Синдромы преждевременного возбуждения желудочков</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8.</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ЭКГ при гипертрофии предсердий и желудочков</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0,084 (3)</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9.</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ЭКГ при ишемической болезни сердца</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0,112 (4)</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0,168 (6)</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lastRenderedPageBreak/>
              <w:t>10.</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ЭКГ при заболеваниях сердца и синдромах.</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0,112 (4)</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11.</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Функциональные ЭКГ – нагрузочные пробы</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r>
      <w:tr w:rsidR="004A50B3" w:rsidRPr="00757AB3" w:rsidTr="00AD0B49">
        <w:tc>
          <w:tcPr>
            <w:tcW w:w="567"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12</w:t>
            </w:r>
          </w:p>
        </w:tc>
        <w:tc>
          <w:tcPr>
            <w:tcW w:w="4536"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Длительное мониторирование ЭКГ по Холтеру</w:t>
            </w:r>
          </w:p>
        </w:tc>
        <w:tc>
          <w:tcPr>
            <w:tcW w:w="2013"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c>
          <w:tcPr>
            <w:tcW w:w="2381" w:type="dxa"/>
          </w:tcPr>
          <w:p w:rsidR="004A50B3" w:rsidRPr="00757AB3" w:rsidRDefault="004A50B3" w:rsidP="00757AB3">
            <w:pPr>
              <w:spacing w:before="100" w:beforeAutospacing="1" w:after="100" w:afterAutospacing="1" w:line="240" w:lineRule="auto"/>
              <w:jc w:val="both"/>
              <w:rPr>
                <w:rFonts w:ascii="Times New Roman" w:eastAsia="Times New Roman" w:hAnsi="Times New Roman" w:cs="Times New Roman"/>
                <w:sz w:val="26"/>
                <w:szCs w:val="26"/>
              </w:rPr>
            </w:pPr>
            <w:r w:rsidRPr="00757AB3">
              <w:rPr>
                <w:rFonts w:ascii="Times New Roman" w:eastAsia="Times New Roman" w:hAnsi="Times New Roman" w:cs="Times New Roman"/>
                <w:sz w:val="26"/>
                <w:szCs w:val="26"/>
              </w:rPr>
              <w:t>0,056  (2)</w:t>
            </w:r>
          </w:p>
        </w:tc>
      </w:tr>
    </w:tbl>
    <w:p w:rsidR="004A50B3" w:rsidRPr="00757AB3" w:rsidRDefault="004A50B3" w:rsidP="004A50B3">
      <w:pPr>
        <w:pStyle w:val="a5"/>
        <w:rPr>
          <w:rFonts w:ascii="Times New Roman" w:hAnsi="Times New Roman" w:cs="Times New Roman"/>
          <w:sz w:val="26"/>
          <w:szCs w:val="26"/>
        </w:rPr>
      </w:pP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1.  Биоэлектрические основы ЭКГ.</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Трансмембранный потенциал действия. Фазы ТМПД. Основные функции сердца: автоматизм, проводимость, возбудимость, сократимость.  Дополнительные свойства волны возбуждения. Понятие об электрическом поле источника тока. ЭДС сердца.</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2. Методика и техника  регистрации ЭКГ.</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Электрокардиографические отведения. Стандартные. Усиленные отведения от конечностей.  Шестиосевая система координат. Грудные отведения. Дополнительные отведения. Техника регистрации ЭКГ. Условия проведения ЭКГ. Выбор усиления электрокардиографа. Запись ЭКГ.</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3. Элементы нормальной ЭКГ.</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Деполяризация предсердий (зубец Р). Сегмент </w:t>
      </w:r>
      <w:r w:rsidRPr="00757AB3">
        <w:rPr>
          <w:rFonts w:ascii="Times New Roman" w:hAnsi="Times New Roman" w:cs="Times New Roman"/>
          <w:sz w:val="26"/>
          <w:szCs w:val="26"/>
          <w:lang w:val="en-US"/>
        </w:rPr>
        <w:t>P</w:t>
      </w:r>
      <w:r w:rsidRPr="00757AB3">
        <w:rPr>
          <w:rFonts w:ascii="Times New Roman" w:hAnsi="Times New Roman" w:cs="Times New Roman"/>
          <w:sz w:val="26"/>
          <w:szCs w:val="26"/>
        </w:rPr>
        <w:t>-</w:t>
      </w:r>
      <w:r w:rsidRPr="00757AB3">
        <w:rPr>
          <w:rFonts w:ascii="Times New Roman" w:hAnsi="Times New Roman" w:cs="Times New Roman"/>
          <w:sz w:val="26"/>
          <w:szCs w:val="26"/>
          <w:lang w:val="en-US"/>
        </w:rPr>
        <w:t>Q</w:t>
      </w:r>
      <w:r w:rsidRPr="00757AB3">
        <w:rPr>
          <w:rFonts w:ascii="Times New Roman" w:hAnsi="Times New Roman" w:cs="Times New Roman"/>
          <w:sz w:val="26"/>
          <w:szCs w:val="26"/>
        </w:rPr>
        <w:t xml:space="preserve">. Деполяризация желудочков. Сегмент </w:t>
      </w:r>
      <w:r w:rsidRPr="00757AB3">
        <w:rPr>
          <w:rFonts w:ascii="Times New Roman" w:hAnsi="Times New Roman" w:cs="Times New Roman"/>
          <w:sz w:val="26"/>
          <w:szCs w:val="26"/>
          <w:lang w:val="en-US"/>
        </w:rPr>
        <w:t>RS</w:t>
      </w:r>
      <w:r w:rsidRPr="00757AB3">
        <w:rPr>
          <w:rFonts w:ascii="Times New Roman" w:hAnsi="Times New Roman" w:cs="Times New Roman"/>
          <w:sz w:val="26"/>
          <w:szCs w:val="26"/>
        </w:rPr>
        <w:t>-</w:t>
      </w:r>
      <w:r w:rsidRPr="00757AB3">
        <w:rPr>
          <w:rFonts w:ascii="Times New Roman" w:hAnsi="Times New Roman" w:cs="Times New Roman"/>
          <w:sz w:val="26"/>
          <w:szCs w:val="26"/>
          <w:lang w:val="en-US"/>
        </w:rPr>
        <w:t>T</w:t>
      </w:r>
      <w:r w:rsidRPr="00757AB3">
        <w:rPr>
          <w:rFonts w:ascii="Times New Roman" w:hAnsi="Times New Roman" w:cs="Times New Roman"/>
          <w:sz w:val="26"/>
          <w:szCs w:val="26"/>
        </w:rPr>
        <w:t>.  Реполяризация желудочков. Электрическая систола желудочков.</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4. Анализ ЭКГ.</w:t>
      </w:r>
    </w:p>
    <w:p w:rsidR="004A50B3" w:rsidRPr="00757AB3" w:rsidRDefault="004A50B3" w:rsidP="004A50B3">
      <w:pPr>
        <w:pStyle w:val="a5"/>
        <w:ind w:right="-143"/>
        <w:rPr>
          <w:rFonts w:ascii="Times New Roman" w:hAnsi="Times New Roman" w:cs="Times New Roman"/>
          <w:sz w:val="26"/>
          <w:szCs w:val="26"/>
        </w:rPr>
      </w:pPr>
      <w:r w:rsidRPr="00757AB3">
        <w:rPr>
          <w:rFonts w:ascii="Times New Roman" w:hAnsi="Times New Roman" w:cs="Times New Roman"/>
          <w:sz w:val="26"/>
          <w:szCs w:val="26"/>
        </w:rPr>
        <w:t xml:space="preserve">Общая схема расшифровки ЭКГ. Анализ сердечного ритма и проводимости. Определение электрической оси сердца (во фронтальной плоскости). Определение поворотов сердца вокруг продольной оси. Определение поворотов сердца вокруг поперечной оси. Анализ предсердного зубца Р, комплекса </w:t>
      </w:r>
      <w:r w:rsidRPr="00757AB3">
        <w:rPr>
          <w:rFonts w:ascii="Times New Roman" w:hAnsi="Times New Roman" w:cs="Times New Roman"/>
          <w:sz w:val="26"/>
          <w:szCs w:val="26"/>
          <w:lang w:val="en-US"/>
        </w:rPr>
        <w:t>QRS</w:t>
      </w:r>
      <w:r w:rsidRPr="00757AB3">
        <w:rPr>
          <w:rFonts w:ascii="Times New Roman" w:hAnsi="Times New Roman" w:cs="Times New Roman"/>
          <w:sz w:val="26"/>
          <w:szCs w:val="26"/>
        </w:rPr>
        <w:t xml:space="preserve">, сегмента </w:t>
      </w:r>
      <w:r w:rsidRPr="00757AB3">
        <w:rPr>
          <w:rFonts w:ascii="Times New Roman" w:hAnsi="Times New Roman" w:cs="Times New Roman"/>
          <w:sz w:val="26"/>
          <w:szCs w:val="26"/>
          <w:lang w:val="en-US"/>
        </w:rPr>
        <w:t>RS</w:t>
      </w:r>
      <w:r w:rsidRPr="00757AB3">
        <w:rPr>
          <w:rFonts w:ascii="Times New Roman" w:hAnsi="Times New Roman" w:cs="Times New Roman"/>
          <w:sz w:val="26"/>
          <w:szCs w:val="26"/>
        </w:rPr>
        <w:t>-</w:t>
      </w:r>
      <w:r w:rsidRPr="00757AB3">
        <w:rPr>
          <w:rFonts w:ascii="Times New Roman" w:hAnsi="Times New Roman" w:cs="Times New Roman"/>
          <w:sz w:val="26"/>
          <w:szCs w:val="26"/>
          <w:lang w:val="en-US"/>
        </w:rPr>
        <w:t>T</w:t>
      </w:r>
      <w:r w:rsidRPr="00757AB3">
        <w:rPr>
          <w:rFonts w:ascii="Times New Roman" w:hAnsi="Times New Roman" w:cs="Times New Roman"/>
          <w:sz w:val="26"/>
          <w:szCs w:val="26"/>
        </w:rPr>
        <w:t xml:space="preserve">, зубца Т, интервала </w:t>
      </w:r>
      <w:r w:rsidRPr="00757AB3">
        <w:rPr>
          <w:rFonts w:ascii="Times New Roman" w:hAnsi="Times New Roman" w:cs="Times New Roman"/>
          <w:sz w:val="26"/>
          <w:szCs w:val="26"/>
          <w:lang w:val="en-US"/>
        </w:rPr>
        <w:t>Q</w:t>
      </w:r>
      <w:r w:rsidRPr="00757AB3">
        <w:rPr>
          <w:rFonts w:ascii="Times New Roman" w:hAnsi="Times New Roman" w:cs="Times New Roman"/>
          <w:sz w:val="26"/>
          <w:szCs w:val="26"/>
        </w:rPr>
        <w:t>-</w:t>
      </w:r>
      <w:r w:rsidRPr="00757AB3">
        <w:rPr>
          <w:rFonts w:ascii="Times New Roman" w:hAnsi="Times New Roman" w:cs="Times New Roman"/>
          <w:sz w:val="26"/>
          <w:szCs w:val="26"/>
          <w:lang w:val="en-US"/>
        </w:rPr>
        <w:t>T</w:t>
      </w:r>
      <w:r w:rsidRPr="00757AB3">
        <w:rPr>
          <w:rFonts w:ascii="Times New Roman" w:hAnsi="Times New Roman" w:cs="Times New Roman"/>
          <w:sz w:val="26"/>
          <w:szCs w:val="26"/>
        </w:rPr>
        <w:t>.</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5.  ЭКГ при нарушениях ритма.</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Классификация аритмий. Нарушения автоматизма синусового узла. (синусовая тахикардия, синусовая брадикардия, синусовая аритмия, синдром слабости синоатриального узла). Медленные (замещающие) выскальзывающие ритмы и комплексы. Ускоренные эктопические ритмы (непароксизмальная тахикардия). Экстрасистолия (суправентрикулярная, желудочковая). Трепетание и фибрилляция предсердий и желудочков.</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6. ЭКГ при нарушениях проводимости.</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Синоатриальная блокада.  Внутрипредсердная блокада. Атриовентрикулярные блокады. АВ блокада </w:t>
      </w:r>
      <w:r w:rsidRPr="00757AB3">
        <w:rPr>
          <w:rFonts w:ascii="Times New Roman" w:hAnsi="Times New Roman" w:cs="Times New Roman"/>
          <w:sz w:val="26"/>
          <w:szCs w:val="26"/>
          <w:lang w:val="en-US"/>
        </w:rPr>
        <w:t>I</w:t>
      </w:r>
      <w:r w:rsidRPr="00757AB3">
        <w:rPr>
          <w:rFonts w:ascii="Times New Roman" w:hAnsi="Times New Roman" w:cs="Times New Roman"/>
          <w:sz w:val="26"/>
          <w:szCs w:val="26"/>
        </w:rPr>
        <w:t>,</w:t>
      </w:r>
      <w:r w:rsidRPr="00757AB3">
        <w:rPr>
          <w:rFonts w:ascii="Times New Roman" w:hAnsi="Times New Roman" w:cs="Times New Roman"/>
          <w:sz w:val="26"/>
          <w:szCs w:val="26"/>
          <w:lang w:val="en-US"/>
        </w:rPr>
        <w:t>II</w:t>
      </w:r>
      <w:r w:rsidRPr="00757AB3">
        <w:rPr>
          <w:rFonts w:ascii="Times New Roman" w:hAnsi="Times New Roman" w:cs="Times New Roman"/>
          <w:sz w:val="26"/>
          <w:szCs w:val="26"/>
        </w:rPr>
        <w:t xml:space="preserve">, </w:t>
      </w:r>
      <w:r w:rsidRPr="00757AB3">
        <w:rPr>
          <w:rFonts w:ascii="Times New Roman" w:hAnsi="Times New Roman" w:cs="Times New Roman"/>
          <w:sz w:val="26"/>
          <w:szCs w:val="26"/>
          <w:lang w:val="en-US"/>
        </w:rPr>
        <w:t>III</w:t>
      </w:r>
      <w:r w:rsidRPr="00757AB3">
        <w:rPr>
          <w:rFonts w:ascii="Times New Roman" w:hAnsi="Times New Roman" w:cs="Times New Roman"/>
          <w:sz w:val="26"/>
          <w:szCs w:val="26"/>
        </w:rPr>
        <w:t xml:space="preserve"> степени. Проксимальные и дистальные АВ блокады. Синдром Фредерика. Блокада ножек и пучка Гиса. Полная и неполная блокада правой ножки пучка Гиса.  Полная и неполная блокада левой ножки пучка Гиса. Двух- и трехпучковые блокады.</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7. Синдром преждевременного возбуждения желудочков.</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Синдром Вольфа-Паркинсона-Уайта (</w:t>
      </w:r>
      <w:r w:rsidRPr="00757AB3">
        <w:rPr>
          <w:rFonts w:ascii="Times New Roman" w:hAnsi="Times New Roman" w:cs="Times New Roman"/>
          <w:sz w:val="26"/>
          <w:szCs w:val="26"/>
          <w:lang w:val="en-US"/>
        </w:rPr>
        <w:t>WPW</w:t>
      </w:r>
      <w:r w:rsidRPr="00757AB3">
        <w:rPr>
          <w:rFonts w:ascii="Times New Roman" w:hAnsi="Times New Roman" w:cs="Times New Roman"/>
          <w:sz w:val="26"/>
          <w:szCs w:val="26"/>
        </w:rPr>
        <w:t xml:space="preserve">). Синдром укороченного </w:t>
      </w:r>
      <w:r w:rsidRPr="00757AB3">
        <w:rPr>
          <w:rFonts w:ascii="Times New Roman" w:hAnsi="Times New Roman" w:cs="Times New Roman"/>
          <w:sz w:val="26"/>
          <w:szCs w:val="26"/>
          <w:lang w:val="en-US"/>
        </w:rPr>
        <w:t>PQ</w:t>
      </w:r>
      <w:r w:rsidRPr="00757AB3">
        <w:rPr>
          <w:rFonts w:ascii="Times New Roman" w:hAnsi="Times New Roman" w:cs="Times New Roman"/>
          <w:sz w:val="26"/>
          <w:szCs w:val="26"/>
        </w:rPr>
        <w:t xml:space="preserve"> (С</w:t>
      </w:r>
      <w:r w:rsidRPr="00757AB3">
        <w:rPr>
          <w:rFonts w:ascii="Times New Roman" w:hAnsi="Times New Roman" w:cs="Times New Roman"/>
          <w:sz w:val="26"/>
          <w:szCs w:val="26"/>
          <w:lang w:val="en-US"/>
        </w:rPr>
        <w:t>LC</w:t>
      </w:r>
      <w:r w:rsidRPr="00757AB3">
        <w:rPr>
          <w:rFonts w:ascii="Times New Roman" w:hAnsi="Times New Roman" w:cs="Times New Roman"/>
          <w:sz w:val="26"/>
          <w:szCs w:val="26"/>
        </w:rPr>
        <w:t>).</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b/>
          <w:sz w:val="26"/>
          <w:szCs w:val="26"/>
        </w:rPr>
        <w:t>Тема 8. ЭКГ  при гипертрофии предсердий и желудочков</w:t>
      </w:r>
      <w:r w:rsidRPr="00757AB3">
        <w:rPr>
          <w:rFonts w:ascii="Times New Roman" w:hAnsi="Times New Roman" w:cs="Times New Roman"/>
          <w:sz w:val="26"/>
          <w:szCs w:val="26"/>
        </w:rPr>
        <w:t>.</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Гипертрофия левого и правого предсердия. Острая перегрузка предсердий. Гипертрофия левого и правого желудочка (типы). Комбинированная гипертрофия желудочков. Острая перегрузка желудочков.</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9. ЭКГ при ИБС.</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 xml:space="preserve">ЭКГ при ишемии, ишемическом повреждении и некрозе сердечной мышцы. Острый коронарный синдром с подъёмом сегмента </w:t>
      </w:r>
      <w:r w:rsidRPr="00757AB3">
        <w:rPr>
          <w:rFonts w:ascii="Times New Roman" w:hAnsi="Times New Roman" w:cs="Times New Roman"/>
          <w:sz w:val="26"/>
          <w:szCs w:val="26"/>
          <w:lang w:val="en-US"/>
        </w:rPr>
        <w:t>ST</w:t>
      </w:r>
      <w:r w:rsidRPr="00757AB3">
        <w:rPr>
          <w:rFonts w:ascii="Times New Roman" w:hAnsi="Times New Roman" w:cs="Times New Roman"/>
          <w:sz w:val="26"/>
          <w:szCs w:val="26"/>
        </w:rPr>
        <w:t xml:space="preserve"> и без подъёма сегмента </w:t>
      </w:r>
      <w:r w:rsidRPr="00757AB3">
        <w:rPr>
          <w:rFonts w:ascii="Times New Roman" w:hAnsi="Times New Roman" w:cs="Times New Roman"/>
          <w:sz w:val="26"/>
          <w:szCs w:val="26"/>
          <w:lang w:val="en-US"/>
        </w:rPr>
        <w:t>ST</w:t>
      </w:r>
      <w:r w:rsidRPr="00757AB3">
        <w:rPr>
          <w:rFonts w:ascii="Times New Roman" w:hAnsi="Times New Roman" w:cs="Times New Roman"/>
          <w:sz w:val="26"/>
          <w:szCs w:val="26"/>
        </w:rPr>
        <w:t xml:space="preserve">. Инфаркт миокарда с зубцом </w:t>
      </w:r>
      <w:r w:rsidRPr="00757AB3">
        <w:rPr>
          <w:rFonts w:ascii="Times New Roman" w:hAnsi="Times New Roman" w:cs="Times New Roman"/>
          <w:sz w:val="26"/>
          <w:szCs w:val="26"/>
          <w:lang w:val="en-US"/>
        </w:rPr>
        <w:t>Q</w:t>
      </w:r>
      <w:r w:rsidRPr="00757AB3">
        <w:rPr>
          <w:rFonts w:ascii="Times New Roman" w:hAnsi="Times New Roman" w:cs="Times New Roman"/>
          <w:sz w:val="26"/>
          <w:szCs w:val="26"/>
        </w:rPr>
        <w:t xml:space="preserve"> (острая, подострая, рубцовая стадии). Инфаркт  миокарда различной локализации (передней стенки, межжелудочковой перегородки, боковой </w:t>
      </w:r>
      <w:r w:rsidRPr="00757AB3">
        <w:rPr>
          <w:rFonts w:ascii="Times New Roman" w:hAnsi="Times New Roman" w:cs="Times New Roman"/>
          <w:sz w:val="26"/>
          <w:szCs w:val="26"/>
        </w:rPr>
        <w:lastRenderedPageBreak/>
        <w:t xml:space="preserve">стенки, задней стенки). Инфаркт миокарда без зубца </w:t>
      </w:r>
      <w:r w:rsidRPr="00757AB3">
        <w:rPr>
          <w:rFonts w:ascii="Times New Roman" w:hAnsi="Times New Roman" w:cs="Times New Roman"/>
          <w:sz w:val="26"/>
          <w:szCs w:val="26"/>
          <w:lang w:val="en-US"/>
        </w:rPr>
        <w:t>Q</w:t>
      </w:r>
      <w:r w:rsidRPr="00757AB3">
        <w:rPr>
          <w:rFonts w:ascii="Times New Roman" w:hAnsi="Times New Roman" w:cs="Times New Roman"/>
          <w:sz w:val="26"/>
          <w:szCs w:val="26"/>
        </w:rPr>
        <w:t>. ЭКГ при аневризме сердца. Стенокардия.</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10.ЭКГ призаболевания сердца и синдромах.</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ЭКГ диагностика заболеваний сердца неишемической этиологии. ЭКГ при приобретённых пороках сердца. ЭКГ при остром легочном сердце, перикардите, миокардите, кардиомиопатиях (алкогольная, тиреотоксическая, дисгормональная). ЭКГ при нарушениях электролитного обмена (гипокалиемия, гиперкалиемия, гипокальциемия, гиперкальциемия). ЭКГ при передозировки сердечными гликозидами.   Синдром раннейреполяризации желудочков</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11. Функциональный пробы.</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Пробы с физической нагрузкой (велоэргометрия или тредмилметрия). Фармакологические пробы (с β-адреноблокаторами, дипиридамолом, хлоридом калия,  изадрином, эргометрином). Методика проведения проб.</w:t>
      </w:r>
    </w:p>
    <w:p w:rsidR="004A50B3" w:rsidRPr="00757AB3" w:rsidRDefault="004A50B3" w:rsidP="004A50B3">
      <w:pPr>
        <w:pStyle w:val="a5"/>
        <w:rPr>
          <w:rFonts w:ascii="Times New Roman" w:hAnsi="Times New Roman" w:cs="Times New Roman"/>
          <w:b/>
          <w:sz w:val="26"/>
          <w:szCs w:val="26"/>
        </w:rPr>
      </w:pPr>
      <w:r w:rsidRPr="00757AB3">
        <w:rPr>
          <w:rFonts w:ascii="Times New Roman" w:hAnsi="Times New Roman" w:cs="Times New Roman"/>
          <w:b/>
          <w:sz w:val="26"/>
          <w:szCs w:val="26"/>
        </w:rPr>
        <w:t>Тема 12. Длительное мониторирование ЭКГ по Холтеру.</w:t>
      </w:r>
    </w:p>
    <w:p w:rsidR="004A50B3" w:rsidRPr="00757AB3" w:rsidRDefault="004A50B3" w:rsidP="004A50B3">
      <w:pPr>
        <w:pStyle w:val="a5"/>
        <w:rPr>
          <w:rFonts w:ascii="Times New Roman" w:hAnsi="Times New Roman" w:cs="Times New Roman"/>
          <w:sz w:val="26"/>
          <w:szCs w:val="26"/>
        </w:rPr>
      </w:pPr>
      <w:r w:rsidRPr="00757AB3">
        <w:rPr>
          <w:rFonts w:ascii="Times New Roman" w:hAnsi="Times New Roman" w:cs="Times New Roman"/>
          <w:sz w:val="26"/>
          <w:szCs w:val="26"/>
        </w:rPr>
        <w:t>Применение систем холтеровскогомониторирования. Анализ преходящих нарушений ритма и проводимости сердца, ишемических изменений.  Вариабельность ритма сердца.</w:t>
      </w:r>
    </w:p>
    <w:p w:rsidR="004A50B3" w:rsidRPr="00757AB3" w:rsidRDefault="004A50B3" w:rsidP="003942B1">
      <w:pPr>
        <w:autoSpaceDE w:val="0"/>
        <w:autoSpaceDN w:val="0"/>
        <w:adjustRightInd w:val="0"/>
        <w:spacing w:after="0" w:line="240" w:lineRule="auto"/>
        <w:ind w:left="-142" w:right="-141"/>
        <w:rPr>
          <w:rFonts w:ascii="Times New Roman" w:hAnsi="Times New Roman" w:cs="Times New Roman"/>
          <w:color w:val="000000"/>
          <w:sz w:val="26"/>
          <w:szCs w:val="26"/>
        </w:rPr>
      </w:pPr>
    </w:p>
    <w:p w:rsidR="003942B1" w:rsidRDefault="003942B1"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Pr="00757AB3" w:rsidRDefault="006E7B58"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AD0B49" w:rsidRDefault="00AD0B49"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p>
    <w:p w:rsidR="003942B1" w:rsidRPr="006E7B58" w:rsidRDefault="003942B1" w:rsidP="006E7B58">
      <w:pPr>
        <w:autoSpaceDE w:val="0"/>
        <w:autoSpaceDN w:val="0"/>
        <w:adjustRightInd w:val="0"/>
        <w:spacing w:after="0" w:line="240" w:lineRule="auto"/>
        <w:ind w:left="-142" w:right="-141" w:firstLine="426"/>
        <w:jc w:val="center"/>
        <w:rPr>
          <w:rFonts w:ascii="Times New Roman" w:hAnsi="Times New Roman" w:cs="Times New Roman"/>
          <w:b/>
          <w:bCs/>
          <w:color w:val="000000"/>
          <w:sz w:val="26"/>
          <w:szCs w:val="26"/>
          <w:u w:val="single"/>
        </w:rPr>
      </w:pPr>
      <w:r w:rsidRPr="006E7B58">
        <w:rPr>
          <w:rFonts w:ascii="Times New Roman" w:hAnsi="Times New Roman" w:cs="Times New Roman"/>
          <w:b/>
          <w:bCs/>
          <w:color w:val="000000"/>
          <w:sz w:val="26"/>
          <w:szCs w:val="26"/>
          <w:u w:val="single"/>
        </w:rPr>
        <w:lastRenderedPageBreak/>
        <w:t>7.3. Содержание Блока 2 «Практики»</w:t>
      </w:r>
    </w:p>
    <w:p w:rsidR="003942B1" w:rsidRPr="00757AB3" w:rsidRDefault="003942B1" w:rsidP="003942B1">
      <w:pPr>
        <w:autoSpaceDE w:val="0"/>
        <w:autoSpaceDN w:val="0"/>
        <w:adjustRightInd w:val="0"/>
        <w:spacing w:after="0" w:line="240" w:lineRule="auto"/>
        <w:ind w:left="-142"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Блок 2 "Практики" входят практика по получению профессиональных умений и опыта профессиональной преподавательской деятельности - педагогическая практика. Педагогическая практика является обязательной. Практика проводится в структурных подразделениях организации. Профильная кафедра создает условия для выполнения НИР аспиранта, включая регулярные консультации с научным руководителем, работу в научных библиотеках и др., в соответствии с индивидуальным планом. </w:t>
      </w:r>
    </w:p>
    <w:p w:rsidR="003942B1" w:rsidRPr="00757AB3" w:rsidRDefault="003942B1" w:rsidP="003942B1">
      <w:pPr>
        <w:autoSpaceDE w:val="0"/>
        <w:autoSpaceDN w:val="0"/>
        <w:adjustRightInd w:val="0"/>
        <w:spacing w:after="0" w:line="240" w:lineRule="auto"/>
        <w:ind w:left="-142"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Для лиц с ограниченными возможностями здоровья выбор мест прохождения практик должен учитывает состояние здоровья и требования по доступности. Практика представляет собой вид учебных занятий, непосредственно ориентированных на профессионально-практическую подготовку обучающихся. При реализации программы специальной подготовки предусматривается распределение практики на весь период обучения. Общая трудоемкость практики составляет 3 з.е. Практика осуществляется в соответствии с Положением о практике (локальный акт ГБОУ ВПО «ДГМА МЗ РФ» ОП5.1-П.4), учебным планом и утвержденной программой практики и завершается составлением отчета о практике и его утверждением на заседании соответствующей кафедры. В ходе практики аспирант должен приобрести навыки преподавательской деятельности. С этой целью аспирант знакомится с учебным планом и программой конкретной дисциплины, образовательными технологиями ее проведения, самостоятельно проводит занятия по специальной дисциплине, участвует в методических семинарах, посещает открытые занятия, изучает опыт преподавания у сотрудников кафедр в ходе посещения учебных занятий, симуляционных тренингов, консилиумов и клинических разборов с обучающимися, клинических и патолого-анатомических конференций, участвует в создании и самостоятельно разрабатывает содержательные и контролирующие материалы, образовательные программы, учебно-методические пособия для обучающихся, разрабатывает и внедряет инновационные образовательные и информационные технологии. </w:t>
      </w:r>
    </w:p>
    <w:p w:rsidR="003942B1" w:rsidRPr="00757AB3" w:rsidRDefault="003942B1" w:rsidP="003942B1">
      <w:pPr>
        <w:autoSpaceDE w:val="0"/>
        <w:autoSpaceDN w:val="0"/>
        <w:adjustRightInd w:val="0"/>
        <w:spacing w:after="0" w:line="240" w:lineRule="auto"/>
        <w:ind w:left="-142"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Отчет о прохождении практики заслушивается на заседании соответствующей кафедры и вносится запись в индивидуальный план и зачетную книжку аспиранта. </w:t>
      </w:r>
    </w:p>
    <w:p w:rsidR="003942B1" w:rsidRPr="00757AB3" w:rsidRDefault="003942B1" w:rsidP="003942B1">
      <w:pPr>
        <w:autoSpaceDE w:val="0"/>
        <w:autoSpaceDN w:val="0"/>
        <w:adjustRightInd w:val="0"/>
        <w:spacing w:after="0" w:line="240" w:lineRule="auto"/>
        <w:ind w:left="-142" w:right="-141"/>
        <w:rPr>
          <w:rFonts w:ascii="Times New Roman" w:hAnsi="Times New Roman" w:cs="Times New Roman"/>
          <w:b/>
          <w:bCs/>
          <w:color w:val="000000"/>
          <w:sz w:val="12"/>
          <w:szCs w:val="12"/>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left="-142" w:right="-141" w:firstLine="284"/>
        <w:rPr>
          <w:rFonts w:ascii="Times New Roman" w:hAnsi="Times New Roman" w:cs="Times New Roman"/>
          <w:b/>
          <w:bCs/>
          <w:color w:val="000000"/>
          <w:sz w:val="26"/>
          <w:szCs w:val="26"/>
        </w:rPr>
      </w:pPr>
    </w:p>
    <w:p w:rsidR="003942B1" w:rsidRPr="00757AB3" w:rsidRDefault="003942B1" w:rsidP="006E7B58">
      <w:pPr>
        <w:autoSpaceDE w:val="0"/>
        <w:autoSpaceDN w:val="0"/>
        <w:adjustRightInd w:val="0"/>
        <w:spacing w:after="0" w:line="240" w:lineRule="auto"/>
        <w:ind w:left="-142" w:right="-141" w:firstLine="284"/>
        <w:jc w:val="center"/>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lastRenderedPageBreak/>
        <w:t>7.4. Содержание Блока 3 «Научно-исследовательская работа»</w:t>
      </w:r>
    </w:p>
    <w:p w:rsidR="003942B1" w:rsidRPr="00757AB3" w:rsidRDefault="003942B1" w:rsidP="003942B1">
      <w:pPr>
        <w:autoSpaceDE w:val="0"/>
        <w:autoSpaceDN w:val="0"/>
        <w:adjustRightInd w:val="0"/>
        <w:spacing w:after="0" w:line="240" w:lineRule="auto"/>
        <w:ind w:left="-142" w:right="-141"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Блок 3 "Научно-исследовательская работа" (НИР) входит выполнение научно-исследовательской работы. В ходе освоения данного блока программы аспирант должен овладеть навыками ведения самостоятельной научной работы, исследования и экспериментирования, статистической обработки и анализа данных, изложения и публичного представления полученных результатов. Выполненная НИР должна соответствовать критериям, установленным для научно-квалификационной работы (диссертации) на соискание ученой степени кандидата наук. </w:t>
      </w:r>
    </w:p>
    <w:p w:rsidR="003942B1" w:rsidRPr="00757AB3" w:rsidRDefault="003942B1" w:rsidP="006E7B58">
      <w:pPr>
        <w:spacing w:line="240" w:lineRule="auto"/>
        <w:ind w:left="-142" w:right="-141"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Научно-исследовательская работа обучающихся относится к вариативной части ОПОП аспирантуры и направлена на формирование универсальных и общепрофессиональных компетенций в соответствии с требованиями ФГОС. Предусмотрены следующие виды и этапы выполнения научно-исследовательской работы обучающихся:</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планирование НИР, включающее ознакомление с тематикой исследовательских работ в данной области и выбор темы исследования;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информационно-патентный поиск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подготовка аннотации планируемой работы и ее экспертиза в Комитете по этике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рассмотрение темы НИР на заседании профильной проблемной комиссии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освоение методик, используемых в НИР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набор материала исследования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статистическая обработка результатов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оформление научно-квалификационной работы (диссертации) </w:t>
      </w:r>
    </w:p>
    <w:p w:rsidR="003942B1" w:rsidRPr="00757AB3" w:rsidRDefault="003942B1" w:rsidP="006E7B58">
      <w:pPr>
        <w:autoSpaceDE w:val="0"/>
        <w:autoSpaceDN w:val="0"/>
        <w:adjustRightInd w:val="0"/>
        <w:spacing w:after="47"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апробация НИР </w:t>
      </w:r>
    </w:p>
    <w:p w:rsidR="003942B1" w:rsidRPr="00757AB3" w:rsidRDefault="003942B1" w:rsidP="006E7B58">
      <w:pPr>
        <w:autoSpaceDE w:val="0"/>
        <w:autoSpaceDN w:val="0"/>
        <w:adjustRightInd w:val="0"/>
        <w:spacing w:after="0" w:line="240" w:lineRule="auto"/>
        <w:ind w:right="-141" w:firstLine="142"/>
        <w:rPr>
          <w:rFonts w:ascii="Times New Roman" w:hAnsi="Times New Roman" w:cs="Times New Roman"/>
          <w:color w:val="000000"/>
          <w:sz w:val="26"/>
          <w:szCs w:val="26"/>
        </w:rPr>
      </w:pPr>
      <w:r w:rsidRPr="00757AB3">
        <w:rPr>
          <w:rFonts w:ascii="Times New Roman" w:hAnsi="Times New Roman" w:cs="Times New Roman"/>
          <w:color w:val="000000"/>
          <w:sz w:val="26"/>
          <w:szCs w:val="26"/>
        </w:rPr>
        <w:t> подготовка выполненной работы к публичной защите.</w:t>
      </w:r>
    </w:p>
    <w:p w:rsidR="003942B1" w:rsidRPr="00757AB3" w:rsidRDefault="003942B1" w:rsidP="003942B1">
      <w:pPr>
        <w:autoSpaceDE w:val="0"/>
        <w:autoSpaceDN w:val="0"/>
        <w:adjustRightInd w:val="0"/>
        <w:spacing w:after="0" w:line="240" w:lineRule="auto"/>
        <w:ind w:right="-141" w:firstLine="142"/>
        <w:rPr>
          <w:rFonts w:ascii="Times New Roman" w:hAnsi="Times New Roman" w:cs="Times New Roman"/>
          <w:color w:val="000000"/>
          <w:sz w:val="12"/>
          <w:szCs w:val="12"/>
        </w:rPr>
      </w:pPr>
    </w:p>
    <w:p w:rsidR="003942B1" w:rsidRPr="00757AB3" w:rsidRDefault="003942B1" w:rsidP="003942B1">
      <w:pPr>
        <w:autoSpaceDE w:val="0"/>
        <w:autoSpaceDN w:val="0"/>
        <w:adjustRightInd w:val="0"/>
        <w:spacing w:after="0" w:line="240" w:lineRule="auto"/>
        <w:ind w:right="-141"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Формами контроля являются промежуточная аттестация на кафедре, а также обсуждение темы и промежуточных результатов на заседаниях профильной проблемной комиссии. Средствами контроля являются отчет о ходе выполнения научно-исследовательской работы к промежуточной аттестации, справка об информационно-патентном поиске, аннотация работы, заключение по экспертизе работы в Комитете по этике, научные статьи, доклады на конференциях и симпозиумах, заявки на изобретения, полезные модели, базы данных. При этом оценивается уровень приобретенных знаний, умений и сформированных компетенций обучающихся. Также даѐтся оценка компетенций, связанных с формированием профессионального мировоззрения и определѐнного уровня культуры. </w:t>
      </w:r>
    </w:p>
    <w:p w:rsidR="003942B1" w:rsidRPr="00757AB3" w:rsidRDefault="003942B1" w:rsidP="003942B1">
      <w:pPr>
        <w:autoSpaceDE w:val="0"/>
        <w:autoSpaceDN w:val="0"/>
        <w:adjustRightInd w:val="0"/>
        <w:spacing w:after="0" w:line="240" w:lineRule="auto"/>
        <w:ind w:right="-141"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ходе выполнения НИР аспирант также принимает участие в реализации кафедральной темы НИР, проектах, грантах, написании коллективных монографий, научных статей и методических рекомендаций по направлению исследования. </w:t>
      </w:r>
    </w:p>
    <w:p w:rsidR="003942B1" w:rsidRPr="00757AB3" w:rsidRDefault="003942B1" w:rsidP="003942B1">
      <w:pPr>
        <w:autoSpaceDE w:val="0"/>
        <w:autoSpaceDN w:val="0"/>
        <w:adjustRightInd w:val="0"/>
        <w:spacing w:after="0" w:line="240" w:lineRule="auto"/>
        <w:ind w:right="-141" w:firstLine="284"/>
        <w:rPr>
          <w:rFonts w:ascii="Times New Roman" w:hAnsi="Times New Roman" w:cs="Times New Roman"/>
          <w:color w:val="000000"/>
          <w:sz w:val="12"/>
          <w:szCs w:val="12"/>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ind w:right="-141"/>
        <w:rPr>
          <w:rFonts w:ascii="Times New Roman" w:hAnsi="Times New Roman" w:cs="Times New Roman"/>
          <w:b/>
          <w:bCs/>
          <w:color w:val="000000"/>
          <w:sz w:val="26"/>
          <w:szCs w:val="26"/>
        </w:rPr>
      </w:pPr>
    </w:p>
    <w:p w:rsidR="003942B1" w:rsidRPr="00757AB3" w:rsidRDefault="003942B1" w:rsidP="003942B1">
      <w:pPr>
        <w:autoSpaceDE w:val="0"/>
        <w:autoSpaceDN w:val="0"/>
        <w:adjustRightInd w:val="0"/>
        <w:spacing w:after="0" w:line="240" w:lineRule="auto"/>
        <w:ind w:right="-141"/>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lastRenderedPageBreak/>
        <w:t xml:space="preserve">7.5. Содержание Блока 4 «Государственная итоговая аттестация» </w:t>
      </w:r>
    </w:p>
    <w:p w:rsidR="003942B1" w:rsidRPr="00757AB3" w:rsidRDefault="003942B1" w:rsidP="003942B1">
      <w:pPr>
        <w:autoSpaceDE w:val="0"/>
        <w:autoSpaceDN w:val="0"/>
        <w:adjustRightInd w:val="0"/>
        <w:spacing w:after="0" w:line="240" w:lineRule="auto"/>
        <w:ind w:right="-141"/>
        <w:rPr>
          <w:rFonts w:ascii="Times New Roman" w:hAnsi="Times New Roman" w:cs="Times New Roman"/>
          <w:color w:val="000000"/>
          <w:sz w:val="10"/>
          <w:szCs w:val="10"/>
        </w:rPr>
      </w:pPr>
    </w:p>
    <w:p w:rsidR="003942B1" w:rsidRPr="00757AB3"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Блок 4 "Государственная итоговая аттестация" входит подготовка и сдача государственного экзамена и представление научного доклада об основных результатах выполненной диссертации (табл. 2, приложение 6). Итоговая государственная аттестация направлена на установление соответствия уровня профессиональной подготовки выпускников требованиям ФГОС. Порядок проведения государственной итоговой аттестации определен ФГОС и положением о государственной итоговой аттестации (локальный акт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Pr="00757AB3" w:rsidRDefault="003942B1" w:rsidP="003942B1">
      <w:pPr>
        <w:spacing w:after="0"/>
        <w:ind w:firstLine="8222"/>
        <w:rPr>
          <w:rFonts w:ascii="Times New Roman" w:hAnsi="Times New Roman" w:cs="Times New Roman"/>
          <w:color w:val="000000"/>
          <w:sz w:val="26"/>
          <w:szCs w:val="26"/>
        </w:rPr>
      </w:pPr>
      <w:r w:rsidRPr="00757AB3">
        <w:rPr>
          <w:rFonts w:ascii="Times New Roman" w:hAnsi="Times New Roman" w:cs="Times New Roman"/>
          <w:b/>
          <w:color w:val="000000"/>
          <w:sz w:val="26"/>
          <w:szCs w:val="26"/>
        </w:rPr>
        <w:t>Таблица 3</w:t>
      </w:r>
    </w:p>
    <w:p w:rsidR="003942B1" w:rsidRPr="00757AB3" w:rsidRDefault="003942B1" w:rsidP="003942B1">
      <w:pPr>
        <w:autoSpaceDE w:val="0"/>
        <w:autoSpaceDN w:val="0"/>
        <w:adjustRightInd w:val="0"/>
        <w:spacing w:after="0" w:line="240" w:lineRule="auto"/>
        <w:ind w:right="-141" w:firstLine="2268"/>
        <w:rPr>
          <w:rFonts w:ascii="Times New Roman" w:hAnsi="Times New Roman" w:cs="Times New Roman"/>
          <w:b/>
          <w:color w:val="000000"/>
          <w:sz w:val="26"/>
          <w:szCs w:val="26"/>
        </w:rPr>
      </w:pPr>
      <w:r w:rsidRPr="00757AB3">
        <w:rPr>
          <w:rFonts w:ascii="Times New Roman" w:hAnsi="Times New Roman" w:cs="Times New Roman"/>
          <w:b/>
          <w:color w:val="000000"/>
          <w:sz w:val="26"/>
          <w:szCs w:val="26"/>
        </w:rPr>
        <w:t xml:space="preserve">Государственная итоговая аттестация                                                                                                                                     </w:t>
      </w:r>
    </w:p>
    <w:tbl>
      <w:tblPr>
        <w:tblStyle w:val="a7"/>
        <w:tblW w:w="0" w:type="auto"/>
        <w:tblLook w:val="04A0"/>
      </w:tblPr>
      <w:tblGrid>
        <w:gridCol w:w="3332"/>
        <w:gridCol w:w="3332"/>
        <w:gridCol w:w="3333"/>
      </w:tblGrid>
      <w:tr w:rsidR="003942B1" w:rsidRPr="00757AB3" w:rsidTr="00757AB3">
        <w:tc>
          <w:tcPr>
            <w:tcW w:w="3332" w:type="dxa"/>
          </w:tcPr>
          <w:p w:rsidR="003942B1" w:rsidRPr="00757AB3" w:rsidRDefault="003942B1" w:rsidP="00757AB3">
            <w:pPr>
              <w:autoSpaceDE w:val="0"/>
              <w:autoSpaceDN w:val="0"/>
              <w:adjustRightInd w:val="0"/>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Вид контроля </w:t>
            </w:r>
          </w:p>
        </w:tc>
        <w:tc>
          <w:tcPr>
            <w:tcW w:w="3332" w:type="dxa"/>
          </w:tcPr>
          <w:p w:rsidR="003942B1" w:rsidRPr="00757AB3" w:rsidRDefault="003942B1" w:rsidP="00757AB3">
            <w:pPr>
              <w:autoSpaceDE w:val="0"/>
              <w:autoSpaceDN w:val="0"/>
              <w:adjustRightInd w:val="0"/>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Форма проведения </w:t>
            </w:r>
          </w:p>
        </w:tc>
        <w:tc>
          <w:tcPr>
            <w:tcW w:w="3333" w:type="dxa"/>
          </w:tcPr>
          <w:p w:rsidR="003942B1" w:rsidRPr="00757AB3" w:rsidRDefault="003942B1" w:rsidP="00757AB3">
            <w:pPr>
              <w:autoSpaceDE w:val="0"/>
              <w:autoSpaceDN w:val="0"/>
              <w:adjustRightInd w:val="0"/>
              <w:ind w:left="459"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Критерии оценки </w:t>
            </w:r>
          </w:p>
        </w:tc>
      </w:tr>
      <w:tr w:rsidR="003942B1" w:rsidRPr="00757AB3" w:rsidTr="00757AB3">
        <w:tc>
          <w:tcPr>
            <w:tcW w:w="3332" w:type="dxa"/>
            <w:vMerge w:val="restart"/>
          </w:tcPr>
          <w:p w:rsidR="003942B1" w:rsidRPr="00757AB3" w:rsidRDefault="003942B1" w:rsidP="00757AB3">
            <w:pPr>
              <w:autoSpaceDE w:val="0"/>
              <w:autoSpaceDN w:val="0"/>
              <w:adjustRightInd w:val="0"/>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Государственная итоговая аттестация </w:t>
            </w:r>
          </w:p>
        </w:tc>
        <w:tc>
          <w:tcPr>
            <w:tcW w:w="3332" w:type="dxa"/>
          </w:tcPr>
          <w:p w:rsidR="003942B1" w:rsidRPr="00757AB3" w:rsidRDefault="003942B1" w:rsidP="00757AB3">
            <w:pPr>
              <w:autoSpaceDE w:val="0"/>
              <w:autoSpaceDN w:val="0"/>
              <w:adjustRightInd w:val="0"/>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1. Государственный экзамен </w:t>
            </w:r>
          </w:p>
          <w:p w:rsidR="003942B1" w:rsidRPr="00757AB3" w:rsidRDefault="003942B1" w:rsidP="00757AB3">
            <w:pPr>
              <w:autoSpaceDE w:val="0"/>
              <w:autoSpaceDN w:val="0"/>
              <w:adjustRightInd w:val="0"/>
              <w:ind w:right="-141"/>
              <w:rPr>
                <w:rFonts w:ascii="Times New Roman" w:hAnsi="Times New Roman" w:cs="Times New Roman"/>
                <w:color w:val="000000"/>
                <w:sz w:val="26"/>
                <w:szCs w:val="26"/>
              </w:rPr>
            </w:pPr>
          </w:p>
          <w:p w:rsidR="003942B1" w:rsidRPr="00757AB3" w:rsidRDefault="003942B1" w:rsidP="00757AB3">
            <w:pPr>
              <w:rPr>
                <w:rFonts w:ascii="Times New Roman" w:hAnsi="Times New Roman" w:cs="Times New Roman"/>
                <w:color w:val="000000"/>
                <w:sz w:val="26"/>
                <w:szCs w:val="26"/>
              </w:rPr>
            </w:pPr>
          </w:p>
        </w:tc>
        <w:tc>
          <w:tcPr>
            <w:tcW w:w="3333" w:type="dxa"/>
          </w:tcPr>
          <w:p w:rsidR="003942B1" w:rsidRPr="00757AB3" w:rsidRDefault="003942B1" w:rsidP="00757AB3">
            <w:pPr>
              <w:autoSpaceDE w:val="0"/>
              <w:autoSpaceDN w:val="0"/>
              <w:adjustRightInd w:val="0"/>
              <w:ind w:left="459"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отлично </w:t>
            </w:r>
          </w:p>
          <w:p w:rsidR="003942B1" w:rsidRPr="00757AB3" w:rsidRDefault="003942B1" w:rsidP="00757AB3">
            <w:pPr>
              <w:autoSpaceDE w:val="0"/>
              <w:autoSpaceDN w:val="0"/>
              <w:adjustRightInd w:val="0"/>
              <w:ind w:left="459"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хорошо </w:t>
            </w:r>
          </w:p>
          <w:p w:rsidR="003942B1" w:rsidRPr="00757AB3" w:rsidRDefault="003942B1" w:rsidP="00757AB3">
            <w:pPr>
              <w:autoSpaceDE w:val="0"/>
              <w:autoSpaceDN w:val="0"/>
              <w:adjustRightInd w:val="0"/>
              <w:ind w:left="459"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удовлетворительно </w:t>
            </w:r>
          </w:p>
          <w:p w:rsidR="003942B1" w:rsidRPr="00757AB3" w:rsidRDefault="003942B1" w:rsidP="00757AB3">
            <w:pPr>
              <w:autoSpaceDE w:val="0"/>
              <w:autoSpaceDN w:val="0"/>
              <w:adjustRightInd w:val="0"/>
              <w:ind w:left="459"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неудовлетворительно </w:t>
            </w:r>
          </w:p>
        </w:tc>
      </w:tr>
      <w:tr w:rsidR="003942B1" w:rsidRPr="00757AB3" w:rsidTr="00757AB3">
        <w:tc>
          <w:tcPr>
            <w:tcW w:w="3332" w:type="dxa"/>
            <w:vMerge/>
          </w:tcPr>
          <w:p w:rsidR="003942B1" w:rsidRPr="00757AB3" w:rsidRDefault="003942B1" w:rsidP="00757AB3">
            <w:pPr>
              <w:rPr>
                <w:rFonts w:ascii="Times New Roman" w:hAnsi="Times New Roman" w:cs="Times New Roman"/>
                <w:color w:val="000000"/>
                <w:sz w:val="26"/>
                <w:szCs w:val="26"/>
              </w:rPr>
            </w:pPr>
          </w:p>
        </w:tc>
        <w:tc>
          <w:tcPr>
            <w:tcW w:w="3332" w:type="dxa"/>
          </w:tcPr>
          <w:p w:rsidR="003942B1" w:rsidRPr="00757AB3" w:rsidRDefault="003942B1" w:rsidP="00757AB3">
            <w:pPr>
              <w:rPr>
                <w:rFonts w:ascii="Times New Roman" w:hAnsi="Times New Roman" w:cs="Times New Roman"/>
                <w:color w:val="000000"/>
                <w:sz w:val="26"/>
                <w:szCs w:val="26"/>
              </w:rPr>
            </w:pPr>
            <w:r w:rsidRPr="00757AB3">
              <w:rPr>
                <w:rFonts w:ascii="Times New Roman" w:hAnsi="Times New Roman" w:cs="Times New Roman"/>
                <w:color w:val="000000"/>
                <w:sz w:val="26"/>
                <w:szCs w:val="26"/>
              </w:rPr>
              <w:t>2. Защита выпускной квалификационной работы, выполненной на основе результатов научно-исследовательской работы</w:t>
            </w:r>
          </w:p>
        </w:tc>
        <w:tc>
          <w:tcPr>
            <w:tcW w:w="3333" w:type="dxa"/>
          </w:tcPr>
          <w:p w:rsidR="003942B1" w:rsidRPr="00757AB3" w:rsidRDefault="003942B1" w:rsidP="00757AB3">
            <w:pPr>
              <w:rPr>
                <w:rFonts w:ascii="Times New Roman" w:hAnsi="Times New Roman" w:cs="Times New Roman"/>
                <w:color w:val="000000"/>
                <w:sz w:val="26"/>
                <w:szCs w:val="26"/>
              </w:rPr>
            </w:pPr>
            <w:r w:rsidRPr="00757AB3">
              <w:rPr>
                <w:rFonts w:ascii="Times New Roman" w:hAnsi="Times New Roman" w:cs="Times New Roman"/>
                <w:color w:val="000000"/>
                <w:sz w:val="26"/>
                <w:szCs w:val="26"/>
              </w:rPr>
              <w:t>Защищена / не защищена</w:t>
            </w:r>
          </w:p>
        </w:tc>
      </w:tr>
    </w:tbl>
    <w:p w:rsidR="003942B1" w:rsidRPr="00757AB3" w:rsidRDefault="003942B1" w:rsidP="003942B1">
      <w:pPr>
        <w:autoSpaceDE w:val="0"/>
        <w:autoSpaceDN w:val="0"/>
        <w:adjustRightInd w:val="0"/>
        <w:spacing w:after="0" w:line="240" w:lineRule="auto"/>
        <w:ind w:right="-141"/>
        <w:rPr>
          <w:rFonts w:ascii="Times New Roman" w:hAnsi="Times New Roman" w:cs="Times New Roman"/>
          <w:color w:val="000000"/>
          <w:sz w:val="10"/>
          <w:szCs w:val="10"/>
        </w:rPr>
      </w:pP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Государственная итоговая аттестация начинается с государственного экзамена. Уровень знаний аспиранта оценивается на «отлично», «хорошо», «удовлетворительно», «неудовлетворительно». Аспиранты, успешно сдавшие государственный экзамен, допускаются к представлению научного доклада об основных результатах выполненной диссертации.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При государственной итоговой аттестации,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xml:space="preserve">Диссертация выполняется на основе результатов научно-исследовательской работы аспиранта. В ней должно содержаться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 Требования к содержанию, объему и структуре работы определяются положением о государственной итоговой аттестации (локальным актом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Лицам, освоившим программу подготовки аспирантуры и успешно прошедшим государственную итоговую аттестацию, выдается диплом об окончании аспирантуры.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ДГМА, выдается справка об обучении или о периоде обучения.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p>
    <w:p w:rsidR="006E7B58" w:rsidRDefault="006E7B58" w:rsidP="003942B1">
      <w:pPr>
        <w:autoSpaceDE w:val="0"/>
        <w:autoSpaceDN w:val="0"/>
        <w:adjustRightInd w:val="0"/>
        <w:spacing w:after="0" w:line="240" w:lineRule="auto"/>
        <w:rPr>
          <w:rFonts w:ascii="Times New Roman" w:hAnsi="Times New Roman" w:cs="Times New Roman"/>
          <w:b/>
          <w:bCs/>
          <w:color w:val="000000"/>
          <w:sz w:val="26"/>
          <w:szCs w:val="26"/>
        </w:rPr>
      </w:pPr>
    </w:p>
    <w:p w:rsidR="006E7B58" w:rsidRDefault="006E7B58" w:rsidP="003942B1">
      <w:pPr>
        <w:autoSpaceDE w:val="0"/>
        <w:autoSpaceDN w:val="0"/>
        <w:adjustRightInd w:val="0"/>
        <w:spacing w:after="0" w:line="240" w:lineRule="auto"/>
        <w:rPr>
          <w:rFonts w:ascii="Times New Roman" w:hAnsi="Times New Roman" w:cs="Times New Roman"/>
          <w:b/>
          <w:bCs/>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lastRenderedPageBreak/>
        <w:t>7.6. Документы, регламентирующие содержание и организацию образовательного процесса при реализации ОПОП аспирантуры</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0"/>
          <w:szCs w:val="10"/>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соответствии с ФГОС аспирантуры содержание и организация образовательного процесса при реализации данной ОПОП аспирантуры регламентируются: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учебным планом подготовки в аспирантуре с годовым календарным учебным графиком (приложение 1)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рабочими программами учебных курсов, предметов, дисциплин (модулей) (приложение 2);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программой практики (приложение 3);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программой научно-исследовательской работы (приложение 4)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средствами обучения, обеспечивающими реализацию соответствующих дисциплин и практик (приложение 7). </w:t>
      </w:r>
    </w:p>
    <w:p w:rsidR="003942B1" w:rsidRPr="00757AB3" w:rsidRDefault="003942B1" w:rsidP="003942B1">
      <w:pPr>
        <w:autoSpaceDE w:val="0"/>
        <w:autoSpaceDN w:val="0"/>
        <w:adjustRightInd w:val="0"/>
        <w:spacing w:after="47"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оценочными средствами (контрольно-измерительными материалами) для оценки соответствия результатов обучения требованиям ФГОС (приложение 8);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индивидуальным учебным планом (индивидуальным планом работы) аспиранта с учетом направленности программы.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2"/>
          <w:szCs w:val="12"/>
        </w:rPr>
      </w:pPr>
    </w:p>
    <w:p w:rsidR="003942B1" w:rsidRPr="00757AB3"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Индивидуальный план работы аспиранта разрабатывается в соответствии с Положением об аспирантуре (локальный нормативный акт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ОП.5.1-П.2) и включает в себя все виды обучения в соответствии с ОПОП аспирантуры. Индивидуальный план разрабатывается аспирантом совместно с научным руководителем и заведующим кафедрой. Ответственность за выполнение индивидуального плана несут аспирант и научный руководитель.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индивидуальном плане аспиранта должны предусматриваться: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сдача кандидатских экзаменов по истории и философии науки, иностранному языку и специальной дисциплине в ходе промежуточной аттестации </w:t>
      </w:r>
    </w:p>
    <w:p w:rsidR="003942B1" w:rsidRPr="00757AB3" w:rsidRDefault="003942B1" w:rsidP="003942B1">
      <w:pPr>
        <w:autoSpaceDE w:val="0"/>
        <w:autoSpaceDN w:val="0"/>
        <w:adjustRightInd w:val="0"/>
        <w:spacing w:after="0"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прохождение практики, </w:t>
      </w:r>
    </w:p>
    <w:p w:rsidR="003942B1" w:rsidRPr="00757AB3" w:rsidRDefault="003942B1" w:rsidP="003942B1">
      <w:pPr>
        <w:autoSpaceDE w:val="0"/>
        <w:autoSpaceDN w:val="0"/>
        <w:adjustRightInd w:val="0"/>
        <w:spacing w:after="0"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сведения об освоении аспирантом обязательных дисциплин, проделанной научно-исследовательской работе </w:t>
      </w:r>
    </w:p>
    <w:p w:rsidR="003942B1" w:rsidRPr="00757AB3" w:rsidRDefault="003942B1" w:rsidP="003942B1">
      <w:pPr>
        <w:autoSpaceDE w:val="0"/>
        <w:autoSpaceDN w:val="0"/>
        <w:adjustRightInd w:val="0"/>
        <w:spacing w:after="0"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сведения о ходе подготовки диссертационной работы с указанием сроков ее завершения и представления ее на кафедру. </w:t>
      </w:r>
    </w:p>
    <w:p w:rsidR="003942B1" w:rsidRPr="00757AB3" w:rsidRDefault="003942B1" w:rsidP="003942B1">
      <w:pPr>
        <w:autoSpaceDE w:val="0"/>
        <w:autoSpaceDN w:val="0"/>
        <w:adjustRightInd w:val="0"/>
        <w:spacing w:after="0" w:line="240" w:lineRule="auto"/>
        <w:ind w:firstLine="567"/>
        <w:rPr>
          <w:rFonts w:ascii="Times New Roman" w:hAnsi="Times New Roman" w:cs="Times New Roman"/>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8. СООТВЕТСТВИЕ ОПОП АСПИРАНТУРЫ ТРЕБОВАНИЯМ ФГОС К УСЛОВИЯМ РЕАЛИЗАЦИИ ПРОГРАММЫ</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0"/>
          <w:szCs w:val="10"/>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8.1. Соответствие ОПОП аспирантуры общесистемным требованиям ФГОС к реализации программы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академии посредством сайтов www.igmapo.ru, www.ilogos.ru, а также следующих электронно-библиотечных систем: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Внутренние ресурсы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 электронный каталог научно-медицинской библиотеки, включающий все виды изданий;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электронная полнотекстовая библиотека трудов ДГМА;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библиографическая база данных «Труды сотрудников ДГМА»;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реферативный журнал «Медицина» ВИНИТИ;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«консультант врача» электронная медицинская библиотека;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кокрановская библиотека </w:t>
      </w:r>
      <w:r w:rsidRPr="00757AB3">
        <w:rPr>
          <w:rFonts w:ascii="Times New Roman" w:hAnsi="Times New Roman" w:cs="Times New Roman"/>
          <w:b/>
          <w:bCs/>
          <w:color w:val="000000"/>
          <w:sz w:val="26"/>
          <w:szCs w:val="26"/>
        </w:rPr>
        <w:t xml:space="preserve">– </w:t>
      </w:r>
      <w:r w:rsidRPr="00757AB3">
        <w:rPr>
          <w:rFonts w:ascii="Times New Roman" w:hAnsi="Times New Roman" w:cs="Times New Roman"/>
          <w:color w:val="000000"/>
          <w:sz w:val="26"/>
          <w:szCs w:val="26"/>
        </w:rPr>
        <w:t xml:space="preserve">электронная база данных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бюллетень регистрации НИР и ОКР; </w:t>
      </w:r>
    </w:p>
    <w:p w:rsidR="003942B1" w:rsidRPr="00757AB3" w:rsidRDefault="003942B1" w:rsidP="009D5585">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сборник рефератов НИОКР и диссертаций. </w:t>
      </w:r>
    </w:p>
    <w:p w:rsidR="003942B1" w:rsidRPr="00757AB3" w:rsidRDefault="003942B1" w:rsidP="009D5585">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Внешние ресурсы (есть Договоры): </w:t>
      </w:r>
    </w:p>
    <w:p w:rsidR="003942B1" w:rsidRPr="00757AB3" w:rsidRDefault="003942B1" w:rsidP="009D5585">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Научная электронная библиотека; </w:t>
      </w:r>
    </w:p>
    <w:p w:rsidR="003942B1" w:rsidRPr="00757AB3" w:rsidRDefault="003942B1" w:rsidP="009D5585">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МБА с ЦНМБ им. Сеченова; </w:t>
      </w:r>
    </w:p>
    <w:p w:rsidR="003942B1" w:rsidRPr="00757AB3" w:rsidRDefault="003942B1" w:rsidP="009D5585">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Библиографические ресурсы НП «МедАрт»; </w:t>
      </w:r>
    </w:p>
    <w:p w:rsidR="003942B1" w:rsidRPr="00757AB3" w:rsidRDefault="003942B1" w:rsidP="009D5585">
      <w:pPr>
        <w:autoSpaceDE w:val="0"/>
        <w:autoSpaceDN w:val="0"/>
        <w:adjustRightInd w:val="0"/>
        <w:spacing w:after="44"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Доступ к электронным ресурсам Новосибирского гос. мед.ун-та и Красноярского гос. мед. ун-та в рамках Соглашения о сотрудничестве электронных библиотек вузов; </w:t>
      </w:r>
    </w:p>
    <w:p w:rsidR="003942B1" w:rsidRPr="00757AB3" w:rsidRDefault="003942B1" w:rsidP="009D5585">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Справочно-правовая система «Гарант». </w:t>
      </w:r>
    </w:p>
    <w:p w:rsidR="003942B1" w:rsidRPr="00757AB3" w:rsidRDefault="003942B1" w:rsidP="003942B1">
      <w:pPr>
        <w:tabs>
          <w:tab w:val="left" w:pos="9923"/>
        </w:tabs>
        <w:autoSpaceDE w:val="0"/>
        <w:autoSpaceDN w:val="0"/>
        <w:adjustRightInd w:val="0"/>
        <w:spacing w:after="0" w:line="240" w:lineRule="auto"/>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w:t>
      </w:r>
    </w:p>
    <w:p w:rsidR="003942B1" w:rsidRPr="00757AB3" w:rsidRDefault="003942B1" w:rsidP="003942B1">
      <w:pPr>
        <w:tabs>
          <w:tab w:val="left" w:pos="9923"/>
        </w:tabs>
        <w:autoSpaceDE w:val="0"/>
        <w:autoSpaceDN w:val="0"/>
        <w:adjustRightInd w:val="0"/>
        <w:spacing w:after="0" w:line="240" w:lineRule="auto"/>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Электронная информационно-образовательная среда организации обеспечивает: </w:t>
      </w:r>
    </w:p>
    <w:p w:rsidR="003942B1" w:rsidRPr="00757AB3" w:rsidRDefault="003942B1" w:rsidP="003942B1">
      <w:pPr>
        <w:tabs>
          <w:tab w:val="left" w:pos="9923"/>
        </w:tabs>
        <w:autoSpaceDE w:val="0"/>
        <w:autoSpaceDN w:val="0"/>
        <w:adjustRightInd w:val="0"/>
        <w:spacing w:after="0" w:line="240" w:lineRule="auto"/>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  </w:t>
      </w:r>
    </w:p>
    <w:p w:rsidR="003942B1" w:rsidRPr="00757AB3" w:rsidRDefault="003942B1" w:rsidP="003942B1">
      <w:pPr>
        <w:tabs>
          <w:tab w:val="left" w:pos="9923"/>
        </w:tabs>
        <w:autoSpaceDE w:val="0"/>
        <w:autoSpaceDN w:val="0"/>
        <w:adjustRightInd w:val="0"/>
        <w:spacing w:after="0" w:line="240" w:lineRule="auto"/>
        <w:ind w:right="-141"/>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Квалификация руководящих и научно-педагогических работников ДГМА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Доля штатных научно-педагогических работников (в приведенных к целочисленным значениям ставок) на 1 января 2015 г. – 87,6%. </w:t>
      </w:r>
    </w:p>
    <w:p w:rsidR="003942B1" w:rsidRPr="00757AB3"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Среднегодовое число публикаций научно-педагогических работников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в расчете на 100 научно-педагогических работников (в приведенных к целочисленным значениям ставок) составляет: </w:t>
      </w:r>
    </w:p>
    <w:p w:rsidR="003942B1" w:rsidRPr="00757AB3" w:rsidRDefault="003942B1" w:rsidP="003942B1">
      <w:pPr>
        <w:autoSpaceDE w:val="0"/>
        <w:autoSpaceDN w:val="0"/>
        <w:adjustRightInd w:val="0"/>
        <w:spacing w:after="45"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 журналах, индексируемых в базах данных WebofScience или Scopus – 22,1 </w:t>
      </w:r>
    </w:p>
    <w:p w:rsidR="003942B1" w:rsidRPr="00757AB3" w:rsidRDefault="003942B1" w:rsidP="003942B1">
      <w:pPr>
        <w:autoSpaceDE w:val="0"/>
        <w:autoSpaceDN w:val="0"/>
        <w:adjustRightInd w:val="0"/>
        <w:spacing w:after="45"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 журналах, индексируемых в Российском индексе научного цитирования - 689 </w:t>
      </w:r>
    </w:p>
    <w:p w:rsidR="003942B1" w:rsidRPr="00757AB3" w:rsidRDefault="003942B1" w:rsidP="003942B1">
      <w:pPr>
        <w:autoSpaceDE w:val="0"/>
        <w:autoSpaceDN w:val="0"/>
        <w:adjustRightInd w:val="0"/>
        <w:spacing w:after="0" w:line="240" w:lineRule="auto"/>
        <w:ind w:firstLine="567"/>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 - 229.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2"/>
          <w:szCs w:val="12"/>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Среднегодовой объем финансирования научных исследований на одного научно-педагогического работника (в приведенных к целочисленным значениям ставок) составляет 48,3 тыс. руб., что не меньше, чем величина аналогичного показателя мониторинга системы образования, утверждаемого Министерством образования и науки Российской Федерации.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8"/>
          <w:szCs w:val="18"/>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b/>
          <w:bCs/>
          <w:color w:val="000000"/>
          <w:sz w:val="26"/>
          <w:szCs w:val="26"/>
        </w:rPr>
        <w:t xml:space="preserve">8.2. Кадровое обеспечение ОПОП аспирантуры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xml:space="preserve">ОПОП аспирантуры реализуется руководящими и научно-педагогическими работниками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 а также лицами, привлекаемыми к реализации программы аспирантуры на условиях гражданско-правового договора. </w:t>
      </w:r>
    </w:p>
    <w:p w:rsidR="003942B1" w:rsidRPr="00757AB3" w:rsidRDefault="003942B1" w:rsidP="003942B1">
      <w:pPr>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Доля научно-педагогических работников (в приведенных к целочисленным значениям ставок), имеющих ученую степень и (или) ученое звание, в общем числе научно-педагогических работников, реализующих данную программу аспирантуры –82,4%. К реализации дисциплины (модуля) «Иностранный язык» базовой части блока 1 ОПОП аспирантуры допускаются преподаватели иностранного языка, не имеющие ученой степени. </w:t>
      </w:r>
    </w:p>
    <w:p w:rsidR="003942B1" w:rsidRPr="00757AB3" w:rsidRDefault="003942B1" w:rsidP="003942B1">
      <w:pPr>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Доля научных руководителей, имеющих ученую степень доктора наук, осуществляющих самостоятельную научно-исследовательскую деятельность по направленности (профилю) подготовки, имеющих публикации по результатам указанной научно-исследовательской деятельности в ведущих отечественных и (или) зарубежных рецензируемых научных журналах и изданиях, а также осуществляющих апробацию результатов указанной научно-исследовательской деятельности на национальных и международных конференциях – 100%.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Таблица 8</w:t>
      </w:r>
    </w:p>
    <w:p w:rsidR="003942B1" w:rsidRPr="00757AB3" w:rsidRDefault="003942B1" w:rsidP="003942B1">
      <w:pPr>
        <w:autoSpaceDE w:val="0"/>
        <w:autoSpaceDN w:val="0"/>
        <w:adjustRightInd w:val="0"/>
        <w:spacing w:after="0" w:line="240" w:lineRule="auto"/>
        <w:ind w:firstLine="1985"/>
        <w:rPr>
          <w:rFonts w:ascii="Times New Roman" w:hAnsi="Times New Roman" w:cs="Times New Roman"/>
          <w:b/>
          <w:color w:val="000000"/>
          <w:sz w:val="26"/>
          <w:szCs w:val="26"/>
        </w:rPr>
      </w:pPr>
      <w:r w:rsidRPr="00757AB3">
        <w:rPr>
          <w:rFonts w:ascii="Times New Roman" w:hAnsi="Times New Roman" w:cs="Times New Roman"/>
          <w:b/>
          <w:color w:val="000000"/>
          <w:sz w:val="26"/>
          <w:szCs w:val="26"/>
        </w:rPr>
        <w:t>Кадровое обеспечение ОПОП аспирантуры</w:t>
      </w:r>
    </w:p>
    <w:tbl>
      <w:tblPr>
        <w:tblStyle w:val="a7"/>
        <w:tblW w:w="10349" w:type="dxa"/>
        <w:tblInd w:w="-318" w:type="dxa"/>
        <w:tblLayout w:type="fixed"/>
        <w:tblLook w:val="04A0"/>
      </w:tblPr>
      <w:tblGrid>
        <w:gridCol w:w="1419"/>
        <w:gridCol w:w="1134"/>
        <w:gridCol w:w="1701"/>
        <w:gridCol w:w="1275"/>
        <w:gridCol w:w="993"/>
        <w:gridCol w:w="992"/>
        <w:gridCol w:w="1417"/>
        <w:gridCol w:w="1418"/>
      </w:tblGrid>
      <w:tr w:rsidR="003942B1" w:rsidRPr="00757AB3" w:rsidTr="00757AB3">
        <w:trPr>
          <w:trHeight w:val="239"/>
        </w:trPr>
        <w:tc>
          <w:tcPr>
            <w:tcW w:w="1419" w:type="dxa"/>
          </w:tcPr>
          <w:p w:rsidR="003942B1" w:rsidRPr="00757AB3" w:rsidRDefault="003942B1" w:rsidP="00757AB3">
            <w:pPr>
              <w:autoSpaceDE w:val="0"/>
              <w:autoSpaceDN w:val="0"/>
              <w:adjustRightInd w:val="0"/>
              <w:rPr>
                <w:rFonts w:ascii="Times New Roman" w:hAnsi="Times New Roman" w:cs="Times New Roman"/>
                <w:color w:val="000000"/>
              </w:rPr>
            </w:pPr>
          </w:p>
        </w:tc>
        <w:tc>
          <w:tcPr>
            <w:tcW w:w="8930" w:type="dxa"/>
            <w:gridSpan w:val="7"/>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                       Характеристика педагогических работников</w:t>
            </w:r>
          </w:p>
        </w:tc>
      </w:tr>
      <w:tr w:rsidR="003942B1" w:rsidRPr="00757AB3" w:rsidTr="00757AB3">
        <w:trPr>
          <w:trHeight w:val="941"/>
        </w:trPr>
        <w:tc>
          <w:tcPr>
            <w:tcW w:w="1419"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Дисциплина </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(модуль)</w:t>
            </w: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 xml:space="preserve">Ф.И.О </w:t>
            </w: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Какое образовательное учреждение окончил, специальность по документу об образовании</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Ученая степень, ученое звание, квалификационная категория</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Стаж научно-педагогической работы</w:t>
            </w:r>
          </w:p>
        </w:tc>
        <w:tc>
          <w:tcPr>
            <w:tcW w:w="992" w:type="dxa"/>
          </w:tcPr>
          <w:p w:rsidR="003942B1" w:rsidRPr="00757AB3" w:rsidRDefault="003942B1" w:rsidP="00757AB3">
            <w:pPr>
              <w:pStyle w:val="a6"/>
              <w:ind w:left="31" w:hanging="31"/>
              <w:rPr>
                <w:rFonts w:ascii="Times New Roman" w:hAnsi="Times New Roman" w:cs="Times New Roman"/>
              </w:rPr>
            </w:pPr>
            <w:r w:rsidRPr="00757AB3">
              <w:rPr>
                <w:rFonts w:ascii="Times New Roman" w:hAnsi="Times New Roman" w:cs="Times New Roman"/>
              </w:rPr>
              <w:t xml:space="preserve">Стаж работы в данной профессиональной области </w:t>
            </w:r>
          </w:p>
          <w:p w:rsidR="003942B1" w:rsidRPr="00757AB3" w:rsidRDefault="003942B1" w:rsidP="00757AB3">
            <w:pPr>
              <w:autoSpaceDE w:val="0"/>
              <w:autoSpaceDN w:val="0"/>
              <w:adjustRightInd w:val="0"/>
              <w:ind w:left="31" w:hanging="31"/>
              <w:rPr>
                <w:rFonts w:ascii="Times New Roman" w:hAnsi="Times New Roman" w:cs="Times New Roman"/>
                <w:color w:val="000000"/>
              </w:rPr>
            </w:pP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Основное место работы, должность</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Условия привлечения педагогической деятельности (штатный работник, внутренний совместител</w:t>
            </w:r>
            <w:r w:rsidRPr="00757AB3">
              <w:rPr>
                <w:rFonts w:ascii="Times New Roman" w:hAnsi="Times New Roman" w:cs="Times New Roman"/>
                <w:color w:val="000000"/>
              </w:rPr>
              <w:lastRenderedPageBreak/>
              <w:t>ь, внешний совместитель, иное)</w:t>
            </w:r>
          </w:p>
        </w:tc>
      </w:tr>
      <w:tr w:rsidR="003942B1" w:rsidRPr="00757AB3" w:rsidTr="00757AB3">
        <w:trPr>
          <w:trHeight w:val="236"/>
        </w:trPr>
        <w:tc>
          <w:tcPr>
            <w:tcW w:w="1419" w:type="dxa"/>
            <w:vMerge w:val="restart"/>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lastRenderedPageBreak/>
              <w:t>Б.1.В.ОД.04</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Внутренние болезни</w:t>
            </w:r>
          </w:p>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Б.1.В.ОД.04</w:t>
            </w:r>
          </w:p>
          <w:p w:rsidR="003942B1" w:rsidRPr="00757AB3" w:rsidRDefault="003942B1" w:rsidP="00757AB3">
            <w:pPr>
              <w:autoSpaceDE w:val="0"/>
              <w:autoSpaceDN w:val="0"/>
              <w:adjustRightInd w:val="0"/>
              <w:rPr>
                <w:rFonts w:ascii="Times New Roman" w:hAnsi="Times New Roman" w:cs="Times New Roman"/>
                <w:color w:val="000000"/>
              </w:rPr>
            </w:pPr>
          </w:p>
          <w:p w:rsidR="003942B1" w:rsidRPr="00757AB3" w:rsidRDefault="003942B1" w:rsidP="00757AB3">
            <w:pPr>
              <w:autoSpaceDE w:val="0"/>
              <w:autoSpaceDN w:val="0"/>
              <w:adjustRightInd w:val="0"/>
              <w:rPr>
                <w:rFonts w:ascii="Times New Roman" w:hAnsi="Times New Roman" w:cs="Times New Roman"/>
                <w:color w:val="000000"/>
              </w:rPr>
            </w:pP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Маммаев С.Н</w:t>
            </w:r>
          </w:p>
          <w:p w:rsidR="003942B1" w:rsidRPr="00757AB3" w:rsidRDefault="003942B1" w:rsidP="00757AB3">
            <w:pPr>
              <w:autoSpaceDE w:val="0"/>
              <w:autoSpaceDN w:val="0"/>
              <w:adjustRightInd w:val="0"/>
              <w:rPr>
                <w:rFonts w:ascii="Times New Roman" w:hAnsi="Times New Roman" w:cs="Times New Roman"/>
                <w:color w:val="000000"/>
              </w:rPr>
            </w:pP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Дагестанская государственная медицинская академия, лечебное дело</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Д.м.н., профессор</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22</w:t>
            </w:r>
          </w:p>
        </w:tc>
        <w:tc>
          <w:tcPr>
            <w:tcW w:w="992" w:type="dxa"/>
          </w:tcPr>
          <w:p w:rsidR="003942B1" w:rsidRPr="00757AB3" w:rsidRDefault="003942B1" w:rsidP="00757AB3">
            <w:pPr>
              <w:autoSpaceDE w:val="0"/>
              <w:autoSpaceDN w:val="0"/>
              <w:adjustRightInd w:val="0"/>
              <w:ind w:left="31" w:hanging="31"/>
              <w:rPr>
                <w:rFonts w:ascii="Times New Roman" w:hAnsi="Times New Roman" w:cs="Times New Roman"/>
                <w:color w:val="000000"/>
              </w:rPr>
            </w:pPr>
            <w:r w:rsidRPr="00757AB3">
              <w:rPr>
                <w:rFonts w:ascii="Times New Roman" w:hAnsi="Times New Roman" w:cs="Times New Roman"/>
                <w:color w:val="000000"/>
              </w:rPr>
              <w:t>22</w:t>
            </w: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И.о. первого проректора ДГМА.,зав. кафедрой госпитальной терапии № 1</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Штатный сотрудник</w:t>
            </w:r>
          </w:p>
        </w:tc>
      </w:tr>
      <w:tr w:rsidR="003942B1" w:rsidRPr="00757AB3" w:rsidTr="00757AB3">
        <w:trPr>
          <w:trHeight w:val="225"/>
        </w:trPr>
        <w:tc>
          <w:tcPr>
            <w:tcW w:w="1419" w:type="dxa"/>
            <w:vMerge/>
          </w:tcPr>
          <w:p w:rsidR="003942B1" w:rsidRPr="00757AB3" w:rsidRDefault="003942B1" w:rsidP="00757AB3">
            <w:pPr>
              <w:autoSpaceDE w:val="0"/>
              <w:autoSpaceDN w:val="0"/>
              <w:adjustRightInd w:val="0"/>
              <w:rPr>
                <w:rFonts w:ascii="Times New Roman" w:hAnsi="Times New Roman" w:cs="Times New Roman"/>
                <w:color w:val="000000"/>
              </w:rPr>
            </w:pP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Хасаев А.Ш.</w:t>
            </w:r>
          </w:p>
          <w:p w:rsidR="003942B1" w:rsidRPr="00757AB3" w:rsidRDefault="003942B1" w:rsidP="00757AB3">
            <w:pPr>
              <w:autoSpaceDE w:val="0"/>
              <w:autoSpaceDN w:val="0"/>
              <w:adjustRightInd w:val="0"/>
              <w:rPr>
                <w:rFonts w:ascii="Times New Roman" w:hAnsi="Times New Roman" w:cs="Times New Roman"/>
                <w:color w:val="000000"/>
              </w:rPr>
            </w:pP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Дагестанская государственная медицинская академия, лечебное дело</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Д.м.н., профессор</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52</w:t>
            </w:r>
          </w:p>
        </w:tc>
        <w:tc>
          <w:tcPr>
            <w:tcW w:w="992" w:type="dxa"/>
          </w:tcPr>
          <w:p w:rsidR="003942B1" w:rsidRPr="00757AB3" w:rsidRDefault="003942B1" w:rsidP="00757AB3">
            <w:pPr>
              <w:autoSpaceDE w:val="0"/>
              <w:autoSpaceDN w:val="0"/>
              <w:adjustRightInd w:val="0"/>
              <w:ind w:left="31" w:hanging="31"/>
              <w:rPr>
                <w:rFonts w:ascii="Times New Roman" w:hAnsi="Times New Roman" w:cs="Times New Roman"/>
                <w:color w:val="000000"/>
              </w:rPr>
            </w:pPr>
            <w:r w:rsidRPr="00757AB3">
              <w:rPr>
                <w:rFonts w:ascii="Times New Roman" w:hAnsi="Times New Roman" w:cs="Times New Roman"/>
                <w:color w:val="000000"/>
              </w:rPr>
              <w:t>55</w:t>
            </w: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Профессор кафедры госпитальной терапии № 1</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Штатный сотрудник</w:t>
            </w:r>
          </w:p>
        </w:tc>
      </w:tr>
      <w:tr w:rsidR="003942B1" w:rsidRPr="00757AB3" w:rsidTr="00757AB3">
        <w:trPr>
          <w:trHeight w:val="236"/>
        </w:trPr>
        <w:tc>
          <w:tcPr>
            <w:tcW w:w="1419" w:type="dxa"/>
            <w:vMerge/>
          </w:tcPr>
          <w:p w:rsidR="003942B1" w:rsidRPr="00757AB3" w:rsidRDefault="003942B1" w:rsidP="00757AB3">
            <w:pPr>
              <w:autoSpaceDE w:val="0"/>
              <w:autoSpaceDN w:val="0"/>
              <w:adjustRightInd w:val="0"/>
              <w:rPr>
                <w:rFonts w:ascii="Times New Roman" w:hAnsi="Times New Roman" w:cs="Times New Roman"/>
                <w:color w:val="000000"/>
              </w:rPr>
            </w:pP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Д.А.Омарова</w:t>
            </w: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Дагестанская государственная медицинская академия, лечебное дело</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К.м.н., доцент</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27</w:t>
            </w:r>
          </w:p>
        </w:tc>
        <w:tc>
          <w:tcPr>
            <w:tcW w:w="992" w:type="dxa"/>
          </w:tcPr>
          <w:p w:rsidR="003942B1" w:rsidRPr="00757AB3" w:rsidRDefault="003942B1" w:rsidP="00757AB3">
            <w:pPr>
              <w:autoSpaceDE w:val="0"/>
              <w:autoSpaceDN w:val="0"/>
              <w:adjustRightInd w:val="0"/>
              <w:ind w:left="31" w:hanging="31"/>
              <w:rPr>
                <w:rFonts w:ascii="Times New Roman" w:hAnsi="Times New Roman" w:cs="Times New Roman"/>
                <w:color w:val="000000"/>
              </w:rPr>
            </w:pPr>
            <w:r w:rsidRPr="00757AB3">
              <w:rPr>
                <w:rFonts w:ascii="Times New Roman" w:hAnsi="Times New Roman" w:cs="Times New Roman"/>
                <w:color w:val="000000"/>
              </w:rPr>
              <w:t>29</w:t>
            </w: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Доцент кафедры госпитальной терапии № 1</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Штатный сотрудник</w:t>
            </w:r>
          </w:p>
        </w:tc>
      </w:tr>
      <w:tr w:rsidR="003942B1" w:rsidRPr="00757AB3" w:rsidTr="00757AB3">
        <w:trPr>
          <w:trHeight w:val="236"/>
        </w:trPr>
        <w:tc>
          <w:tcPr>
            <w:tcW w:w="1419" w:type="dxa"/>
            <w:vMerge/>
          </w:tcPr>
          <w:p w:rsidR="003942B1" w:rsidRPr="00757AB3" w:rsidRDefault="003942B1" w:rsidP="00757AB3">
            <w:pPr>
              <w:autoSpaceDE w:val="0"/>
              <w:autoSpaceDN w:val="0"/>
              <w:adjustRightInd w:val="0"/>
              <w:rPr>
                <w:rFonts w:ascii="Times New Roman" w:hAnsi="Times New Roman" w:cs="Times New Roman"/>
                <w:color w:val="000000"/>
              </w:rPr>
            </w:pP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Залиев С.Г.</w:t>
            </w: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Дагестанская государственная медицинская академия, лечебное дело</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К.м.н., доцент</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36</w:t>
            </w:r>
          </w:p>
        </w:tc>
        <w:tc>
          <w:tcPr>
            <w:tcW w:w="992" w:type="dxa"/>
          </w:tcPr>
          <w:p w:rsidR="003942B1" w:rsidRPr="00757AB3" w:rsidRDefault="003942B1" w:rsidP="00757AB3">
            <w:pPr>
              <w:autoSpaceDE w:val="0"/>
              <w:autoSpaceDN w:val="0"/>
              <w:adjustRightInd w:val="0"/>
              <w:ind w:left="31" w:hanging="31"/>
              <w:rPr>
                <w:rFonts w:ascii="Times New Roman" w:hAnsi="Times New Roman" w:cs="Times New Roman"/>
                <w:color w:val="000000"/>
              </w:rPr>
            </w:pPr>
            <w:r w:rsidRPr="00757AB3">
              <w:rPr>
                <w:rFonts w:ascii="Times New Roman" w:hAnsi="Times New Roman" w:cs="Times New Roman"/>
                <w:color w:val="000000"/>
              </w:rPr>
              <w:t>56</w:t>
            </w: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Доцент кафедры госпитальной терапии № 1</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Штатный сотрудник</w:t>
            </w:r>
          </w:p>
        </w:tc>
      </w:tr>
      <w:tr w:rsidR="003942B1" w:rsidRPr="00757AB3" w:rsidTr="00757AB3">
        <w:trPr>
          <w:trHeight w:val="236"/>
        </w:trPr>
        <w:tc>
          <w:tcPr>
            <w:tcW w:w="1419" w:type="dxa"/>
            <w:vMerge/>
          </w:tcPr>
          <w:p w:rsidR="003942B1" w:rsidRPr="00757AB3" w:rsidRDefault="003942B1" w:rsidP="00757AB3">
            <w:pPr>
              <w:autoSpaceDE w:val="0"/>
              <w:autoSpaceDN w:val="0"/>
              <w:adjustRightInd w:val="0"/>
              <w:rPr>
                <w:rFonts w:ascii="Times New Roman" w:hAnsi="Times New Roman" w:cs="Times New Roman"/>
                <w:color w:val="000000"/>
              </w:rPr>
            </w:pPr>
          </w:p>
        </w:tc>
        <w:tc>
          <w:tcPr>
            <w:tcW w:w="1134"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Ахлакова А.А.</w:t>
            </w:r>
          </w:p>
        </w:tc>
        <w:tc>
          <w:tcPr>
            <w:tcW w:w="1701"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Дагестанская государственная медицинская академия, лечебное дело</w:t>
            </w:r>
          </w:p>
        </w:tc>
        <w:tc>
          <w:tcPr>
            <w:tcW w:w="1275"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К.м.н., доцент</w:t>
            </w:r>
          </w:p>
        </w:tc>
        <w:tc>
          <w:tcPr>
            <w:tcW w:w="993"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39</w:t>
            </w:r>
          </w:p>
        </w:tc>
        <w:tc>
          <w:tcPr>
            <w:tcW w:w="992" w:type="dxa"/>
          </w:tcPr>
          <w:p w:rsidR="003942B1" w:rsidRPr="00757AB3" w:rsidRDefault="003942B1" w:rsidP="00757AB3">
            <w:pPr>
              <w:autoSpaceDE w:val="0"/>
              <w:autoSpaceDN w:val="0"/>
              <w:adjustRightInd w:val="0"/>
              <w:ind w:left="31" w:hanging="31"/>
              <w:rPr>
                <w:rFonts w:ascii="Times New Roman" w:hAnsi="Times New Roman" w:cs="Times New Roman"/>
                <w:color w:val="000000"/>
              </w:rPr>
            </w:pPr>
            <w:r w:rsidRPr="00757AB3">
              <w:rPr>
                <w:rFonts w:ascii="Times New Roman" w:hAnsi="Times New Roman" w:cs="Times New Roman"/>
                <w:color w:val="000000"/>
              </w:rPr>
              <w:t>44</w:t>
            </w:r>
          </w:p>
        </w:tc>
        <w:tc>
          <w:tcPr>
            <w:tcW w:w="1417"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Доцент кафедры госпитальной терапии № 1</w:t>
            </w:r>
          </w:p>
        </w:tc>
        <w:tc>
          <w:tcPr>
            <w:tcW w:w="1418" w:type="dxa"/>
          </w:tcPr>
          <w:p w:rsidR="003942B1" w:rsidRPr="00757AB3" w:rsidRDefault="003942B1" w:rsidP="00757AB3">
            <w:pPr>
              <w:autoSpaceDE w:val="0"/>
              <w:autoSpaceDN w:val="0"/>
              <w:adjustRightInd w:val="0"/>
              <w:rPr>
                <w:rFonts w:ascii="Times New Roman" w:hAnsi="Times New Roman" w:cs="Times New Roman"/>
                <w:color w:val="000000"/>
              </w:rPr>
            </w:pPr>
            <w:r w:rsidRPr="00757AB3">
              <w:rPr>
                <w:rFonts w:ascii="Times New Roman" w:hAnsi="Times New Roman" w:cs="Times New Roman"/>
                <w:color w:val="000000"/>
              </w:rPr>
              <w:t>Штатный сотрудник</w:t>
            </w:r>
          </w:p>
        </w:tc>
      </w:tr>
    </w:tbl>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8.3. Соответствие ОПОП аспирантуры требованиям ФГОС к материально-техническому и учебно-методическому обеспечению программы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6"/>
          <w:szCs w:val="1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ГБОУ ВПО «ДГМА МЗ РФ» имеет специальные помещения для проведения лекций, семинаров,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Перечни материально-технического обеспечения, необходимого для реализации программы аспирантуры, включают в себя лабораторное, инструментальное и иное оборудование в зависимости от степени сложности, для обеспечения дисциплин (модулей), научно-исследовательской работы и практик.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целом, перечень помещений, где реализуется ОПОП аспирантуры включает: </w:t>
      </w:r>
    </w:p>
    <w:p w:rsidR="003942B1" w:rsidRPr="00757AB3" w:rsidRDefault="003942B1" w:rsidP="009D5585">
      <w:pPr>
        <w:autoSpaceDE w:val="0"/>
        <w:autoSpaceDN w:val="0"/>
        <w:adjustRightInd w:val="0"/>
        <w:spacing w:after="5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специально оборудованны</w:t>
      </w:r>
      <w:r w:rsidR="009D5585">
        <w:rPr>
          <w:rFonts w:ascii="Times New Roman" w:hAnsi="Times New Roman" w:cs="Times New Roman"/>
          <w:color w:val="000000"/>
          <w:sz w:val="26"/>
          <w:szCs w:val="26"/>
        </w:rPr>
        <w:t>й</w:t>
      </w:r>
      <w:r w:rsidRPr="00757AB3">
        <w:rPr>
          <w:rFonts w:ascii="Times New Roman" w:hAnsi="Times New Roman" w:cs="Times New Roman"/>
          <w:color w:val="000000"/>
          <w:sz w:val="26"/>
          <w:szCs w:val="26"/>
        </w:rPr>
        <w:t xml:space="preserve"> лекционны</w:t>
      </w:r>
      <w:r w:rsidR="009D5585">
        <w:rPr>
          <w:rFonts w:ascii="Times New Roman" w:hAnsi="Times New Roman" w:cs="Times New Roman"/>
          <w:color w:val="000000"/>
          <w:sz w:val="26"/>
          <w:szCs w:val="26"/>
        </w:rPr>
        <w:t>й зал</w:t>
      </w:r>
    </w:p>
    <w:p w:rsidR="003942B1" w:rsidRPr="00757AB3" w:rsidRDefault="003942B1" w:rsidP="009D5585">
      <w:pPr>
        <w:autoSpaceDE w:val="0"/>
        <w:autoSpaceDN w:val="0"/>
        <w:adjustRightInd w:val="0"/>
        <w:spacing w:after="5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абонемент и читальный зал научно-медицинской библиотеки с 8 рабочими местами, оборудованными персональными компьютерами с выходом в «Интернет» и Wi-Fi зоной </w:t>
      </w:r>
    </w:p>
    <w:p w:rsidR="009D5585" w:rsidRDefault="003942B1" w:rsidP="009D5585">
      <w:pPr>
        <w:autoSpaceDE w:val="0"/>
        <w:autoSpaceDN w:val="0"/>
        <w:adjustRightInd w:val="0"/>
        <w:spacing w:after="5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3 компьютерных класса с 41 рабочим местом,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Перечни помещений и материально-технических средств обучения, используемых для реализации отдельных дисциплин (модулей) и практик приведены в соответствующих рабочих программах (приложение 4). </w:t>
      </w:r>
    </w:p>
    <w:p w:rsidR="009D5585"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Библиотечный фонд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укомплектован печатными изданиями </w:t>
      </w:r>
    </w:p>
    <w:p w:rsidR="003942B1" w:rsidRPr="00757AB3"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обязательной литературы, перечисленной в рабочих программах дисциплин (модулей), практик, и </w:t>
      </w:r>
      <w:r w:rsidR="00FC7400">
        <w:rPr>
          <w:rFonts w:ascii="Times New Roman" w:hAnsi="Times New Roman" w:cs="Times New Roman"/>
          <w:color w:val="000000"/>
          <w:sz w:val="26"/>
          <w:szCs w:val="26"/>
        </w:rPr>
        <w:t xml:space="preserve">  дополнительной литературы</w:t>
      </w:r>
      <w:r w:rsidRPr="00757AB3">
        <w:rPr>
          <w:rFonts w:ascii="Times New Roman" w:hAnsi="Times New Roman" w:cs="Times New Roman"/>
          <w:color w:val="000000"/>
          <w:sz w:val="26"/>
          <w:szCs w:val="26"/>
        </w:rPr>
        <w:t xml:space="preserve">.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Электронно-библиотечная система (электронная библиотека) и электронная информационно-образовательная среда обеспечивают одновременный доступ 100 % обучающихся по программе аспирантуры. </w:t>
      </w:r>
    </w:p>
    <w:p w:rsidR="003942B1" w:rsidRPr="00757AB3" w:rsidRDefault="003942B1" w:rsidP="003942B1">
      <w:pPr>
        <w:spacing w:after="0"/>
        <w:rPr>
          <w:rFonts w:ascii="Times New Roman" w:hAnsi="Times New Roman" w:cs="Times New Roman"/>
          <w:color w:val="000000"/>
          <w:sz w:val="26"/>
          <w:szCs w:val="26"/>
        </w:rPr>
      </w:pP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обеспечена необходимым комплектом лицензионного программного обеспечения, приведенного в рабочих программах дисциплин (модулей) и ежегодно обновляется.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Обучающимся и научно-педагогическим работникам обеспечен локальный и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определен в рабочих программах дисциплин (модулей) и ежегодно обновляется.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Обучающиеся из числа лиц с ограниченными возможностями здоровья обеспечены электронными и (или) печатными образовательными ресурсами в формах, адаптированных к ограничениям их здоровья.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Учебно-методическое обеспечение ОПОП аспирантуры состоит из комплекса печатных, электронных и технических средств обучения и контроля знаний.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Средства обучения включают в себя учебники, учебные и учебно-методические пособия, пособия для врачей, методические рекомендации, мультимедийные презентации, модули дистанционного обучения, электронные учебники и пособия, электронные базы данных, видеофильмы, обучающие компьютерные программы, комплекты плакатов, муляжей, наборы ситуационных задач, кейсы, наборы данных лабораторных, инструментальных и других медицинских исследований. Перечни учебно-методического обеспечения для самостоятельной работы обучающихся по дисциплине (модулю) и методические указания для обучающихся по освоению дисциплины (модуля) приводятся в рабочих программах дисциплин (модулей) и программах практик. </w:t>
      </w:r>
    </w:p>
    <w:p w:rsidR="003942B1" w:rsidRPr="00757AB3" w:rsidRDefault="003942B1" w:rsidP="003942B1">
      <w:pPr>
        <w:autoSpaceDE w:val="0"/>
        <w:autoSpaceDN w:val="0"/>
        <w:adjustRightInd w:val="0"/>
        <w:spacing w:after="0" w:line="240" w:lineRule="auto"/>
        <w:ind w:firstLine="426"/>
        <w:rPr>
          <w:rFonts w:ascii="Times New Roman" w:hAnsi="Times New Roman" w:cs="Times New Roman"/>
          <w:b/>
          <w:bCs/>
          <w:color w:val="000000"/>
          <w:sz w:val="18"/>
          <w:szCs w:val="18"/>
        </w:rPr>
      </w:pPr>
    </w:p>
    <w:p w:rsidR="003942B1" w:rsidRPr="00757AB3" w:rsidRDefault="003942B1" w:rsidP="003942B1">
      <w:pPr>
        <w:autoSpaceDE w:val="0"/>
        <w:autoSpaceDN w:val="0"/>
        <w:adjustRightInd w:val="0"/>
        <w:spacing w:after="0" w:line="240" w:lineRule="auto"/>
        <w:ind w:firstLine="426"/>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8.4. Характеристики среды вуза, обеспечивающие развитие общекультурных (социально-личностных) компетенций выпускников </w:t>
      </w:r>
    </w:p>
    <w:p w:rsidR="003942B1" w:rsidRPr="00757AB3" w:rsidRDefault="003942B1" w:rsidP="003942B1">
      <w:pPr>
        <w:spacing w:after="0"/>
        <w:rPr>
          <w:rFonts w:ascii="Times New Roman" w:hAnsi="Times New Roman" w:cs="Times New Roman"/>
          <w:sz w:val="24"/>
          <w:szCs w:val="24"/>
        </w:rPr>
      </w:pPr>
      <w:r w:rsidRPr="00757AB3">
        <w:rPr>
          <w:rFonts w:ascii="Times New Roman" w:hAnsi="Times New Roman" w:cs="Times New Roman"/>
          <w:color w:val="000000"/>
          <w:sz w:val="26"/>
          <w:szCs w:val="26"/>
        </w:rPr>
        <w:t xml:space="preserve">В настоящее время </w:t>
      </w:r>
      <w:r w:rsidRPr="00757AB3">
        <w:rPr>
          <w:rFonts w:ascii="Times New Roman" w:hAnsi="Times New Roman" w:cs="Times New Roman"/>
          <w:sz w:val="24"/>
          <w:szCs w:val="24"/>
        </w:rPr>
        <w:t>ГБОУ ВПО «ДГМА МЗ РФ»</w:t>
      </w:r>
      <w:r w:rsidRPr="00757AB3">
        <w:rPr>
          <w:rFonts w:ascii="Times New Roman" w:hAnsi="Times New Roman" w:cs="Times New Roman"/>
          <w:b/>
          <w:bCs/>
          <w:color w:val="000000"/>
          <w:sz w:val="26"/>
          <w:szCs w:val="26"/>
        </w:rPr>
        <w:t xml:space="preserve">– </w:t>
      </w:r>
      <w:r w:rsidRPr="00757AB3">
        <w:rPr>
          <w:rFonts w:ascii="Times New Roman" w:hAnsi="Times New Roman" w:cs="Times New Roman"/>
          <w:color w:val="000000"/>
          <w:sz w:val="26"/>
          <w:szCs w:val="26"/>
        </w:rPr>
        <w:t xml:space="preserve">это медицинское образовательное дополнительного профессионального и высшего (аспирантура и ординатура) образования специалистов здравоохранения, координационный центр послевузовского и дополнительного профессионального образования, центр научных исследований по важнейшим направлениям медицины и фармации. </w:t>
      </w:r>
    </w:p>
    <w:p w:rsidR="003942B1" w:rsidRDefault="003942B1" w:rsidP="009D5585">
      <w:pPr>
        <w:spacing w:after="0"/>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Необходимым принципом функционирования системы высшего образования в </w:t>
      </w:r>
      <w:r w:rsidRPr="00757AB3">
        <w:rPr>
          <w:rFonts w:ascii="Times New Roman" w:hAnsi="Times New Roman" w:cs="Times New Roman"/>
          <w:sz w:val="24"/>
          <w:szCs w:val="24"/>
        </w:rPr>
        <w:t>ГБОУ ВПО «ДГМА МЗ РФ»</w:t>
      </w:r>
      <w:r w:rsidRPr="00757AB3">
        <w:rPr>
          <w:rFonts w:ascii="Times New Roman" w:hAnsi="Times New Roman" w:cs="Times New Roman"/>
          <w:color w:val="000000"/>
          <w:sz w:val="26"/>
          <w:szCs w:val="26"/>
        </w:rPr>
        <w:t xml:space="preserve">является обеспечение деятельности академии как социокультурного института, призванного способствовать удовлетворению интересов и потребностей аспирантов, развитию их способностей в духовном, нравственно-гуманистическом и профессиональном отношении. Социокультурная среда академии направлена на удовлетворение потребностей и интересов личности в соответствии с общечеловеческими и национальными ценностями. </w:t>
      </w:r>
    </w:p>
    <w:p w:rsidR="009D5585" w:rsidRPr="00757AB3" w:rsidRDefault="009D5585" w:rsidP="009D5585">
      <w:pPr>
        <w:spacing w:after="0"/>
        <w:rPr>
          <w:rFonts w:ascii="Times New Roman" w:hAnsi="Times New Roman" w:cs="Times New Roman"/>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Этому способствуют: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сформировавшаяся социокультурная среда академии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условия, созданные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воспитательная работа на факультетах и кафедрах академии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воспитательная работа в общежитиях </w:t>
      </w:r>
    </w:p>
    <w:p w:rsidR="003942B1" w:rsidRPr="00757AB3" w:rsidRDefault="003942B1" w:rsidP="009D5585">
      <w:pPr>
        <w:autoSpaceDE w:val="0"/>
        <w:autoSpaceDN w:val="0"/>
        <w:adjustRightInd w:val="0"/>
        <w:spacing w:after="47"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участие обучающихся в работе общественных организаций, спортивных и клубов, совета молодых ученых </w:t>
      </w:r>
    </w:p>
    <w:p w:rsidR="003942B1" w:rsidRPr="00757AB3" w:rsidRDefault="003942B1" w:rsidP="009D5585">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высокие профессионально-личностные качества профессорско-преподавательского состава.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8"/>
          <w:szCs w:val="18"/>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Социокультурная среда академии удовлетворяет потребности и интересы личности в соответствии с общечеловеческими и национальными ценностями. Так, для занятий спортом и для отдыха аспирантов имеется спортивный зал. Совместно с ординаторами проводятся регулярные спортивно-массовые и культурные мероприятия.</w:t>
      </w: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9. НОРМАТИВНО-МЕТОДИЧЕСКОЕ ОБЕСПЕЧЕНИЕ СИСТЕМЫ ОЦЕНКИ КАЧЕСТВА ОСВОЕНИЯ ОПОП АСПИРАНТУРЫ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8"/>
          <w:szCs w:val="18"/>
        </w:rPr>
      </w:pP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соответствии с ФГОС оценка качества освоения аспирантами образовательной программы аспирантуры включает: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текущий контроль успеваемости на аудиторных и самостоятельных занятиях - оценку учебных достижений аспиранта по различным видам учебной деятельности в процессе изучения дисциплины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промежуточную аттестацию по дисциплине (модулю) или практике с оценкой степени сформированности компетенций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промежуточную полугодовую аттестацию с комплексной оценкой выполнения индивидуального учебного плана, программ НИР, практик, степени сформированности компетенций, а также включающую сдачу кандидатских экзаменов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 государственную итоговую аттестацию.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В соответствии с требованиями ФГОС для проведения текущего контроля успе-ваемости и промежуточной аттестации аспирантов на соответствие их персональных достижений поэтапным требованиям ОПОП академией создаются </w:t>
      </w:r>
      <w:r w:rsidRPr="00757AB3">
        <w:rPr>
          <w:rFonts w:ascii="Times New Roman" w:hAnsi="Times New Roman" w:cs="Times New Roman"/>
          <w:b/>
          <w:bCs/>
          <w:color w:val="000000"/>
          <w:sz w:val="26"/>
          <w:szCs w:val="26"/>
        </w:rPr>
        <w:t xml:space="preserve">фонды оценочных средств </w:t>
      </w:r>
      <w:r w:rsidRPr="00757AB3">
        <w:rPr>
          <w:rFonts w:ascii="Times New Roman" w:hAnsi="Times New Roman" w:cs="Times New Roman"/>
          <w:color w:val="000000"/>
          <w:sz w:val="26"/>
          <w:szCs w:val="26"/>
        </w:rPr>
        <w:t xml:space="preserve">(ФОС). Эти фонды включают: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проектов, рефератов, докладов и т.п., а также другие формы контроля, позволяющие оценивать уровни образовательных достижений и степень сформированности компетенций.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ФОС являются полными и адекватными отображениями требований ФГОС по данному направлению, соответствуют целям и задачам программы подготовки и еѐ учебному плану. Они призваны обеспечивать оценку качества компетенций, приобретаемых выпускником.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При разработке оценочных средств для контроля качества изучения дисциплин, практик учитываются все виды связей между включенными в них знаниями, умениями, навыками, позволяющие установить качество сформированных у аспирантов компетенций по видам деятельности и степень общей готовности выпускников к профессиональной деятельности.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lastRenderedPageBreak/>
        <w:t xml:space="preserve">Проектирование оценочных средств предусматривает оценку способности аспирантов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Проектирование оценочных средств осуществляется в соответствии с положением ИГМАПО «О порядке разработки фондов оценочных средств».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ФОС для проведения текущего контроля и промежуточной аттестации приводятся в рабочих программах дисциплин (модулей) и программах практик (приложения 2 и 3).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ФОС для оценки хода выполнения аспирантом НИР приведены в программе «Научно-исследовательской работы аспиранта и выполнения диссертации на соискание ученой степени кандидата наук» (приложение 4).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ФОС для государственной итоговой аттестации приводится в программе государственной итоговой аттестации (приложение 5). </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 xml:space="preserve">Порядок проведения промежуточной (полугодовой) аттестации аспирантов и описание шкал оценивания представлены в локальном акте ДГМА ОП.5 – П.3. «Положение о промежуточной аттестации аспирантов». Программы кандидатских экзаменов, входящих в состав промежуточной аттестации, и описание шкал оценивания приводятся в приложении 6. </w:t>
      </w: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12"/>
          <w:szCs w:val="12"/>
        </w:rPr>
      </w:pPr>
    </w:p>
    <w:p w:rsidR="003942B1" w:rsidRPr="00757AB3" w:rsidRDefault="003942B1" w:rsidP="003942B1">
      <w:pPr>
        <w:autoSpaceDE w:val="0"/>
        <w:autoSpaceDN w:val="0"/>
        <w:adjustRightInd w:val="0"/>
        <w:spacing w:after="0" w:line="240" w:lineRule="auto"/>
        <w:rPr>
          <w:rFonts w:ascii="Times New Roman" w:hAnsi="Times New Roman" w:cs="Times New Roman"/>
          <w:b/>
          <w:bCs/>
          <w:color w:val="000000"/>
          <w:sz w:val="26"/>
          <w:szCs w:val="26"/>
        </w:rPr>
      </w:pPr>
      <w:r w:rsidRPr="00757AB3">
        <w:rPr>
          <w:rFonts w:ascii="Times New Roman" w:hAnsi="Times New Roman" w:cs="Times New Roman"/>
          <w:b/>
          <w:bCs/>
          <w:color w:val="000000"/>
          <w:sz w:val="26"/>
          <w:szCs w:val="26"/>
        </w:rPr>
        <w:t xml:space="preserve">10. СООТВЕТСТВИЕ ОПОП АСПИРАНТУРЫ ТРЕБОВАНИЯМ ФГОС К ФИНАНСОВОМУ ОБЕСПЕЧЕНИЮ ПРОГРАММЫ </w:t>
      </w:r>
    </w:p>
    <w:p w:rsidR="003942B1" w:rsidRPr="00757AB3" w:rsidRDefault="003942B1" w:rsidP="003942B1">
      <w:pPr>
        <w:autoSpaceDE w:val="0"/>
        <w:autoSpaceDN w:val="0"/>
        <w:adjustRightInd w:val="0"/>
        <w:spacing w:after="0" w:line="240" w:lineRule="auto"/>
        <w:rPr>
          <w:rFonts w:ascii="Times New Roman" w:hAnsi="Times New Roman" w:cs="Times New Roman"/>
          <w:color w:val="000000"/>
          <w:sz w:val="12"/>
          <w:szCs w:val="12"/>
        </w:rPr>
      </w:pP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r w:rsidRPr="00757AB3">
        <w:rPr>
          <w:rFonts w:ascii="Times New Roman" w:hAnsi="Times New Roman" w:cs="Times New Roman"/>
          <w:color w:val="000000"/>
          <w:sz w:val="26"/>
          <w:szCs w:val="26"/>
        </w:rPr>
        <w:t>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942B1" w:rsidRPr="00757AB3" w:rsidRDefault="003942B1" w:rsidP="003942B1">
      <w:pPr>
        <w:autoSpaceDE w:val="0"/>
        <w:autoSpaceDN w:val="0"/>
        <w:adjustRightInd w:val="0"/>
        <w:spacing w:after="0" w:line="240" w:lineRule="auto"/>
        <w:ind w:firstLine="284"/>
        <w:rPr>
          <w:rFonts w:ascii="Times New Roman" w:hAnsi="Times New Roman" w:cs="Times New Roman"/>
          <w:color w:val="000000"/>
          <w:sz w:val="26"/>
          <w:szCs w:val="26"/>
        </w:rPr>
      </w:pPr>
    </w:p>
    <w:p w:rsidR="00452F25" w:rsidRPr="00757AB3" w:rsidRDefault="00452F25" w:rsidP="00452F25">
      <w:pPr>
        <w:rPr>
          <w:rFonts w:ascii="Times New Roman" w:hAnsi="Times New Roman" w:cs="Times New Roman"/>
          <w:b/>
          <w:sz w:val="28"/>
          <w:szCs w:val="28"/>
        </w:rPr>
      </w:pPr>
      <w:r w:rsidRPr="00757AB3">
        <w:rPr>
          <w:rFonts w:ascii="Times New Roman" w:hAnsi="Times New Roman" w:cs="Times New Roman"/>
          <w:b/>
          <w:sz w:val="28"/>
          <w:szCs w:val="28"/>
        </w:rPr>
        <w:t>Основная литература:</w:t>
      </w:r>
    </w:p>
    <w:p w:rsidR="00436A19" w:rsidRPr="00733E47" w:rsidRDefault="00436A19"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Кардиология: Национальное руководство\под. ред. Е.В. Шляхто; Российское кардиологическое общество, 2-е издание., перераб. и доп.-М.: ГЭОТАР-Медиа, 2015</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 xml:space="preserve">Внутренние болезни: Справочник практикующего врача.-М.: ООО </w:t>
      </w:r>
    </w:p>
    <w:p w:rsidR="00452F25" w:rsidRPr="00733E47" w:rsidRDefault="00452F25" w:rsidP="00733E47">
      <w:pPr>
        <w:tabs>
          <w:tab w:val="left" w:pos="284"/>
        </w:tabs>
        <w:spacing w:line="240" w:lineRule="auto"/>
        <w:ind w:left="-142"/>
        <w:contextualSpacing/>
        <w:rPr>
          <w:rFonts w:ascii="Times New Roman" w:hAnsi="Times New Roman" w:cs="Times New Roman"/>
          <w:sz w:val="26"/>
          <w:szCs w:val="26"/>
        </w:rPr>
      </w:pPr>
      <w:r w:rsidRPr="00733E47">
        <w:rPr>
          <w:rFonts w:ascii="Times New Roman" w:hAnsi="Times New Roman" w:cs="Times New Roman"/>
          <w:sz w:val="26"/>
          <w:szCs w:val="26"/>
        </w:rPr>
        <w:t xml:space="preserve">« Медицинское информационное агенство», </w:t>
      </w:r>
      <w:r w:rsidR="00FC7400" w:rsidRPr="00733E47">
        <w:rPr>
          <w:rFonts w:ascii="Times New Roman" w:hAnsi="Times New Roman" w:cs="Times New Roman"/>
          <w:sz w:val="26"/>
          <w:szCs w:val="26"/>
        </w:rPr>
        <w:t xml:space="preserve">Москва </w:t>
      </w:r>
      <w:r w:rsidRPr="00733E47">
        <w:rPr>
          <w:rFonts w:ascii="Times New Roman" w:hAnsi="Times New Roman" w:cs="Times New Roman"/>
          <w:sz w:val="26"/>
          <w:szCs w:val="26"/>
        </w:rPr>
        <w:t>2012</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 xml:space="preserve">Иммунология: структура и функции иммунной системы; учеб.пособие/. Хаитов Р.М., ГЭОТАР-Медиа, </w:t>
      </w:r>
      <w:r w:rsidR="00FC7400" w:rsidRPr="00733E47">
        <w:rPr>
          <w:rFonts w:ascii="Times New Roman" w:hAnsi="Times New Roman" w:cs="Times New Roman"/>
          <w:sz w:val="26"/>
          <w:szCs w:val="26"/>
        </w:rPr>
        <w:t xml:space="preserve">Москва </w:t>
      </w:r>
      <w:r w:rsidRPr="00733E47">
        <w:rPr>
          <w:rFonts w:ascii="Times New Roman" w:hAnsi="Times New Roman" w:cs="Times New Roman"/>
          <w:sz w:val="26"/>
          <w:szCs w:val="26"/>
        </w:rPr>
        <w:t>2011.</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Внутренние болезни. Сердечно-сосудистая система; учеб.пособие/. Г.Е.Ройберг, А.В.Струтынский. МЕДпресс-информ,  2011</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Внутренние болезни. Система органов дыхания; учеб.пособие/. Г.Е.Ройберг, А.В.Струтынский. МЕДпресс-информ,  2011</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Струтынский А.В. Электрокардиограмма. Анализ и интерпретация–М: МЕДпресс-информ, 2009</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Мурашко В.В., Струтынский А.В. Электрокардиография. –М: МЕДпресс, 2009</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Внутренние болезни. Система органов пищеварения; ред. Г.Е.Ройберг, А.В.Струтынский. МЕДпресс-информ,  2011 г</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lastRenderedPageBreak/>
        <w:t xml:space="preserve">Внутренние болезни. \ В.С.Моисеев, А.И.Мартынов, Н.А.Мухин.: ГЭОТАР-медиа, 2012 </w:t>
      </w:r>
    </w:p>
    <w:p w:rsidR="00FC7400"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 xml:space="preserve">Болезни сердца и сосудов. Руководство Европейского общества кардиологов. Под ред. А. Джона Кэмма, Томаса Ф. Люшера, Патрика В. Серруиса, Перевод с англ. под ред. Е.В. Шляхто. ГЭОТАР-Медиа, 2011, </w:t>
      </w:r>
    </w:p>
    <w:p w:rsidR="00452F25" w:rsidRPr="00733E47" w:rsidRDefault="00436A19"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 xml:space="preserve"> Гастроэнтерология: Руководство</w:t>
      </w:r>
      <w:r w:rsidR="008C04CC" w:rsidRPr="00733E47">
        <w:rPr>
          <w:rFonts w:ascii="Times New Roman" w:hAnsi="Times New Roman" w:cs="Times New Roman"/>
          <w:sz w:val="26"/>
          <w:szCs w:val="26"/>
        </w:rPr>
        <w:t>/Я.С. Циммерман-М.: ГЭОТАР-Медиа, 2012</w:t>
      </w:r>
    </w:p>
    <w:p w:rsidR="008C04CC" w:rsidRPr="00733E47" w:rsidRDefault="008C04CC"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 xml:space="preserve"> Аритмии сердца. Терапевтические и хирургические аспекты\ В.А. Люсов, Е.В. Колпакова-М.: ГЭОТАР-Медиа, 2009</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Клинические рекомендации по кардиологии. ВНОК. Под ред. Оганов Р.Д., Мамедов М.Н., 2009.</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Нефрология: национальное руководство / под ред. Н.А. Мухина, - М.: ГЭОТАР-Медиа, 2009.-720 с.</w:t>
      </w:r>
    </w:p>
    <w:p w:rsidR="00452F25" w:rsidRPr="00733E47" w:rsidRDefault="00452F25" w:rsidP="00733E47">
      <w:pPr>
        <w:numPr>
          <w:ilvl w:val="0"/>
          <w:numId w:val="16"/>
        </w:numPr>
        <w:tabs>
          <w:tab w:val="left" w:pos="284"/>
        </w:tabs>
        <w:spacing w:line="240" w:lineRule="auto"/>
        <w:ind w:left="-142" w:firstLine="0"/>
        <w:contextualSpacing/>
        <w:rPr>
          <w:rFonts w:ascii="Times New Roman" w:hAnsi="Times New Roman" w:cs="Times New Roman"/>
          <w:sz w:val="26"/>
          <w:szCs w:val="26"/>
        </w:rPr>
      </w:pPr>
      <w:r w:rsidRPr="00733E47">
        <w:rPr>
          <w:rFonts w:ascii="Times New Roman" w:hAnsi="Times New Roman" w:cs="Times New Roman"/>
          <w:sz w:val="26"/>
          <w:szCs w:val="26"/>
        </w:rPr>
        <w:t>Пульмонология: национальное руководство / под ред. А.Г. Чучалина, - М.: ГЭОТАР-Медиа, 2009.- 960 с,</w:t>
      </w:r>
    </w:p>
    <w:p w:rsidR="00452F25" w:rsidRPr="00733E47" w:rsidRDefault="00452F25" w:rsidP="008C04CC">
      <w:pPr>
        <w:spacing w:line="240" w:lineRule="auto"/>
        <w:ind w:left="360"/>
        <w:contextualSpacing/>
        <w:rPr>
          <w:rFonts w:ascii="Times New Roman" w:hAnsi="Times New Roman" w:cs="Times New Roman"/>
          <w:sz w:val="26"/>
          <w:szCs w:val="26"/>
        </w:rPr>
      </w:pPr>
    </w:p>
    <w:p w:rsidR="00452F25" w:rsidRPr="00733E47" w:rsidRDefault="00452F25" w:rsidP="00733E47">
      <w:pPr>
        <w:shd w:val="clear" w:color="auto" w:fill="FFFFFF"/>
        <w:tabs>
          <w:tab w:val="left" w:pos="284"/>
          <w:tab w:val="left" w:pos="993"/>
        </w:tabs>
        <w:spacing w:after="0" w:line="240" w:lineRule="auto"/>
        <w:ind w:left="-142"/>
        <w:rPr>
          <w:rFonts w:ascii="Times New Roman" w:hAnsi="Times New Roman" w:cs="Times New Roman"/>
          <w:b/>
          <w:sz w:val="26"/>
          <w:szCs w:val="26"/>
        </w:rPr>
      </w:pPr>
      <w:r w:rsidRPr="00733E47">
        <w:rPr>
          <w:rFonts w:ascii="Times New Roman" w:hAnsi="Times New Roman" w:cs="Times New Roman"/>
          <w:b/>
          <w:sz w:val="26"/>
          <w:szCs w:val="26"/>
        </w:rPr>
        <w:t>9.2. Дополнительная литература:</w:t>
      </w:r>
    </w:p>
    <w:p w:rsidR="00FC7400" w:rsidRPr="00733E47" w:rsidRDefault="00FC7400"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Хасаев А.Ш., Чиликина Н.С., Абусуева З.С. Современные подходы к лечению ИБС у больных СД 2 типа. Учебное пособие. Махачкала, 2008.</w:t>
      </w:r>
    </w:p>
    <w:p w:rsidR="00FC7400" w:rsidRPr="00733E47" w:rsidRDefault="00FC7400"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Лекции по неотложным состояниям в клинике внутренних болезней. Под ред. А.Ш.Хасаева, С.Н.Маммаева, Д.А.Омаровой, Махачкала: Дагмедакадемия, 2008, (гриф УМО)</w:t>
      </w:r>
    </w:p>
    <w:p w:rsidR="00FC7400" w:rsidRPr="00733E47" w:rsidRDefault="00FC7400" w:rsidP="00733E47">
      <w:pPr>
        <w:pStyle w:val="a5"/>
        <w:numPr>
          <w:ilvl w:val="0"/>
          <w:numId w:val="43"/>
        </w:numPr>
        <w:tabs>
          <w:tab w:val="left" w:pos="284"/>
        </w:tabs>
        <w:ind w:left="-142" w:firstLine="0"/>
        <w:rPr>
          <w:rFonts w:ascii="Times New Roman" w:eastAsia="Times New Roman" w:hAnsi="Times New Roman" w:cs="Times New Roman"/>
          <w:sz w:val="26"/>
          <w:szCs w:val="26"/>
        </w:rPr>
      </w:pPr>
      <w:r w:rsidRPr="00733E47">
        <w:rPr>
          <w:rFonts w:ascii="Times New Roman" w:eastAsia="Times New Roman" w:hAnsi="Times New Roman" w:cs="Times New Roman"/>
          <w:sz w:val="26"/>
          <w:szCs w:val="26"/>
        </w:rPr>
        <w:t>Эхокардиографическая диагностика ишемической болезни сердца. М.Д.Ахмедова, П.Н. Ахмедова.  Монография. Махачкала 2012.</w:t>
      </w:r>
    </w:p>
    <w:p w:rsidR="00FC7400" w:rsidRPr="00733E47" w:rsidRDefault="00FC7400"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 xml:space="preserve">Ахмедова З.М., Хасаев А.Ш., Гаджиев Р.С. Профилактика сердечно-сосудистых заболеваний среди подростков. Методические  рекомендации. Махачкала, 2006.                    </w:t>
      </w:r>
    </w:p>
    <w:p w:rsidR="00FC7400" w:rsidRPr="00733E47" w:rsidRDefault="00FC7400"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Заглиев С.Г., Маммаев С.Н., Заглиева С.С. ЭКГ при ишемической болезни сердца. Махачкала, 2011 (гриф УМО).</w:t>
      </w:r>
    </w:p>
    <w:p w:rsidR="00FC7400" w:rsidRPr="00733E47" w:rsidRDefault="00FC7400"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Болезни сердца и сосудов. Руководство Европейского общества кардиологов. Под ред. А. Джона Кэмма, Томаса Ф. Люшера, Патрика В. Серруиса, Перевод с англ. под ред. Е.В. Шляхто. ГЭОТАР-Медиа, 2011.</w:t>
      </w:r>
    </w:p>
    <w:p w:rsidR="00FC7400" w:rsidRPr="00733E47" w:rsidRDefault="00FC7400" w:rsidP="00733E47">
      <w:pPr>
        <w:pStyle w:val="a5"/>
        <w:numPr>
          <w:ilvl w:val="0"/>
          <w:numId w:val="43"/>
        </w:numPr>
        <w:tabs>
          <w:tab w:val="left" w:pos="284"/>
        </w:tabs>
        <w:ind w:left="-142" w:firstLine="0"/>
        <w:rPr>
          <w:rFonts w:ascii="Times New Roman" w:eastAsia="Times New Roman" w:hAnsi="Times New Roman" w:cs="Times New Roman"/>
          <w:sz w:val="26"/>
          <w:szCs w:val="26"/>
        </w:rPr>
      </w:pPr>
      <w:r w:rsidRPr="00733E47">
        <w:rPr>
          <w:rFonts w:ascii="Times New Roman" w:eastAsia="Times New Roman" w:hAnsi="Times New Roman" w:cs="Times New Roman"/>
          <w:sz w:val="26"/>
          <w:szCs w:val="26"/>
        </w:rPr>
        <w:t>Эхокардиография в таблицах и схемах. Настольный справочник. Видар. Москва 2011.</w:t>
      </w:r>
    </w:p>
    <w:p w:rsidR="00436A19" w:rsidRPr="00733E47" w:rsidRDefault="00436A19"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Гастроэнтерология: национальное руководство / под ред. В.Т. Ивашкина, ТЛ. Лапиной,- М.: ГЭОТАР-Медиа,2008. - 704 с.</w:t>
      </w:r>
    </w:p>
    <w:p w:rsidR="00436A19" w:rsidRPr="00733E47" w:rsidRDefault="00436A19" w:rsidP="00733E47">
      <w:pPr>
        <w:pStyle w:val="a6"/>
        <w:numPr>
          <w:ilvl w:val="0"/>
          <w:numId w:val="43"/>
        </w:numPr>
        <w:tabs>
          <w:tab w:val="left" w:pos="284"/>
        </w:tabs>
        <w:spacing w:line="240" w:lineRule="auto"/>
        <w:ind w:left="-142" w:firstLine="0"/>
        <w:rPr>
          <w:rFonts w:ascii="Times New Roman" w:hAnsi="Times New Roman" w:cs="Times New Roman"/>
          <w:sz w:val="26"/>
          <w:szCs w:val="26"/>
        </w:rPr>
      </w:pPr>
      <w:r w:rsidRPr="00733E47">
        <w:rPr>
          <w:rFonts w:ascii="Times New Roman" w:hAnsi="Times New Roman" w:cs="Times New Roman"/>
          <w:sz w:val="26"/>
          <w:szCs w:val="26"/>
        </w:rPr>
        <w:t>Мехте А.Ф., Хоффбранд Л.В. Наглядная гематология / пер. с англ. под ред. В.И.Ершова. - 2-е изд.-М,: ГЭОТАР-Медиа, 2008.-116 с.</w:t>
      </w:r>
    </w:p>
    <w:p w:rsidR="00436A19" w:rsidRPr="00733E47" w:rsidRDefault="00436A19"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Кардиология. Гематология по Дэвидсону: учебное пособие /пер. с англ. Под ред. В.И.Маколкина. - М, ИГ «ГЭОТАР-Медиа», 2008.</w:t>
      </w:r>
    </w:p>
    <w:p w:rsidR="00436A19" w:rsidRPr="00733E47" w:rsidRDefault="00436A19" w:rsidP="00733E47">
      <w:pPr>
        <w:pStyle w:val="a5"/>
        <w:numPr>
          <w:ilvl w:val="0"/>
          <w:numId w:val="43"/>
        </w:numPr>
        <w:tabs>
          <w:tab w:val="left" w:pos="284"/>
        </w:tabs>
        <w:ind w:left="-142" w:firstLine="0"/>
        <w:rPr>
          <w:rFonts w:ascii="Times New Roman" w:eastAsia="Times New Roman" w:hAnsi="Times New Roman" w:cs="Times New Roman"/>
          <w:sz w:val="26"/>
          <w:szCs w:val="26"/>
        </w:rPr>
      </w:pPr>
      <w:r w:rsidRPr="00733E47">
        <w:rPr>
          <w:rFonts w:ascii="Times New Roman" w:hAnsi="Times New Roman" w:cs="Times New Roman"/>
          <w:sz w:val="26"/>
          <w:szCs w:val="26"/>
        </w:rPr>
        <w:t>Внутренние болезни: в 2 т.: учебник с компакт-диском/УМО по медицинскому и фармацевтическому образованию вузов России; ред. Н.А.Мухин. B.C. Моисеев, А.И. Мартынов.- Издание 2-е, исправленное и дополненное - М: ГЭОТАР-Медиа.- 2006.</w:t>
      </w:r>
    </w:p>
    <w:p w:rsidR="00436A19" w:rsidRPr="00733E47" w:rsidRDefault="00436A19" w:rsidP="00733E47">
      <w:pPr>
        <w:pStyle w:val="a5"/>
        <w:numPr>
          <w:ilvl w:val="0"/>
          <w:numId w:val="43"/>
        </w:numPr>
        <w:tabs>
          <w:tab w:val="left" w:pos="284"/>
        </w:tabs>
        <w:ind w:left="-142" w:firstLine="0"/>
        <w:rPr>
          <w:rFonts w:ascii="Times New Roman" w:eastAsia="Times New Roman" w:hAnsi="Times New Roman" w:cs="Times New Roman"/>
          <w:sz w:val="26"/>
          <w:szCs w:val="26"/>
        </w:rPr>
      </w:pPr>
      <w:r w:rsidRPr="00733E47">
        <w:rPr>
          <w:rFonts w:ascii="Times New Roman" w:hAnsi="Times New Roman" w:cs="Times New Roman"/>
          <w:sz w:val="26"/>
          <w:szCs w:val="26"/>
        </w:rPr>
        <w:t>Ревматология: национальное руководство / под ред. ЕЛ. Насонова, В.А. Насоновой, - М.: ГЭОТАР-Медиа, 2008. - 720 с.</w:t>
      </w:r>
    </w:p>
    <w:p w:rsidR="00733E47" w:rsidRPr="00733E47" w:rsidRDefault="00733E47"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Клинические рекомендации. Гастроэнтерология. /Под ред.  РАМН В.Т.Ивашкина.: ГЭОТАР-Медиа, 2008.</w:t>
      </w:r>
    </w:p>
    <w:p w:rsidR="00733E47" w:rsidRPr="00733E47" w:rsidRDefault="00733E47" w:rsidP="00733E47">
      <w:pPr>
        <w:pStyle w:val="a5"/>
        <w:numPr>
          <w:ilvl w:val="0"/>
          <w:numId w:val="43"/>
        </w:numPr>
        <w:tabs>
          <w:tab w:val="left" w:pos="284"/>
        </w:tabs>
        <w:ind w:left="-142" w:firstLine="0"/>
        <w:rPr>
          <w:rFonts w:ascii="Times New Roman" w:hAnsi="Times New Roman" w:cs="Times New Roman"/>
          <w:sz w:val="26"/>
          <w:szCs w:val="26"/>
        </w:rPr>
      </w:pPr>
      <w:r w:rsidRPr="00733E47">
        <w:rPr>
          <w:rFonts w:ascii="Times New Roman" w:hAnsi="Times New Roman" w:cs="Times New Roman"/>
          <w:sz w:val="26"/>
          <w:szCs w:val="26"/>
        </w:rPr>
        <w:t>Клинические рекомендации. Ревматология. /Под ред. ЕЛ. Насонова. - М.: ГЭОТАР-Медиа, 2008.</w:t>
      </w:r>
    </w:p>
    <w:sectPr w:rsidR="00733E47" w:rsidRPr="00733E47" w:rsidSect="00757AB3">
      <w:footerReference w:type="default" r:id="rId8"/>
      <w:pgSz w:w="11906" w:h="16838"/>
      <w:pgMar w:top="709" w:right="707" w:bottom="567"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1E" w:rsidRDefault="00ED191E" w:rsidP="00144780">
      <w:pPr>
        <w:spacing w:after="0" w:line="240" w:lineRule="auto"/>
      </w:pPr>
      <w:r>
        <w:separator/>
      </w:r>
    </w:p>
  </w:endnote>
  <w:endnote w:type="continuationSeparator" w:id="0">
    <w:p w:rsidR="00ED191E" w:rsidRDefault="00ED191E" w:rsidP="00144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25456"/>
      <w:docPartObj>
        <w:docPartGallery w:val="Page Numbers (Bottom of Page)"/>
        <w:docPartUnique/>
      </w:docPartObj>
    </w:sdtPr>
    <w:sdtContent>
      <w:p w:rsidR="00ED191E" w:rsidRDefault="00B54495">
        <w:pPr>
          <w:jc w:val="right"/>
        </w:pPr>
        <w:r>
          <w:fldChar w:fldCharType="begin"/>
        </w:r>
        <w:r w:rsidR="00ED191E">
          <w:instrText xml:space="preserve"> PAGE   \* MERGEFORMAT </w:instrText>
        </w:r>
        <w:r>
          <w:fldChar w:fldCharType="separate"/>
        </w:r>
        <w:r w:rsidR="000B6E5B">
          <w:rPr>
            <w:noProof/>
          </w:rPr>
          <w:t>1</w:t>
        </w:r>
        <w:r>
          <w:rPr>
            <w:noProof/>
          </w:rPr>
          <w:fldChar w:fldCharType="end"/>
        </w:r>
      </w:p>
    </w:sdtContent>
  </w:sdt>
  <w:p w:rsidR="00ED191E" w:rsidRDefault="00ED19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1E" w:rsidRDefault="00ED191E" w:rsidP="00144780">
      <w:pPr>
        <w:spacing w:after="0" w:line="240" w:lineRule="auto"/>
      </w:pPr>
      <w:r>
        <w:separator/>
      </w:r>
    </w:p>
  </w:footnote>
  <w:footnote w:type="continuationSeparator" w:id="0">
    <w:p w:rsidR="00ED191E" w:rsidRDefault="00ED191E" w:rsidP="00144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56AAA"/>
    <w:multiLevelType w:val="hybridMultilevel"/>
    <w:tmpl w:val="DCFE16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E29129"/>
    <w:multiLevelType w:val="hybridMultilevel"/>
    <w:tmpl w:val="870FBA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8DB38A"/>
    <w:multiLevelType w:val="hybridMultilevel"/>
    <w:tmpl w:val="2E376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C2B917"/>
    <w:multiLevelType w:val="hybridMultilevel"/>
    <w:tmpl w:val="82502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1D894DB"/>
    <w:multiLevelType w:val="hybridMultilevel"/>
    <w:tmpl w:val="35395C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E04B13"/>
    <w:multiLevelType w:val="hybridMultilevel"/>
    <w:tmpl w:val="1E6462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D7E7BC0"/>
    <w:multiLevelType w:val="hybridMultilevel"/>
    <w:tmpl w:val="17287B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47E94B1"/>
    <w:multiLevelType w:val="hybridMultilevel"/>
    <w:tmpl w:val="866A55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B36E5D"/>
    <w:multiLevelType w:val="hybridMultilevel"/>
    <w:tmpl w:val="BB705E2E"/>
    <w:lvl w:ilvl="0" w:tplc="5226E4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22500E2"/>
    <w:multiLevelType w:val="hybridMultilevel"/>
    <w:tmpl w:val="C816B01C"/>
    <w:lvl w:ilvl="0" w:tplc="8F0C31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9C696D"/>
    <w:multiLevelType w:val="hybridMultilevel"/>
    <w:tmpl w:val="6334D4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231DF1"/>
    <w:multiLevelType w:val="hybridMultilevel"/>
    <w:tmpl w:val="573CF7DE"/>
    <w:lvl w:ilvl="0" w:tplc="04190001">
      <w:start w:val="1"/>
      <w:numFmt w:val="bullet"/>
      <w:lvlText w:val=""/>
      <w:lvlJc w:val="left"/>
      <w:pPr>
        <w:tabs>
          <w:tab w:val="num" w:pos="927"/>
        </w:tabs>
        <w:ind w:left="907" w:hanging="340"/>
      </w:pPr>
      <w:rPr>
        <w:rFonts w:ascii="Symbol" w:hAnsi="Symbol" w:hint="default"/>
      </w:rPr>
    </w:lvl>
    <w:lvl w:ilvl="1" w:tplc="461643BA">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F7449D"/>
    <w:multiLevelType w:val="hybridMultilevel"/>
    <w:tmpl w:val="EC528D0C"/>
    <w:lvl w:ilvl="0" w:tplc="D4A44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D93FCC"/>
    <w:multiLevelType w:val="hybridMultilevel"/>
    <w:tmpl w:val="8BF24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921C66"/>
    <w:multiLevelType w:val="hybridMultilevel"/>
    <w:tmpl w:val="9FBA4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403732"/>
    <w:multiLevelType w:val="hybridMultilevel"/>
    <w:tmpl w:val="E182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691516"/>
    <w:multiLevelType w:val="hybridMultilevel"/>
    <w:tmpl w:val="3C644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1D1040B"/>
    <w:multiLevelType w:val="hybridMultilevel"/>
    <w:tmpl w:val="989282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620719"/>
    <w:multiLevelType w:val="hybridMultilevel"/>
    <w:tmpl w:val="088C5C90"/>
    <w:lvl w:ilvl="0" w:tplc="04190001">
      <w:start w:val="1"/>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A291A8C"/>
    <w:multiLevelType w:val="hybridMultilevel"/>
    <w:tmpl w:val="5492D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4650BC"/>
    <w:multiLevelType w:val="multilevel"/>
    <w:tmpl w:val="F5A6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0528D0"/>
    <w:multiLevelType w:val="hybridMultilevel"/>
    <w:tmpl w:val="FB906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52836"/>
    <w:multiLevelType w:val="hybridMultilevel"/>
    <w:tmpl w:val="362A3B4C"/>
    <w:lvl w:ilvl="0" w:tplc="32FA1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A1244B"/>
    <w:multiLevelType w:val="hybridMultilevel"/>
    <w:tmpl w:val="A9EA2776"/>
    <w:lvl w:ilvl="0" w:tplc="04190001">
      <w:start w:val="1"/>
      <w:numFmt w:val="bullet"/>
      <w:lvlText w:val=""/>
      <w:lvlJc w:val="left"/>
      <w:pPr>
        <w:ind w:left="502" w:hanging="360"/>
      </w:pPr>
      <w:rPr>
        <w:rFonts w:ascii="Symbol" w:hAnsi="Symbol" w:hint="default"/>
      </w:rPr>
    </w:lvl>
    <w:lvl w:ilvl="1" w:tplc="04190001">
      <w:start w:val="1"/>
      <w:numFmt w:val="bullet"/>
      <w:lvlText w:val=""/>
      <w:lvlJc w:val="left"/>
      <w:pPr>
        <w:ind w:left="1211"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1F61546"/>
    <w:multiLevelType w:val="hybridMultilevel"/>
    <w:tmpl w:val="E182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E2A2E"/>
    <w:multiLevelType w:val="hybridMultilevel"/>
    <w:tmpl w:val="B7A8AC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9183AC4"/>
    <w:multiLevelType w:val="hybridMultilevel"/>
    <w:tmpl w:val="89E82682"/>
    <w:lvl w:ilvl="0" w:tplc="8F98384E">
      <w:start w:val="1"/>
      <w:numFmt w:val="decimal"/>
      <w:lvlText w:val="%1."/>
      <w:lvlJc w:val="left"/>
      <w:pPr>
        <w:ind w:left="360" w:hanging="360"/>
      </w:pPr>
      <w:rPr>
        <w:rFonts w:hint="default"/>
      </w:rPr>
    </w:lvl>
    <w:lvl w:ilvl="1" w:tplc="04190019" w:tentative="1">
      <w:start w:val="1"/>
      <w:numFmt w:val="lowerLetter"/>
      <w:lvlText w:val="%2."/>
      <w:lvlJc w:val="left"/>
      <w:pPr>
        <w:ind w:left="3765" w:hanging="360"/>
      </w:pPr>
    </w:lvl>
    <w:lvl w:ilvl="2" w:tplc="0419001B" w:tentative="1">
      <w:start w:val="1"/>
      <w:numFmt w:val="lowerRoman"/>
      <w:lvlText w:val="%3."/>
      <w:lvlJc w:val="right"/>
      <w:pPr>
        <w:ind w:left="4485" w:hanging="180"/>
      </w:pPr>
    </w:lvl>
    <w:lvl w:ilvl="3" w:tplc="0419000F" w:tentative="1">
      <w:start w:val="1"/>
      <w:numFmt w:val="decimal"/>
      <w:lvlText w:val="%4."/>
      <w:lvlJc w:val="left"/>
      <w:pPr>
        <w:ind w:left="5205" w:hanging="360"/>
      </w:pPr>
    </w:lvl>
    <w:lvl w:ilvl="4" w:tplc="04190019" w:tentative="1">
      <w:start w:val="1"/>
      <w:numFmt w:val="lowerLetter"/>
      <w:lvlText w:val="%5."/>
      <w:lvlJc w:val="left"/>
      <w:pPr>
        <w:ind w:left="5925" w:hanging="360"/>
      </w:pPr>
    </w:lvl>
    <w:lvl w:ilvl="5" w:tplc="0419001B" w:tentative="1">
      <w:start w:val="1"/>
      <w:numFmt w:val="lowerRoman"/>
      <w:lvlText w:val="%6."/>
      <w:lvlJc w:val="right"/>
      <w:pPr>
        <w:ind w:left="6645" w:hanging="180"/>
      </w:pPr>
    </w:lvl>
    <w:lvl w:ilvl="6" w:tplc="0419000F" w:tentative="1">
      <w:start w:val="1"/>
      <w:numFmt w:val="decimal"/>
      <w:lvlText w:val="%7."/>
      <w:lvlJc w:val="left"/>
      <w:pPr>
        <w:ind w:left="7365" w:hanging="360"/>
      </w:pPr>
    </w:lvl>
    <w:lvl w:ilvl="7" w:tplc="04190019" w:tentative="1">
      <w:start w:val="1"/>
      <w:numFmt w:val="lowerLetter"/>
      <w:lvlText w:val="%8."/>
      <w:lvlJc w:val="left"/>
      <w:pPr>
        <w:ind w:left="8085" w:hanging="360"/>
      </w:pPr>
    </w:lvl>
    <w:lvl w:ilvl="8" w:tplc="0419001B" w:tentative="1">
      <w:start w:val="1"/>
      <w:numFmt w:val="lowerRoman"/>
      <w:lvlText w:val="%9."/>
      <w:lvlJc w:val="right"/>
      <w:pPr>
        <w:ind w:left="8805" w:hanging="180"/>
      </w:pPr>
    </w:lvl>
  </w:abstractNum>
  <w:abstractNum w:abstractNumId="27">
    <w:nsid w:val="5B2F44BB"/>
    <w:multiLevelType w:val="hybridMultilevel"/>
    <w:tmpl w:val="84AB62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CAD2163"/>
    <w:multiLevelType w:val="hybridMultilevel"/>
    <w:tmpl w:val="479C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CE0659"/>
    <w:multiLevelType w:val="hybridMultilevel"/>
    <w:tmpl w:val="05A61AC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A8213F"/>
    <w:multiLevelType w:val="hybridMultilevel"/>
    <w:tmpl w:val="EF0873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6B576DE"/>
    <w:multiLevelType w:val="hybridMultilevel"/>
    <w:tmpl w:val="972E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9C1938"/>
    <w:multiLevelType w:val="multilevel"/>
    <w:tmpl w:val="FC44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64594D"/>
    <w:multiLevelType w:val="hybridMultilevel"/>
    <w:tmpl w:val="1DCACC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B172CF"/>
    <w:multiLevelType w:val="hybridMultilevel"/>
    <w:tmpl w:val="97BC7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C573A6"/>
    <w:multiLevelType w:val="hybridMultilevel"/>
    <w:tmpl w:val="D764B6D6"/>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36">
    <w:nsid w:val="75A514E4"/>
    <w:multiLevelType w:val="hybridMultilevel"/>
    <w:tmpl w:val="BAACFAAA"/>
    <w:lvl w:ilvl="0" w:tplc="CB10B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CB2AE3"/>
    <w:multiLevelType w:val="multilevel"/>
    <w:tmpl w:val="EDFEE4B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D528DE"/>
    <w:multiLevelType w:val="hybridMultilevel"/>
    <w:tmpl w:val="F3B6171A"/>
    <w:lvl w:ilvl="0" w:tplc="C13464B8">
      <w:start w:val="1"/>
      <w:numFmt w:val="decimal"/>
      <w:lvlText w:val="%1."/>
      <w:lvlJc w:val="left"/>
      <w:pPr>
        <w:tabs>
          <w:tab w:val="num" w:pos="1287"/>
        </w:tabs>
        <w:ind w:left="1287"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A210FE4"/>
    <w:multiLevelType w:val="hybridMultilevel"/>
    <w:tmpl w:val="2DB022E8"/>
    <w:lvl w:ilvl="0" w:tplc="6F94FF20">
      <w:start w:val="1"/>
      <w:numFmt w:val="bullet"/>
      <w:lvlText w:val="♦"/>
      <w:lvlJc w:val="left"/>
      <w:pPr>
        <w:ind w:left="360" w:hanging="360"/>
      </w:pPr>
      <w:rPr>
        <w:rFonts w:ascii="Arial Black" w:hAnsi="Arial Black"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921910"/>
    <w:multiLevelType w:val="hybridMultilevel"/>
    <w:tmpl w:val="41F6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339B1"/>
    <w:multiLevelType w:val="hybridMultilevel"/>
    <w:tmpl w:val="A6B03DF8"/>
    <w:lvl w:ilvl="0" w:tplc="5498C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254519"/>
    <w:multiLevelType w:val="hybridMultilevel"/>
    <w:tmpl w:val="C4D84774"/>
    <w:lvl w:ilvl="0" w:tplc="1FAC5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26"/>
  </w:num>
  <w:num w:numId="3">
    <w:abstractNumId w:val="1"/>
  </w:num>
  <w:num w:numId="4">
    <w:abstractNumId w:val="33"/>
  </w:num>
  <w:num w:numId="5">
    <w:abstractNumId w:val="3"/>
  </w:num>
  <w:num w:numId="6">
    <w:abstractNumId w:val="30"/>
  </w:num>
  <w:num w:numId="7">
    <w:abstractNumId w:val="4"/>
  </w:num>
  <w:num w:numId="8">
    <w:abstractNumId w:val="0"/>
  </w:num>
  <w:num w:numId="9">
    <w:abstractNumId w:val="6"/>
  </w:num>
  <w:num w:numId="10">
    <w:abstractNumId w:val="25"/>
  </w:num>
  <w:num w:numId="11">
    <w:abstractNumId w:val="5"/>
  </w:num>
  <w:num w:numId="12">
    <w:abstractNumId w:val="7"/>
  </w:num>
  <w:num w:numId="13">
    <w:abstractNumId w:val="27"/>
  </w:num>
  <w:num w:numId="14">
    <w:abstractNumId w:val="10"/>
  </w:num>
  <w:num w:numId="15">
    <w:abstractNumId w:val="2"/>
  </w:num>
  <w:num w:numId="16">
    <w:abstractNumId w:val="19"/>
  </w:num>
  <w:num w:numId="17">
    <w:abstractNumId w:val="15"/>
  </w:num>
  <w:num w:numId="18">
    <w:abstractNumId w:val="32"/>
  </w:num>
  <w:num w:numId="19">
    <w:abstractNumId w:val="22"/>
  </w:num>
  <w:num w:numId="20">
    <w:abstractNumId w:val="8"/>
  </w:num>
  <w:num w:numId="21">
    <w:abstractNumId w:val="42"/>
  </w:num>
  <w:num w:numId="22">
    <w:abstractNumId w:val="41"/>
  </w:num>
  <w:num w:numId="23">
    <w:abstractNumId w:val="20"/>
  </w:num>
  <w:num w:numId="24">
    <w:abstractNumId w:val="31"/>
  </w:num>
  <w:num w:numId="25">
    <w:abstractNumId w:val="24"/>
  </w:num>
  <w:num w:numId="26">
    <w:abstractNumId w:val="11"/>
  </w:num>
  <w:num w:numId="27">
    <w:abstractNumId w:val="18"/>
  </w:num>
  <w:num w:numId="28">
    <w:abstractNumId w:val="23"/>
  </w:num>
  <w:num w:numId="29">
    <w:abstractNumId w:val="13"/>
  </w:num>
  <w:num w:numId="30">
    <w:abstractNumId w:val="17"/>
  </w:num>
  <w:num w:numId="31">
    <w:abstractNumId w:val="14"/>
  </w:num>
  <w:num w:numId="32">
    <w:abstractNumId w:val="34"/>
  </w:num>
  <w:num w:numId="33">
    <w:abstractNumId w:val="35"/>
  </w:num>
  <w:num w:numId="34">
    <w:abstractNumId w:val="16"/>
  </w:num>
  <w:num w:numId="35">
    <w:abstractNumId w:val="29"/>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8"/>
  </w:num>
  <w:num w:numId="39">
    <w:abstractNumId w:val="40"/>
  </w:num>
  <w:num w:numId="40">
    <w:abstractNumId w:val="21"/>
  </w:num>
  <w:num w:numId="41">
    <w:abstractNumId w:val="37"/>
  </w:num>
  <w:num w:numId="42">
    <w:abstractNumId w:val="12"/>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useFELayout/>
  </w:compat>
  <w:rsids>
    <w:rsidRoot w:val="003D2E32"/>
    <w:rsid w:val="0000341A"/>
    <w:rsid w:val="00036E5A"/>
    <w:rsid w:val="0008749F"/>
    <w:rsid w:val="00097CC5"/>
    <w:rsid w:val="000B6E5B"/>
    <w:rsid w:val="000C00E7"/>
    <w:rsid w:val="00135C1B"/>
    <w:rsid w:val="00144780"/>
    <w:rsid w:val="00160DB0"/>
    <w:rsid w:val="001859B7"/>
    <w:rsid w:val="001D7993"/>
    <w:rsid w:val="001E4370"/>
    <w:rsid w:val="002A0E9C"/>
    <w:rsid w:val="002C56D2"/>
    <w:rsid w:val="002F123C"/>
    <w:rsid w:val="00307A25"/>
    <w:rsid w:val="00387D5D"/>
    <w:rsid w:val="003942B1"/>
    <w:rsid w:val="003D2E32"/>
    <w:rsid w:val="00413E61"/>
    <w:rsid w:val="00436A19"/>
    <w:rsid w:val="004471D3"/>
    <w:rsid w:val="00452F25"/>
    <w:rsid w:val="004A50B3"/>
    <w:rsid w:val="004A6CBF"/>
    <w:rsid w:val="004B64FE"/>
    <w:rsid w:val="0052107B"/>
    <w:rsid w:val="0053046A"/>
    <w:rsid w:val="00542FB2"/>
    <w:rsid w:val="00580F3A"/>
    <w:rsid w:val="00585E75"/>
    <w:rsid w:val="00652119"/>
    <w:rsid w:val="00665A89"/>
    <w:rsid w:val="006C31C8"/>
    <w:rsid w:val="006E1298"/>
    <w:rsid w:val="006E7B58"/>
    <w:rsid w:val="00733E47"/>
    <w:rsid w:val="00757AB3"/>
    <w:rsid w:val="00776AC0"/>
    <w:rsid w:val="00836662"/>
    <w:rsid w:val="008A203D"/>
    <w:rsid w:val="008A3258"/>
    <w:rsid w:val="008C04CC"/>
    <w:rsid w:val="00943F4F"/>
    <w:rsid w:val="00995D59"/>
    <w:rsid w:val="009C16F5"/>
    <w:rsid w:val="009D5585"/>
    <w:rsid w:val="00A04E64"/>
    <w:rsid w:val="00A23728"/>
    <w:rsid w:val="00A76CF5"/>
    <w:rsid w:val="00AD0B49"/>
    <w:rsid w:val="00AF22DF"/>
    <w:rsid w:val="00B2566F"/>
    <w:rsid w:val="00B331CF"/>
    <w:rsid w:val="00B51F3F"/>
    <w:rsid w:val="00B54495"/>
    <w:rsid w:val="00B97852"/>
    <w:rsid w:val="00BE163A"/>
    <w:rsid w:val="00BE386D"/>
    <w:rsid w:val="00CA05A5"/>
    <w:rsid w:val="00CB6A30"/>
    <w:rsid w:val="00D03477"/>
    <w:rsid w:val="00D56FAC"/>
    <w:rsid w:val="00D609F8"/>
    <w:rsid w:val="00DB186D"/>
    <w:rsid w:val="00DD1520"/>
    <w:rsid w:val="00E02E19"/>
    <w:rsid w:val="00E55F5B"/>
    <w:rsid w:val="00ED0C14"/>
    <w:rsid w:val="00ED191E"/>
    <w:rsid w:val="00ED2CFC"/>
    <w:rsid w:val="00F0110F"/>
    <w:rsid w:val="00F43947"/>
    <w:rsid w:val="00F63223"/>
    <w:rsid w:val="00FC7400"/>
    <w:rsid w:val="00FF4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3A"/>
  </w:style>
  <w:style w:type="paragraph" w:styleId="2">
    <w:name w:val="heading 2"/>
    <w:basedOn w:val="a"/>
    <w:next w:val="a"/>
    <w:link w:val="20"/>
    <w:qFormat/>
    <w:rsid w:val="0000341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B6A30"/>
    <w:pPr>
      <w:keepNext/>
      <w:spacing w:after="0" w:line="240" w:lineRule="auto"/>
      <w:jc w:val="center"/>
      <w:outlineLvl w:val="2"/>
    </w:pPr>
    <w:rPr>
      <w:rFonts w:ascii="Times New Roman" w:eastAsia="Times New Roman"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42B1"/>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3942B1"/>
    <w:rPr>
      <w:rFonts w:ascii="Times New Roman" w:eastAsia="Times New Roman" w:hAnsi="Times New Roman" w:cs="Times New Roman"/>
      <w:sz w:val="24"/>
      <w:szCs w:val="20"/>
    </w:rPr>
  </w:style>
  <w:style w:type="paragraph" w:customStyle="1" w:styleId="Default">
    <w:name w:val="Default"/>
    <w:rsid w:val="003942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 Spacing"/>
    <w:uiPriority w:val="1"/>
    <w:qFormat/>
    <w:rsid w:val="003942B1"/>
    <w:pPr>
      <w:spacing w:after="0" w:line="240" w:lineRule="auto"/>
    </w:pPr>
  </w:style>
  <w:style w:type="paragraph" w:styleId="a6">
    <w:name w:val="List Paragraph"/>
    <w:basedOn w:val="a"/>
    <w:uiPriority w:val="34"/>
    <w:qFormat/>
    <w:rsid w:val="003942B1"/>
    <w:pPr>
      <w:ind w:left="720"/>
      <w:contextualSpacing/>
    </w:pPr>
  </w:style>
  <w:style w:type="table" w:styleId="a7">
    <w:name w:val="Table Grid"/>
    <w:basedOn w:val="a1"/>
    <w:uiPriority w:val="59"/>
    <w:rsid w:val="003942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3942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942B1"/>
  </w:style>
  <w:style w:type="paragraph" w:styleId="aa">
    <w:name w:val="footer"/>
    <w:basedOn w:val="a"/>
    <w:link w:val="ab"/>
    <w:uiPriority w:val="99"/>
    <w:unhideWhenUsed/>
    <w:rsid w:val="003942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42B1"/>
  </w:style>
  <w:style w:type="character" w:customStyle="1" w:styleId="5">
    <w:name w:val="Основной текст (5)_"/>
    <w:basedOn w:val="a0"/>
    <w:link w:val="50"/>
    <w:uiPriority w:val="99"/>
    <w:rsid w:val="003942B1"/>
    <w:rPr>
      <w:rFonts w:ascii="Times New Roman" w:hAnsi="Times New Roman" w:cs="Times New Roman"/>
      <w:b/>
      <w:bCs/>
      <w:spacing w:val="2"/>
      <w:sz w:val="21"/>
      <w:szCs w:val="21"/>
      <w:shd w:val="clear" w:color="auto" w:fill="FFFFFF"/>
    </w:rPr>
  </w:style>
  <w:style w:type="character" w:customStyle="1" w:styleId="8">
    <w:name w:val="Основной текст (8)_"/>
    <w:basedOn w:val="a0"/>
    <w:link w:val="80"/>
    <w:uiPriority w:val="99"/>
    <w:rsid w:val="003942B1"/>
    <w:rPr>
      <w:rFonts w:ascii="Times New Roman" w:hAnsi="Times New Roman" w:cs="Times New Roman"/>
      <w:noProof/>
      <w:sz w:val="33"/>
      <w:szCs w:val="33"/>
      <w:shd w:val="clear" w:color="auto" w:fill="FFFFFF"/>
    </w:rPr>
  </w:style>
  <w:style w:type="character" w:customStyle="1" w:styleId="9">
    <w:name w:val="Основной текст (9)_"/>
    <w:basedOn w:val="a0"/>
    <w:link w:val="90"/>
    <w:uiPriority w:val="99"/>
    <w:rsid w:val="003942B1"/>
    <w:rPr>
      <w:rFonts w:ascii="Times New Roman" w:hAnsi="Times New Roman" w:cs="Times New Roman"/>
      <w:noProof/>
      <w:sz w:val="33"/>
      <w:szCs w:val="33"/>
      <w:shd w:val="clear" w:color="auto" w:fill="FFFFFF"/>
    </w:rPr>
  </w:style>
  <w:style w:type="character" w:customStyle="1" w:styleId="6">
    <w:name w:val="Основной текст (6)_"/>
    <w:basedOn w:val="a0"/>
    <w:link w:val="60"/>
    <w:uiPriority w:val="99"/>
    <w:rsid w:val="003942B1"/>
    <w:rPr>
      <w:rFonts w:ascii="Times New Roman" w:hAnsi="Times New Roman" w:cs="Times New Roman"/>
      <w:noProof/>
      <w:sz w:val="8"/>
      <w:szCs w:val="8"/>
      <w:shd w:val="clear" w:color="auto" w:fill="FFFFFF"/>
    </w:rPr>
  </w:style>
  <w:style w:type="character" w:customStyle="1" w:styleId="7">
    <w:name w:val="Основной текст (7)_"/>
    <w:basedOn w:val="a0"/>
    <w:link w:val="70"/>
    <w:uiPriority w:val="99"/>
    <w:rsid w:val="003942B1"/>
    <w:rPr>
      <w:rFonts w:ascii="Times New Roman" w:hAnsi="Times New Roman" w:cs="Times New Roman"/>
      <w:noProof/>
      <w:sz w:val="8"/>
      <w:szCs w:val="8"/>
      <w:shd w:val="clear" w:color="auto" w:fill="FFFFFF"/>
    </w:rPr>
  </w:style>
  <w:style w:type="paragraph" w:customStyle="1" w:styleId="50">
    <w:name w:val="Основной текст (5)"/>
    <w:basedOn w:val="a"/>
    <w:link w:val="5"/>
    <w:uiPriority w:val="99"/>
    <w:rsid w:val="003942B1"/>
    <w:pPr>
      <w:shd w:val="clear" w:color="auto" w:fill="FFFFFF"/>
      <w:spacing w:after="0" w:line="240" w:lineRule="atLeast"/>
    </w:pPr>
    <w:rPr>
      <w:rFonts w:ascii="Times New Roman" w:hAnsi="Times New Roman" w:cs="Times New Roman"/>
      <w:b/>
      <w:bCs/>
      <w:spacing w:val="2"/>
      <w:sz w:val="21"/>
      <w:szCs w:val="21"/>
    </w:rPr>
  </w:style>
  <w:style w:type="paragraph" w:customStyle="1" w:styleId="80">
    <w:name w:val="Основной текст (8)"/>
    <w:basedOn w:val="a"/>
    <w:link w:val="8"/>
    <w:uiPriority w:val="99"/>
    <w:rsid w:val="003942B1"/>
    <w:pPr>
      <w:shd w:val="clear" w:color="auto" w:fill="FFFFFF"/>
      <w:spacing w:after="0" w:line="240" w:lineRule="atLeast"/>
    </w:pPr>
    <w:rPr>
      <w:rFonts w:ascii="Times New Roman" w:hAnsi="Times New Roman" w:cs="Times New Roman"/>
      <w:noProof/>
      <w:sz w:val="33"/>
      <w:szCs w:val="33"/>
    </w:rPr>
  </w:style>
  <w:style w:type="paragraph" w:customStyle="1" w:styleId="90">
    <w:name w:val="Основной текст (9)"/>
    <w:basedOn w:val="a"/>
    <w:link w:val="9"/>
    <w:uiPriority w:val="99"/>
    <w:rsid w:val="003942B1"/>
    <w:pPr>
      <w:shd w:val="clear" w:color="auto" w:fill="FFFFFF"/>
      <w:spacing w:after="0" w:line="240" w:lineRule="atLeast"/>
      <w:jc w:val="both"/>
    </w:pPr>
    <w:rPr>
      <w:rFonts w:ascii="Times New Roman" w:hAnsi="Times New Roman" w:cs="Times New Roman"/>
      <w:noProof/>
      <w:sz w:val="33"/>
      <w:szCs w:val="33"/>
    </w:rPr>
  </w:style>
  <w:style w:type="paragraph" w:customStyle="1" w:styleId="60">
    <w:name w:val="Основной текст (6)"/>
    <w:basedOn w:val="a"/>
    <w:link w:val="6"/>
    <w:uiPriority w:val="99"/>
    <w:rsid w:val="003942B1"/>
    <w:pPr>
      <w:shd w:val="clear" w:color="auto" w:fill="FFFFFF"/>
      <w:spacing w:after="0" w:line="240" w:lineRule="atLeast"/>
      <w:jc w:val="right"/>
    </w:pPr>
    <w:rPr>
      <w:rFonts w:ascii="Times New Roman" w:hAnsi="Times New Roman" w:cs="Times New Roman"/>
      <w:noProof/>
      <w:sz w:val="8"/>
      <w:szCs w:val="8"/>
    </w:rPr>
  </w:style>
  <w:style w:type="paragraph" w:customStyle="1" w:styleId="70">
    <w:name w:val="Основной текст (7)"/>
    <w:basedOn w:val="a"/>
    <w:link w:val="7"/>
    <w:uiPriority w:val="99"/>
    <w:rsid w:val="003942B1"/>
    <w:pPr>
      <w:shd w:val="clear" w:color="auto" w:fill="FFFFFF"/>
      <w:spacing w:after="0" w:line="240" w:lineRule="atLeast"/>
      <w:jc w:val="both"/>
    </w:pPr>
    <w:rPr>
      <w:rFonts w:ascii="Times New Roman" w:hAnsi="Times New Roman" w:cs="Times New Roman"/>
      <w:noProof/>
      <w:sz w:val="8"/>
      <w:szCs w:val="8"/>
    </w:rPr>
  </w:style>
  <w:style w:type="paragraph" w:customStyle="1" w:styleId="1">
    <w:name w:val="Основной 1 см"/>
    <w:basedOn w:val="a"/>
    <w:rsid w:val="003942B1"/>
    <w:pPr>
      <w:spacing w:after="0" w:line="240" w:lineRule="auto"/>
      <w:ind w:firstLine="567"/>
      <w:jc w:val="both"/>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3942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42B1"/>
    <w:rPr>
      <w:rFonts w:ascii="Tahoma" w:hAnsi="Tahoma" w:cs="Tahoma"/>
      <w:sz w:val="16"/>
      <w:szCs w:val="16"/>
    </w:rPr>
  </w:style>
  <w:style w:type="paragraph" w:customStyle="1" w:styleId="ae">
    <w:name w:val="Основной б.о."/>
    <w:basedOn w:val="1"/>
    <w:next w:val="1"/>
    <w:rsid w:val="004A50B3"/>
    <w:pPr>
      <w:ind w:firstLine="0"/>
    </w:pPr>
  </w:style>
  <w:style w:type="character" w:customStyle="1" w:styleId="30">
    <w:name w:val="Заголовок 3 Знак"/>
    <w:basedOn w:val="a0"/>
    <w:link w:val="3"/>
    <w:rsid w:val="00CB6A30"/>
    <w:rPr>
      <w:rFonts w:ascii="Times New Roman" w:eastAsia="Times New Roman" w:hAnsi="Times New Roman" w:cs="Times New Roman"/>
      <w:sz w:val="32"/>
      <w:szCs w:val="32"/>
    </w:rPr>
  </w:style>
  <w:style w:type="paragraph" w:styleId="af">
    <w:name w:val="Body Text Indent"/>
    <w:basedOn w:val="a"/>
    <w:link w:val="af0"/>
    <w:uiPriority w:val="99"/>
    <w:semiHidden/>
    <w:unhideWhenUsed/>
    <w:rsid w:val="00CB6A30"/>
    <w:pPr>
      <w:spacing w:after="120"/>
      <w:ind w:left="283"/>
    </w:pPr>
    <w:rPr>
      <w:rFonts w:ascii="Calibri" w:eastAsia="Calibri" w:hAnsi="Calibri" w:cs="Times New Roman"/>
      <w:lang w:eastAsia="en-US"/>
    </w:rPr>
  </w:style>
  <w:style w:type="character" w:customStyle="1" w:styleId="af0">
    <w:name w:val="Основной текст с отступом Знак"/>
    <w:basedOn w:val="a0"/>
    <w:link w:val="af"/>
    <w:uiPriority w:val="99"/>
    <w:semiHidden/>
    <w:rsid w:val="00CB6A30"/>
    <w:rPr>
      <w:rFonts w:ascii="Calibri" w:eastAsia="Calibri" w:hAnsi="Calibri" w:cs="Times New Roman"/>
      <w:lang w:eastAsia="en-US"/>
    </w:rPr>
  </w:style>
  <w:style w:type="paragraph" w:styleId="af1">
    <w:name w:val="Normal (Web)"/>
    <w:basedOn w:val="a"/>
    <w:rsid w:val="00AF22DF"/>
    <w:pPr>
      <w:spacing w:before="100" w:beforeAutospacing="1" w:after="100" w:afterAutospacing="1" w:line="240" w:lineRule="auto"/>
    </w:pPr>
    <w:rPr>
      <w:rFonts w:ascii="Times New Roman" w:eastAsia="Times New Roman" w:hAnsi="Times New Roman" w:cs="Times New Roman"/>
      <w:color w:val="333366"/>
      <w:sz w:val="28"/>
      <w:szCs w:val="28"/>
    </w:rPr>
  </w:style>
  <w:style w:type="paragraph" w:customStyle="1" w:styleId="af2">
    <w:name w:val="т_маркер"/>
    <w:basedOn w:val="a"/>
    <w:rsid w:val="00AF22DF"/>
    <w:pPr>
      <w:tabs>
        <w:tab w:val="num" w:pos="720"/>
        <w:tab w:val="left" w:pos="1095"/>
        <w:tab w:val="left" w:pos="1191"/>
        <w:tab w:val="left" w:pos="1418"/>
      </w:tabs>
      <w:autoSpaceDE w:val="0"/>
      <w:autoSpaceDN w:val="0"/>
      <w:spacing w:after="0" w:line="240" w:lineRule="auto"/>
      <w:ind w:left="1094" w:hanging="374"/>
      <w:jc w:val="both"/>
    </w:pPr>
    <w:rPr>
      <w:rFonts w:ascii="Times New Roman" w:eastAsia="Times New Roman" w:hAnsi="Times New Roman" w:cs="Times New Roman"/>
      <w:sz w:val="28"/>
      <w:szCs w:val="28"/>
    </w:rPr>
  </w:style>
  <w:style w:type="character" w:customStyle="1" w:styleId="20">
    <w:name w:val="Заголовок 2 Знак"/>
    <w:basedOn w:val="a0"/>
    <w:link w:val="2"/>
    <w:rsid w:val="0000341A"/>
    <w:rPr>
      <w:rFonts w:ascii="Arial" w:eastAsia="Times New Roman" w:hAnsi="Arial" w:cs="Arial"/>
      <w:b/>
      <w:bCs/>
      <w:i/>
      <w:iCs/>
      <w:sz w:val="28"/>
      <w:szCs w:val="28"/>
    </w:rPr>
  </w:style>
  <w:style w:type="character" w:customStyle="1" w:styleId="apple-converted-space">
    <w:name w:val="apple-converted-space"/>
    <w:basedOn w:val="a0"/>
    <w:rsid w:val="00307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84E0-11A9-4FAB-993C-9869FBD5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107</Pages>
  <Words>29536</Words>
  <Characters>168357</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Admin</cp:lastModifiedBy>
  <cp:revision>8</cp:revision>
  <cp:lastPrinted>2015-09-04T11:53:00Z</cp:lastPrinted>
  <dcterms:created xsi:type="dcterms:W3CDTF">2015-09-03T19:03:00Z</dcterms:created>
  <dcterms:modified xsi:type="dcterms:W3CDTF">2015-09-05T07:49:00Z</dcterms:modified>
</cp:coreProperties>
</file>