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93" w:rsidRDefault="009D04AB" w:rsidP="002B5679">
      <w:pPr>
        <w:jc w:val="center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502706112" r:id="rId5"/>
        </w:object>
      </w:r>
    </w:p>
    <w:p w:rsidR="009D04AB" w:rsidRDefault="009D04AB" w:rsidP="002B5679">
      <w:pPr>
        <w:jc w:val="center"/>
      </w:pPr>
    </w:p>
    <w:p w:rsidR="009D04AB" w:rsidRDefault="009D04AB" w:rsidP="002B5679">
      <w:pPr>
        <w:jc w:val="center"/>
        <w:rPr>
          <w:sz w:val="28"/>
          <w:szCs w:val="28"/>
        </w:rPr>
      </w:pPr>
    </w:p>
    <w:p w:rsidR="00592393" w:rsidRPr="007839E6" w:rsidRDefault="00592393" w:rsidP="002B5679">
      <w:pPr>
        <w:jc w:val="center"/>
        <w:rPr>
          <w:sz w:val="28"/>
          <w:szCs w:val="28"/>
        </w:rPr>
      </w:pPr>
    </w:p>
    <w:p w:rsidR="009D04AB" w:rsidRDefault="009D04AB" w:rsidP="00855CA3">
      <w:pPr>
        <w:shd w:val="clear" w:color="auto" w:fill="FFFFFF"/>
        <w:spacing w:before="2966"/>
        <w:jc w:val="center"/>
      </w:pPr>
      <w: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502706113" r:id="rId7"/>
        </w:object>
      </w:r>
    </w:p>
    <w:p w:rsidR="00855CA3" w:rsidRDefault="00855CA3" w:rsidP="00855CA3">
      <w:pPr>
        <w:shd w:val="clear" w:color="auto" w:fill="FFFFFF"/>
        <w:spacing w:before="296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lastRenderedPageBreak/>
        <w:t>I</w:t>
      </w:r>
      <w:r w:rsidRPr="006D7E9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Пояснительная записка </w:t>
      </w:r>
    </w:p>
    <w:p w:rsidR="00855CA3" w:rsidRDefault="00855CA3" w:rsidP="00855CA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дисциплины разработана в соответствии с федеральным государственным образовательным стандартом (ФГОС) высшего профессионального образования по специальности </w:t>
      </w:r>
      <w:r w:rsidRPr="007839E6">
        <w:rPr>
          <w:sz w:val="28"/>
          <w:szCs w:val="28"/>
        </w:rPr>
        <w:t xml:space="preserve"> </w:t>
      </w:r>
      <w:r w:rsidR="002A5D63">
        <w:rPr>
          <w:sz w:val="28"/>
          <w:szCs w:val="28"/>
        </w:rPr>
        <w:t>33.05.01 «Ф</w:t>
      </w:r>
      <w:r w:rsidRPr="007839E6">
        <w:rPr>
          <w:sz w:val="28"/>
          <w:szCs w:val="28"/>
        </w:rPr>
        <w:t>армация»</w:t>
      </w:r>
      <w:r>
        <w:rPr>
          <w:sz w:val="28"/>
          <w:szCs w:val="28"/>
        </w:rPr>
        <w:t xml:space="preserve"> (2010 г), учетом рекомендаций примерной (типовой) учебной программы дисциплины. </w:t>
      </w:r>
    </w:p>
    <w:p w:rsidR="00855CA3" w:rsidRDefault="00855CA3" w:rsidP="00855CA3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 xml:space="preserve">Учебная практика студентов по </w:t>
      </w:r>
      <w:r>
        <w:rPr>
          <w:sz w:val="28"/>
          <w:szCs w:val="28"/>
        </w:rPr>
        <w:t xml:space="preserve">ресурсоведению является </w:t>
      </w:r>
      <w:r w:rsidRPr="00AE17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необходимой </w:t>
      </w:r>
      <w:r w:rsidRPr="00AE17AE">
        <w:rPr>
          <w:sz w:val="28"/>
          <w:szCs w:val="28"/>
        </w:rPr>
        <w:t xml:space="preserve">частью подготовки квалифицированных специалистов провизоров. Учебная практика включает следующие виды работ: </w:t>
      </w:r>
      <w:r>
        <w:rPr>
          <w:sz w:val="28"/>
          <w:szCs w:val="28"/>
        </w:rPr>
        <w:t>ознакомление с правилами сбора, сушки, хранения, транспортировки и стандартизации лекарственного растительного сырья.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</w:p>
    <w:p w:rsidR="00855CA3" w:rsidRPr="006842CA" w:rsidRDefault="00855CA3" w:rsidP="00855CA3">
      <w:pPr>
        <w:shd w:val="clear" w:color="auto" w:fill="FFFFFF"/>
        <w:ind w:firstLine="709"/>
        <w:jc w:val="both"/>
        <w:rPr>
          <w:sz w:val="28"/>
          <w:szCs w:val="28"/>
        </w:rPr>
      </w:pPr>
      <w:r w:rsidRPr="009B1595">
        <w:rPr>
          <w:b/>
          <w:bCs/>
          <w:sz w:val="28"/>
          <w:szCs w:val="28"/>
        </w:rPr>
        <w:t>1.</w:t>
      </w:r>
      <w:r w:rsidRPr="006842CA">
        <w:rPr>
          <w:b/>
          <w:bCs/>
          <w:color w:val="000000"/>
          <w:sz w:val="28"/>
          <w:szCs w:val="28"/>
        </w:rPr>
        <w:t xml:space="preserve"> Цели и задачи</w:t>
      </w:r>
      <w:r>
        <w:rPr>
          <w:b/>
          <w:bCs/>
          <w:color w:val="000000"/>
          <w:sz w:val="28"/>
          <w:szCs w:val="28"/>
        </w:rPr>
        <w:t xml:space="preserve"> дисциплины. </w:t>
      </w:r>
    </w:p>
    <w:p w:rsidR="00855CA3" w:rsidRPr="00F12759" w:rsidRDefault="00855CA3" w:rsidP="00855CA3">
      <w:pPr>
        <w:shd w:val="clear" w:color="auto" w:fill="FFFFFF"/>
        <w:ind w:right="14" w:firstLine="720"/>
        <w:jc w:val="both"/>
        <w:rPr>
          <w:sz w:val="28"/>
          <w:szCs w:val="28"/>
        </w:rPr>
      </w:pPr>
      <w:r w:rsidRPr="00F12759">
        <w:rPr>
          <w:color w:val="000000"/>
          <w:spacing w:val="1"/>
          <w:sz w:val="28"/>
          <w:szCs w:val="28"/>
        </w:rPr>
        <w:t xml:space="preserve">Закрепление и совершенствование теоретических знаний и норм профессиональной этики, полученными студентами в лекционно-лабораторном курсе, приобретение умений и практических навыков по вопросам заготовки лекарственного растительного сырья с </w:t>
      </w:r>
      <w:r w:rsidRPr="00F12759">
        <w:rPr>
          <w:color w:val="000000"/>
          <w:sz w:val="28"/>
          <w:szCs w:val="28"/>
        </w:rPr>
        <w:t>учетом рационального использования и воспроизводства природных ресурсов.</w:t>
      </w:r>
    </w:p>
    <w:p w:rsidR="00855CA3" w:rsidRDefault="00855CA3" w:rsidP="00855CA3">
      <w:pPr>
        <w:ind w:firstLine="709"/>
        <w:jc w:val="both"/>
        <w:rPr>
          <w:color w:val="000000"/>
          <w:spacing w:val="-1"/>
          <w:sz w:val="28"/>
          <w:szCs w:val="28"/>
        </w:rPr>
      </w:pPr>
      <w:r w:rsidRPr="00F12759">
        <w:rPr>
          <w:color w:val="000000"/>
          <w:spacing w:val="-2"/>
          <w:sz w:val="28"/>
          <w:szCs w:val="28"/>
        </w:rPr>
        <w:t xml:space="preserve">Во время учебной практики предусматривается также освоение основных приемов </w:t>
      </w:r>
      <w:r w:rsidRPr="00F12759">
        <w:rPr>
          <w:color w:val="000000"/>
          <w:spacing w:val="-1"/>
          <w:sz w:val="28"/>
          <w:szCs w:val="28"/>
        </w:rPr>
        <w:t>возделывания лекарственных растений, формирование трудовой дисциплины и развитие навыков в пропаганде знаний о лекарственных растениях.</w:t>
      </w:r>
    </w:p>
    <w:p w:rsidR="00855CA3" w:rsidRDefault="00855CA3" w:rsidP="00855CA3">
      <w:pPr>
        <w:ind w:firstLine="709"/>
        <w:jc w:val="both"/>
        <w:rPr>
          <w:color w:val="000000"/>
          <w:spacing w:val="-1"/>
          <w:sz w:val="28"/>
          <w:szCs w:val="28"/>
        </w:rPr>
      </w:pPr>
    </w:p>
    <w:p w:rsidR="00855CA3" w:rsidRDefault="00855CA3" w:rsidP="00855CA3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Место дисциплины в структуре основной образовательной программы </w:t>
      </w:r>
    </w:p>
    <w:p w:rsidR="00855CA3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 xml:space="preserve">В соответствии с учебным планом подготовки студенты </w:t>
      </w:r>
      <w:r>
        <w:rPr>
          <w:sz w:val="28"/>
          <w:szCs w:val="28"/>
        </w:rPr>
        <w:t>5</w:t>
      </w:r>
      <w:r w:rsidRPr="00AE17AE">
        <w:rPr>
          <w:sz w:val="28"/>
          <w:szCs w:val="28"/>
        </w:rPr>
        <w:t xml:space="preserve"> курса фармацевтического факультета на </w:t>
      </w:r>
      <w:r>
        <w:rPr>
          <w:sz w:val="28"/>
          <w:szCs w:val="28"/>
        </w:rPr>
        <w:t xml:space="preserve">десятом </w:t>
      </w:r>
      <w:r w:rsidRPr="00AE17AE">
        <w:rPr>
          <w:sz w:val="28"/>
          <w:szCs w:val="28"/>
        </w:rPr>
        <w:t xml:space="preserve">семестре проходят учебную практику по </w:t>
      </w:r>
      <w:r>
        <w:rPr>
          <w:sz w:val="28"/>
          <w:szCs w:val="28"/>
        </w:rPr>
        <w:t xml:space="preserve">ресурсоведению </w:t>
      </w:r>
      <w:r w:rsidRPr="00AE17AE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6</w:t>
      </w:r>
      <w:r w:rsidRPr="00AE17AE">
        <w:rPr>
          <w:sz w:val="28"/>
          <w:szCs w:val="28"/>
        </w:rPr>
        <w:t xml:space="preserve"> рабочих дней</w:t>
      </w:r>
      <w:r>
        <w:rPr>
          <w:sz w:val="28"/>
          <w:szCs w:val="28"/>
        </w:rPr>
        <w:t xml:space="preserve"> </w:t>
      </w:r>
      <w:r w:rsidRPr="00AE17AE">
        <w:rPr>
          <w:sz w:val="28"/>
          <w:szCs w:val="28"/>
        </w:rPr>
        <w:t>(</w:t>
      </w:r>
      <w:r>
        <w:rPr>
          <w:sz w:val="28"/>
          <w:szCs w:val="28"/>
        </w:rPr>
        <w:t>36 часов</w:t>
      </w:r>
      <w:r w:rsidRPr="00AE17AE">
        <w:rPr>
          <w:sz w:val="28"/>
          <w:szCs w:val="28"/>
        </w:rPr>
        <w:t xml:space="preserve">). Знание лекарственных растений, приобретение умений и практических навыков по рациональной заготовке растительного сырья, его первичной обработке и анализу качества имеют большое значение в практической деятельности провизора. Для освоения учебной практики по </w:t>
      </w:r>
      <w:r>
        <w:rPr>
          <w:sz w:val="28"/>
          <w:szCs w:val="28"/>
        </w:rPr>
        <w:t>ресурсоведению</w:t>
      </w:r>
      <w:r w:rsidRPr="00AE17AE">
        <w:rPr>
          <w:sz w:val="28"/>
          <w:szCs w:val="28"/>
        </w:rPr>
        <w:t xml:space="preserve">  </w:t>
      </w:r>
      <w:proofErr w:type="gramStart"/>
      <w:r w:rsidRPr="00AE17AE">
        <w:rPr>
          <w:sz w:val="28"/>
          <w:szCs w:val="28"/>
        </w:rPr>
        <w:t>обучающимся</w:t>
      </w:r>
      <w:proofErr w:type="gramEnd"/>
      <w:r w:rsidRPr="00AE17AE">
        <w:rPr>
          <w:sz w:val="28"/>
          <w:szCs w:val="28"/>
        </w:rPr>
        <w:t xml:space="preserve"> необходимы знания и навыки, полученные при изучении</w:t>
      </w:r>
      <w:r>
        <w:rPr>
          <w:sz w:val="28"/>
          <w:szCs w:val="28"/>
        </w:rPr>
        <w:t xml:space="preserve"> фармакогнозии</w:t>
      </w:r>
      <w:r w:rsidRPr="00AE17AE">
        <w:rPr>
          <w:sz w:val="28"/>
          <w:szCs w:val="28"/>
        </w:rPr>
        <w:t xml:space="preserve">. Навыки и </w:t>
      </w:r>
      <w:proofErr w:type="gramStart"/>
      <w:r w:rsidRPr="00AE17AE">
        <w:rPr>
          <w:sz w:val="28"/>
          <w:szCs w:val="28"/>
        </w:rPr>
        <w:t xml:space="preserve">знания, полученные студентами при прохождении учебной практики по </w:t>
      </w:r>
      <w:r>
        <w:rPr>
          <w:sz w:val="28"/>
          <w:szCs w:val="28"/>
        </w:rPr>
        <w:t>ресурсоведению тесно связаны</w:t>
      </w:r>
      <w:proofErr w:type="gramEnd"/>
      <w:r>
        <w:rPr>
          <w:sz w:val="28"/>
          <w:szCs w:val="28"/>
        </w:rPr>
        <w:t xml:space="preserve"> с</w:t>
      </w:r>
      <w:r w:rsidRPr="00AE17AE">
        <w:rPr>
          <w:sz w:val="28"/>
          <w:szCs w:val="28"/>
        </w:rPr>
        <w:t xml:space="preserve"> курса</w:t>
      </w:r>
      <w:r>
        <w:rPr>
          <w:sz w:val="28"/>
          <w:szCs w:val="28"/>
        </w:rPr>
        <w:t>ми</w:t>
      </w:r>
      <w:r w:rsidRPr="00AE17AE">
        <w:rPr>
          <w:sz w:val="28"/>
          <w:szCs w:val="28"/>
        </w:rPr>
        <w:t xml:space="preserve"> биотехнологии и общей фармацевтической технологии.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</w:p>
    <w:p w:rsidR="00855CA3" w:rsidRDefault="00855CA3" w:rsidP="00855CA3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2.1. Междисциплинарные связи дисциплины с другими дисциплинами ООП</w:t>
      </w:r>
    </w:p>
    <w:tbl>
      <w:tblPr>
        <w:tblW w:w="487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8"/>
        <w:gridCol w:w="1416"/>
        <w:gridCol w:w="1644"/>
        <w:gridCol w:w="1261"/>
        <w:gridCol w:w="1479"/>
      </w:tblGrid>
      <w:tr w:rsidR="00855CA3" w:rsidRPr="00870D18" w:rsidTr="00C05DC6">
        <w:tc>
          <w:tcPr>
            <w:tcW w:w="1891" w:type="pct"/>
            <w:vMerge w:val="restar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 xml:space="preserve">Наименование обеспечиваемых дисциплин </w:t>
            </w:r>
          </w:p>
        </w:tc>
        <w:tc>
          <w:tcPr>
            <w:tcW w:w="759" w:type="pct"/>
            <w:vMerge w:val="restar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семестр</w:t>
            </w:r>
          </w:p>
        </w:tc>
        <w:tc>
          <w:tcPr>
            <w:tcW w:w="2350" w:type="pct"/>
            <w:gridSpan w:val="3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Разделы дисциплины</w:t>
            </w:r>
          </w:p>
        </w:tc>
      </w:tr>
      <w:tr w:rsidR="00855CA3" w:rsidRPr="00870D18" w:rsidTr="00C05DC6">
        <w:tc>
          <w:tcPr>
            <w:tcW w:w="1891" w:type="pct"/>
            <w:vMerge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9" w:type="pct"/>
            <w:vMerge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1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76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93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855CA3" w:rsidRPr="00870D18" w:rsidTr="00C05DC6">
        <w:tc>
          <w:tcPr>
            <w:tcW w:w="1891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 xml:space="preserve">Ботаника </w:t>
            </w:r>
          </w:p>
        </w:tc>
        <w:tc>
          <w:tcPr>
            <w:tcW w:w="759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81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6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793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855CA3" w:rsidRPr="00870D18" w:rsidTr="00C05DC6">
        <w:tc>
          <w:tcPr>
            <w:tcW w:w="1891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Биотехнология </w:t>
            </w:r>
            <w:r w:rsidRPr="00870D1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81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6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3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855CA3" w:rsidRPr="00870D18" w:rsidTr="00C05DC6">
        <w:tc>
          <w:tcPr>
            <w:tcW w:w="1891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Фарм. технология</w:t>
            </w:r>
            <w:r w:rsidRPr="00870D1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</w:tcPr>
          <w:p w:rsidR="00855CA3" w:rsidRPr="00870D18" w:rsidRDefault="00855CA3" w:rsidP="00C05DC6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81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676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0D18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793" w:type="pct"/>
          </w:tcPr>
          <w:p w:rsidR="00855CA3" w:rsidRPr="00870D18" w:rsidRDefault="00855CA3" w:rsidP="00C05DC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55CA3" w:rsidRDefault="00855CA3" w:rsidP="00855CA3"/>
    <w:p w:rsidR="00855CA3" w:rsidRDefault="00855CA3" w:rsidP="00855CA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 Общая трудоемкость дисциплины составляет 36 академических часов </w:t>
      </w:r>
    </w:p>
    <w:p w:rsidR="00855CA3" w:rsidRDefault="00855CA3" w:rsidP="00855CA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55CA3" w:rsidRDefault="00855CA3" w:rsidP="00855CA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результаты обучения:</w:t>
      </w:r>
    </w:p>
    <w:p w:rsidR="00855CA3" w:rsidRDefault="00855CA3" w:rsidP="00855CA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 результате освоения дисциплины </w:t>
      </w:r>
      <w:proofErr w:type="gramStart"/>
      <w:r>
        <w:rPr>
          <w:b/>
          <w:bCs/>
          <w:color w:val="000000"/>
          <w:sz w:val="28"/>
          <w:szCs w:val="28"/>
        </w:rPr>
        <w:t>обучающийся</w:t>
      </w:r>
      <w:proofErr w:type="gramEnd"/>
      <w:r>
        <w:rPr>
          <w:b/>
          <w:bCs/>
          <w:color w:val="000000"/>
          <w:sz w:val="28"/>
          <w:szCs w:val="28"/>
        </w:rPr>
        <w:t xml:space="preserve"> должен:</w:t>
      </w:r>
    </w:p>
    <w:p w:rsidR="00855CA3" w:rsidRDefault="00855CA3" w:rsidP="00855CA3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знать:</w:t>
      </w:r>
    </w:p>
    <w:p w:rsidR="00855CA3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>- основные приемы возделывания лекарственных растений и применять их на практике;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17AE">
        <w:rPr>
          <w:sz w:val="28"/>
          <w:szCs w:val="28"/>
        </w:rPr>
        <w:t>методы определения ресурсов дикорастущих лекарственных  растений данного региона на примере травянистых, древесных и кустарниковых растений;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>- правила хранения; требования к качеству упаковки, маркировку лекарственного растительного сырья;</w:t>
      </w:r>
    </w:p>
    <w:p w:rsidR="00855CA3" w:rsidRDefault="00855CA3" w:rsidP="00855CA3">
      <w:pPr>
        <w:ind w:firstLine="709"/>
        <w:jc w:val="both"/>
        <w:rPr>
          <w:b/>
          <w:bCs/>
          <w:sz w:val="28"/>
          <w:szCs w:val="28"/>
        </w:rPr>
      </w:pPr>
      <w:r w:rsidRPr="00AE17AE">
        <w:rPr>
          <w:b/>
          <w:bCs/>
          <w:sz w:val="28"/>
          <w:szCs w:val="28"/>
        </w:rPr>
        <w:t xml:space="preserve"> </w:t>
      </w:r>
    </w:p>
    <w:p w:rsidR="00855CA3" w:rsidRPr="00AE17AE" w:rsidRDefault="00855CA3" w:rsidP="00855CA3">
      <w:pPr>
        <w:jc w:val="both"/>
        <w:rPr>
          <w:b/>
          <w:bCs/>
          <w:sz w:val="28"/>
          <w:szCs w:val="28"/>
        </w:rPr>
      </w:pPr>
      <w:r w:rsidRPr="00AE17AE">
        <w:rPr>
          <w:b/>
          <w:bCs/>
          <w:sz w:val="28"/>
          <w:szCs w:val="28"/>
        </w:rPr>
        <w:t>уметь: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>- определять по внешним признакам лекарственные растения  в различных сообществах и местообитаниях, пользуясь определителем;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>- отличать лекарственные растения от возможных примесей;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 xml:space="preserve">- проводить </w:t>
      </w:r>
      <w:r>
        <w:rPr>
          <w:sz w:val="28"/>
          <w:szCs w:val="28"/>
        </w:rPr>
        <w:t>стандартизацию лекарственного растительного сырья</w:t>
      </w:r>
      <w:r w:rsidRPr="00AE17AE">
        <w:rPr>
          <w:sz w:val="28"/>
          <w:szCs w:val="28"/>
        </w:rPr>
        <w:t>;</w:t>
      </w:r>
    </w:p>
    <w:p w:rsidR="00855CA3" w:rsidRPr="00AE17AE" w:rsidRDefault="00855CA3" w:rsidP="00855CA3">
      <w:pPr>
        <w:ind w:firstLine="709"/>
        <w:jc w:val="both"/>
        <w:rPr>
          <w:sz w:val="28"/>
          <w:szCs w:val="28"/>
        </w:rPr>
      </w:pPr>
      <w:r w:rsidRPr="00AE17AE">
        <w:rPr>
          <w:sz w:val="28"/>
          <w:szCs w:val="28"/>
        </w:rPr>
        <w:t>- проводить первичную обработку и сушку лекарственного растительного сырья, приводить сырье в стандартное состояние.</w:t>
      </w:r>
    </w:p>
    <w:p w:rsidR="00855CA3" w:rsidRDefault="00855CA3" w:rsidP="00855CA3">
      <w:pPr>
        <w:jc w:val="center"/>
        <w:rPr>
          <w:b/>
          <w:bCs/>
          <w:sz w:val="28"/>
          <w:szCs w:val="28"/>
        </w:rPr>
      </w:pPr>
    </w:p>
    <w:p w:rsidR="00855CA3" w:rsidRDefault="00855CA3" w:rsidP="00855CA3">
      <w:pPr>
        <w:jc w:val="center"/>
        <w:rPr>
          <w:b/>
          <w:bCs/>
          <w:sz w:val="28"/>
          <w:szCs w:val="28"/>
        </w:rPr>
      </w:pPr>
    </w:p>
    <w:p w:rsidR="00855CA3" w:rsidRDefault="00855CA3" w:rsidP="00855CA3">
      <w:pPr>
        <w:widowControl w:val="0"/>
        <w:shd w:val="clear" w:color="auto" w:fill="FFFFFF"/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Pr="0049788B">
        <w:rPr>
          <w:b/>
          <w:bCs/>
          <w:sz w:val="28"/>
          <w:szCs w:val="28"/>
        </w:rPr>
        <w:t>Формы промежуточной аттестации</w:t>
      </w:r>
    </w:p>
    <w:p w:rsidR="00855CA3" w:rsidRDefault="00855CA3" w:rsidP="00855CA3">
      <w:pPr>
        <w:ind w:firstLine="709"/>
        <w:jc w:val="both"/>
        <w:rPr>
          <w:b/>
          <w:bCs/>
          <w:sz w:val="28"/>
          <w:szCs w:val="28"/>
        </w:rPr>
      </w:pPr>
      <w:r w:rsidRPr="004A5007">
        <w:rPr>
          <w:sz w:val="28"/>
          <w:szCs w:val="28"/>
        </w:rPr>
        <w:t xml:space="preserve">По окончании практики обучающиеся отчитываются </w:t>
      </w:r>
      <w:r>
        <w:rPr>
          <w:sz w:val="28"/>
          <w:szCs w:val="28"/>
        </w:rPr>
        <w:t>п</w:t>
      </w:r>
      <w:r w:rsidRPr="004A5007">
        <w:rPr>
          <w:sz w:val="28"/>
          <w:szCs w:val="28"/>
        </w:rPr>
        <w:t>о выполнен</w:t>
      </w:r>
      <w:r>
        <w:rPr>
          <w:sz w:val="28"/>
          <w:szCs w:val="28"/>
        </w:rPr>
        <w:t xml:space="preserve">ным </w:t>
      </w:r>
      <w:r w:rsidRPr="004A5007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м. </w:t>
      </w:r>
      <w:r w:rsidRPr="004A5007">
        <w:rPr>
          <w:sz w:val="28"/>
          <w:szCs w:val="28"/>
        </w:rPr>
        <w:t xml:space="preserve">Студенты </w:t>
      </w:r>
      <w:r>
        <w:rPr>
          <w:sz w:val="28"/>
          <w:szCs w:val="28"/>
        </w:rPr>
        <w:t xml:space="preserve">сдают оформленные дневники по практике. Показывают освоенные знания по методам определения урожайности лекарственного сырья, а также особенности сбора, сушки и хранения лекарственного сырья. </w:t>
      </w:r>
    </w:p>
    <w:p w:rsidR="00855CA3" w:rsidRDefault="00855CA3" w:rsidP="00855CA3">
      <w:pPr>
        <w:shd w:val="clear" w:color="auto" w:fill="FFFFFF"/>
        <w:spacing w:before="288"/>
        <w:ind w:right="-1"/>
        <w:jc w:val="center"/>
        <w:rPr>
          <w:b/>
          <w:bCs/>
          <w:color w:val="000000"/>
          <w:spacing w:val="8"/>
          <w:sz w:val="28"/>
          <w:szCs w:val="28"/>
        </w:rPr>
      </w:pPr>
      <w:r>
        <w:rPr>
          <w:b/>
          <w:bCs/>
          <w:color w:val="000000"/>
          <w:spacing w:val="8"/>
          <w:sz w:val="28"/>
          <w:szCs w:val="28"/>
          <w:lang w:val="en-US"/>
        </w:rPr>
        <w:t>III</w:t>
      </w:r>
      <w:r w:rsidRPr="006D7E9E">
        <w:rPr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b/>
          <w:bCs/>
          <w:color w:val="000000"/>
          <w:spacing w:val="8"/>
          <w:sz w:val="28"/>
          <w:szCs w:val="28"/>
        </w:rPr>
        <w:t xml:space="preserve">Учебная программа дисциплины </w:t>
      </w:r>
    </w:p>
    <w:p w:rsidR="00855CA3" w:rsidRDefault="00855CA3" w:rsidP="00855CA3">
      <w:pPr>
        <w:rPr>
          <w:b/>
          <w:bCs/>
        </w:rPr>
      </w:pPr>
    </w:p>
    <w:p w:rsidR="00855CA3" w:rsidRPr="004A5007" w:rsidRDefault="00855CA3" w:rsidP="00855CA3">
      <w:pPr>
        <w:jc w:val="both"/>
        <w:rPr>
          <w:b/>
          <w:bCs/>
          <w:sz w:val="28"/>
          <w:szCs w:val="28"/>
        </w:rPr>
      </w:pPr>
      <w:r w:rsidRPr="004A5007">
        <w:rPr>
          <w:b/>
          <w:bCs/>
          <w:sz w:val="28"/>
          <w:szCs w:val="28"/>
        </w:rPr>
        <w:t>Организационно-вводное занятие.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b/>
          <w:bCs/>
          <w:sz w:val="28"/>
          <w:szCs w:val="28"/>
        </w:rPr>
        <w:t xml:space="preserve">  </w:t>
      </w:r>
      <w:r w:rsidRPr="004A5007">
        <w:rPr>
          <w:sz w:val="28"/>
          <w:szCs w:val="28"/>
        </w:rPr>
        <w:t>Цель: сформировать у студентов общую ориентировку в вопросах: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- о целях, задачах и программе практики;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- о правах и обязанностях в период прохождения практики;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- ведения и оформления дневника;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- содержания выполнения индивидуального занятия;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Содержание: знакомство</w:t>
      </w:r>
      <w:r w:rsidRPr="004A5007">
        <w:rPr>
          <w:i/>
          <w:iCs/>
          <w:sz w:val="28"/>
          <w:szCs w:val="28"/>
        </w:rPr>
        <w:t xml:space="preserve"> </w:t>
      </w:r>
      <w:r w:rsidRPr="004A5007">
        <w:rPr>
          <w:sz w:val="28"/>
          <w:szCs w:val="28"/>
        </w:rPr>
        <w:t>с программой, календарным планом, правилами оформления и ведения дневника. Проведение инструктажа  по технике безопасности. Получение индивидуального задания по практике.</w:t>
      </w:r>
    </w:p>
    <w:p w:rsidR="00855CA3" w:rsidRDefault="00855CA3" w:rsidP="00855CA3">
      <w:pPr>
        <w:jc w:val="both"/>
        <w:rPr>
          <w:sz w:val="28"/>
          <w:szCs w:val="28"/>
        </w:rPr>
      </w:pP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E03034">
        <w:rPr>
          <w:b/>
          <w:bCs/>
          <w:sz w:val="28"/>
          <w:szCs w:val="28"/>
        </w:rPr>
        <w:t xml:space="preserve">Тема 1. </w:t>
      </w:r>
      <w:r w:rsidRPr="004A5007">
        <w:rPr>
          <w:sz w:val="28"/>
          <w:szCs w:val="28"/>
        </w:rPr>
        <w:t>Определение лекарственных растений в различных местообитаниях и растительных сообществах</w:t>
      </w:r>
      <w:r>
        <w:rPr>
          <w:sz w:val="28"/>
          <w:szCs w:val="28"/>
        </w:rPr>
        <w:t xml:space="preserve"> Дагестана</w:t>
      </w:r>
      <w:r w:rsidRPr="004A5007">
        <w:rPr>
          <w:sz w:val="28"/>
          <w:szCs w:val="28"/>
        </w:rPr>
        <w:t>;</w:t>
      </w:r>
      <w:r>
        <w:rPr>
          <w:sz w:val="28"/>
          <w:szCs w:val="28"/>
        </w:rPr>
        <w:t xml:space="preserve"> составление списка лекарственных растений, по местообитаниям. </w:t>
      </w:r>
      <w:r w:rsidRPr="004A5007">
        <w:rPr>
          <w:sz w:val="28"/>
          <w:szCs w:val="28"/>
        </w:rPr>
        <w:t xml:space="preserve">При освоении темы студент должен знать характеристику сырьевой базы лекарственных растений; уметь определять по </w:t>
      </w:r>
      <w:r w:rsidRPr="004A5007">
        <w:rPr>
          <w:sz w:val="28"/>
          <w:szCs w:val="28"/>
        </w:rPr>
        <w:lastRenderedPageBreak/>
        <w:t>внешним признакам лекарственные растения  в различных сообществах и местообитаниях; отличать лекарственные растения от возможных примесей; проводить гербаризацию различных жизненных форм (деревья, кустарники, травянистые растения).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b/>
          <w:bCs/>
          <w:sz w:val="28"/>
          <w:szCs w:val="28"/>
        </w:rPr>
        <w:t>Тема №2</w:t>
      </w:r>
      <w:r w:rsidRPr="004A5007">
        <w:rPr>
          <w:sz w:val="28"/>
          <w:szCs w:val="28"/>
        </w:rPr>
        <w:t>. Определение запасов дикорастущих лекарственных растений.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i/>
          <w:iCs/>
          <w:sz w:val="28"/>
          <w:szCs w:val="28"/>
        </w:rPr>
        <w:t xml:space="preserve"> </w:t>
      </w:r>
      <w:r w:rsidRPr="004A5007">
        <w:rPr>
          <w:sz w:val="28"/>
          <w:szCs w:val="28"/>
        </w:rPr>
        <w:t xml:space="preserve">Методики определения  </w:t>
      </w:r>
      <w:proofErr w:type="spellStart"/>
      <w:r w:rsidRPr="004A5007">
        <w:rPr>
          <w:sz w:val="28"/>
          <w:szCs w:val="28"/>
        </w:rPr>
        <w:t>ресурсоведческих</w:t>
      </w:r>
      <w:proofErr w:type="spellEnd"/>
      <w:r w:rsidRPr="004A5007">
        <w:rPr>
          <w:sz w:val="28"/>
          <w:szCs w:val="28"/>
        </w:rPr>
        <w:t xml:space="preserve"> исследований. Основные термины темы, возможные способы определения запасов лекарственных растений. В результате освоения темы студент должен знать общие принципы рациональной заготовки лекарственного растительного сырья, методы определения ресурсов дикорастущих лекарственных  растений данного региона на примере травянистых, древесных и кустарниковых растений;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должен уметь проводить оценку величины запасов лекарственного растительного сырья различными способами.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b/>
          <w:bCs/>
          <w:sz w:val="28"/>
          <w:szCs w:val="28"/>
        </w:rPr>
        <w:t xml:space="preserve">Тема № 3. </w:t>
      </w:r>
      <w:r w:rsidRPr="004A5007">
        <w:rPr>
          <w:sz w:val="28"/>
          <w:szCs w:val="28"/>
        </w:rPr>
        <w:t>Заготовка, приведение в стандартное состояние и сушка лекарственного растительного сырья различного химического состава и морфологических групп.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Приобретение навыков по приемам заготовки, первичной обработки и сушки растительного сырья соответствующей группы на основе знаний, полученных в курсе изучения фармакогнозии.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В результате освоения темы студент должен знать основы процесса заготовок лекарственного растительного сырья (срок и технология заготовки, режим сушки динамика накопления действующих веществ в сырье, влияние сбора на состояние заросли). Студент должен уметь проводить заготовку лекарственного растительного сырья различных морфологических групп (листья, травы, цветки, подземные органы, семена, коры), проводить первичную обработку сырья и сушку, приводить сырье в стандартное состояние. Студент должен владеть навыками приема сбора и сушки сырья дикорастущих и культивируемых лекарственных растений, содержащих различные группы биологически активных веществ.</w:t>
      </w:r>
    </w:p>
    <w:p w:rsidR="00855CA3" w:rsidRPr="00E03034" w:rsidRDefault="00855CA3" w:rsidP="00855CA3">
      <w:pPr>
        <w:rPr>
          <w:sz w:val="28"/>
          <w:szCs w:val="28"/>
        </w:rPr>
      </w:pPr>
      <w:r w:rsidRPr="00E03034">
        <w:rPr>
          <w:b/>
          <w:bCs/>
          <w:sz w:val="28"/>
          <w:szCs w:val="28"/>
        </w:rPr>
        <w:t>Тема 4.</w:t>
      </w:r>
      <w:r w:rsidRPr="00E03034">
        <w:rPr>
          <w:sz w:val="28"/>
          <w:szCs w:val="28"/>
        </w:rPr>
        <w:t xml:space="preserve">  Хранение лекарственного растительного сырья.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Цель: сформировать у студентов знания  по хранению лекарственного растительного сырья в условиях аптеки, склада, завода по переработке лекарственного сырья. Содержание: вопросы хранения, упаковки, маркировки, транспортирования лекарственного растительного сырья.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В результате освоения раздела студент должен знать правила хранения; требования к качеству упаковки, виды упаковки цельного сырья, маркировку лекарственного растительного сырья в соответствии с нормативной документацией</w:t>
      </w:r>
      <w:r>
        <w:rPr>
          <w:sz w:val="28"/>
          <w:szCs w:val="28"/>
        </w:rPr>
        <w:t xml:space="preserve">. </w:t>
      </w:r>
    </w:p>
    <w:p w:rsidR="00855CA3" w:rsidRPr="00E03034" w:rsidRDefault="00855CA3" w:rsidP="00855CA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Тема 5</w:t>
      </w:r>
      <w:r w:rsidRPr="004A5007">
        <w:rPr>
          <w:b/>
          <w:bCs/>
          <w:sz w:val="28"/>
          <w:szCs w:val="28"/>
        </w:rPr>
        <w:t xml:space="preserve">. </w:t>
      </w:r>
      <w:r w:rsidRPr="00E03034">
        <w:rPr>
          <w:sz w:val="28"/>
          <w:szCs w:val="28"/>
        </w:rPr>
        <w:t xml:space="preserve"> Приемка цельного лекарственного растительного сырья.</w:t>
      </w:r>
    </w:p>
    <w:p w:rsidR="00855CA3" w:rsidRPr="004A5007" w:rsidRDefault="00855CA3" w:rsidP="00855CA3">
      <w:pPr>
        <w:jc w:val="both"/>
        <w:rPr>
          <w:b/>
          <w:bCs/>
          <w:sz w:val="28"/>
          <w:szCs w:val="28"/>
        </w:rPr>
      </w:pPr>
      <w:r w:rsidRPr="004A5007">
        <w:rPr>
          <w:sz w:val="28"/>
          <w:szCs w:val="28"/>
        </w:rPr>
        <w:t>Цель: на основе знаний курса фармакогнозии сформировать у студентов знания  по  приемке  сырья  и закрепить навыки по установлению его подлинности и доброкачественности.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Содержание: терминология, нормативная  документация. 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При изучении раздела студент должен знать правила приемки цельного растительного сырья, нормативную документацию, регламентирующую </w:t>
      </w:r>
      <w:r w:rsidRPr="004A5007">
        <w:rPr>
          <w:sz w:val="28"/>
          <w:szCs w:val="28"/>
        </w:rPr>
        <w:lastRenderedPageBreak/>
        <w:t>приемку; должен уметь проводить приемку сырья, отбирать пробы, необходимые для его анализа, согласно</w:t>
      </w:r>
      <w:r>
        <w:rPr>
          <w:sz w:val="28"/>
          <w:szCs w:val="28"/>
        </w:rPr>
        <w:t xml:space="preserve"> </w:t>
      </w:r>
      <w:r w:rsidRPr="004A5007">
        <w:rPr>
          <w:sz w:val="28"/>
          <w:szCs w:val="28"/>
        </w:rPr>
        <w:t>ГФ Х</w:t>
      </w:r>
      <w:proofErr w:type="gramStart"/>
      <w:r w:rsidRPr="004A5007">
        <w:rPr>
          <w:sz w:val="28"/>
          <w:szCs w:val="28"/>
          <w:lang w:val="en-US"/>
        </w:rPr>
        <w:t>I</w:t>
      </w:r>
      <w:proofErr w:type="gramEnd"/>
      <w:r w:rsidRPr="004A5007">
        <w:rPr>
          <w:sz w:val="28"/>
          <w:szCs w:val="28"/>
        </w:rPr>
        <w:t>, составлять акт приемки.</w:t>
      </w:r>
    </w:p>
    <w:p w:rsidR="00855CA3" w:rsidRPr="004A5007" w:rsidRDefault="00855CA3" w:rsidP="00855CA3">
      <w:pPr>
        <w:jc w:val="both"/>
        <w:rPr>
          <w:b/>
          <w:bCs/>
          <w:sz w:val="28"/>
          <w:szCs w:val="28"/>
        </w:rPr>
      </w:pPr>
      <w:r w:rsidRPr="004A5007">
        <w:rPr>
          <w:sz w:val="28"/>
          <w:szCs w:val="28"/>
        </w:rPr>
        <w:t xml:space="preserve">По окончании практики студент проходит </w:t>
      </w:r>
      <w:r w:rsidRPr="00BB7CB1">
        <w:rPr>
          <w:sz w:val="28"/>
          <w:szCs w:val="28"/>
        </w:rPr>
        <w:t>собеседование</w:t>
      </w:r>
      <w:r w:rsidRPr="004A5007">
        <w:rPr>
          <w:sz w:val="28"/>
          <w:szCs w:val="28"/>
        </w:rPr>
        <w:t xml:space="preserve"> с руководителем практики по основным темам учебной программы практики, а также </w:t>
      </w:r>
      <w:r w:rsidRPr="00BB7CB1">
        <w:rPr>
          <w:sz w:val="28"/>
          <w:szCs w:val="28"/>
        </w:rPr>
        <w:t>тестируется</w:t>
      </w:r>
      <w:r w:rsidRPr="004A5007">
        <w:rPr>
          <w:b/>
          <w:bCs/>
          <w:sz w:val="28"/>
          <w:szCs w:val="28"/>
        </w:rPr>
        <w:t xml:space="preserve"> </w:t>
      </w:r>
      <w:r w:rsidRPr="004A5007">
        <w:rPr>
          <w:sz w:val="28"/>
          <w:szCs w:val="28"/>
        </w:rPr>
        <w:t xml:space="preserve">по всем темам практики; составляет отчет о прохождении практики и сдает дневник по практике руководителю. В конце практики студентам выставляется </w:t>
      </w:r>
      <w:r w:rsidRPr="00BB7CB1">
        <w:rPr>
          <w:sz w:val="28"/>
          <w:szCs w:val="28"/>
        </w:rPr>
        <w:t>зачет</w:t>
      </w:r>
      <w:r w:rsidRPr="004A5007">
        <w:rPr>
          <w:sz w:val="28"/>
          <w:szCs w:val="28"/>
        </w:rPr>
        <w:t xml:space="preserve"> по практике.</w:t>
      </w:r>
    </w:p>
    <w:p w:rsidR="00855CA3" w:rsidRDefault="00855CA3" w:rsidP="00855CA3">
      <w:pPr>
        <w:jc w:val="both"/>
        <w:rPr>
          <w:b/>
          <w:bCs/>
          <w:sz w:val="28"/>
          <w:szCs w:val="28"/>
        </w:rPr>
      </w:pPr>
    </w:p>
    <w:p w:rsidR="00855CA3" w:rsidRDefault="00855CA3" w:rsidP="00855CA3">
      <w:pPr>
        <w:shd w:val="clear" w:color="auto" w:fill="FFFFFF"/>
        <w:ind w:left="324" w:firstLine="396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  <w:lang w:val="en-US"/>
        </w:rPr>
        <w:t>IV</w:t>
      </w:r>
      <w:r>
        <w:rPr>
          <w:b/>
          <w:bCs/>
          <w:color w:val="000000"/>
          <w:spacing w:val="-2"/>
          <w:sz w:val="28"/>
          <w:szCs w:val="28"/>
        </w:rPr>
        <w:t xml:space="preserve"> Рабочая программа дисциплины (учебно-тематический план)</w:t>
      </w:r>
    </w:p>
    <w:p w:rsidR="00855CA3" w:rsidRDefault="00855CA3" w:rsidP="00855CA3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6804"/>
        <w:gridCol w:w="1559"/>
      </w:tblGrid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Кол-во часов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855CA3" w:rsidRDefault="00855CA3" w:rsidP="00C05DC6">
            <w:pPr>
              <w:jc w:val="both"/>
              <w:rPr>
                <w:color w:val="000000"/>
                <w:sz w:val="28"/>
                <w:szCs w:val="28"/>
              </w:rPr>
            </w:pPr>
            <w:r w:rsidRPr="007679DB">
              <w:rPr>
                <w:color w:val="000000"/>
                <w:spacing w:val="9"/>
                <w:sz w:val="28"/>
                <w:szCs w:val="28"/>
              </w:rPr>
              <w:t xml:space="preserve">Знакомство с программой, календарным планом, базой </w:t>
            </w:r>
            <w:r w:rsidRPr="007679DB">
              <w:rPr>
                <w:color w:val="000000"/>
                <w:sz w:val="28"/>
                <w:szCs w:val="28"/>
              </w:rPr>
              <w:t>практики, и индивидуальным заданием.</w:t>
            </w:r>
          </w:p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 w:rsidRPr="007679DB">
              <w:rPr>
                <w:color w:val="000000"/>
                <w:spacing w:val="14"/>
                <w:sz w:val="28"/>
                <w:szCs w:val="28"/>
              </w:rPr>
              <w:t xml:space="preserve">Определение лекарственных растений в различных </w:t>
            </w:r>
            <w:r w:rsidRPr="007679DB">
              <w:rPr>
                <w:color w:val="000000"/>
                <w:sz w:val="28"/>
                <w:szCs w:val="28"/>
              </w:rPr>
              <w:t xml:space="preserve">растительных сообществах и местообитаниях (лес, луг, поле, </w:t>
            </w:r>
            <w:r w:rsidRPr="007679DB">
              <w:rPr>
                <w:color w:val="000000"/>
                <w:spacing w:val="5"/>
                <w:sz w:val="28"/>
                <w:szCs w:val="28"/>
              </w:rPr>
              <w:t xml:space="preserve">болото и т.д.). Морфологическое описание важнейших </w:t>
            </w:r>
            <w:r w:rsidRPr="007679DB">
              <w:rPr>
                <w:color w:val="000000"/>
                <w:spacing w:val="6"/>
                <w:sz w:val="28"/>
                <w:szCs w:val="28"/>
              </w:rPr>
              <w:t xml:space="preserve">лекарственных растений и возможных примесей к ним на </w:t>
            </w:r>
            <w:r w:rsidRPr="007679DB">
              <w:rPr>
                <w:color w:val="000000"/>
                <w:spacing w:val="-1"/>
                <w:sz w:val="28"/>
                <w:szCs w:val="28"/>
              </w:rPr>
              <w:t>примере «живых» лекарственных растений. Гербаризация лекарственных растений.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 w:rsidRPr="007679DB">
              <w:rPr>
                <w:color w:val="000000"/>
                <w:spacing w:val="1"/>
                <w:sz w:val="28"/>
                <w:szCs w:val="28"/>
              </w:rPr>
              <w:t xml:space="preserve">Определение ресурсов дикорастущих лекарственных растений на примере травянистых, древесных и кустарниковых растений </w:t>
            </w:r>
            <w:r w:rsidRPr="007679DB">
              <w:rPr>
                <w:color w:val="000000"/>
                <w:spacing w:val="15"/>
                <w:sz w:val="28"/>
                <w:szCs w:val="28"/>
              </w:rPr>
              <w:t xml:space="preserve">с использованием различных методов определения </w:t>
            </w:r>
            <w:r w:rsidRPr="007679DB">
              <w:rPr>
                <w:color w:val="000000"/>
                <w:spacing w:val="4"/>
                <w:sz w:val="28"/>
                <w:szCs w:val="28"/>
              </w:rPr>
              <w:t xml:space="preserve">урожайности, (учет площадок, модельных экземпляров, </w:t>
            </w:r>
            <w:r w:rsidRPr="007679DB">
              <w:rPr>
                <w:color w:val="000000"/>
                <w:spacing w:val="-1"/>
                <w:sz w:val="28"/>
                <w:szCs w:val="28"/>
              </w:rPr>
              <w:t>проективного покрытия).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Изучение о</w:t>
            </w:r>
            <w:r w:rsidRPr="007679DB">
              <w:rPr>
                <w:color w:val="000000"/>
                <w:sz w:val="28"/>
                <w:szCs w:val="28"/>
              </w:rPr>
              <w:t>сновны</w:t>
            </w:r>
            <w:r>
              <w:rPr>
                <w:color w:val="000000"/>
                <w:sz w:val="28"/>
                <w:szCs w:val="28"/>
              </w:rPr>
              <w:t>х</w:t>
            </w:r>
            <w:r w:rsidRPr="007679DB">
              <w:rPr>
                <w:color w:val="000000"/>
                <w:sz w:val="28"/>
                <w:szCs w:val="28"/>
              </w:rPr>
              <w:t xml:space="preserve"> прием</w:t>
            </w:r>
            <w:r>
              <w:rPr>
                <w:color w:val="000000"/>
                <w:sz w:val="28"/>
                <w:szCs w:val="28"/>
              </w:rPr>
              <w:t>ов</w:t>
            </w:r>
            <w:r w:rsidRPr="007679DB">
              <w:rPr>
                <w:color w:val="000000"/>
                <w:sz w:val="28"/>
                <w:szCs w:val="28"/>
              </w:rPr>
              <w:t xml:space="preserve"> сбора лекарственного растительного сырья </w:t>
            </w:r>
            <w:r w:rsidRPr="007679DB">
              <w:rPr>
                <w:color w:val="000000"/>
                <w:spacing w:val="7"/>
                <w:sz w:val="28"/>
                <w:szCs w:val="28"/>
              </w:rPr>
              <w:t xml:space="preserve">различных морфологических групп (листья, травы, коры, </w:t>
            </w:r>
            <w:r w:rsidRPr="007679DB">
              <w:rPr>
                <w:color w:val="000000"/>
                <w:spacing w:val="-1"/>
                <w:sz w:val="28"/>
                <w:szCs w:val="28"/>
              </w:rPr>
              <w:t>плоды, семена, подземные органы).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Освоение особенностей с</w:t>
            </w:r>
            <w:r w:rsidRPr="007679DB">
              <w:rPr>
                <w:color w:val="000000"/>
                <w:spacing w:val="-2"/>
                <w:sz w:val="28"/>
                <w:szCs w:val="28"/>
              </w:rPr>
              <w:t>ушк</w:t>
            </w:r>
            <w:r>
              <w:rPr>
                <w:color w:val="000000"/>
                <w:spacing w:val="-2"/>
                <w:sz w:val="28"/>
                <w:szCs w:val="28"/>
              </w:rPr>
              <w:t>и</w:t>
            </w:r>
            <w:r w:rsidRPr="007679DB">
              <w:rPr>
                <w:color w:val="000000"/>
                <w:spacing w:val="-2"/>
                <w:sz w:val="28"/>
                <w:szCs w:val="28"/>
              </w:rPr>
              <w:t xml:space="preserve"> лекарственного растительного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сырья в зависимости от типа сырья. </w:t>
            </w:r>
            <w:r w:rsidRPr="007679DB">
              <w:rPr>
                <w:color w:val="000000"/>
                <w:spacing w:val="-2"/>
                <w:sz w:val="28"/>
                <w:szCs w:val="28"/>
              </w:rPr>
              <w:t>Приведение сырья в стандартное состояние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>Ознакомление с условиями х</w:t>
            </w:r>
            <w:r w:rsidRPr="007679DB">
              <w:rPr>
                <w:color w:val="000000"/>
                <w:spacing w:val="4"/>
                <w:sz w:val="28"/>
                <w:szCs w:val="28"/>
              </w:rPr>
              <w:t>ранени</w:t>
            </w:r>
            <w:r>
              <w:rPr>
                <w:color w:val="000000"/>
                <w:spacing w:val="4"/>
                <w:sz w:val="28"/>
                <w:szCs w:val="28"/>
              </w:rPr>
              <w:t>я</w:t>
            </w:r>
            <w:r w:rsidRPr="007679DB">
              <w:rPr>
                <w:color w:val="000000"/>
                <w:spacing w:val="4"/>
                <w:sz w:val="28"/>
                <w:szCs w:val="28"/>
              </w:rPr>
              <w:t xml:space="preserve"> лекарственного растительного сырья в </w:t>
            </w:r>
            <w:r w:rsidRPr="007679DB">
              <w:rPr>
                <w:color w:val="000000"/>
                <w:sz w:val="28"/>
                <w:szCs w:val="28"/>
              </w:rPr>
              <w:t>аптек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679DB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на </w:t>
            </w:r>
            <w:r w:rsidRPr="007679DB">
              <w:rPr>
                <w:color w:val="000000"/>
                <w:sz w:val="28"/>
                <w:szCs w:val="28"/>
              </w:rPr>
              <w:t>склад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679DB">
              <w:rPr>
                <w:color w:val="000000"/>
                <w:sz w:val="28"/>
                <w:szCs w:val="28"/>
              </w:rPr>
              <w:t>, завод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7679DB">
              <w:rPr>
                <w:color w:val="000000"/>
                <w:sz w:val="28"/>
                <w:szCs w:val="28"/>
              </w:rPr>
              <w:t xml:space="preserve"> по переработке. Амбарные вредители и </w:t>
            </w:r>
            <w:r w:rsidRPr="007679DB">
              <w:rPr>
                <w:color w:val="000000"/>
                <w:spacing w:val="13"/>
                <w:sz w:val="28"/>
                <w:szCs w:val="28"/>
              </w:rPr>
              <w:t xml:space="preserve">способы борьбы с ними. Упаковка, маркировка и </w:t>
            </w:r>
            <w:r w:rsidRPr="007679DB">
              <w:rPr>
                <w:color w:val="000000"/>
                <w:sz w:val="28"/>
                <w:szCs w:val="28"/>
              </w:rPr>
              <w:t>транспортирование лекарственного растительного сырья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Зачет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6</w:t>
            </w:r>
          </w:p>
        </w:tc>
      </w:tr>
      <w:tr w:rsidR="00855CA3" w:rsidRPr="007679DB" w:rsidTr="00C05DC6">
        <w:tc>
          <w:tcPr>
            <w:tcW w:w="851" w:type="dxa"/>
          </w:tcPr>
          <w:p w:rsidR="00855CA3" w:rsidRPr="007679DB" w:rsidRDefault="00855CA3" w:rsidP="00C05DC6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855CA3" w:rsidRPr="007679DB" w:rsidRDefault="00855CA3" w:rsidP="00C05DC6">
            <w:pPr>
              <w:jc w:val="both"/>
              <w:rPr>
                <w:sz w:val="28"/>
                <w:szCs w:val="28"/>
              </w:rPr>
            </w:pPr>
            <w:r w:rsidRPr="007679DB">
              <w:rPr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855CA3" w:rsidRPr="007679DB" w:rsidRDefault="00855CA3" w:rsidP="00C05D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55CA3" w:rsidRDefault="00855CA3" w:rsidP="00855CA3">
      <w:pPr>
        <w:spacing w:line="360" w:lineRule="auto"/>
        <w:ind w:left="851" w:hanging="567"/>
        <w:jc w:val="both"/>
        <w:rPr>
          <w:b/>
          <w:bCs/>
          <w:sz w:val="28"/>
          <w:szCs w:val="28"/>
        </w:rPr>
      </w:pPr>
    </w:p>
    <w:p w:rsidR="00855CA3" w:rsidRDefault="00855CA3" w:rsidP="00855CA3">
      <w:pPr>
        <w:spacing w:line="360" w:lineRule="auto"/>
        <w:ind w:left="851" w:hanging="567"/>
        <w:jc w:val="both"/>
        <w:rPr>
          <w:b/>
          <w:bCs/>
          <w:sz w:val="28"/>
          <w:szCs w:val="28"/>
        </w:rPr>
      </w:pPr>
    </w:p>
    <w:p w:rsidR="00855CA3" w:rsidRPr="00755E14" w:rsidRDefault="00855CA3" w:rsidP="00855CA3">
      <w:pPr>
        <w:spacing w:line="360" w:lineRule="auto"/>
        <w:ind w:left="851" w:hanging="567"/>
        <w:jc w:val="both"/>
        <w:rPr>
          <w:b/>
          <w:bCs/>
          <w:sz w:val="28"/>
          <w:szCs w:val="28"/>
        </w:rPr>
      </w:pPr>
      <w:r w:rsidRPr="00755E14">
        <w:rPr>
          <w:b/>
          <w:bCs/>
          <w:sz w:val="28"/>
          <w:szCs w:val="28"/>
        </w:rPr>
        <w:lastRenderedPageBreak/>
        <w:t>Материально-техническое обеспечение дисциплины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</w:p>
    <w:p w:rsidR="00855CA3" w:rsidRPr="004A5007" w:rsidRDefault="00855CA3" w:rsidP="00855CA3">
      <w:pPr>
        <w:ind w:firstLine="709"/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При проведении учебной практики необходимо следующее лабораторное оборудование: </w:t>
      </w:r>
      <w:r>
        <w:rPr>
          <w:sz w:val="28"/>
          <w:szCs w:val="28"/>
        </w:rPr>
        <w:t>рабочие тетради, калькуляторы, компьютер</w:t>
      </w:r>
      <w:r w:rsidRPr="004A5007">
        <w:rPr>
          <w:sz w:val="28"/>
          <w:szCs w:val="28"/>
        </w:rPr>
        <w:t>.</w:t>
      </w:r>
    </w:p>
    <w:p w:rsidR="00855CA3" w:rsidRDefault="00855CA3" w:rsidP="00855CA3">
      <w:pPr>
        <w:jc w:val="both"/>
        <w:rPr>
          <w:b/>
          <w:bCs/>
          <w:sz w:val="28"/>
          <w:szCs w:val="28"/>
        </w:rPr>
      </w:pPr>
      <w:r w:rsidRPr="004A5007">
        <w:rPr>
          <w:b/>
          <w:bCs/>
          <w:sz w:val="28"/>
          <w:szCs w:val="28"/>
        </w:rPr>
        <w:t xml:space="preserve">             </w:t>
      </w:r>
    </w:p>
    <w:p w:rsidR="00855CA3" w:rsidRDefault="00855CA3" w:rsidP="00855CA3">
      <w:pPr>
        <w:jc w:val="both"/>
        <w:rPr>
          <w:b/>
          <w:bCs/>
          <w:sz w:val="28"/>
          <w:szCs w:val="28"/>
        </w:rPr>
      </w:pPr>
    </w:p>
    <w:p w:rsidR="00855CA3" w:rsidRDefault="00855CA3" w:rsidP="00855CA3">
      <w:pPr>
        <w:shd w:val="clear" w:color="auto" w:fill="FFFFFF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 xml:space="preserve">Учебно-методическое и информационное обеспечение дисциплины </w:t>
      </w:r>
    </w:p>
    <w:p w:rsidR="00855CA3" w:rsidRPr="004A5007" w:rsidRDefault="00855CA3" w:rsidP="00855CA3">
      <w:pPr>
        <w:jc w:val="both"/>
        <w:rPr>
          <w:b/>
          <w:bCs/>
          <w:sz w:val="28"/>
          <w:szCs w:val="28"/>
        </w:rPr>
      </w:pPr>
    </w:p>
    <w:p w:rsidR="00855CA3" w:rsidRPr="00BD5D32" w:rsidRDefault="00855CA3" w:rsidP="00855CA3">
      <w:pPr>
        <w:jc w:val="both"/>
        <w:rPr>
          <w:i/>
          <w:iCs/>
          <w:sz w:val="28"/>
          <w:szCs w:val="28"/>
        </w:rPr>
      </w:pPr>
      <w:r w:rsidRPr="00BD5D32">
        <w:rPr>
          <w:i/>
          <w:iCs/>
          <w:sz w:val="28"/>
          <w:szCs w:val="28"/>
        </w:rPr>
        <w:t>Обязательная литература: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1. Муравьева Д.А., Самылина И.А., Яковлев Г.П. Фармакогнозия: Учебник,-4-е изд., </w:t>
      </w:r>
      <w:proofErr w:type="spellStart"/>
      <w:r w:rsidRPr="004A5007">
        <w:rPr>
          <w:sz w:val="28"/>
          <w:szCs w:val="28"/>
        </w:rPr>
        <w:t>перераб</w:t>
      </w:r>
      <w:proofErr w:type="spellEnd"/>
      <w:r w:rsidRPr="004A5007">
        <w:rPr>
          <w:sz w:val="28"/>
          <w:szCs w:val="28"/>
        </w:rPr>
        <w:t>. и доп.-</w:t>
      </w:r>
      <w:r>
        <w:rPr>
          <w:sz w:val="28"/>
          <w:szCs w:val="28"/>
        </w:rPr>
        <w:t xml:space="preserve"> </w:t>
      </w:r>
      <w:r w:rsidRPr="004A5007">
        <w:rPr>
          <w:sz w:val="28"/>
          <w:szCs w:val="28"/>
        </w:rPr>
        <w:t>М.: Медицина, 2007.-</w:t>
      </w:r>
      <w:r>
        <w:rPr>
          <w:sz w:val="28"/>
          <w:szCs w:val="28"/>
        </w:rPr>
        <w:t xml:space="preserve"> </w:t>
      </w:r>
      <w:r w:rsidRPr="004A5007">
        <w:rPr>
          <w:sz w:val="28"/>
          <w:szCs w:val="28"/>
        </w:rPr>
        <w:t>656с., ил.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A5007">
        <w:rPr>
          <w:sz w:val="28"/>
          <w:szCs w:val="28"/>
        </w:rPr>
        <w:t xml:space="preserve">. Лекарственные растения  Государственной  Фармакопеи (под редакцией И.А.Самылиной,  </w:t>
      </w:r>
      <w:proofErr w:type="spellStart"/>
      <w:r w:rsidRPr="004A5007">
        <w:rPr>
          <w:sz w:val="28"/>
          <w:szCs w:val="28"/>
        </w:rPr>
        <w:t>В.А.Северцева</w:t>
      </w:r>
      <w:proofErr w:type="spellEnd"/>
      <w:r w:rsidRPr="004A5007">
        <w:rPr>
          <w:sz w:val="28"/>
          <w:szCs w:val="28"/>
        </w:rPr>
        <w:t>).- М.: «АНМИ», 1999. -</w:t>
      </w:r>
      <w:r>
        <w:rPr>
          <w:sz w:val="28"/>
          <w:szCs w:val="28"/>
        </w:rPr>
        <w:t xml:space="preserve"> </w:t>
      </w:r>
      <w:r w:rsidRPr="004A5007">
        <w:rPr>
          <w:sz w:val="28"/>
          <w:szCs w:val="28"/>
        </w:rPr>
        <w:t>488 с., ил.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A5007">
        <w:rPr>
          <w:sz w:val="28"/>
          <w:szCs w:val="28"/>
        </w:rPr>
        <w:t xml:space="preserve">. Правила сбора и сушки лекарственного растительного сырья. Сборник инструкций (под ред.  </w:t>
      </w:r>
      <w:proofErr w:type="spellStart"/>
      <w:r w:rsidRPr="004A5007">
        <w:rPr>
          <w:sz w:val="28"/>
          <w:szCs w:val="28"/>
        </w:rPr>
        <w:t>А.И.Шретера</w:t>
      </w:r>
      <w:proofErr w:type="spellEnd"/>
      <w:r w:rsidRPr="004A5007">
        <w:rPr>
          <w:sz w:val="28"/>
          <w:szCs w:val="28"/>
        </w:rPr>
        <w:t>).- М.: «Медицина», 1985.-</w:t>
      </w:r>
      <w:r>
        <w:rPr>
          <w:sz w:val="28"/>
          <w:szCs w:val="28"/>
        </w:rPr>
        <w:t xml:space="preserve"> </w:t>
      </w:r>
      <w:r w:rsidRPr="004A5007">
        <w:rPr>
          <w:sz w:val="28"/>
          <w:szCs w:val="28"/>
        </w:rPr>
        <w:t>318 с.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</w:p>
    <w:p w:rsidR="00855CA3" w:rsidRPr="004A5007" w:rsidRDefault="00855CA3" w:rsidP="00855CA3">
      <w:pPr>
        <w:rPr>
          <w:sz w:val="28"/>
          <w:szCs w:val="28"/>
        </w:rPr>
      </w:pPr>
    </w:p>
    <w:p w:rsidR="00855CA3" w:rsidRPr="00BD5D32" w:rsidRDefault="00855CA3" w:rsidP="00855CA3">
      <w:pPr>
        <w:jc w:val="both"/>
        <w:rPr>
          <w:i/>
          <w:iCs/>
          <w:sz w:val="28"/>
          <w:szCs w:val="28"/>
        </w:rPr>
      </w:pPr>
      <w:r w:rsidRPr="00BD5D32">
        <w:rPr>
          <w:i/>
          <w:iCs/>
          <w:sz w:val="28"/>
          <w:szCs w:val="28"/>
        </w:rPr>
        <w:t xml:space="preserve">    Дополнительная литература: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1. Самылина И.А. Сорокина А.А.  Атлас лекарственных растений и сырья. Изд-во «Авторская академия», 2008.-318 с. 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2. Энциклопедический словарь лекарственных растений./Под ред. Яковлева Г.П., С-Пб., 1999.- 206 </w:t>
      </w:r>
      <w:proofErr w:type="gramStart"/>
      <w:r w:rsidRPr="004A5007">
        <w:rPr>
          <w:sz w:val="28"/>
          <w:szCs w:val="28"/>
        </w:rPr>
        <w:t>с</w:t>
      </w:r>
      <w:proofErr w:type="gramEnd"/>
      <w:r w:rsidRPr="004A5007">
        <w:rPr>
          <w:sz w:val="28"/>
          <w:szCs w:val="28"/>
        </w:rPr>
        <w:t>.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 xml:space="preserve">3. Растения для нас. Справочное издание./ Под ред. Яковлева Г.П.,  </w:t>
      </w:r>
      <w:proofErr w:type="spellStart"/>
      <w:r w:rsidRPr="004A5007">
        <w:rPr>
          <w:sz w:val="28"/>
          <w:szCs w:val="28"/>
        </w:rPr>
        <w:t>Блиновой</w:t>
      </w:r>
      <w:proofErr w:type="spellEnd"/>
      <w:r w:rsidRPr="004A5007">
        <w:rPr>
          <w:sz w:val="28"/>
          <w:szCs w:val="28"/>
        </w:rPr>
        <w:t xml:space="preserve"> К.Ф., </w:t>
      </w:r>
      <w:proofErr w:type="spellStart"/>
      <w:proofErr w:type="gramStart"/>
      <w:r w:rsidRPr="004A5007">
        <w:rPr>
          <w:sz w:val="28"/>
          <w:szCs w:val="28"/>
        </w:rPr>
        <w:t>С-Пб</w:t>
      </w:r>
      <w:proofErr w:type="spellEnd"/>
      <w:proofErr w:type="gramEnd"/>
      <w:r w:rsidRPr="004A5007">
        <w:rPr>
          <w:sz w:val="28"/>
          <w:szCs w:val="28"/>
        </w:rPr>
        <w:t>., «Учебная книга», 1996.</w:t>
      </w:r>
    </w:p>
    <w:p w:rsidR="00855CA3" w:rsidRDefault="00855CA3" w:rsidP="00855CA3">
      <w:pPr>
        <w:jc w:val="both"/>
        <w:rPr>
          <w:sz w:val="28"/>
          <w:szCs w:val="28"/>
        </w:rPr>
      </w:pPr>
      <w:r w:rsidRPr="004A5007">
        <w:rPr>
          <w:sz w:val="28"/>
          <w:szCs w:val="28"/>
        </w:rPr>
        <w:t>4. Косенко Н.В. Организационно-экономические и технологические проблемы развития перерабатывающего сырьевого комплекса лекарственных растений. М., 1999.</w:t>
      </w:r>
    </w:p>
    <w:p w:rsidR="00855CA3" w:rsidRDefault="00855CA3" w:rsidP="00855CA3">
      <w:pPr>
        <w:jc w:val="both"/>
        <w:rPr>
          <w:sz w:val="28"/>
          <w:szCs w:val="28"/>
        </w:rPr>
      </w:pPr>
    </w:p>
    <w:p w:rsidR="00855CA3" w:rsidRPr="00BD5D32" w:rsidRDefault="00855CA3" w:rsidP="00855CA3">
      <w:pPr>
        <w:jc w:val="center"/>
        <w:rPr>
          <w:b/>
          <w:bCs/>
          <w:sz w:val="28"/>
          <w:szCs w:val="28"/>
        </w:rPr>
      </w:pPr>
      <w:r w:rsidRPr="00BD5D32">
        <w:rPr>
          <w:b/>
          <w:bCs/>
          <w:sz w:val="28"/>
          <w:szCs w:val="28"/>
        </w:rPr>
        <w:t>Глоссарий</w:t>
      </w:r>
    </w:p>
    <w:p w:rsidR="00855CA3" w:rsidRPr="004A5007" w:rsidRDefault="00855CA3" w:rsidP="00855CA3">
      <w:pPr>
        <w:jc w:val="both"/>
        <w:rPr>
          <w:sz w:val="28"/>
          <w:szCs w:val="28"/>
        </w:rPr>
      </w:pP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Алка</w:t>
      </w:r>
      <w:r w:rsidRPr="00132B76">
        <w:rPr>
          <w:sz w:val="28"/>
          <w:szCs w:val="28"/>
        </w:rPr>
        <w:t xml:space="preserve">лоиды - большая группа азотосодержащих соединений основного характера.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Витамины - орг. соединения </w:t>
      </w:r>
      <w:proofErr w:type="spellStart"/>
      <w:r w:rsidRPr="00132B76">
        <w:rPr>
          <w:sz w:val="28"/>
          <w:szCs w:val="28"/>
        </w:rPr>
        <w:t>разл</w:t>
      </w:r>
      <w:proofErr w:type="spellEnd"/>
      <w:r w:rsidRPr="00132B76">
        <w:rPr>
          <w:sz w:val="28"/>
          <w:szCs w:val="28"/>
        </w:rPr>
        <w:t xml:space="preserve">. хим. природы, выполняющие важные </w:t>
      </w:r>
      <w:proofErr w:type="spellStart"/>
      <w:r w:rsidRPr="00132B76">
        <w:rPr>
          <w:sz w:val="28"/>
          <w:szCs w:val="28"/>
        </w:rPr>
        <w:t>биохим</w:t>
      </w:r>
      <w:proofErr w:type="spellEnd"/>
      <w:r w:rsidRPr="00132B76">
        <w:rPr>
          <w:sz w:val="28"/>
          <w:szCs w:val="28"/>
        </w:rPr>
        <w:t>. и биол. функции в живых организмах.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Галлы - патологические наросты вызываемые вредителями при поражении ими листьев, стеблей, либо др. ч. растения.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Гликозиды - широко распространенные природные соединения, распадающиеся под влиянием </w:t>
      </w:r>
      <w:proofErr w:type="spellStart"/>
      <w:r w:rsidRPr="00132B76">
        <w:rPr>
          <w:sz w:val="28"/>
          <w:szCs w:val="28"/>
        </w:rPr>
        <w:t>разл</w:t>
      </w:r>
      <w:proofErr w:type="spellEnd"/>
      <w:r w:rsidRPr="00132B76">
        <w:rPr>
          <w:sz w:val="28"/>
          <w:szCs w:val="28"/>
        </w:rPr>
        <w:t>. агентов.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Горечи - </w:t>
      </w:r>
      <w:proofErr w:type="spellStart"/>
      <w:r w:rsidRPr="00132B76">
        <w:rPr>
          <w:sz w:val="28"/>
          <w:szCs w:val="28"/>
        </w:rPr>
        <w:t>безазотистые</w:t>
      </w:r>
      <w:proofErr w:type="spellEnd"/>
      <w:r w:rsidRPr="00132B76">
        <w:rPr>
          <w:sz w:val="28"/>
          <w:szCs w:val="28"/>
        </w:rPr>
        <w:t xml:space="preserve"> горькие </w:t>
      </w:r>
      <w:proofErr w:type="spellStart"/>
      <w:r w:rsidRPr="00132B76">
        <w:rPr>
          <w:sz w:val="28"/>
          <w:szCs w:val="28"/>
        </w:rPr>
        <w:t>в-ва</w:t>
      </w:r>
      <w:proofErr w:type="spellEnd"/>
      <w:r w:rsidRPr="00132B76">
        <w:rPr>
          <w:sz w:val="28"/>
          <w:szCs w:val="28"/>
        </w:rPr>
        <w:t xml:space="preserve">, возбуждающие аппетит и улучшающие пищеварение и не обладающие резорбтивным действием. 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Дубильные вещества - </w:t>
      </w:r>
      <w:proofErr w:type="spellStart"/>
      <w:r w:rsidRPr="00132B76">
        <w:rPr>
          <w:sz w:val="28"/>
          <w:szCs w:val="28"/>
        </w:rPr>
        <w:t>раст</w:t>
      </w:r>
      <w:proofErr w:type="spellEnd"/>
      <w:r w:rsidRPr="00132B76">
        <w:rPr>
          <w:sz w:val="28"/>
          <w:szCs w:val="28"/>
        </w:rPr>
        <w:t xml:space="preserve">. высокомолекулярные фенольные соединения, способные осаждать белки, </w:t>
      </w:r>
      <w:proofErr w:type="spellStart"/>
      <w:r w:rsidRPr="00132B76">
        <w:rPr>
          <w:sz w:val="28"/>
          <w:szCs w:val="28"/>
        </w:rPr>
        <w:t>алколоиды</w:t>
      </w:r>
      <w:proofErr w:type="spellEnd"/>
      <w:r w:rsidRPr="00132B76">
        <w:rPr>
          <w:sz w:val="28"/>
          <w:szCs w:val="28"/>
        </w:rPr>
        <w:t xml:space="preserve"> и обладающие вяжущим вкусом.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Жиры - вещества растительного или животного происхождения, </w:t>
      </w:r>
      <w:r w:rsidRPr="00132B76">
        <w:rPr>
          <w:sz w:val="28"/>
          <w:szCs w:val="28"/>
        </w:rPr>
        <w:lastRenderedPageBreak/>
        <w:t>представляющие собой смесь сложных эфиров глицерина и высших жирных кислот.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vertAlign w:val="subscript"/>
        </w:rPr>
      </w:pPr>
      <w:proofErr w:type="spellStart"/>
      <w:r w:rsidRPr="00132B76">
        <w:rPr>
          <w:sz w:val="28"/>
          <w:szCs w:val="28"/>
        </w:rPr>
        <w:t>Изофлавоноиды</w:t>
      </w:r>
      <w:proofErr w:type="spellEnd"/>
      <w:r w:rsidRPr="00132B76">
        <w:rPr>
          <w:sz w:val="28"/>
          <w:szCs w:val="28"/>
        </w:rPr>
        <w:t xml:space="preserve"> - </w:t>
      </w:r>
      <w:proofErr w:type="spellStart"/>
      <w:r w:rsidRPr="00132B76">
        <w:rPr>
          <w:sz w:val="28"/>
          <w:szCs w:val="28"/>
        </w:rPr>
        <w:t>флавоноидные</w:t>
      </w:r>
      <w:proofErr w:type="spellEnd"/>
      <w:r w:rsidRPr="00132B76">
        <w:rPr>
          <w:sz w:val="28"/>
          <w:szCs w:val="28"/>
        </w:rPr>
        <w:t xml:space="preserve"> соединения, у которых боковой </w:t>
      </w:r>
      <w:proofErr w:type="spellStart"/>
      <w:r w:rsidRPr="00132B76">
        <w:rPr>
          <w:sz w:val="28"/>
          <w:szCs w:val="28"/>
        </w:rPr>
        <w:t>фенильный</w:t>
      </w:r>
      <w:proofErr w:type="spellEnd"/>
      <w:r w:rsidRPr="00132B76">
        <w:rPr>
          <w:sz w:val="28"/>
          <w:szCs w:val="28"/>
        </w:rPr>
        <w:t xml:space="preserve"> радикал находится в положении С</w:t>
      </w:r>
      <w:r w:rsidRPr="00132B76">
        <w:rPr>
          <w:sz w:val="28"/>
          <w:szCs w:val="28"/>
          <w:vertAlign w:val="subscript"/>
        </w:rPr>
        <w:t>3.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Инулин - запасной полисахарид, накапливающийся в растениях некоторых </w:t>
      </w:r>
      <w:proofErr w:type="spellStart"/>
      <w:r w:rsidRPr="00132B76">
        <w:rPr>
          <w:sz w:val="28"/>
          <w:szCs w:val="28"/>
        </w:rPr>
        <w:t>сем</w:t>
      </w:r>
      <w:proofErr w:type="gramStart"/>
      <w:r w:rsidRPr="00132B76">
        <w:rPr>
          <w:sz w:val="28"/>
          <w:szCs w:val="28"/>
        </w:rPr>
        <w:t>.г</w:t>
      </w:r>
      <w:proofErr w:type="gramEnd"/>
      <w:r w:rsidRPr="00132B76">
        <w:rPr>
          <w:sz w:val="28"/>
          <w:szCs w:val="28"/>
        </w:rPr>
        <w:t>л</w:t>
      </w:r>
      <w:proofErr w:type="spellEnd"/>
      <w:r w:rsidRPr="00132B76">
        <w:rPr>
          <w:sz w:val="28"/>
          <w:szCs w:val="28"/>
        </w:rPr>
        <w:t>. обр. сложноцветных.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 w:rsidRPr="00132B76">
        <w:rPr>
          <w:sz w:val="28"/>
          <w:szCs w:val="28"/>
        </w:rPr>
        <w:t>Карденолиды</w:t>
      </w:r>
      <w:proofErr w:type="spellEnd"/>
      <w:r w:rsidRPr="00132B76">
        <w:rPr>
          <w:sz w:val="28"/>
          <w:szCs w:val="28"/>
        </w:rPr>
        <w:t xml:space="preserve"> - группа </w:t>
      </w:r>
      <w:proofErr w:type="spellStart"/>
      <w:r w:rsidRPr="00132B76">
        <w:rPr>
          <w:sz w:val="28"/>
          <w:szCs w:val="28"/>
        </w:rPr>
        <w:t>кардиотонических</w:t>
      </w:r>
      <w:proofErr w:type="spellEnd"/>
      <w:r w:rsidRPr="00132B76">
        <w:rPr>
          <w:sz w:val="28"/>
          <w:szCs w:val="28"/>
        </w:rPr>
        <w:t xml:space="preserve"> стероидных гликозидов, содержащих пятичленное </w:t>
      </w:r>
      <w:proofErr w:type="spellStart"/>
      <w:r w:rsidRPr="00132B76">
        <w:rPr>
          <w:sz w:val="28"/>
          <w:szCs w:val="28"/>
        </w:rPr>
        <w:t>лактонное</w:t>
      </w:r>
      <w:proofErr w:type="spellEnd"/>
      <w:r w:rsidRPr="00132B76">
        <w:rPr>
          <w:sz w:val="28"/>
          <w:szCs w:val="28"/>
        </w:rPr>
        <w:t xml:space="preserve"> кольцо с одной двойной связью.</w:t>
      </w:r>
      <w:r>
        <w:rPr>
          <w:sz w:val="28"/>
          <w:szCs w:val="28"/>
        </w:rPr>
        <w:t xml:space="preserve">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Pr="00132B76">
        <w:rPr>
          <w:sz w:val="28"/>
          <w:szCs w:val="28"/>
        </w:rPr>
        <w:t>аротиноиды</w:t>
      </w:r>
      <w:proofErr w:type="spellEnd"/>
      <w:r w:rsidRPr="00132B76">
        <w:rPr>
          <w:sz w:val="28"/>
          <w:szCs w:val="28"/>
        </w:rPr>
        <w:t xml:space="preserve"> - жирорастворимые растит</w:t>
      </w:r>
      <w:proofErr w:type="gramStart"/>
      <w:r w:rsidRPr="00132B76">
        <w:rPr>
          <w:sz w:val="28"/>
          <w:szCs w:val="28"/>
        </w:rPr>
        <w:t>.</w:t>
      </w:r>
      <w:proofErr w:type="gramEnd"/>
      <w:r w:rsidRPr="00132B76">
        <w:rPr>
          <w:sz w:val="28"/>
          <w:szCs w:val="28"/>
        </w:rPr>
        <w:t xml:space="preserve"> </w:t>
      </w:r>
      <w:proofErr w:type="gramStart"/>
      <w:r w:rsidRPr="00132B76">
        <w:rPr>
          <w:sz w:val="28"/>
          <w:szCs w:val="28"/>
        </w:rPr>
        <w:t>п</w:t>
      </w:r>
      <w:proofErr w:type="gramEnd"/>
      <w:r w:rsidRPr="00132B76">
        <w:rPr>
          <w:sz w:val="28"/>
          <w:szCs w:val="28"/>
        </w:rPr>
        <w:t>игменты желтого, оранжевого, красного цвета, предшественники витамина А.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Катехины - наиболее восстановленные </w:t>
      </w:r>
      <w:proofErr w:type="spellStart"/>
      <w:r w:rsidRPr="00132B76">
        <w:rPr>
          <w:sz w:val="28"/>
          <w:szCs w:val="28"/>
        </w:rPr>
        <w:t>флавоноидные</w:t>
      </w:r>
      <w:proofErr w:type="spellEnd"/>
      <w:r w:rsidRPr="00132B76">
        <w:rPr>
          <w:sz w:val="28"/>
          <w:szCs w:val="28"/>
        </w:rPr>
        <w:t xml:space="preserve"> соединения, в основе структуры которых лежит система 2-фенилхромана. 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Крахмал - запасной углевод высших растений, формирующийся в виде зерен с характерной слоистостью.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Лекарственное растительное сырье - целые лек</w:t>
      </w:r>
      <w:proofErr w:type="gramStart"/>
      <w:r w:rsidRPr="00132B76">
        <w:rPr>
          <w:sz w:val="28"/>
          <w:szCs w:val="28"/>
        </w:rPr>
        <w:t>.</w:t>
      </w:r>
      <w:proofErr w:type="gramEnd"/>
      <w:r w:rsidRPr="00132B76">
        <w:rPr>
          <w:sz w:val="28"/>
          <w:szCs w:val="28"/>
        </w:rPr>
        <w:t xml:space="preserve"> </w:t>
      </w:r>
      <w:proofErr w:type="gramStart"/>
      <w:r w:rsidRPr="00132B76">
        <w:rPr>
          <w:sz w:val="28"/>
          <w:szCs w:val="28"/>
        </w:rPr>
        <w:t>р</w:t>
      </w:r>
      <w:proofErr w:type="gramEnd"/>
      <w:r w:rsidRPr="00132B76">
        <w:rPr>
          <w:sz w:val="28"/>
          <w:szCs w:val="28"/>
        </w:rPr>
        <w:t xml:space="preserve">астения или их ч., используемые в высушенном, реже свежем виде в качестве лек. средства или для получения лек. </w:t>
      </w:r>
    </w:p>
    <w:p w:rsidR="00855CA3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Лекарственное сырье - совокупность природных и искусственных материалов и в-в, используемых для производства лек</w:t>
      </w:r>
      <w:proofErr w:type="gramStart"/>
      <w:r w:rsidRPr="00132B76">
        <w:rPr>
          <w:sz w:val="28"/>
          <w:szCs w:val="28"/>
        </w:rPr>
        <w:t>.</w:t>
      </w:r>
      <w:proofErr w:type="gramEnd"/>
      <w:r w:rsidRPr="00132B76">
        <w:rPr>
          <w:sz w:val="28"/>
          <w:szCs w:val="28"/>
        </w:rPr>
        <w:t xml:space="preserve"> </w:t>
      </w:r>
      <w:proofErr w:type="gramStart"/>
      <w:r w:rsidRPr="00132B76">
        <w:rPr>
          <w:sz w:val="28"/>
          <w:szCs w:val="28"/>
        </w:rPr>
        <w:t>с</w:t>
      </w:r>
      <w:proofErr w:type="gramEnd"/>
      <w:r w:rsidRPr="00132B76">
        <w:rPr>
          <w:sz w:val="28"/>
          <w:szCs w:val="28"/>
        </w:rPr>
        <w:t>р-в.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 w:rsidRPr="00132B76">
        <w:rPr>
          <w:sz w:val="28"/>
          <w:szCs w:val="28"/>
        </w:rPr>
        <w:t>Лигнаны</w:t>
      </w:r>
      <w:proofErr w:type="spellEnd"/>
      <w:r w:rsidRPr="00132B76">
        <w:rPr>
          <w:sz w:val="28"/>
          <w:szCs w:val="28"/>
        </w:rPr>
        <w:t xml:space="preserve"> - природные фенольные </w:t>
      </w:r>
      <w:proofErr w:type="spellStart"/>
      <w:r w:rsidRPr="00132B76">
        <w:rPr>
          <w:sz w:val="28"/>
          <w:szCs w:val="28"/>
        </w:rPr>
        <w:t>в-ва</w:t>
      </w:r>
      <w:proofErr w:type="spellEnd"/>
      <w:r w:rsidRPr="00132B76">
        <w:rPr>
          <w:sz w:val="28"/>
          <w:szCs w:val="28"/>
        </w:rPr>
        <w:t xml:space="preserve">, производные </w:t>
      </w:r>
      <w:proofErr w:type="spellStart"/>
      <w:r w:rsidRPr="00132B76">
        <w:rPr>
          <w:sz w:val="28"/>
          <w:szCs w:val="28"/>
        </w:rPr>
        <w:t>димеров</w:t>
      </w:r>
      <w:proofErr w:type="spellEnd"/>
      <w:r w:rsidRPr="00132B76">
        <w:rPr>
          <w:sz w:val="28"/>
          <w:szCs w:val="28"/>
        </w:rPr>
        <w:t xml:space="preserve"> фенилпропанового ряда, соединенных между собой </w:t>
      </w:r>
      <w:proofErr w:type="gramStart"/>
      <w:r w:rsidRPr="00132B76">
        <w:rPr>
          <w:sz w:val="28"/>
          <w:szCs w:val="28"/>
        </w:rPr>
        <w:t>С-С</w:t>
      </w:r>
      <w:proofErr w:type="gramEnd"/>
      <w:r w:rsidRPr="00132B76">
        <w:rPr>
          <w:sz w:val="28"/>
          <w:szCs w:val="28"/>
        </w:rPr>
        <w:t xml:space="preserve"> связями между средними атомами углерода боковых цепей.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Липиды - жиры и жироподобные </w:t>
      </w:r>
      <w:proofErr w:type="spellStart"/>
      <w:r w:rsidRPr="00132B76">
        <w:rPr>
          <w:sz w:val="28"/>
          <w:szCs w:val="28"/>
        </w:rPr>
        <w:t>в-ва</w:t>
      </w:r>
      <w:proofErr w:type="spellEnd"/>
      <w:r w:rsidRPr="00132B76">
        <w:rPr>
          <w:sz w:val="28"/>
          <w:szCs w:val="28"/>
        </w:rPr>
        <w:t>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Полисахариды - высокомолекулярные соединения, содержащие более 10 разнообразных моносахаридных или олигосахаридных остатков, соединенных </w:t>
      </w:r>
      <w:proofErr w:type="spellStart"/>
      <w:r w:rsidRPr="00132B76">
        <w:rPr>
          <w:sz w:val="28"/>
          <w:szCs w:val="28"/>
        </w:rPr>
        <w:t>О-глюкозидными</w:t>
      </w:r>
      <w:proofErr w:type="spellEnd"/>
      <w:r w:rsidRPr="00132B76">
        <w:rPr>
          <w:sz w:val="28"/>
          <w:szCs w:val="28"/>
        </w:rPr>
        <w:t xml:space="preserve"> связями и образующих линейные или разветвленные цепи.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 w:rsidRPr="00132B76">
        <w:rPr>
          <w:sz w:val="28"/>
          <w:szCs w:val="28"/>
        </w:rPr>
        <w:t>Салеп</w:t>
      </w:r>
      <w:proofErr w:type="spellEnd"/>
      <w:r w:rsidRPr="00132B76">
        <w:rPr>
          <w:sz w:val="28"/>
          <w:szCs w:val="28"/>
        </w:rPr>
        <w:t xml:space="preserve"> - собранные во время цветения или в период </w:t>
      </w:r>
      <w:proofErr w:type="spellStart"/>
      <w:r w:rsidRPr="00132B76">
        <w:rPr>
          <w:sz w:val="28"/>
          <w:szCs w:val="28"/>
        </w:rPr>
        <w:t>отцветания</w:t>
      </w:r>
      <w:proofErr w:type="spellEnd"/>
      <w:r w:rsidRPr="00132B76">
        <w:rPr>
          <w:sz w:val="28"/>
          <w:szCs w:val="28"/>
        </w:rPr>
        <w:t xml:space="preserve">, очищенные от эпидермы, перед сушкой погружённые в кипящую воду и высушенные молодые "дочерние" </w:t>
      </w:r>
      <w:proofErr w:type="spellStart"/>
      <w:r w:rsidRPr="00132B76">
        <w:rPr>
          <w:sz w:val="28"/>
          <w:szCs w:val="28"/>
        </w:rPr>
        <w:t>клубнекорни</w:t>
      </w:r>
      <w:proofErr w:type="spellEnd"/>
      <w:r w:rsidRPr="00132B76">
        <w:rPr>
          <w:sz w:val="28"/>
          <w:szCs w:val="28"/>
        </w:rPr>
        <w:t xml:space="preserve"> </w:t>
      </w:r>
      <w:proofErr w:type="spellStart"/>
      <w:r w:rsidRPr="00132B76">
        <w:rPr>
          <w:sz w:val="28"/>
          <w:szCs w:val="28"/>
        </w:rPr>
        <w:t>разл</w:t>
      </w:r>
      <w:proofErr w:type="spellEnd"/>
      <w:r w:rsidRPr="00132B76">
        <w:rPr>
          <w:sz w:val="28"/>
          <w:szCs w:val="28"/>
        </w:rPr>
        <w:t>. представителей сем</w:t>
      </w:r>
      <w:proofErr w:type="gramStart"/>
      <w:r w:rsidRPr="00132B76">
        <w:rPr>
          <w:sz w:val="28"/>
          <w:szCs w:val="28"/>
        </w:rPr>
        <w:t>.</w:t>
      </w:r>
      <w:proofErr w:type="gramEnd"/>
      <w:r w:rsidRPr="00132B76">
        <w:rPr>
          <w:sz w:val="28"/>
          <w:szCs w:val="28"/>
        </w:rPr>
        <w:t xml:space="preserve"> </w:t>
      </w:r>
      <w:proofErr w:type="gramStart"/>
      <w:r w:rsidRPr="00132B76">
        <w:rPr>
          <w:sz w:val="28"/>
          <w:szCs w:val="28"/>
        </w:rPr>
        <w:t>о</w:t>
      </w:r>
      <w:proofErr w:type="gramEnd"/>
      <w:r w:rsidRPr="00132B76">
        <w:rPr>
          <w:sz w:val="28"/>
          <w:szCs w:val="28"/>
        </w:rPr>
        <w:t>рхидных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Сапонины - </w:t>
      </w:r>
      <w:proofErr w:type="spellStart"/>
      <w:r w:rsidRPr="00132B76">
        <w:rPr>
          <w:sz w:val="28"/>
          <w:szCs w:val="28"/>
        </w:rPr>
        <w:t>стероидные</w:t>
      </w:r>
      <w:proofErr w:type="spellEnd"/>
      <w:r w:rsidRPr="00132B76">
        <w:rPr>
          <w:sz w:val="28"/>
          <w:szCs w:val="28"/>
        </w:rPr>
        <w:t xml:space="preserve"> и </w:t>
      </w:r>
      <w:proofErr w:type="spellStart"/>
      <w:r w:rsidRPr="00132B76">
        <w:rPr>
          <w:sz w:val="28"/>
          <w:szCs w:val="28"/>
        </w:rPr>
        <w:t>тритерпеновые</w:t>
      </w:r>
      <w:proofErr w:type="spellEnd"/>
      <w:r w:rsidRPr="00132B76">
        <w:rPr>
          <w:sz w:val="28"/>
          <w:szCs w:val="28"/>
        </w:rPr>
        <w:t xml:space="preserve"> гликозиды, обладающие гемолитической и поверхностной активностью для </w:t>
      </w:r>
      <w:proofErr w:type="spellStart"/>
      <w:r w:rsidRPr="00132B76">
        <w:rPr>
          <w:sz w:val="28"/>
          <w:szCs w:val="28"/>
        </w:rPr>
        <w:t>хлоднокровных</w:t>
      </w:r>
      <w:proofErr w:type="spellEnd"/>
      <w:r w:rsidRPr="00132B76">
        <w:rPr>
          <w:sz w:val="28"/>
          <w:szCs w:val="28"/>
        </w:rPr>
        <w:t xml:space="preserve"> животных.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 w:rsidRPr="00132B76">
        <w:rPr>
          <w:sz w:val="28"/>
          <w:szCs w:val="28"/>
        </w:rPr>
        <w:t>Сесквитерпены</w:t>
      </w:r>
      <w:proofErr w:type="spellEnd"/>
      <w:r w:rsidRPr="00132B76">
        <w:rPr>
          <w:sz w:val="28"/>
          <w:szCs w:val="28"/>
        </w:rPr>
        <w:t xml:space="preserve"> - большая группа </w:t>
      </w:r>
      <w:proofErr w:type="spellStart"/>
      <w:r w:rsidRPr="00132B76">
        <w:rPr>
          <w:sz w:val="28"/>
          <w:szCs w:val="28"/>
        </w:rPr>
        <w:t>ограничечких</w:t>
      </w:r>
      <w:proofErr w:type="spellEnd"/>
      <w:r w:rsidRPr="00132B76">
        <w:rPr>
          <w:sz w:val="28"/>
          <w:szCs w:val="28"/>
        </w:rPr>
        <w:t xml:space="preserve"> соединений класса терпенов, в </w:t>
      </w:r>
      <w:proofErr w:type="gramStart"/>
      <w:r w:rsidRPr="00132B76">
        <w:rPr>
          <w:sz w:val="28"/>
          <w:szCs w:val="28"/>
        </w:rPr>
        <w:t>которую</w:t>
      </w:r>
      <w:proofErr w:type="gramEnd"/>
      <w:r w:rsidRPr="00132B76">
        <w:rPr>
          <w:sz w:val="28"/>
          <w:szCs w:val="28"/>
        </w:rPr>
        <w:t xml:space="preserve"> входят вещества от С15Н24.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Сильнодействующее лек. средство - лек. средство, входящее в список</w:t>
      </w:r>
      <w:proofErr w:type="gramStart"/>
      <w:r w:rsidRPr="00132B76">
        <w:rPr>
          <w:sz w:val="28"/>
          <w:szCs w:val="28"/>
        </w:rPr>
        <w:t xml:space="preserve"> Б</w:t>
      </w:r>
      <w:proofErr w:type="gramEnd"/>
      <w:r w:rsidRPr="00132B76">
        <w:rPr>
          <w:sz w:val="28"/>
          <w:szCs w:val="28"/>
        </w:rPr>
        <w:t>, установленных ГФ.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Слизи - гидрофильные полисахариды, образующиеся в растениях в результате "слизистого" перерождения клеток.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Сопутствующие вещества - в фармакогнозии условное назв. продуктов первичного или вторичного обмена в лек</w:t>
      </w:r>
      <w:proofErr w:type="gramStart"/>
      <w:r w:rsidRPr="00132B76">
        <w:rPr>
          <w:sz w:val="28"/>
          <w:szCs w:val="28"/>
        </w:rPr>
        <w:t>.</w:t>
      </w:r>
      <w:proofErr w:type="gramEnd"/>
      <w:r w:rsidRPr="00132B76">
        <w:rPr>
          <w:sz w:val="28"/>
          <w:szCs w:val="28"/>
        </w:rPr>
        <w:t xml:space="preserve"> </w:t>
      </w:r>
      <w:proofErr w:type="gramStart"/>
      <w:r w:rsidRPr="00132B76">
        <w:rPr>
          <w:sz w:val="28"/>
          <w:szCs w:val="28"/>
        </w:rPr>
        <w:t>р</w:t>
      </w:r>
      <w:proofErr w:type="gramEnd"/>
      <w:r w:rsidRPr="00132B76">
        <w:rPr>
          <w:sz w:val="28"/>
          <w:szCs w:val="28"/>
        </w:rPr>
        <w:t xml:space="preserve">астениях, содержащихся в них наряду с биологически активными в-вами.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Стерины, </w:t>
      </w:r>
      <w:proofErr w:type="spellStart"/>
      <w:r w:rsidRPr="00132B76">
        <w:rPr>
          <w:sz w:val="28"/>
          <w:szCs w:val="28"/>
        </w:rPr>
        <w:t>Стеролы</w:t>
      </w:r>
      <w:proofErr w:type="spellEnd"/>
      <w:r w:rsidRPr="00132B76">
        <w:rPr>
          <w:sz w:val="28"/>
          <w:szCs w:val="28"/>
        </w:rPr>
        <w:t xml:space="preserve"> - спирты класса стероидов.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Терпены - обширный класс природных органических соединений.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lastRenderedPageBreak/>
        <w:t xml:space="preserve">Трагакант - засохшая на воздухе камедь, вытекающая из трещин или надрезов ствола и ветвей разных видов </w:t>
      </w:r>
      <w:proofErr w:type="spellStart"/>
      <w:r w:rsidRPr="00132B76">
        <w:rPr>
          <w:sz w:val="28"/>
          <w:szCs w:val="28"/>
        </w:rPr>
        <w:t>трагакантовых</w:t>
      </w:r>
      <w:proofErr w:type="spellEnd"/>
      <w:r w:rsidRPr="00132B76">
        <w:rPr>
          <w:sz w:val="28"/>
          <w:szCs w:val="28"/>
        </w:rPr>
        <w:t xml:space="preserve"> астрагалов.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Углеводы - алифатические </w:t>
      </w:r>
      <w:proofErr w:type="spellStart"/>
      <w:r w:rsidRPr="00132B76">
        <w:rPr>
          <w:sz w:val="28"/>
          <w:szCs w:val="28"/>
        </w:rPr>
        <w:t>полиоксикарбонильные</w:t>
      </w:r>
      <w:proofErr w:type="spellEnd"/>
      <w:r w:rsidRPr="00132B76">
        <w:rPr>
          <w:sz w:val="28"/>
          <w:szCs w:val="28"/>
        </w:rPr>
        <w:t xml:space="preserve"> соединения и их многочисленные производные. 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>Фенольные соединения - вещества ароматической природы, которые содержат одну или нескольких гидроксильных групп, связанных с атомами углерода ароматического ядра.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r w:rsidRPr="00132B76">
        <w:rPr>
          <w:sz w:val="28"/>
          <w:szCs w:val="28"/>
        </w:rPr>
        <w:t>Халконы</w:t>
      </w:r>
      <w:proofErr w:type="spellEnd"/>
      <w:r w:rsidRPr="00132B76">
        <w:rPr>
          <w:sz w:val="28"/>
          <w:szCs w:val="28"/>
        </w:rPr>
        <w:t xml:space="preserve"> - соединения, которые можно рассматривать как </w:t>
      </w:r>
      <w:proofErr w:type="spellStart"/>
      <w:r w:rsidRPr="00132B76">
        <w:rPr>
          <w:sz w:val="28"/>
          <w:szCs w:val="28"/>
        </w:rPr>
        <w:t>флавоноиды</w:t>
      </w:r>
      <w:proofErr w:type="spellEnd"/>
      <w:r w:rsidRPr="00132B76">
        <w:rPr>
          <w:sz w:val="28"/>
          <w:szCs w:val="28"/>
        </w:rPr>
        <w:t xml:space="preserve"> с раскрытым </w:t>
      </w:r>
      <w:proofErr w:type="spellStart"/>
      <w:r w:rsidRPr="00132B76">
        <w:rPr>
          <w:sz w:val="28"/>
          <w:szCs w:val="28"/>
        </w:rPr>
        <w:t>пирановым</w:t>
      </w:r>
      <w:proofErr w:type="spellEnd"/>
      <w:r w:rsidRPr="00132B76">
        <w:rPr>
          <w:sz w:val="28"/>
          <w:szCs w:val="28"/>
        </w:rPr>
        <w:t xml:space="preserve"> кольцом.</w:t>
      </w:r>
    </w:p>
    <w:p w:rsidR="00855CA3" w:rsidRPr="00132B76" w:rsidRDefault="00855CA3" w:rsidP="00855CA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32B76">
        <w:rPr>
          <w:sz w:val="28"/>
          <w:szCs w:val="28"/>
        </w:rPr>
        <w:t xml:space="preserve">Эфирные масла - летучие жидкие смеси орг. вещества вырабатываемые растениями и обусловливающие их запах. </w:t>
      </w:r>
    </w:p>
    <w:p w:rsidR="00855CA3" w:rsidRDefault="00855CA3" w:rsidP="00855CA3"/>
    <w:p w:rsidR="00855CA3" w:rsidRDefault="00855CA3">
      <w:bookmarkStart w:id="0" w:name="_GoBack"/>
      <w:bookmarkEnd w:id="0"/>
    </w:p>
    <w:sectPr w:rsidR="00855CA3" w:rsidSect="0084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679"/>
    <w:rsid w:val="00113D9F"/>
    <w:rsid w:val="00172C3F"/>
    <w:rsid w:val="0020156E"/>
    <w:rsid w:val="002076A7"/>
    <w:rsid w:val="00296A1C"/>
    <w:rsid w:val="002A5D63"/>
    <w:rsid w:val="002B5679"/>
    <w:rsid w:val="002C1D7D"/>
    <w:rsid w:val="00361062"/>
    <w:rsid w:val="00376E62"/>
    <w:rsid w:val="004231D4"/>
    <w:rsid w:val="00592393"/>
    <w:rsid w:val="00594167"/>
    <w:rsid w:val="00757011"/>
    <w:rsid w:val="00843D96"/>
    <w:rsid w:val="00855CA3"/>
    <w:rsid w:val="00876C15"/>
    <w:rsid w:val="009735E0"/>
    <w:rsid w:val="009D04AB"/>
    <w:rsid w:val="00AE1C7E"/>
    <w:rsid w:val="00C14E8E"/>
    <w:rsid w:val="00C33256"/>
    <w:rsid w:val="00CE2ABA"/>
    <w:rsid w:val="00D7169E"/>
    <w:rsid w:val="00DD418E"/>
    <w:rsid w:val="00E37E02"/>
    <w:rsid w:val="00F40FEC"/>
    <w:rsid w:val="00FF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92393"/>
    <w:pPr>
      <w:keepNext/>
      <w:ind w:firstLine="567"/>
      <w:jc w:val="both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923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uiPriority w:val="99"/>
    <w:rsid w:val="0059239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2008</Words>
  <Characters>11446</Characters>
  <Application>Microsoft Office Word</Application>
  <DocSecurity>0</DocSecurity>
  <Lines>95</Lines>
  <Paragraphs>26</Paragraphs>
  <ScaleCrop>false</ScaleCrop>
  <Company>Krokoz™</Company>
  <LinksUpToDate>false</LinksUpToDate>
  <CharactersWithSpaces>13428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2015-08-27T12:13:00Z</cp:lastPrinted>
  <dcterms:created xsi:type="dcterms:W3CDTF">2015-08-22T07:39:00Z</dcterms:created>
  <dcterms:modified xsi:type="dcterms:W3CDTF">2015-09-02T09:35:00Z</dcterms:modified>
</cp:coreProperties>
</file>