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32" w:rsidRPr="00FF5DAB" w:rsidRDefault="00123132" w:rsidP="00C45004">
      <w:pPr>
        <w:jc w:val="center"/>
        <w:rPr>
          <w:color w:val="000000"/>
          <w:spacing w:val="-3"/>
          <w:sz w:val="30"/>
          <w:szCs w:val="30"/>
        </w:rPr>
      </w:pPr>
      <w:r w:rsidRPr="00FF5DAB">
        <w:rPr>
          <w:color w:val="000000"/>
          <w:spacing w:val="-3"/>
          <w:sz w:val="30"/>
          <w:szCs w:val="30"/>
        </w:rPr>
        <w:t xml:space="preserve">МИНИСТЕРСТВО </w:t>
      </w:r>
      <w:r w:rsidRPr="00FF5DAB">
        <w:rPr>
          <w:color w:val="000000"/>
          <w:spacing w:val="-6"/>
          <w:sz w:val="30"/>
          <w:szCs w:val="30"/>
        </w:rPr>
        <w:t>ЗДРАВООХРАНЕНИЯ РФ</w:t>
      </w:r>
    </w:p>
    <w:p w:rsidR="00123132" w:rsidRPr="00FF5DAB" w:rsidRDefault="00123132" w:rsidP="00C45004">
      <w:pPr>
        <w:shd w:val="clear" w:color="auto" w:fill="FFFFFF"/>
        <w:spacing w:before="326"/>
        <w:ind w:left="29"/>
        <w:jc w:val="center"/>
      </w:pPr>
      <w:r w:rsidRPr="00FF5DAB">
        <w:rPr>
          <w:color w:val="000000"/>
          <w:spacing w:val="-1"/>
        </w:rPr>
        <w:t>ГОСУДАРСТВЕННОЕ БЮДЖЕТНОЕ ОБРАЗОВАТЕЛЬНОЕ УЧРЕЖДЕНИЕ</w:t>
      </w:r>
    </w:p>
    <w:p w:rsidR="00123132" w:rsidRPr="00FF5DAB" w:rsidRDefault="00123132" w:rsidP="00C45004">
      <w:pPr>
        <w:shd w:val="clear" w:color="auto" w:fill="FFFFFF"/>
        <w:spacing w:line="322" w:lineRule="exact"/>
        <w:ind w:left="29"/>
        <w:jc w:val="center"/>
      </w:pPr>
      <w:r w:rsidRPr="00FF5DAB">
        <w:rPr>
          <w:color w:val="000000"/>
          <w:spacing w:val="-1"/>
        </w:rPr>
        <w:t>ВЫСШЕГО ПРОФЕССИОНАЛЬНОГО ОБРАЗОВАНИЯ</w:t>
      </w:r>
    </w:p>
    <w:p w:rsidR="00123132" w:rsidRPr="00FF5DAB" w:rsidRDefault="00123132" w:rsidP="00C45004">
      <w:pPr>
        <w:shd w:val="clear" w:color="auto" w:fill="FFFFFF"/>
        <w:spacing w:line="322" w:lineRule="exact"/>
        <w:ind w:left="38"/>
        <w:jc w:val="center"/>
      </w:pPr>
      <w:r w:rsidRPr="00FF5DAB">
        <w:rPr>
          <w:b/>
          <w:bCs/>
          <w:color w:val="000000"/>
          <w:spacing w:val="-2"/>
          <w:sz w:val="28"/>
          <w:szCs w:val="28"/>
        </w:rPr>
        <w:t>«</w:t>
      </w:r>
      <w:r>
        <w:rPr>
          <w:b/>
          <w:bCs/>
          <w:color w:val="000000"/>
          <w:spacing w:val="-2"/>
          <w:sz w:val="28"/>
          <w:szCs w:val="28"/>
        </w:rPr>
        <w:t xml:space="preserve">ДАГЕСТАНСКАЯ </w:t>
      </w:r>
      <w:r w:rsidRPr="00FF5DAB">
        <w:rPr>
          <w:b/>
          <w:bCs/>
          <w:color w:val="000000"/>
          <w:spacing w:val="-2"/>
          <w:sz w:val="28"/>
          <w:szCs w:val="28"/>
        </w:rPr>
        <w:t>ГОСУДАРСТВЕНН</w:t>
      </w:r>
      <w:r>
        <w:rPr>
          <w:b/>
          <w:bCs/>
          <w:color w:val="000000"/>
          <w:spacing w:val="-2"/>
          <w:sz w:val="28"/>
          <w:szCs w:val="28"/>
        </w:rPr>
        <w:t>АЯ</w:t>
      </w:r>
    </w:p>
    <w:p w:rsidR="00123132" w:rsidRPr="00FF5DAB" w:rsidRDefault="00123132" w:rsidP="00C45004">
      <w:pPr>
        <w:shd w:val="clear" w:color="auto" w:fill="FFFFFF"/>
        <w:spacing w:line="322" w:lineRule="exact"/>
        <w:ind w:left="38"/>
        <w:jc w:val="center"/>
        <w:rPr>
          <w:b/>
          <w:bCs/>
          <w:color w:val="000000"/>
          <w:spacing w:val="-2"/>
          <w:sz w:val="28"/>
          <w:szCs w:val="28"/>
        </w:rPr>
      </w:pPr>
      <w:r w:rsidRPr="00FF5DAB">
        <w:rPr>
          <w:b/>
          <w:bCs/>
          <w:color w:val="000000"/>
          <w:spacing w:val="-2"/>
          <w:sz w:val="28"/>
          <w:szCs w:val="28"/>
        </w:rPr>
        <w:t>МЕДИ</w:t>
      </w:r>
      <w:r>
        <w:rPr>
          <w:b/>
          <w:bCs/>
          <w:color w:val="000000"/>
          <w:spacing w:val="-2"/>
          <w:sz w:val="28"/>
          <w:szCs w:val="28"/>
        </w:rPr>
        <w:t>ЦИНСКАЯ АКАДЕМИЯ</w:t>
      </w:r>
      <w:r w:rsidRPr="00FF5DAB">
        <w:rPr>
          <w:b/>
          <w:bCs/>
          <w:color w:val="000000"/>
          <w:spacing w:val="-2"/>
          <w:sz w:val="28"/>
          <w:szCs w:val="28"/>
        </w:rPr>
        <w:t>»</w:t>
      </w:r>
    </w:p>
    <w:p w:rsidR="00123132" w:rsidRPr="00FF5DAB" w:rsidRDefault="00123132" w:rsidP="00C45004">
      <w:pPr>
        <w:shd w:val="clear" w:color="auto" w:fill="FFFFFF"/>
        <w:tabs>
          <w:tab w:val="left" w:pos="10200"/>
        </w:tabs>
        <w:spacing w:before="571"/>
        <w:rPr>
          <w:b/>
          <w:color w:val="000000"/>
          <w:spacing w:val="-8"/>
          <w:sz w:val="40"/>
          <w:szCs w:val="40"/>
        </w:rPr>
      </w:pPr>
    </w:p>
    <w:p w:rsidR="00123132" w:rsidRPr="00C01B83" w:rsidRDefault="00123132" w:rsidP="00C45004">
      <w:pPr>
        <w:shd w:val="clear" w:color="auto" w:fill="FFFFFF"/>
        <w:tabs>
          <w:tab w:val="left" w:pos="10200"/>
        </w:tabs>
        <w:spacing w:before="571"/>
        <w:rPr>
          <w:b/>
          <w:color w:val="000000"/>
          <w:spacing w:val="-8"/>
          <w:sz w:val="40"/>
          <w:szCs w:val="40"/>
        </w:rPr>
      </w:pPr>
    </w:p>
    <w:p w:rsidR="00123132" w:rsidRPr="00FF5DAB" w:rsidRDefault="00123132" w:rsidP="00C45004">
      <w:pPr>
        <w:shd w:val="clear" w:color="auto" w:fill="FFFFFF"/>
        <w:tabs>
          <w:tab w:val="left" w:pos="10200"/>
        </w:tabs>
        <w:spacing w:before="571"/>
        <w:jc w:val="center"/>
        <w:rPr>
          <w:b/>
          <w:color w:val="000000"/>
          <w:spacing w:val="-8"/>
          <w:sz w:val="52"/>
          <w:szCs w:val="52"/>
        </w:rPr>
      </w:pPr>
      <w:r w:rsidRPr="00FF5DAB">
        <w:rPr>
          <w:b/>
          <w:color w:val="000000"/>
          <w:spacing w:val="-8"/>
          <w:sz w:val="52"/>
          <w:szCs w:val="52"/>
        </w:rPr>
        <w:t>МАТЕРИАЛЫ</w:t>
      </w:r>
    </w:p>
    <w:p w:rsidR="00123132" w:rsidRPr="00FF5DAB" w:rsidRDefault="00123132" w:rsidP="00C45004">
      <w:pPr>
        <w:shd w:val="clear" w:color="auto" w:fill="FFFFFF"/>
        <w:tabs>
          <w:tab w:val="left" w:pos="10200"/>
        </w:tabs>
        <w:spacing w:before="571"/>
        <w:jc w:val="center"/>
        <w:rPr>
          <w:b/>
          <w:bCs/>
          <w:color w:val="000000"/>
          <w:spacing w:val="-4"/>
          <w:sz w:val="52"/>
          <w:szCs w:val="52"/>
        </w:rPr>
      </w:pPr>
      <w:r w:rsidRPr="00FF5DAB">
        <w:rPr>
          <w:b/>
          <w:color w:val="000000"/>
          <w:spacing w:val="-3"/>
          <w:sz w:val="52"/>
          <w:szCs w:val="52"/>
        </w:rPr>
        <w:t>ПО</w:t>
      </w:r>
      <w:r w:rsidRPr="00FF5DAB">
        <w:rPr>
          <w:b/>
          <w:bCs/>
          <w:color w:val="000000"/>
          <w:spacing w:val="-1"/>
          <w:sz w:val="52"/>
          <w:szCs w:val="52"/>
        </w:rPr>
        <w:t xml:space="preserve"> САМООБСЛЕДОВАНИЮ</w:t>
      </w:r>
    </w:p>
    <w:p w:rsidR="00123132" w:rsidRDefault="00123132" w:rsidP="00C45004">
      <w:pPr>
        <w:shd w:val="clear" w:color="auto" w:fill="FFFFFF"/>
        <w:tabs>
          <w:tab w:val="left" w:pos="10200"/>
        </w:tabs>
        <w:spacing w:before="571"/>
        <w:jc w:val="center"/>
        <w:rPr>
          <w:b/>
          <w:color w:val="000000"/>
          <w:spacing w:val="-3"/>
          <w:sz w:val="52"/>
          <w:szCs w:val="52"/>
        </w:rPr>
      </w:pPr>
      <w:r w:rsidRPr="00FF5DAB">
        <w:rPr>
          <w:b/>
          <w:color w:val="000000"/>
          <w:spacing w:val="-3"/>
          <w:sz w:val="52"/>
          <w:szCs w:val="52"/>
        </w:rPr>
        <w:t>КАФЕДР</w:t>
      </w:r>
      <w:r>
        <w:rPr>
          <w:b/>
          <w:color w:val="000000"/>
          <w:spacing w:val="-3"/>
          <w:sz w:val="52"/>
          <w:szCs w:val="52"/>
        </w:rPr>
        <w:t>Ы</w:t>
      </w:r>
    </w:p>
    <w:p w:rsidR="00123132" w:rsidRPr="00C45004" w:rsidRDefault="00DB3CA1" w:rsidP="00C45004">
      <w:pPr>
        <w:shd w:val="clear" w:color="auto" w:fill="FFFFFF"/>
        <w:tabs>
          <w:tab w:val="left" w:pos="10200"/>
        </w:tabs>
        <w:spacing w:before="571"/>
        <w:jc w:val="center"/>
        <w:rPr>
          <w:b/>
          <w:color w:val="000000"/>
          <w:spacing w:val="-3"/>
          <w:sz w:val="72"/>
          <w:szCs w:val="72"/>
        </w:rPr>
      </w:pPr>
      <w:r>
        <w:rPr>
          <w:b/>
          <w:color w:val="000000"/>
          <w:spacing w:val="-3"/>
          <w:sz w:val="72"/>
          <w:szCs w:val="72"/>
        </w:rPr>
        <w:t>Патологической анатомии</w:t>
      </w:r>
    </w:p>
    <w:p w:rsidR="00123132" w:rsidRPr="00C45004" w:rsidRDefault="00123132" w:rsidP="00C45004">
      <w:pPr>
        <w:shd w:val="clear" w:color="auto" w:fill="FFFFFF"/>
        <w:tabs>
          <w:tab w:val="left" w:pos="10200"/>
        </w:tabs>
        <w:spacing w:before="571"/>
        <w:rPr>
          <w:b/>
          <w:bCs/>
          <w:color w:val="000000"/>
          <w:spacing w:val="-4"/>
          <w:sz w:val="72"/>
          <w:szCs w:val="72"/>
        </w:rPr>
      </w:pPr>
    </w:p>
    <w:p w:rsidR="00123132" w:rsidRDefault="00123132"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Default="00F30CEB" w:rsidP="00F30CEB">
      <w:pPr>
        <w:shd w:val="clear" w:color="auto" w:fill="FFFFFF"/>
        <w:jc w:val="both"/>
        <w:rPr>
          <w:b/>
          <w:bCs/>
          <w:color w:val="000000"/>
          <w:spacing w:val="-4"/>
          <w:sz w:val="32"/>
          <w:szCs w:val="32"/>
        </w:rPr>
      </w:pPr>
    </w:p>
    <w:p w:rsidR="00F30CEB" w:rsidRPr="00FF5DAB" w:rsidRDefault="00F30CEB" w:rsidP="00F30CEB">
      <w:pPr>
        <w:shd w:val="clear" w:color="auto" w:fill="FFFFFF"/>
        <w:jc w:val="both"/>
        <w:rPr>
          <w:color w:val="000000"/>
          <w:spacing w:val="2"/>
          <w:sz w:val="32"/>
          <w:szCs w:val="32"/>
        </w:rPr>
      </w:pPr>
    </w:p>
    <w:p w:rsidR="00123132" w:rsidRPr="00FF5DAB" w:rsidRDefault="00123132" w:rsidP="00C45004">
      <w:pPr>
        <w:shd w:val="clear" w:color="auto" w:fill="FFFFFF"/>
        <w:spacing w:line="360" w:lineRule="auto"/>
        <w:jc w:val="both"/>
        <w:rPr>
          <w:color w:val="000000"/>
          <w:spacing w:val="-2"/>
          <w:sz w:val="32"/>
          <w:szCs w:val="32"/>
        </w:rPr>
      </w:pPr>
    </w:p>
    <w:p w:rsidR="00123132" w:rsidRPr="00315C68" w:rsidRDefault="00123132" w:rsidP="00C45004">
      <w:pPr>
        <w:shd w:val="clear" w:color="auto" w:fill="FFFFFF"/>
        <w:spacing w:before="115"/>
        <w:ind w:left="284" w:right="544"/>
        <w:jc w:val="center"/>
        <w:rPr>
          <w:color w:val="000000"/>
          <w:spacing w:val="2"/>
          <w:sz w:val="32"/>
          <w:szCs w:val="32"/>
        </w:rPr>
      </w:pPr>
      <w:r>
        <w:rPr>
          <w:color w:val="000000"/>
          <w:spacing w:val="2"/>
          <w:sz w:val="32"/>
          <w:szCs w:val="32"/>
        </w:rPr>
        <w:lastRenderedPageBreak/>
        <w:t>МАТЕРИАЛЫ ПО САМООБСЛЕДОВАНИЮ КАФЕДР</w:t>
      </w:r>
    </w:p>
    <w:p w:rsidR="00123132" w:rsidRDefault="00123132" w:rsidP="00C45004">
      <w:pPr>
        <w:shd w:val="clear" w:color="auto" w:fill="FFFFFF"/>
        <w:tabs>
          <w:tab w:val="left" w:pos="240"/>
          <w:tab w:val="left" w:pos="567"/>
          <w:tab w:val="left" w:pos="9960"/>
        </w:tabs>
        <w:spacing w:before="5" w:line="360" w:lineRule="auto"/>
        <w:jc w:val="right"/>
      </w:pPr>
    </w:p>
    <w:p w:rsidR="00123132" w:rsidRPr="00AE3612" w:rsidRDefault="00123132" w:rsidP="00C45004">
      <w:pPr>
        <w:shd w:val="clear" w:color="auto" w:fill="FFFFFF"/>
        <w:tabs>
          <w:tab w:val="left" w:pos="240"/>
          <w:tab w:val="left" w:pos="567"/>
          <w:tab w:val="left" w:pos="9960"/>
        </w:tabs>
        <w:spacing w:before="5" w:line="360" w:lineRule="auto"/>
        <w:jc w:val="right"/>
        <w:rPr>
          <w:color w:val="000000"/>
          <w:spacing w:val="-2"/>
        </w:rPr>
      </w:pPr>
      <w:r>
        <w:tab/>
      </w:r>
      <w:r w:rsidRPr="00FF5DAB">
        <w:rPr>
          <w:color w:val="000000"/>
          <w:spacing w:val="-2"/>
          <w:sz w:val="28"/>
          <w:szCs w:val="28"/>
        </w:rPr>
        <w:t>Таблица 1</w:t>
      </w:r>
    </w:p>
    <w:p w:rsidR="00123132" w:rsidRPr="006F5D07" w:rsidRDefault="00123132" w:rsidP="00C45004">
      <w:pPr>
        <w:jc w:val="center"/>
        <w:rPr>
          <w:i/>
        </w:rPr>
      </w:pPr>
      <w:r w:rsidRPr="006F5D07">
        <w:rPr>
          <w:i/>
          <w:sz w:val="28"/>
          <w:szCs w:val="28"/>
        </w:rPr>
        <w:t xml:space="preserve">Кафедра </w:t>
      </w:r>
      <w:r w:rsidR="00DB3CA1">
        <w:rPr>
          <w:i/>
          <w:sz w:val="28"/>
          <w:szCs w:val="28"/>
        </w:rPr>
        <w:t>Патологической анатомии</w:t>
      </w:r>
    </w:p>
    <w:p w:rsidR="00123132" w:rsidRPr="000A3296" w:rsidRDefault="00123132" w:rsidP="00C45004">
      <w:pPr>
        <w:pStyle w:val="5"/>
        <w:spacing w:line="360" w:lineRule="auto"/>
        <w:jc w:val="center"/>
        <w:rPr>
          <w:sz w:val="32"/>
        </w:rPr>
      </w:pPr>
      <w:r w:rsidRPr="00FF5DAB">
        <w:rPr>
          <w:sz w:val="32"/>
        </w:rPr>
        <w:t xml:space="preserve">Общие сведения </w:t>
      </w:r>
      <w:r w:rsidRPr="00FF5DAB">
        <w:rPr>
          <w:color w:val="000000"/>
          <w:spacing w:val="-2"/>
          <w:sz w:val="28"/>
          <w:szCs w:val="28"/>
        </w:rPr>
        <w:t xml:space="preserve">                   </w:t>
      </w:r>
    </w:p>
    <w:tbl>
      <w:tblPr>
        <w:tblW w:w="5000" w:type="pct"/>
        <w:tblCellMar>
          <w:left w:w="40" w:type="dxa"/>
          <w:right w:w="40" w:type="dxa"/>
        </w:tblCellMar>
        <w:tblLook w:val="0000" w:firstRow="0" w:lastRow="0" w:firstColumn="0" w:lastColumn="0" w:noHBand="0" w:noVBand="0"/>
      </w:tblPr>
      <w:tblGrid>
        <w:gridCol w:w="551"/>
        <w:gridCol w:w="4717"/>
        <w:gridCol w:w="4166"/>
      </w:tblGrid>
      <w:tr w:rsidR="00123132" w:rsidRPr="00FF5DAB" w:rsidTr="00C45004">
        <w:trPr>
          <w:trHeight w:hRule="exact" w:val="979"/>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360" w:lineRule="auto"/>
              <w:jc w:val="center"/>
            </w:pPr>
            <w:r w:rsidRPr="00FF5DAB">
              <w:rPr>
                <w:color w:val="000000"/>
              </w:rPr>
              <w:t xml:space="preserve">№ </w:t>
            </w:r>
            <w:r w:rsidRPr="00FF5DAB">
              <w:rPr>
                <w:color w:val="000000"/>
                <w:szCs w:val="18"/>
              </w:rPr>
              <w:t>п/п</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0139E" w:rsidRDefault="00123132" w:rsidP="00C45004">
            <w:pPr>
              <w:shd w:val="clear" w:color="auto" w:fill="FFFFFF"/>
              <w:spacing w:line="360" w:lineRule="auto"/>
              <w:ind w:left="16"/>
              <w:rPr>
                <w:b/>
                <w:bCs/>
              </w:rPr>
            </w:pPr>
            <w:r w:rsidRPr="00F0139E">
              <w:rPr>
                <w:b/>
                <w:bCs/>
                <w:spacing w:val="-6"/>
                <w:szCs w:val="18"/>
              </w:rPr>
              <w:t>Наименование</w:t>
            </w:r>
          </w:p>
        </w:tc>
        <w:tc>
          <w:tcPr>
            <w:tcW w:w="220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0139E" w:rsidRDefault="00123132" w:rsidP="00C45004">
            <w:pPr>
              <w:shd w:val="clear" w:color="auto" w:fill="FFFFFF"/>
              <w:spacing w:line="360" w:lineRule="auto"/>
              <w:ind w:left="16"/>
              <w:jc w:val="center"/>
              <w:rPr>
                <w:b/>
                <w:bCs/>
              </w:rPr>
            </w:pPr>
            <w:r w:rsidRPr="00F0139E">
              <w:rPr>
                <w:b/>
                <w:bCs/>
                <w:spacing w:val="-7"/>
                <w:szCs w:val="18"/>
              </w:rPr>
              <w:t>Сведения и реквизиты</w:t>
            </w:r>
          </w:p>
        </w:tc>
      </w:tr>
      <w:tr w:rsidR="00123132" w:rsidRPr="00FF5DAB" w:rsidTr="00C45004">
        <w:trPr>
          <w:trHeight w:hRule="exact" w:val="1001"/>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rsidRPr="00FF5DAB">
              <w:rPr>
                <w:color w:val="000000"/>
                <w:szCs w:val="18"/>
              </w:rPr>
              <w:t>1</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rPr>
                <w:color w:val="000000"/>
                <w:spacing w:val="-7"/>
                <w:sz w:val="28"/>
                <w:szCs w:val="28"/>
              </w:rPr>
            </w:pPr>
            <w:r>
              <w:rPr>
                <w:color w:val="000000"/>
                <w:spacing w:val="-7"/>
                <w:sz w:val="28"/>
                <w:szCs w:val="28"/>
              </w:rPr>
              <w:t>Фактический адрес</w:t>
            </w:r>
          </w:p>
          <w:p w:rsidR="00123132" w:rsidRPr="00FF5DAB" w:rsidRDefault="00123132" w:rsidP="00C45004">
            <w:pPr>
              <w:shd w:val="clear" w:color="auto" w:fill="FFFFFF"/>
              <w:spacing w:line="480" w:lineRule="auto"/>
              <w:rPr>
                <w:color w:val="000000"/>
                <w:spacing w:val="-7"/>
                <w:sz w:val="28"/>
                <w:szCs w:val="28"/>
              </w:rPr>
            </w:pPr>
          </w:p>
          <w:p w:rsidR="00123132" w:rsidRPr="00FF5DAB" w:rsidRDefault="00123132" w:rsidP="00C45004">
            <w:pPr>
              <w:shd w:val="clear" w:color="auto" w:fill="FFFFFF"/>
              <w:spacing w:line="480" w:lineRule="auto"/>
              <w:rPr>
                <w:sz w:val="28"/>
                <w:szCs w:val="28"/>
              </w:rPr>
            </w:pP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spacing w:line="480" w:lineRule="auto"/>
              <w:jc w:val="center"/>
            </w:pPr>
            <w:r>
              <w:t>Р.Д. г. Махачкала</w:t>
            </w:r>
          </w:p>
          <w:p w:rsidR="00123132" w:rsidRDefault="00DB3CA1" w:rsidP="00C45004">
            <w:pPr>
              <w:shd w:val="clear" w:color="auto" w:fill="FFFFFF"/>
              <w:spacing w:line="480" w:lineRule="auto"/>
              <w:jc w:val="center"/>
            </w:pPr>
            <w:r>
              <w:t>ул. Ш.Алиева 1 морфокорпус</w:t>
            </w:r>
          </w:p>
          <w:p w:rsidR="00123132" w:rsidRPr="00FF5DAB" w:rsidRDefault="00123132" w:rsidP="00C45004">
            <w:pPr>
              <w:shd w:val="clear" w:color="auto" w:fill="FFFFFF"/>
              <w:spacing w:line="480" w:lineRule="auto"/>
              <w:jc w:val="center"/>
            </w:pPr>
          </w:p>
        </w:tc>
      </w:tr>
      <w:tr w:rsidR="00123132" w:rsidRPr="00FF5DAB" w:rsidTr="00C45004">
        <w:trPr>
          <w:trHeight w:hRule="exact" w:val="1963"/>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rsidRPr="00FF5DAB">
              <w:rPr>
                <w:color w:val="000000"/>
                <w:szCs w:val="18"/>
              </w:rPr>
              <w:t>2</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rPr>
                <w:sz w:val="28"/>
                <w:szCs w:val="28"/>
              </w:rPr>
            </w:pPr>
            <w:r w:rsidRPr="00FF5DAB">
              <w:rPr>
                <w:color w:val="000000"/>
                <w:spacing w:val="-13"/>
                <w:sz w:val="28"/>
                <w:szCs w:val="28"/>
              </w:rPr>
              <w:t xml:space="preserve"> Номера   телефонов</w:t>
            </w: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spacing w:line="480" w:lineRule="auto"/>
              <w:jc w:val="center"/>
            </w:pPr>
            <w:r>
              <w:t>Зав. каф. – 8928 947 55 87</w:t>
            </w:r>
          </w:p>
          <w:p w:rsidR="00123132" w:rsidRDefault="00123132" w:rsidP="00C45004">
            <w:pPr>
              <w:shd w:val="clear" w:color="auto" w:fill="FFFFFF"/>
              <w:spacing w:line="480" w:lineRule="auto"/>
              <w:jc w:val="center"/>
            </w:pPr>
            <w:r>
              <w:t xml:space="preserve">Зав. уч. частью – </w:t>
            </w:r>
            <w:r w:rsidR="00DB3CA1">
              <w:t>8928867 49 79</w:t>
            </w:r>
          </w:p>
          <w:p w:rsidR="00123132" w:rsidRPr="00FF5DAB" w:rsidRDefault="00123132" w:rsidP="00C45004">
            <w:pPr>
              <w:shd w:val="clear" w:color="auto" w:fill="FFFFFF"/>
              <w:spacing w:line="480" w:lineRule="auto"/>
              <w:jc w:val="center"/>
            </w:pPr>
            <w:r>
              <w:t xml:space="preserve">телефон кафедры – 67 </w:t>
            </w:r>
            <w:r w:rsidR="00DB3CA1">
              <w:t>89 95</w:t>
            </w:r>
          </w:p>
        </w:tc>
      </w:tr>
      <w:tr w:rsidR="00123132" w:rsidRPr="00FF5DAB" w:rsidTr="00C45004">
        <w:trPr>
          <w:trHeight w:hRule="exact" w:val="769"/>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rsidRPr="00FF5DAB">
              <w:rPr>
                <w:color w:val="000000"/>
                <w:szCs w:val="18"/>
              </w:rPr>
              <w:t>3</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ind w:right="773"/>
              <w:rPr>
                <w:sz w:val="28"/>
                <w:szCs w:val="28"/>
              </w:rPr>
            </w:pPr>
            <w:r w:rsidRPr="00FF5DAB">
              <w:rPr>
                <w:color w:val="000000"/>
                <w:spacing w:val="-6"/>
                <w:sz w:val="28"/>
                <w:szCs w:val="28"/>
              </w:rPr>
              <w:t>Номер факса</w:t>
            </w: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t>-</w:t>
            </w:r>
          </w:p>
        </w:tc>
      </w:tr>
      <w:tr w:rsidR="00123132" w:rsidRPr="00FF5DAB" w:rsidTr="00C45004">
        <w:trPr>
          <w:trHeight w:hRule="exact" w:val="1951"/>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rsidRPr="00FF5DAB">
              <w:rPr>
                <w:color w:val="000000"/>
                <w:szCs w:val="18"/>
              </w:rPr>
              <w:t>4</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ind w:right="979"/>
              <w:rPr>
                <w:sz w:val="28"/>
                <w:szCs w:val="28"/>
              </w:rPr>
            </w:pPr>
            <w:r w:rsidRPr="00FF5DAB">
              <w:rPr>
                <w:color w:val="000000"/>
                <w:spacing w:val="-7"/>
                <w:sz w:val="28"/>
                <w:szCs w:val="28"/>
              </w:rPr>
              <w:t xml:space="preserve">Территориально обособленные </w:t>
            </w:r>
            <w:r w:rsidRPr="00FF5DAB">
              <w:rPr>
                <w:color w:val="000000"/>
                <w:spacing w:val="-6"/>
                <w:sz w:val="28"/>
                <w:szCs w:val="28"/>
              </w:rPr>
              <w:t>структурные подразделения (</w:t>
            </w:r>
            <w:r w:rsidRPr="00FF5DAB">
              <w:rPr>
                <w:color w:val="000000"/>
                <w:spacing w:val="-7"/>
                <w:sz w:val="28"/>
                <w:szCs w:val="28"/>
              </w:rPr>
              <w:t>адреса и тел.)</w:t>
            </w: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spacing w:line="480" w:lineRule="auto"/>
              <w:jc w:val="center"/>
            </w:pPr>
            <w:r>
              <w:t>-</w:t>
            </w:r>
          </w:p>
        </w:tc>
      </w:tr>
      <w:tr w:rsidR="00123132" w:rsidRPr="00FF5DAB" w:rsidTr="00C45004">
        <w:trPr>
          <w:trHeight w:hRule="exact" w:val="999"/>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123132" w:rsidRPr="00A524B1" w:rsidRDefault="00123132" w:rsidP="00C45004">
            <w:pPr>
              <w:shd w:val="clear" w:color="auto" w:fill="FFFFFF"/>
              <w:spacing w:line="480" w:lineRule="auto"/>
              <w:jc w:val="center"/>
              <w:rPr>
                <w:color w:val="000000"/>
                <w:szCs w:val="18"/>
              </w:rPr>
            </w:pPr>
            <w:r w:rsidRPr="00A524B1">
              <w:rPr>
                <w:color w:val="000000"/>
                <w:szCs w:val="18"/>
              </w:rPr>
              <w:t>6</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123132" w:rsidRPr="00F63F8B" w:rsidRDefault="00123132" w:rsidP="00C45004">
            <w:pPr>
              <w:shd w:val="clear" w:color="auto" w:fill="FFFFFF"/>
              <w:spacing w:line="360" w:lineRule="auto"/>
              <w:ind w:firstLine="10"/>
              <w:rPr>
                <w:color w:val="000000"/>
                <w:spacing w:val="-4"/>
                <w:sz w:val="28"/>
                <w:szCs w:val="28"/>
              </w:rPr>
            </w:pPr>
            <w:r w:rsidRPr="00FF5DAB">
              <w:rPr>
                <w:color w:val="000000"/>
                <w:spacing w:val="-8"/>
                <w:sz w:val="28"/>
                <w:szCs w:val="28"/>
                <w:lang w:val="en-US"/>
              </w:rPr>
              <w:t>E</w:t>
            </w:r>
            <w:r w:rsidRPr="00FF5DAB">
              <w:rPr>
                <w:color w:val="000000"/>
                <w:spacing w:val="-8"/>
                <w:sz w:val="28"/>
                <w:szCs w:val="28"/>
              </w:rPr>
              <w:t>-</w:t>
            </w:r>
            <w:r w:rsidRPr="00FF5DAB">
              <w:rPr>
                <w:color w:val="000000"/>
                <w:spacing w:val="-8"/>
                <w:sz w:val="28"/>
                <w:szCs w:val="28"/>
                <w:lang w:val="en-US"/>
              </w:rPr>
              <w:t>mail</w:t>
            </w:r>
          </w:p>
        </w:tc>
        <w:tc>
          <w:tcPr>
            <w:tcW w:w="2208" w:type="pct"/>
            <w:tcBorders>
              <w:top w:val="single" w:sz="6" w:space="0" w:color="auto"/>
              <w:left w:val="single" w:sz="6" w:space="0" w:color="auto"/>
              <w:bottom w:val="single" w:sz="6" w:space="0" w:color="auto"/>
              <w:right w:val="single" w:sz="6" w:space="0" w:color="auto"/>
            </w:tcBorders>
            <w:shd w:val="clear" w:color="auto" w:fill="FFFFFF"/>
          </w:tcPr>
          <w:p w:rsidR="00123132" w:rsidRPr="00C45004" w:rsidRDefault="00DB3CA1" w:rsidP="00C45004">
            <w:pPr>
              <w:shd w:val="clear" w:color="auto" w:fill="FFFFFF"/>
              <w:spacing w:line="360" w:lineRule="auto"/>
              <w:jc w:val="center"/>
              <w:rPr>
                <w:lang w:val="en-US"/>
              </w:rPr>
            </w:pPr>
            <w:r>
              <w:rPr>
                <w:lang w:val="en-US"/>
              </w:rPr>
              <w:t>patan</w:t>
            </w:r>
            <w:r w:rsidR="00123132">
              <w:rPr>
                <w:lang w:val="en-US"/>
              </w:rPr>
              <w:t>@ mail.ru</w:t>
            </w:r>
          </w:p>
        </w:tc>
      </w:tr>
    </w:tbl>
    <w:p w:rsidR="00123132" w:rsidRPr="00FF5DAB" w:rsidRDefault="00123132" w:rsidP="00C45004">
      <w:pPr>
        <w:pStyle w:val="2"/>
        <w:spacing w:line="240" w:lineRule="auto"/>
      </w:pPr>
    </w:p>
    <w:p w:rsidR="00123132" w:rsidRPr="00FF5DAB" w:rsidRDefault="00123132" w:rsidP="00C45004">
      <w:pPr>
        <w:shd w:val="clear" w:color="auto" w:fill="FFFFFF"/>
      </w:pPr>
      <w:r w:rsidRPr="00FF5DAB">
        <w:t xml:space="preserve">                                          </w:t>
      </w: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00DB3CA1">
        <w:rPr>
          <w:szCs w:val="28"/>
        </w:rPr>
        <w:t>проф.А.М. Шахназаров</w:t>
      </w:r>
      <w:r w:rsidRPr="00FF5DAB">
        <w:rPr>
          <w:sz w:val="24"/>
        </w:rPr>
        <w:t xml:space="preserve">            </w:t>
      </w:r>
    </w:p>
    <w:p w:rsidR="00123132" w:rsidRDefault="00123132" w:rsidP="00C45004">
      <w:pPr>
        <w:pStyle w:val="2"/>
        <w:spacing w:line="240" w:lineRule="auto"/>
        <w:rPr>
          <w:sz w:val="24"/>
          <w:szCs w:val="24"/>
        </w:rPr>
      </w:pPr>
      <w:r w:rsidRPr="00FF5DAB">
        <w:t xml:space="preserve">                                             </w:t>
      </w:r>
      <w:r>
        <w:t xml:space="preserve">      </w:t>
      </w:r>
      <w:r w:rsidRPr="00FF5DAB">
        <w:t xml:space="preserve"> подпись                              </w:t>
      </w:r>
    </w:p>
    <w:p w:rsidR="00123132" w:rsidRPr="00FF5DAB" w:rsidRDefault="00123132" w:rsidP="00C45004">
      <w:pPr>
        <w:pStyle w:val="2"/>
        <w:spacing w:line="240" w:lineRule="auto"/>
        <w:jc w:val="right"/>
        <w:rPr>
          <w:spacing w:val="-2"/>
        </w:rPr>
      </w:pPr>
      <w:r w:rsidRPr="00FF5DAB">
        <w:br w:type="page"/>
      </w:r>
      <w:r w:rsidRPr="00FF5DAB">
        <w:rPr>
          <w:spacing w:val="-2"/>
          <w:szCs w:val="28"/>
        </w:rPr>
        <w:lastRenderedPageBreak/>
        <w:t>Таблица 2</w:t>
      </w:r>
      <w:r w:rsidRPr="00FF5DAB">
        <w:rPr>
          <w:spacing w:val="-2"/>
        </w:rPr>
        <w:t xml:space="preserve"> </w:t>
      </w:r>
    </w:p>
    <w:p w:rsidR="00123132" w:rsidRPr="006F5D07" w:rsidRDefault="00123132" w:rsidP="00C45004">
      <w:pPr>
        <w:jc w:val="center"/>
        <w:rPr>
          <w:i/>
        </w:rPr>
      </w:pPr>
      <w:r w:rsidRPr="006F5D07">
        <w:rPr>
          <w:i/>
          <w:sz w:val="28"/>
          <w:szCs w:val="28"/>
        </w:rPr>
        <w:t xml:space="preserve">Кафедра </w:t>
      </w:r>
      <w:r w:rsidR="00DB3CA1">
        <w:rPr>
          <w:i/>
          <w:sz w:val="28"/>
          <w:szCs w:val="28"/>
        </w:rPr>
        <w:t>Патологической анатомии</w:t>
      </w:r>
    </w:p>
    <w:p w:rsidR="00123132" w:rsidRPr="006F5D07" w:rsidRDefault="00123132" w:rsidP="00C45004">
      <w:pPr>
        <w:rPr>
          <w:i/>
        </w:rPr>
      </w:pPr>
    </w:p>
    <w:p w:rsidR="00123132" w:rsidRPr="00FF5DAB" w:rsidRDefault="00123132" w:rsidP="00C45004">
      <w:pPr>
        <w:pStyle w:val="2"/>
        <w:spacing w:line="240" w:lineRule="auto"/>
        <w:jc w:val="center"/>
        <w:rPr>
          <w:b/>
          <w:bCs/>
          <w:szCs w:val="18"/>
        </w:rPr>
      </w:pPr>
      <w:r w:rsidRPr="00FF5DAB">
        <w:rPr>
          <w:b/>
          <w:bCs/>
          <w:szCs w:val="18"/>
        </w:rPr>
        <w:t xml:space="preserve">Сведения об укомплектованности штатов </w:t>
      </w:r>
    </w:p>
    <w:p w:rsidR="00123132" w:rsidRPr="00FF5DAB" w:rsidRDefault="00123132" w:rsidP="00C45004">
      <w:pPr>
        <w:pStyle w:val="2"/>
        <w:spacing w:line="240" w:lineRule="auto"/>
        <w:jc w:val="center"/>
        <w:rPr>
          <w:b/>
          <w:bC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973"/>
        <w:gridCol w:w="1110"/>
        <w:gridCol w:w="953"/>
        <w:gridCol w:w="17"/>
        <w:gridCol w:w="970"/>
        <w:gridCol w:w="970"/>
        <w:gridCol w:w="1110"/>
        <w:gridCol w:w="1110"/>
        <w:gridCol w:w="1108"/>
      </w:tblGrid>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Размер ставки</w:t>
            </w:r>
          </w:p>
        </w:tc>
        <w:tc>
          <w:tcPr>
            <w:tcW w:w="1087" w:type="pct"/>
            <w:gridSpan w:val="2"/>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Штатные</w:t>
            </w:r>
          </w:p>
        </w:tc>
        <w:tc>
          <w:tcPr>
            <w:tcW w:w="1014" w:type="pct"/>
            <w:gridSpan w:val="3"/>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Внутренние совместители</w:t>
            </w:r>
          </w:p>
        </w:tc>
        <w:tc>
          <w:tcPr>
            <w:tcW w:w="1087" w:type="pct"/>
            <w:gridSpan w:val="2"/>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Внешние совместители</w:t>
            </w:r>
          </w:p>
        </w:tc>
        <w:tc>
          <w:tcPr>
            <w:tcW w:w="1159" w:type="pct"/>
            <w:gridSpan w:val="2"/>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Почасовики</w:t>
            </w:r>
          </w:p>
        </w:tc>
      </w:tr>
      <w:tr w:rsidR="00123132" w:rsidRPr="00FF5DAB" w:rsidTr="00C45004">
        <w:trPr>
          <w:trHeight w:val="159"/>
        </w:trPr>
        <w:tc>
          <w:tcPr>
            <w:tcW w:w="652" w:type="pct"/>
            <w:vAlign w:val="center"/>
          </w:tcPr>
          <w:p w:rsidR="00123132" w:rsidRPr="00FF5DAB" w:rsidRDefault="00123132" w:rsidP="00C45004">
            <w:pPr>
              <w:spacing w:before="106" w:line="197" w:lineRule="exact"/>
              <w:ind w:right="101"/>
              <w:jc w:val="center"/>
              <w:rPr>
                <w:color w:val="000000"/>
                <w:spacing w:val="4"/>
                <w:szCs w:val="18"/>
              </w:rPr>
            </w:pPr>
          </w:p>
        </w:tc>
        <w:tc>
          <w:tcPr>
            <w:tcW w:w="508"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Всего</w:t>
            </w:r>
          </w:p>
        </w:tc>
        <w:tc>
          <w:tcPr>
            <w:tcW w:w="580"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До 35 лет</w:t>
            </w:r>
          </w:p>
        </w:tc>
        <w:tc>
          <w:tcPr>
            <w:tcW w:w="498"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Всего</w:t>
            </w:r>
          </w:p>
        </w:tc>
        <w:tc>
          <w:tcPr>
            <w:tcW w:w="516" w:type="pct"/>
            <w:gridSpan w:val="2"/>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До 35 лет</w:t>
            </w:r>
          </w:p>
        </w:tc>
        <w:tc>
          <w:tcPr>
            <w:tcW w:w="507"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Всего</w:t>
            </w:r>
          </w:p>
        </w:tc>
        <w:tc>
          <w:tcPr>
            <w:tcW w:w="580"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До 35 лет</w:t>
            </w:r>
          </w:p>
        </w:tc>
        <w:tc>
          <w:tcPr>
            <w:tcW w:w="580"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Всего</w:t>
            </w:r>
          </w:p>
        </w:tc>
        <w:tc>
          <w:tcPr>
            <w:tcW w:w="580" w:type="pct"/>
            <w:vAlign w:val="center"/>
          </w:tcPr>
          <w:p w:rsidR="00123132" w:rsidRPr="00FF5DAB" w:rsidRDefault="00123132" w:rsidP="00C45004">
            <w:pPr>
              <w:spacing w:before="106" w:line="197" w:lineRule="exact"/>
              <w:ind w:right="101"/>
              <w:jc w:val="center"/>
              <w:rPr>
                <w:color w:val="000000"/>
                <w:spacing w:val="4"/>
                <w:sz w:val="20"/>
                <w:szCs w:val="20"/>
              </w:rPr>
            </w:pPr>
            <w:r w:rsidRPr="00FF5DAB">
              <w:rPr>
                <w:color w:val="000000"/>
                <w:spacing w:val="4"/>
                <w:sz w:val="20"/>
                <w:szCs w:val="20"/>
              </w:rPr>
              <w:t>До 35 лет</w:t>
            </w:r>
          </w:p>
        </w:tc>
      </w:tr>
      <w:tr w:rsidR="00123132" w:rsidRPr="00FF5DAB" w:rsidTr="00C45004">
        <w:tc>
          <w:tcPr>
            <w:tcW w:w="5000" w:type="pct"/>
            <w:gridSpan w:val="10"/>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Численность профессорско-преподавательского состава (физ. лиц)</w:t>
            </w: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1.5</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2</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1.25</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2</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4</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0.75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0.5</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3</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E15162" w:rsidP="00C45004">
            <w:pPr>
              <w:spacing w:before="106" w:line="197" w:lineRule="exact"/>
              <w:ind w:right="101"/>
              <w:jc w:val="center"/>
              <w:rPr>
                <w:color w:val="000000"/>
                <w:spacing w:val="4"/>
                <w:szCs w:val="18"/>
              </w:rPr>
            </w:pPr>
            <w:r>
              <w:rPr>
                <w:color w:val="000000"/>
                <w:spacing w:val="4"/>
                <w:szCs w:val="18"/>
              </w:rPr>
              <w:t>2</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0.25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5000" w:type="pct"/>
            <w:gridSpan w:val="10"/>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Численность профессорско-преподавательского состава с учёной степенью и/или званием (физ. лиц)</w:t>
            </w: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1.5</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2</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1.25</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2</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w:t>
            </w:r>
          </w:p>
        </w:tc>
        <w:tc>
          <w:tcPr>
            <w:tcW w:w="508" w:type="pct"/>
            <w:vAlign w:val="center"/>
          </w:tcPr>
          <w:p w:rsidR="00123132" w:rsidRPr="00FF5DAB" w:rsidRDefault="00501172" w:rsidP="00C45004">
            <w:pPr>
              <w:spacing w:before="106" w:line="197" w:lineRule="exact"/>
              <w:ind w:right="101"/>
              <w:jc w:val="center"/>
              <w:rPr>
                <w:color w:val="000000"/>
                <w:spacing w:val="4"/>
                <w:szCs w:val="18"/>
              </w:rPr>
            </w:pPr>
            <w:r>
              <w:rPr>
                <w:color w:val="000000"/>
                <w:spacing w:val="4"/>
                <w:szCs w:val="18"/>
              </w:rPr>
              <w:t>4</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0.75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0.25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5000" w:type="pct"/>
            <w:gridSpan w:val="10"/>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Численность профессорско-преподавательского состава с учёной степенью доктора наук и/или званием профессора (физ. лиц)</w:t>
            </w: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1.25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1</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r>
              <w:rPr>
                <w:color w:val="000000"/>
                <w:spacing w:val="4"/>
                <w:szCs w:val="18"/>
              </w:rPr>
              <w:t>1</w:t>
            </w: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0.75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r w:rsidR="00123132" w:rsidRPr="00FF5DAB" w:rsidTr="00C45004">
        <w:trPr>
          <w:trHeight w:val="50"/>
        </w:trPr>
        <w:tc>
          <w:tcPr>
            <w:tcW w:w="652" w:type="pct"/>
            <w:vAlign w:val="center"/>
          </w:tcPr>
          <w:p w:rsidR="00123132" w:rsidRPr="00FF5DAB" w:rsidRDefault="00123132" w:rsidP="00C45004">
            <w:pPr>
              <w:spacing w:before="106" w:line="197" w:lineRule="exact"/>
              <w:ind w:right="101"/>
              <w:jc w:val="center"/>
              <w:rPr>
                <w:color w:val="000000"/>
                <w:spacing w:val="4"/>
                <w:szCs w:val="18"/>
              </w:rPr>
            </w:pPr>
            <w:r w:rsidRPr="00FF5DAB">
              <w:rPr>
                <w:color w:val="000000"/>
                <w:spacing w:val="4"/>
                <w:szCs w:val="18"/>
              </w:rPr>
              <w:t>0.25</w:t>
            </w:r>
          </w:p>
        </w:tc>
        <w:tc>
          <w:tcPr>
            <w:tcW w:w="508"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gridSpan w:val="2"/>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07"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c>
          <w:tcPr>
            <w:tcW w:w="580" w:type="pct"/>
            <w:vAlign w:val="center"/>
          </w:tcPr>
          <w:p w:rsidR="00123132" w:rsidRPr="00FF5DAB" w:rsidRDefault="00123132" w:rsidP="00C45004">
            <w:pPr>
              <w:spacing w:before="106" w:line="197" w:lineRule="exact"/>
              <w:ind w:right="101"/>
              <w:jc w:val="center"/>
              <w:rPr>
                <w:color w:val="000000"/>
                <w:spacing w:val="4"/>
                <w:szCs w:val="18"/>
              </w:rPr>
            </w:pPr>
          </w:p>
        </w:tc>
      </w:tr>
    </w:tbl>
    <w:p w:rsidR="00123132" w:rsidRPr="00FF5DAB" w:rsidRDefault="00123132" w:rsidP="00C45004">
      <w:pPr>
        <w:pStyle w:val="2"/>
        <w:spacing w:line="240" w:lineRule="auto"/>
        <w:jc w:val="center"/>
        <w:rPr>
          <w:b/>
          <w:bCs/>
          <w:sz w:val="24"/>
        </w:rPr>
      </w:pPr>
    </w:p>
    <w:p w:rsidR="00123132" w:rsidRPr="00FF5DAB" w:rsidRDefault="00123132" w:rsidP="00C45004">
      <w:pPr>
        <w:pStyle w:val="2"/>
        <w:spacing w:line="240" w:lineRule="auto"/>
        <w:jc w:val="center"/>
        <w:rPr>
          <w:b/>
          <w:bCs/>
          <w:sz w:val="24"/>
        </w:rPr>
      </w:pPr>
    </w:p>
    <w:p w:rsidR="00123132" w:rsidRPr="00FF5DAB" w:rsidRDefault="00123132" w:rsidP="00C45004">
      <w:pPr>
        <w:pStyle w:val="2"/>
        <w:spacing w:line="240" w:lineRule="auto"/>
        <w:jc w:val="center"/>
        <w:rPr>
          <w:b/>
          <w:bCs/>
          <w:sz w:val="24"/>
        </w:rPr>
      </w:pPr>
    </w:p>
    <w:p w:rsidR="00123132" w:rsidRPr="00FF5DAB" w:rsidRDefault="00123132" w:rsidP="00C45004">
      <w:pPr>
        <w:pStyle w:val="2"/>
        <w:spacing w:line="240" w:lineRule="auto"/>
        <w:jc w:val="center"/>
        <w:rPr>
          <w:b/>
          <w:bCs/>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sidR="00DB3CA1">
        <w:rPr>
          <w:szCs w:val="28"/>
        </w:rPr>
        <w:t>проф. А. М. Шахназаров</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w:t>
      </w:r>
      <w:r>
        <w:rPr>
          <w:sz w:val="24"/>
          <w:szCs w:val="24"/>
        </w:rPr>
        <w:t>подпись</w:t>
      </w:r>
      <w:r w:rsidRPr="00FF5DAB">
        <w:rPr>
          <w:sz w:val="24"/>
          <w:szCs w:val="24"/>
        </w:rPr>
        <w:t xml:space="preserve">                       </w:t>
      </w:r>
      <w:r>
        <w:rPr>
          <w:sz w:val="24"/>
          <w:szCs w:val="24"/>
        </w:rPr>
        <w:t xml:space="preserve">      </w:t>
      </w:r>
    </w:p>
    <w:p w:rsidR="00123132" w:rsidRPr="00FF5DAB" w:rsidRDefault="00123132" w:rsidP="00C45004">
      <w:pPr>
        <w:spacing w:line="480" w:lineRule="auto"/>
        <w:sectPr w:rsidR="00123132" w:rsidRPr="00FF5DAB" w:rsidSect="00C45004">
          <w:headerReference w:type="even" r:id="rId9"/>
          <w:headerReference w:type="default" r:id="rId10"/>
          <w:footerReference w:type="even" r:id="rId11"/>
          <w:footerReference w:type="default" r:id="rId12"/>
          <w:headerReference w:type="first" r:id="rId13"/>
          <w:footerReference w:type="first" r:id="rId14"/>
          <w:pgSz w:w="11906" w:h="16838"/>
          <w:pgMar w:top="1560" w:right="851" w:bottom="993" w:left="1701" w:header="709" w:footer="709" w:gutter="0"/>
          <w:cols w:space="708"/>
          <w:titlePg/>
          <w:docGrid w:linePitch="360"/>
        </w:sectPr>
      </w:pPr>
    </w:p>
    <w:p w:rsidR="00123132" w:rsidRDefault="00123132" w:rsidP="00C45004">
      <w:pPr>
        <w:shd w:val="clear" w:color="auto" w:fill="FFFFFF"/>
        <w:tabs>
          <w:tab w:val="left" w:pos="240"/>
          <w:tab w:val="left" w:pos="567"/>
          <w:tab w:val="left" w:pos="9960"/>
        </w:tabs>
        <w:spacing w:before="5"/>
        <w:jc w:val="right"/>
        <w:rPr>
          <w:color w:val="000000"/>
          <w:spacing w:val="-2"/>
          <w:sz w:val="28"/>
          <w:szCs w:val="28"/>
        </w:rPr>
      </w:pPr>
    </w:p>
    <w:p w:rsidR="00123132" w:rsidRPr="00FF5DAB" w:rsidRDefault="00123132" w:rsidP="00C45004">
      <w:pPr>
        <w:shd w:val="clear" w:color="auto" w:fill="FFFFFF"/>
        <w:tabs>
          <w:tab w:val="left" w:pos="240"/>
          <w:tab w:val="left" w:pos="567"/>
          <w:tab w:val="left" w:pos="9960"/>
        </w:tabs>
        <w:spacing w:before="5"/>
        <w:jc w:val="right"/>
        <w:rPr>
          <w:color w:val="000000"/>
          <w:spacing w:val="-2"/>
          <w:szCs w:val="22"/>
        </w:rPr>
      </w:pPr>
      <w:r w:rsidRPr="00FF5DAB">
        <w:rPr>
          <w:color w:val="000000"/>
          <w:spacing w:val="-2"/>
          <w:sz w:val="28"/>
          <w:szCs w:val="28"/>
        </w:rPr>
        <w:t>Таблица 3</w:t>
      </w:r>
    </w:p>
    <w:p w:rsidR="00123132" w:rsidRPr="006F5D07" w:rsidRDefault="00123132" w:rsidP="00C45004">
      <w:pPr>
        <w:jc w:val="center"/>
        <w:rPr>
          <w:i/>
          <w:sz w:val="28"/>
          <w:szCs w:val="28"/>
        </w:rPr>
      </w:pPr>
      <w:r>
        <w:rPr>
          <w:sz w:val="28"/>
          <w:szCs w:val="28"/>
        </w:rPr>
        <w:t xml:space="preserve"> </w:t>
      </w:r>
      <w:r w:rsidR="00DB3CA1">
        <w:rPr>
          <w:i/>
          <w:sz w:val="28"/>
          <w:szCs w:val="28"/>
        </w:rPr>
        <w:t>Кафедра Патологической анатомии</w:t>
      </w:r>
    </w:p>
    <w:p w:rsidR="00123132" w:rsidRPr="00FF5DAB" w:rsidRDefault="00123132" w:rsidP="00C45004">
      <w:pPr>
        <w:jc w:val="center"/>
      </w:pPr>
    </w:p>
    <w:p w:rsidR="00123132" w:rsidRPr="00FF5DAB" w:rsidRDefault="00123132" w:rsidP="00C45004">
      <w:pPr>
        <w:pStyle w:val="2"/>
        <w:spacing w:line="240" w:lineRule="auto"/>
        <w:jc w:val="center"/>
        <w:rPr>
          <w:b/>
          <w:bCs/>
          <w:szCs w:val="18"/>
        </w:rPr>
      </w:pPr>
      <w:r w:rsidRPr="00FF5DAB">
        <w:rPr>
          <w:b/>
          <w:bCs/>
          <w:szCs w:val="18"/>
        </w:rPr>
        <w:t xml:space="preserve">Сведения о лицах с учёными степенями и учёными званиями, </w:t>
      </w:r>
    </w:p>
    <w:p w:rsidR="00123132" w:rsidRPr="00FF5DAB" w:rsidRDefault="00123132" w:rsidP="00C45004">
      <w:pPr>
        <w:pStyle w:val="2"/>
        <w:tabs>
          <w:tab w:val="clear" w:pos="9960"/>
          <w:tab w:val="left" w:pos="9600"/>
        </w:tabs>
        <w:spacing w:line="240" w:lineRule="auto"/>
        <w:jc w:val="center"/>
        <w:rPr>
          <w:b/>
          <w:bCs/>
          <w:szCs w:val="18"/>
        </w:rPr>
      </w:pPr>
      <w:r>
        <w:rPr>
          <w:b/>
          <w:bCs/>
          <w:szCs w:val="18"/>
        </w:rPr>
        <w:t>привлекаемых к преподаванию</w:t>
      </w:r>
    </w:p>
    <w:p w:rsidR="00123132" w:rsidRPr="00FF5DAB" w:rsidRDefault="00123132" w:rsidP="00C45004">
      <w:pPr>
        <w:pStyle w:val="2"/>
        <w:tabs>
          <w:tab w:val="clear" w:pos="9960"/>
          <w:tab w:val="left" w:pos="9600"/>
        </w:tabs>
        <w:spacing w:line="240" w:lineRule="auto"/>
        <w:jc w:val="center"/>
        <w:rPr>
          <w:sz w:val="24"/>
          <w:szCs w:val="18"/>
        </w:rPr>
      </w:pPr>
    </w:p>
    <w:tbl>
      <w:tblPr>
        <w:tblpPr w:leftFromText="180" w:rightFromText="180" w:vertAnchor="text" w:horzAnchor="margin" w:tblpY="5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187"/>
        <w:gridCol w:w="2525"/>
        <w:gridCol w:w="2649"/>
        <w:gridCol w:w="3027"/>
        <w:gridCol w:w="1558"/>
        <w:gridCol w:w="2847"/>
      </w:tblGrid>
      <w:tr w:rsidR="00BF17B7" w:rsidRPr="00FF5DAB" w:rsidTr="00736980">
        <w:trPr>
          <w:cantSplit/>
          <w:trHeight w:val="699"/>
        </w:trPr>
        <w:tc>
          <w:tcPr>
            <w:tcW w:w="0" w:type="auto"/>
            <w:vMerge w:val="restart"/>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w:t>
            </w:r>
          </w:p>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п/п</w:t>
            </w:r>
          </w:p>
        </w:tc>
        <w:tc>
          <w:tcPr>
            <w:tcW w:w="0" w:type="auto"/>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Специальность</w:t>
            </w:r>
          </w:p>
        </w:tc>
        <w:tc>
          <w:tcPr>
            <w:tcW w:w="0" w:type="auto"/>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Наименование дисциплин в соответствии с учебным планом</w:t>
            </w:r>
          </w:p>
        </w:tc>
        <w:tc>
          <w:tcPr>
            <w:tcW w:w="0" w:type="auto"/>
            <w:gridSpan w:val="4"/>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Обеспеченность преподавательским составом</w:t>
            </w:r>
          </w:p>
        </w:tc>
      </w:tr>
      <w:tr w:rsidR="00BF17B7" w:rsidRPr="00FF5DAB" w:rsidTr="00736980">
        <w:trPr>
          <w:cantSplit/>
          <w:trHeight w:val="281"/>
        </w:trPr>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vAlign w:val="center"/>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vAlign w:val="center"/>
          </w:tcPr>
          <w:p w:rsidR="00123132" w:rsidRPr="002E7331" w:rsidRDefault="00123132" w:rsidP="00736980">
            <w:pPr>
              <w:pStyle w:val="2"/>
              <w:shd w:val="clear" w:color="auto" w:fill="auto"/>
              <w:spacing w:line="240" w:lineRule="auto"/>
              <w:jc w:val="center"/>
              <w:rPr>
                <w:rFonts w:eastAsia="Times New Roman"/>
                <w:sz w:val="24"/>
                <w:szCs w:val="18"/>
              </w:rPr>
            </w:pPr>
          </w:p>
        </w:tc>
        <w:tc>
          <w:tcPr>
            <w:tcW w:w="2649" w:type="dxa"/>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Ф.И.О., должность по штатному расписанию</w:t>
            </w:r>
          </w:p>
        </w:tc>
        <w:tc>
          <w:tcPr>
            <w:tcW w:w="3027" w:type="dxa"/>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Какое образовательное учреждение профессионального образования окончил, специальность по диплому</w:t>
            </w:r>
          </w:p>
        </w:tc>
        <w:tc>
          <w:tcPr>
            <w:tcW w:w="0" w:type="auto"/>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Учёная степень и учёное (почётное) звание</w:t>
            </w:r>
          </w:p>
        </w:tc>
        <w:tc>
          <w:tcPr>
            <w:tcW w:w="0" w:type="auto"/>
            <w:vMerge w:val="restart"/>
            <w:vAlign w:val="center"/>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Условия привлечения к трудовой деятельности с указанием долей ставки(штатный, совместитель (внутренний или внешний, с указанием доли ставки), иное)</w:t>
            </w:r>
          </w:p>
        </w:tc>
      </w:tr>
      <w:tr w:rsidR="00BF17B7" w:rsidRPr="00FF5DAB" w:rsidTr="00736980">
        <w:trPr>
          <w:cantSplit/>
          <w:trHeight w:val="281"/>
        </w:trPr>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2649" w:type="dxa"/>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3027" w:type="dxa"/>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r>
      <w:tr w:rsidR="00BF17B7" w:rsidRPr="00FF5DAB" w:rsidTr="00736980">
        <w:trPr>
          <w:cantSplit/>
          <w:trHeight w:val="1952"/>
        </w:trPr>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2649" w:type="dxa"/>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3027" w:type="dxa"/>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vMerge/>
          </w:tcPr>
          <w:p w:rsidR="00123132" w:rsidRPr="002E7331" w:rsidRDefault="00123132" w:rsidP="00736980">
            <w:pPr>
              <w:pStyle w:val="2"/>
              <w:shd w:val="clear" w:color="auto" w:fill="auto"/>
              <w:spacing w:line="240" w:lineRule="auto"/>
              <w:jc w:val="center"/>
              <w:rPr>
                <w:rFonts w:eastAsia="Times New Roman"/>
                <w:sz w:val="24"/>
                <w:szCs w:val="18"/>
              </w:rPr>
            </w:pP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w:t>
            </w:r>
          </w:p>
        </w:tc>
        <w:tc>
          <w:tcPr>
            <w:tcW w:w="0" w:type="auto"/>
          </w:tcPr>
          <w:p w:rsidR="00123132" w:rsidRPr="002E7331" w:rsidRDefault="00123132" w:rsidP="00736980">
            <w:pPr>
              <w:pStyle w:val="2"/>
              <w:shd w:val="clear" w:color="auto" w:fill="auto"/>
              <w:spacing w:line="240" w:lineRule="auto"/>
              <w:jc w:val="left"/>
              <w:rPr>
                <w:rFonts w:eastAsia="Times New Roman"/>
                <w:sz w:val="24"/>
                <w:szCs w:val="18"/>
              </w:rPr>
            </w:pPr>
            <w:r w:rsidRPr="00BD3BB4">
              <w:rPr>
                <w:rFonts w:eastAsia="Times New Roman"/>
                <w:sz w:val="24"/>
                <w:szCs w:val="18"/>
              </w:rPr>
              <w:t>Лечебное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DB3CA1">
            <w:pPr>
              <w:pStyle w:val="2"/>
              <w:shd w:val="clear" w:color="auto" w:fill="auto"/>
              <w:spacing w:line="240" w:lineRule="auto"/>
              <w:rPr>
                <w:rFonts w:eastAsia="Times New Roman"/>
                <w:sz w:val="24"/>
                <w:szCs w:val="18"/>
              </w:rPr>
            </w:pPr>
            <w:r w:rsidRPr="00BD3BB4">
              <w:rPr>
                <w:rFonts w:eastAsia="Times New Roman"/>
                <w:sz w:val="24"/>
                <w:szCs w:val="18"/>
              </w:rPr>
              <w:t>Шахназаров А.М</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д.м.н., профессор</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1,0</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2</w:t>
            </w:r>
          </w:p>
        </w:tc>
        <w:tc>
          <w:tcPr>
            <w:tcW w:w="0" w:type="auto"/>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Педиатрия</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Алкадарский А.С</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доцент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1,0</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3</w:t>
            </w:r>
          </w:p>
        </w:tc>
        <w:tc>
          <w:tcPr>
            <w:tcW w:w="0" w:type="auto"/>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 xml:space="preserve">Медико-профилактичекое </w:t>
            </w:r>
            <w:r w:rsidR="00123132" w:rsidRPr="00BD3BB4">
              <w:rPr>
                <w:rFonts w:eastAsia="Times New Roman"/>
                <w:sz w:val="24"/>
                <w:szCs w:val="18"/>
              </w:rPr>
              <w:t xml:space="preserve">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Магомедов М.А</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w:t>
            </w:r>
            <w:r w:rsidR="00123132" w:rsidRPr="00BD3BB4">
              <w:rPr>
                <w:rFonts w:eastAsia="Times New Roman"/>
                <w:sz w:val="24"/>
                <w:szCs w:val="18"/>
              </w:rPr>
              <w:t>.н., доцент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w:t>
            </w:r>
            <w:r w:rsidR="00BF17B7" w:rsidRPr="00BD3BB4">
              <w:rPr>
                <w:rFonts w:eastAsia="Times New Roman"/>
                <w:sz w:val="24"/>
                <w:szCs w:val="18"/>
              </w:rPr>
              <w:t>25</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4</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Лечебное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Расулов М. Т</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доцент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1,0</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5</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Лечебное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Шахназаров М. А</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доцент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1,0</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lastRenderedPageBreak/>
              <w:t>6</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Стоматология</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Магомедгаджиев Б.Г</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доцент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w:t>
            </w:r>
            <w:r w:rsidR="00BF17B7" w:rsidRPr="00BD3BB4">
              <w:rPr>
                <w:rFonts w:eastAsia="Times New Roman"/>
                <w:sz w:val="24"/>
                <w:szCs w:val="18"/>
              </w:rPr>
              <w:t>25</w:t>
            </w: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7</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Лечебное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Магомедов Х. М.</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ассистент</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1,0</w:t>
            </w:r>
          </w:p>
          <w:p w:rsidR="00123132" w:rsidRPr="002E7331" w:rsidRDefault="00123132" w:rsidP="00736980">
            <w:pPr>
              <w:pStyle w:val="2"/>
              <w:shd w:val="clear" w:color="auto" w:fill="auto"/>
              <w:spacing w:line="240" w:lineRule="auto"/>
              <w:jc w:val="center"/>
              <w:rPr>
                <w:rFonts w:eastAsia="Times New Roman"/>
                <w:sz w:val="24"/>
                <w:szCs w:val="18"/>
              </w:rPr>
            </w:pP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8</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Лечебное дело</w:t>
            </w:r>
          </w:p>
        </w:tc>
        <w:tc>
          <w:tcPr>
            <w:tcW w:w="0" w:type="auto"/>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i/>
                <w:szCs w:val="28"/>
              </w:rPr>
              <w:t>Патологической анатомии</w:t>
            </w:r>
          </w:p>
        </w:tc>
        <w:tc>
          <w:tcPr>
            <w:tcW w:w="2649" w:type="dxa"/>
          </w:tcPr>
          <w:p w:rsidR="00123132" w:rsidRPr="002E7331" w:rsidRDefault="00BF17B7" w:rsidP="00BF17B7">
            <w:pPr>
              <w:pStyle w:val="2"/>
              <w:shd w:val="clear" w:color="auto" w:fill="auto"/>
              <w:spacing w:line="240" w:lineRule="auto"/>
              <w:rPr>
                <w:rFonts w:eastAsia="Times New Roman"/>
                <w:sz w:val="24"/>
                <w:szCs w:val="18"/>
              </w:rPr>
            </w:pPr>
            <w:r w:rsidRPr="00BD3BB4">
              <w:rPr>
                <w:rFonts w:eastAsia="Times New Roman"/>
                <w:sz w:val="24"/>
                <w:szCs w:val="18"/>
              </w:rPr>
              <w:t>Османова А.А</w:t>
            </w: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ДМИ</w:t>
            </w: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r w:rsidRPr="00BD3BB4">
              <w:rPr>
                <w:rFonts w:eastAsia="Times New Roman"/>
                <w:sz w:val="24"/>
                <w:szCs w:val="18"/>
              </w:rPr>
              <w:t>к.м.н., ассистент</w:t>
            </w:r>
          </w:p>
        </w:tc>
        <w:tc>
          <w:tcPr>
            <w:tcW w:w="0" w:type="auto"/>
          </w:tcPr>
          <w:p w:rsidR="00123132" w:rsidRPr="002E7331" w:rsidRDefault="00BF17B7" w:rsidP="00736980">
            <w:pPr>
              <w:pStyle w:val="2"/>
              <w:shd w:val="clear" w:color="auto" w:fill="auto"/>
              <w:spacing w:line="240" w:lineRule="auto"/>
              <w:jc w:val="center"/>
              <w:rPr>
                <w:rFonts w:eastAsia="Times New Roman"/>
                <w:sz w:val="24"/>
                <w:szCs w:val="18"/>
              </w:rPr>
            </w:pPr>
            <w:r w:rsidRPr="00BD3BB4">
              <w:rPr>
                <w:rFonts w:eastAsia="Times New Roman"/>
                <w:sz w:val="24"/>
                <w:szCs w:val="18"/>
              </w:rPr>
              <w:t>1,5</w:t>
            </w:r>
          </w:p>
          <w:p w:rsidR="00123132" w:rsidRPr="002E7331" w:rsidRDefault="00123132" w:rsidP="00736980">
            <w:pPr>
              <w:pStyle w:val="2"/>
              <w:shd w:val="clear" w:color="auto" w:fill="auto"/>
              <w:spacing w:line="240" w:lineRule="auto"/>
              <w:jc w:val="center"/>
              <w:rPr>
                <w:rFonts w:eastAsia="Times New Roman"/>
                <w:sz w:val="24"/>
                <w:szCs w:val="18"/>
              </w:rPr>
            </w:pPr>
          </w:p>
        </w:tc>
      </w:tr>
      <w:tr w:rsidR="00BF17B7" w:rsidRPr="00FF5DAB" w:rsidTr="00736980">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tcPr>
          <w:p w:rsidR="00123132" w:rsidRPr="002E7331" w:rsidRDefault="00123132" w:rsidP="00BF17B7">
            <w:pPr>
              <w:pStyle w:val="2"/>
              <w:shd w:val="clear" w:color="auto" w:fill="auto"/>
              <w:spacing w:line="240" w:lineRule="auto"/>
              <w:rPr>
                <w:rFonts w:eastAsia="Times New Roman"/>
                <w:sz w:val="24"/>
                <w:szCs w:val="18"/>
              </w:rPr>
            </w:pPr>
          </w:p>
        </w:tc>
        <w:tc>
          <w:tcPr>
            <w:tcW w:w="2649" w:type="dxa"/>
          </w:tcPr>
          <w:p w:rsidR="00123132" w:rsidRPr="002E7331" w:rsidRDefault="00123132" w:rsidP="00736980">
            <w:pPr>
              <w:pStyle w:val="2"/>
              <w:shd w:val="clear" w:color="auto" w:fill="auto"/>
              <w:spacing w:line="240" w:lineRule="auto"/>
              <w:jc w:val="center"/>
              <w:rPr>
                <w:rFonts w:eastAsia="Times New Roman"/>
                <w:sz w:val="24"/>
                <w:szCs w:val="18"/>
              </w:rPr>
            </w:pPr>
          </w:p>
        </w:tc>
        <w:tc>
          <w:tcPr>
            <w:tcW w:w="3027" w:type="dxa"/>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p>
        </w:tc>
        <w:tc>
          <w:tcPr>
            <w:tcW w:w="0" w:type="auto"/>
          </w:tcPr>
          <w:p w:rsidR="00123132" w:rsidRPr="002E7331" w:rsidRDefault="00123132" w:rsidP="00736980">
            <w:pPr>
              <w:pStyle w:val="2"/>
              <w:shd w:val="clear" w:color="auto" w:fill="auto"/>
              <w:spacing w:line="240" w:lineRule="auto"/>
              <w:jc w:val="center"/>
              <w:rPr>
                <w:rFonts w:eastAsia="Times New Roman"/>
                <w:sz w:val="24"/>
                <w:szCs w:val="18"/>
              </w:rPr>
            </w:pPr>
          </w:p>
        </w:tc>
      </w:tr>
    </w:tbl>
    <w:p w:rsidR="00123132" w:rsidRDefault="00123132" w:rsidP="00C45004">
      <w:pPr>
        <w:pStyle w:val="2"/>
        <w:spacing w:line="240" w:lineRule="auto"/>
        <w:rPr>
          <w:sz w:val="24"/>
        </w:rPr>
      </w:pPr>
    </w:p>
    <w:p w:rsidR="00123132" w:rsidRPr="00FF5DAB" w:rsidRDefault="00123132" w:rsidP="00C45004">
      <w:pPr>
        <w:pStyle w:val="2"/>
        <w:spacing w:line="240" w:lineRule="auto"/>
        <w:rPr>
          <w:sz w:val="24"/>
        </w:rPr>
      </w:pPr>
      <w:r w:rsidRPr="00FF5DAB">
        <w:rPr>
          <w:sz w:val="24"/>
        </w:rPr>
        <w:t xml:space="preserve">Всего: Общая численность преподавателей, привлекаемых к реализации образовательной программы </w:t>
      </w:r>
      <w:r>
        <w:rPr>
          <w:sz w:val="24"/>
        </w:rPr>
        <w:t>11</w:t>
      </w:r>
      <w:r w:rsidRPr="00FF5DAB">
        <w:rPr>
          <w:sz w:val="24"/>
        </w:rPr>
        <w:t xml:space="preserve">  чел.</w:t>
      </w:r>
    </w:p>
    <w:p w:rsidR="00123132" w:rsidRPr="00FF5DAB" w:rsidRDefault="00123132" w:rsidP="00C45004">
      <w:pPr>
        <w:pStyle w:val="2"/>
        <w:spacing w:line="240" w:lineRule="auto"/>
        <w:ind w:firstLine="720"/>
        <w:rPr>
          <w:sz w:val="24"/>
        </w:rPr>
      </w:pPr>
      <w:r w:rsidRPr="00FF5DAB">
        <w:rPr>
          <w:sz w:val="24"/>
        </w:rPr>
        <w:t xml:space="preserve">Лиц с учёными степенями и учёными званиями </w:t>
      </w:r>
      <w:r w:rsidR="00B035AA">
        <w:rPr>
          <w:sz w:val="24"/>
        </w:rPr>
        <w:t>8</w:t>
      </w:r>
      <w:r w:rsidRPr="00FF5DAB">
        <w:rPr>
          <w:sz w:val="24"/>
        </w:rPr>
        <w:t xml:space="preserve">  чел.</w:t>
      </w:r>
    </w:p>
    <w:p w:rsidR="00123132" w:rsidRPr="00FF5DAB" w:rsidRDefault="00123132" w:rsidP="00C45004">
      <w:pPr>
        <w:pStyle w:val="2"/>
        <w:spacing w:line="240" w:lineRule="auto"/>
        <w:ind w:firstLine="720"/>
        <w:rPr>
          <w:sz w:val="24"/>
        </w:rPr>
      </w:pPr>
      <w:r w:rsidRPr="00FF5DAB">
        <w:rPr>
          <w:sz w:val="24"/>
        </w:rPr>
        <w:t>Наличие документов об участии в учебном процессе в вузе всех лиц, поименованных в списке, имеется.</w:t>
      </w:r>
    </w:p>
    <w:p w:rsidR="00123132" w:rsidRPr="00FF5DAB" w:rsidRDefault="00123132" w:rsidP="00C45004">
      <w:pPr>
        <w:pStyle w:val="2"/>
        <w:spacing w:line="240" w:lineRule="auto"/>
        <w:rPr>
          <w:sz w:val="24"/>
        </w:rPr>
      </w:pPr>
      <w:r w:rsidRPr="00FF5DAB">
        <w:rPr>
          <w:sz w:val="24"/>
        </w:rPr>
        <w:t>Поименованные лица не имеют запрета на педагогическую деятельность по приговору суда или по медицинским показаниям.</w:t>
      </w:r>
    </w:p>
    <w:p w:rsidR="00123132" w:rsidRPr="00FF5DAB" w:rsidRDefault="00123132" w:rsidP="00C45004">
      <w:pPr>
        <w:pStyle w:val="2"/>
        <w:spacing w:line="240" w:lineRule="auto"/>
        <w:jc w:val="center"/>
        <w:rPr>
          <w:b/>
          <w:bCs/>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r w:rsidR="00BF17B7">
        <w:rPr>
          <w:szCs w:val="28"/>
        </w:rPr>
        <w:t>проф. А. М. Шахназаров</w:t>
      </w:r>
      <w:r w:rsidR="00BF17B7" w:rsidRPr="00FF5DAB">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p>
    <w:p w:rsidR="00123132" w:rsidRPr="00FF5DAB" w:rsidRDefault="00123132" w:rsidP="00C45004">
      <w:pPr>
        <w:pStyle w:val="2"/>
        <w:spacing w:line="240" w:lineRule="auto"/>
        <w:jc w:val="center"/>
        <w:rPr>
          <w:b/>
          <w:bCs/>
          <w:sz w:val="24"/>
        </w:rPr>
      </w:pPr>
    </w:p>
    <w:p w:rsidR="00123132" w:rsidRDefault="00123132" w:rsidP="00C45004"/>
    <w:p w:rsidR="00123132" w:rsidRDefault="00123132" w:rsidP="00C45004"/>
    <w:p w:rsidR="00123132"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Default="00123132" w:rsidP="00BF17B7">
      <w:pPr>
        <w:shd w:val="clear" w:color="auto" w:fill="FFFFFF"/>
        <w:tabs>
          <w:tab w:val="left" w:pos="240"/>
          <w:tab w:val="left" w:pos="567"/>
          <w:tab w:val="left" w:pos="9960"/>
        </w:tabs>
        <w:spacing w:before="5" w:line="360" w:lineRule="auto"/>
        <w:rPr>
          <w:color w:val="000000"/>
          <w:spacing w:val="-2"/>
          <w:sz w:val="28"/>
          <w:szCs w:val="28"/>
        </w:rPr>
      </w:pPr>
    </w:p>
    <w:p w:rsidR="00123132"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p>
    <w:p w:rsidR="007017F9" w:rsidRDefault="007017F9"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Pr="00FF5DAB" w:rsidRDefault="00123132" w:rsidP="00C45004">
      <w:pPr>
        <w:shd w:val="clear" w:color="auto" w:fill="FFFFFF"/>
        <w:tabs>
          <w:tab w:val="left" w:pos="240"/>
          <w:tab w:val="left" w:pos="567"/>
          <w:tab w:val="left" w:pos="9960"/>
        </w:tabs>
        <w:spacing w:before="5" w:line="360" w:lineRule="auto"/>
        <w:jc w:val="right"/>
        <w:rPr>
          <w:color w:val="000000"/>
          <w:spacing w:val="-2"/>
          <w:sz w:val="28"/>
          <w:szCs w:val="28"/>
        </w:rPr>
      </w:pPr>
      <w:r>
        <w:rPr>
          <w:color w:val="000000"/>
          <w:spacing w:val="-2"/>
          <w:sz w:val="28"/>
          <w:szCs w:val="28"/>
        </w:rPr>
        <w:t>Т</w:t>
      </w:r>
      <w:r w:rsidRPr="00FF5DAB">
        <w:rPr>
          <w:color w:val="000000"/>
          <w:spacing w:val="-2"/>
          <w:sz w:val="28"/>
          <w:szCs w:val="28"/>
        </w:rPr>
        <w:t xml:space="preserve">аблица </w:t>
      </w:r>
      <w:r>
        <w:rPr>
          <w:color w:val="000000"/>
          <w:spacing w:val="-2"/>
          <w:sz w:val="28"/>
          <w:szCs w:val="28"/>
        </w:rPr>
        <w:t>4</w:t>
      </w:r>
    </w:p>
    <w:p w:rsidR="00123132" w:rsidRDefault="00123132" w:rsidP="00C45004">
      <w:r>
        <w:t xml:space="preserve">                                                        </w:t>
      </w:r>
    </w:p>
    <w:p w:rsidR="00BF17B7" w:rsidRPr="006F5D07" w:rsidRDefault="00123132" w:rsidP="00BF17B7">
      <w:pPr>
        <w:jc w:val="center"/>
        <w:rPr>
          <w:i/>
          <w:sz w:val="28"/>
          <w:szCs w:val="28"/>
        </w:rPr>
      </w:pPr>
      <w:r w:rsidRPr="006F5D07">
        <w:rPr>
          <w:i/>
          <w:sz w:val="28"/>
          <w:szCs w:val="28"/>
        </w:rPr>
        <w:t>Кафедра</w:t>
      </w:r>
      <w:r w:rsidR="00BF17B7">
        <w:rPr>
          <w:i/>
          <w:sz w:val="28"/>
          <w:szCs w:val="28"/>
        </w:rPr>
        <w:t xml:space="preserve"> Патологической анатомии</w:t>
      </w:r>
    </w:p>
    <w:p w:rsidR="00123132" w:rsidRPr="006F5D07" w:rsidRDefault="00123132" w:rsidP="00412EE8">
      <w:pPr>
        <w:jc w:val="center"/>
        <w:rPr>
          <w:b/>
          <w:i/>
          <w:sz w:val="28"/>
        </w:rPr>
      </w:pPr>
    </w:p>
    <w:p w:rsidR="00123132" w:rsidRDefault="00123132" w:rsidP="00C45004">
      <w:pPr>
        <w:shd w:val="clear" w:color="auto" w:fill="FFFFFF"/>
        <w:spacing w:before="48" w:line="211" w:lineRule="exact"/>
        <w:jc w:val="center"/>
        <w:rPr>
          <w:b/>
          <w:sz w:val="28"/>
        </w:rPr>
      </w:pPr>
    </w:p>
    <w:p w:rsidR="00123132" w:rsidRDefault="00123132" w:rsidP="00C45004">
      <w:pPr>
        <w:shd w:val="clear" w:color="auto" w:fill="FFFFFF"/>
        <w:spacing w:before="48" w:line="211" w:lineRule="exact"/>
        <w:jc w:val="center"/>
        <w:rPr>
          <w:b/>
          <w:spacing w:val="-6"/>
          <w:sz w:val="28"/>
        </w:rPr>
      </w:pPr>
      <w:r w:rsidRPr="00FF5DAB">
        <w:rPr>
          <w:b/>
          <w:sz w:val="28"/>
        </w:rPr>
        <w:t xml:space="preserve">Сведения об обеспеченности образовательного процесса специализированным </w:t>
      </w:r>
      <w:r w:rsidRPr="00FF5DAB">
        <w:rPr>
          <w:b/>
          <w:spacing w:val="-6"/>
          <w:sz w:val="28"/>
        </w:rPr>
        <w:t>и лабораторным оборудованием</w:t>
      </w:r>
    </w:p>
    <w:p w:rsidR="00123132" w:rsidRPr="00FF5DAB" w:rsidRDefault="00123132" w:rsidP="00C45004">
      <w:pPr>
        <w:shd w:val="clear" w:color="auto" w:fill="FFFFFF"/>
        <w:spacing w:before="48" w:line="211" w:lineRule="exact"/>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3856"/>
        <w:gridCol w:w="5794"/>
        <w:gridCol w:w="4753"/>
      </w:tblGrid>
      <w:tr w:rsidR="00123132" w:rsidRPr="00FF5DAB" w:rsidTr="00C45004">
        <w:trPr>
          <w:trHeight w:val="1432"/>
        </w:trPr>
        <w:tc>
          <w:tcPr>
            <w:tcW w:w="309" w:type="pct"/>
          </w:tcPr>
          <w:p w:rsidR="00123132" w:rsidRPr="002E7331" w:rsidRDefault="00123132" w:rsidP="00C45004">
            <w:pPr>
              <w:pStyle w:val="2"/>
              <w:shd w:val="clear" w:color="auto" w:fill="auto"/>
              <w:spacing w:line="240" w:lineRule="auto"/>
              <w:jc w:val="center"/>
              <w:rPr>
                <w:rFonts w:eastAsia="Times New Roman"/>
                <w:color w:val="auto"/>
                <w:szCs w:val="28"/>
              </w:rPr>
            </w:pPr>
            <w:r w:rsidRPr="00BD3BB4">
              <w:rPr>
                <w:rFonts w:eastAsia="Times New Roman"/>
                <w:color w:val="auto"/>
                <w:szCs w:val="28"/>
              </w:rPr>
              <w:t>№</w:t>
            </w:r>
          </w:p>
          <w:p w:rsidR="00123132" w:rsidRPr="002E7331" w:rsidRDefault="00123132" w:rsidP="00C45004">
            <w:pPr>
              <w:pStyle w:val="2"/>
              <w:shd w:val="clear" w:color="auto" w:fill="auto"/>
              <w:spacing w:line="240" w:lineRule="auto"/>
              <w:jc w:val="center"/>
              <w:rPr>
                <w:rFonts w:eastAsia="Times New Roman"/>
                <w:color w:val="auto"/>
                <w:szCs w:val="28"/>
              </w:rPr>
            </w:pPr>
            <w:r w:rsidRPr="00BD3BB4">
              <w:rPr>
                <w:rFonts w:eastAsia="Times New Roman"/>
                <w:color w:val="auto"/>
                <w:szCs w:val="28"/>
              </w:rPr>
              <w:t>п/п</w:t>
            </w:r>
          </w:p>
        </w:tc>
        <w:tc>
          <w:tcPr>
            <w:tcW w:w="1256" w:type="pct"/>
            <w:vAlign w:val="center"/>
          </w:tcPr>
          <w:p w:rsidR="00123132" w:rsidRPr="00433FD5" w:rsidRDefault="00123132" w:rsidP="00C45004">
            <w:pPr>
              <w:shd w:val="clear" w:color="auto" w:fill="FFFFFF"/>
              <w:spacing w:line="211" w:lineRule="exact"/>
              <w:ind w:left="110" w:right="82"/>
              <w:jc w:val="center"/>
              <w:rPr>
                <w:spacing w:val="-8"/>
                <w:sz w:val="28"/>
                <w:szCs w:val="28"/>
              </w:rPr>
            </w:pPr>
            <w:r w:rsidRPr="00433FD5">
              <w:rPr>
                <w:spacing w:val="-6"/>
                <w:sz w:val="28"/>
                <w:szCs w:val="28"/>
              </w:rPr>
              <w:t xml:space="preserve">Наименование </w:t>
            </w:r>
            <w:r w:rsidRPr="00433FD5">
              <w:rPr>
                <w:spacing w:val="-8"/>
                <w:sz w:val="28"/>
                <w:szCs w:val="28"/>
              </w:rPr>
              <w:t xml:space="preserve">дисциплин </w:t>
            </w:r>
            <w:r w:rsidRPr="00433FD5">
              <w:rPr>
                <w:spacing w:val="-5"/>
                <w:sz w:val="28"/>
                <w:szCs w:val="28"/>
              </w:rPr>
              <w:t xml:space="preserve">в соответствии </w:t>
            </w:r>
            <w:r w:rsidRPr="00433FD5">
              <w:rPr>
                <w:spacing w:val="-8"/>
                <w:sz w:val="28"/>
                <w:szCs w:val="28"/>
              </w:rPr>
              <w:t>с учебным планом</w:t>
            </w:r>
          </w:p>
          <w:p w:rsidR="00123132" w:rsidRPr="00433FD5" w:rsidRDefault="00123132" w:rsidP="00C45004">
            <w:pPr>
              <w:shd w:val="clear" w:color="auto" w:fill="FFFFFF"/>
              <w:spacing w:line="211" w:lineRule="exact"/>
              <w:ind w:left="110" w:right="82"/>
              <w:jc w:val="center"/>
              <w:rPr>
                <w:sz w:val="28"/>
                <w:szCs w:val="28"/>
              </w:rPr>
            </w:pPr>
          </w:p>
        </w:tc>
        <w:tc>
          <w:tcPr>
            <w:tcW w:w="1887" w:type="pct"/>
            <w:vAlign w:val="center"/>
          </w:tcPr>
          <w:p w:rsidR="00123132" w:rsidRPr="00433FD5" w:rsidRDefault="00123132" w:rsidP="00C45004">
            <w:pPr>
              <w:shd w:val="clear" w:color="auto" w:fill="FFFFFF"/>
              <w:spacing w:line="211" w:lineRule="exact"/>
              <w:jc w:val="center"/>
              <w:rPr>
                <w:spacing w:val="-6"/>
                <w:sz w:val="28"/>
                <w:szCs w:val="28"/>
              </w:rPr>
            </w:pPr>
            <w:r w:rsidRPr="00433FD5">
              <w:rPr>
                <w:spacing w:val="-6"/>
                <w:sz w:val="28"/>
                <w:szCs w:val="28"/>
              </w:rPr>
              <w:t xml:space="preserve">Наименование специализированных </w:t>
            </w:r>
            <w:r w:rsidRPr="00433FD5">
              <w:rPr>
                <w:spacing w:val="-5"/>
                <w:sz w:val="28"/>
                <w:szCs w:val="28"/>
              </w:rPr>
              <w:t xml:space="preserve">аудиторий, кабинетов, лабораторий и пр. с перечнем основного </w:t>
            </w:r>
            <w:r w:rsidRPr="00433FD5">
              <w:rPr>
                <w:spacing w:val="-6"/>
                <w:sz w:val="28"/>
                <w:szCs w:val="28"/>
              </w:rPr>
              <w:t>оборудования и указанием адреса</w:t>
            </w:r>
          </w:p>
        </w:tc>
        <w:tc>
          <w:tcPr>
            <w:tcW w:w="1548" w:type="pct"/>
            <w:vAlign w:val="center"/>
          </w:tcPr>
          <w:p w:rsidR="00123132" w:rsidRPr="00433FD5" w:rsidRDefault="00123132" w:rsidP="00C45004">
            <w:pPr>
              <w:shd w:val="clear" w:color="auto" w:fill="FFFFFF"/>
              <w:spacing w:line="211" w:lineRule="exact"/>
              <w:ind w:left="250" w:right="230"/>
              <w:jc w:val="center"/>
              <w:rPr>
                <w:spacing w:val="-4"/>
                <w:sz w:val="28"/>
                <w:szCs w:val="28"/>
              </w:rPr>
            </w:pPr>
            <w:r w:rsidRPr="00433FD5">
              <w:rPr>
                <w:spacing w:val="-5"/>
                <w:sz w:val="28"/>
                <w:szCs w:val="28"/>
              </w:rPr>
              <w:t xml:space="preserve">Форма владения, </w:t>
            </w:r>
            <w:r w:rsidRPr="00433FD5">
              <w:rPr>
                <w:spacing w:val="-7"/>
                <w:sz w:val="28"/>
                <w:szCs w:val="28"/>
              </w:rPr>
              <w:t xml:space="preserve">пользования </w:t>
            </w:r>
            <w:r w:rsidRPr="00433FD5">
              <w:rPr>
                <w:spacing w:val="-3"/>
                <w:sz w:val="28"/>
                <w:szCs w:val="28"/>
              </w:rPr>
              <w:t xml:space="preserve">(собственность, </w:t>
            </w:r>
            <w:r w:rsidRPr="00433FD5">
              <w:rPr>
                <w:spacing w:val="-6"/>
                <w:sz w:val="28"/>
                <w:szCs w:val="28"/>
              </w:rPr>
              <w:t xml:space="preserve">оперативное управление, </w:t>
            </w:r>
            <w:r w:rsidRPr="00433FD5">
              <w:rPr>
                <w:spacing w:val="-4"/>
                <w:sz w:val="28"/>
                <w:szCs w:val="28"/>
              </w:rPr>
              <w:t>аренда и т.п.) № договора</w:t>
            </w:r>
          </w:p>
        </w:tc>
      </w:tr>
      <w:tr w:rsidR="00123132" w:rsidRPr="00FF5DAB" w:rsidTr="00C45004">
        <w:tc>
          <w:tcPr>
            <w:tcW w:w="309" w:type="pct"/>
          </w:tcPr>
          <w:p w:rsidR="00123132" w:rsidRPr="002E7331" w:rsidRDefault="00123132" w:rsidP="00C45004">
            <w:pPr>
              <w:pStyle w:val="2"/>
              <w:shd w:val="clear" w:color="auto" w:fill="auto"/>
              <w:spacing w:line="240" w:lineRule="auto"/>
              <w:jc w:val="center"/>
              <w:rPr>
                <w:rFonts w:eastAsia="Times New Roman"/>
                <w:szCs w:val="28"/>
              </w:rPr>
            </w:pPr>
            <w:r w:rsidRPr="00BD3BB4">
              <w:rPr>
                <w:rFonts w:eastAsia="Times New Roman"/>
                <w:szCs w:val="28"/>
              </w:rPr>
              <w:t>1.</w:t>
            </w:r>
          </w:p>
        </w:tc>
        <w:tc>
          <w:tcPr>
            <w:tcW w:w="1256" w:type="pct"/>
          </w:tcPr>
          <w:p w:rsidR="00123132" w:rsidRPr="002E7331" w:rsidRDefault="00741DBF" w:rsidP="00741DBF">
            <w:pPr>
              <w:pStyle w:val="2"/>
              <w:shd w:val="clear" w:color="auto" w:fill="auto"/>
              <w:spacing w:line="240" w:lineRule="auto"/>
              <w:rPr>
                <w:rFonts w:eastAsia="Times New Roman"/>
                <w:szCs w:val="28"/>
              </w:rPr>
            </w:pPr>
            <w:r w:rsidRPr="00BD3BB4">
              <w:rPr>
                <w:rFonts w:eastAsia="Times New Roman"/>
                <w:szCs w:val="28"/>
              </w:rPr>
              <w:t xml:space="preserve">Патологическая анатомия </w:t>
            </w:r>
          </w:p>
        </w:tc>
        <w:tc>
          <w:tcPr>
            <w:tcW w:w="1887" w:type="pct"/>
          </w:tcPr>
          <w:p w:rsidR="00741DBF" w:rsidRPr="002E7331" w:rsidRDefault="00123132" w:rsidP="00741DBF">
            <w:pPr>
              <w:pStyle w:val="2"/>
              <w:shd w:val="clear" w:color="auto" w:fill="auto"/>
              <w:spacing w:line="240" w:lineRule="auto"/>
              <w:jc w:val="left"/>
              <w:rPr>
                <w:rFonts w:eastAsia="Times New Roman"/>
                <w:sz w:val="24"/>
                <w:szCs w:val="24"/>
              </w:rPr>
            </w:pPr>
            <w:r w:rsidRPr="00BD3BB4">
              <w:rPr>
                <w:rFonts w:eastAsia="Times New Roman"/>
                <w:sz w:val="24"/>
                <w:szCs w:val="24"/>
              </w:rPr>
              <w:t xml:space="preserve">1.Учебные аудитории с мебелью для обучающихся, </w:t>
            </w:r>
            <w:r w:rsidR="00741DBF" w:rsidRPr="00BD3BB4">
              <w:rPr>
                <w:rFonts w:eastAsia="Times New Roman"/>
                <w:sz w:val="24"/>
                <w:szCs w:val="24"/>
              </w:rPr>
              <w:t xml:space="preserve"> набором микро-макропрепаратов с монитором  для демон</w:t>
            </w:r>
            <w:r w:rsidR="00B035AA" w:rsidRPr="005744BD">
              <w:rPr>
                <w:rFonts w:eastAsia="Times New Roman"/>
                <w:sz w:val="24"/>
                <w:szCs w:val="24"/>
              </w:rPr>
              <w:t>страции препаратов и фильмов. (6</w:t>
            </w:r>
            <w:r w:rsidR="00741DBF" w:rsidRPr="00BD3BB4">
              <w:rPr>
                <w:rFonts w:eastAsia="Times New Roman"/>
                <w:sz w:val="24"/>
                <w:szCs w:val="24"/>
              </w:rPr>
              <w:t xml:space="preserve"> аудиторий)</w:t>
            </w:r>
          </w:p>
          <w:p w:rsidR="00741DBF" w:rsidRPr="002E7331" w:rsidRDefault="00741DBF" w:rsidP="006F5D07">
            <w:pPr>
              <w:pStyle w:val="2"/>
              <w:shd w:val="clear" w:color="auto" w:fill="auto"/>
              <w:spacing w:line="240" w:lineRule="auto"/>
              <w:jc w:val="left"/>
              <w:rPr>
                <w:rFonts w:eastAsia="Times New Roman"/>
                <w:sz w:val="24"/>
                <w:szCs w:val="24"/>
              </w:rPr>
            </w:pPr>
          </w:p>
          <w:p w:rsidR="00741DBF" w:rsidRPr="002E7331" w:rsidRDefault="00123132" w:rsidP="00741DBF">
            <w:pPr>
              <w:pStyle w:val="2"/>
              <w:shd w:val="clear" w:color="auto" w:fill="auto"/>
              <w:spacing w:line="240" w:lineRule="auto"/>
              <w:jc w:val="left"/>
              <w:rPr>
                <w:rFonts w:eastAsia="Times New Roman"/>
                <w:sz w:val="24"/>
                <w:szCs w:val="24"/>
              </w:rPr>
            </w:pPr>
            <w:r w:rsidRPr="00BD3BB4">
              <w:rPr>
                <w:rFonts w:eastAsia="Times New Roman"/>
                <w:sz w:val="24"/>
                <w:szCs w:val="24"/>
              </w:rPr>
              <w:t xml:space="preserve">2. </w:t>
            </w:r>
            <w:r w:rsidR="00741DBF" w:rsidRPr="00BD3BB4">
              <w:rPr>
                <w:rFonts w:eastAsia="Times New Roman"/>
                <w:sz w:val="24"/>
                <w:szCs w:val="24"/>
              </w:rPr>
              <w:t>Аудитория № (большая) для проведения лекций на малых факультетах (фармацевтический, медико-профилактический), кафедральных заседаний, научных конференций, экзаменов и т.д.</w:t>
            </w:r>
          </w:p>
          <w:p w:rsidR="00123132" w:rsidRPr="002E7331" w:rsidRDefault="00123132" w:rsidP="00741DBF">
            <w:pPr>
              <w:pStyle w:val="2"/>
              <w:shd w:val="clear" w:color="auto" w:fill="auto"/>
              <w:spacing w:line="240" w:lineRule="auto"/>
              <w:jc w:val="left"/>
              <w:rPr>
                <w:rFonts w:eastAsia="Times New Roman"/>
                <w:sz w:val="24"/>
                <w:szCs w:val="24"/>
              </w:rPr>
            </w:pPr>
          </w:p>
          <w:p w:rsidR="00123132" w:rsidRPr="002E7331" w:rsidRDefault="00741DBF" w:rsidP="006F5D07">
            <w:pPr>
              <w:pStyle w:val="2"/>
              <w:shd w:val="clear" w:color="auto" w:fill="auto"/>
              <w:spacing w:line="240" w:lineRule="auto"/>
              <w:jc w:val="left"/>
              <w:rPr>
                <w:rFonts w:eastAsia="Times New Roman"/>
                <w:sz w:val="24"/>
                <w:szCs w:val="24"/>
              </w:rPr>
            </w:pPr>
            <w:r w:rsidRPr="00BD3BB4">
              <w:rPr>
                <w:rFonts w:eastAsia="Times New Roman"/>
                <w:sz w:val="24"/>
                <w:szCs w:val="24"/>
              </w:rPr>
              <w:t>5.</w:t>
            </w:r>
            <w:r w:rsidR="007017F9" w:rsidRPr="00BD3BB4">
              <w:rPr>
                <w:rFonts w:eastAsia="Times New Roman"/>
                <w:sz w:val="24"/>
                <w:szCs w:val="24"/>
              </w:rPr>
              <w:t xml:space="preserve"> Лаборатория для гистологической работы</w:t>
            </w:r>
            <w:r w:rsidR="00123132" w:rsidRPr="00BD3BB4">
              <w:rPr>
                <w:rFonts w:eastAsia="Times New Roman"/>
                <w:sz w:val="24"/>
                <w:szCs w:val="24"/>
              </w:rPr>
              <w:t>.</w:t>
            </w:r>
          </w:p>
          <w:p w:rsidR="00123132" w:rsidRPr="002E7331" w:rsidRDefault="00123132" w:rsidP="00741DBF">
            <w:pPr>
              <w:pStyle w:val="2"/>
              <w:shd w:val="clear" w:color="auto" w:fill="auto"/>
              <w:spacing w:line="240" w:lineRule="auto"/>
              <w:jc w:val="left"/>
              <w:rPr>
                <w:rFonts w:eastAsia="Times New Roman"/>
                <w:sz w:val="24"/>
                <w:szCs w:val="24"/>
              </w:rPr>
            </w:pPr>
          </w:p>
        </w:tc>
        <w:tc>
          <w:tcPr>
            <w:tcW w:w="1548" w:type="pct"/>
          </w:tcPr>
          <w:p w:rsidR="00123132" w:rsidRPr="002E7331" w:rsidRDefault="00123132" w:rsidP="00C45004">
            <w:pPr>
              <w:pStyle w:val="2"/>
              <w:shd w:val="clear" w:color="auto" w:fill="auto"/>
              <w:spacing w:line="240" w:lineRule="auto"/>
              <w:jc w:val="center"/>
              <w:rPr>
                <w:rFonts w:eastAsia="Times New Roman"/>
                <w:szCs w:val="28"/>
              </w:rPr>
            </w:pPr>
          </w:p>
          <w:p w:rsidR="00123132" w:rsidRPr="002E7331" w:rsidRDefault="00123132" w:rsidP="00C45004">
            <w:pPr>
              <w:pStyle w:val="2"/>
              <w:shd w:val="clear" w:color="auto" w:fill="auto"/>
              <w:spacing w:line="240" w:lineRule="auto"/>
              <w:jc w:val="center"/>
              <w:rPr>
                <w:rFonts w:eastAsia="Times New Roman"/>
                <w:szCs w:val="28"/>
              </w:rPr>
            </w:pPr>
          </w:p>
          <w:p w:rsidR="00123132" w:rsidRPr="002E7331" w:rsidRDefault="00123132" w:rsidP="00C45004">
            <w:pPr>
              <w:pStyle w:val="2"/>
              <w:shd w:val="clear" w:color="auto" w:fill="auto"/>
              <w:spacing w:line="240" w:lineRule="auto"/>
              <w:jc w:val="center"/>
              <w:rPr>
                <w:rFonts w:eastAsia="Times New Roman"/>
                <w:szCs w:val="28"/>
              </w:rPr>
            </w:pPr>
          </w:p>
          <w:p w:rsidR="00123132" w:rsidRPr="002E7331" w:rsidRDefault="00123132" w:rsidP="00C45004">
            <w:pPr>
              <w:pStyle w:val="2"/>
              <w:shd w:val="clear" w:color="auto" w:fill="auto"/>
              <w:spacing w:line="240" w:lineRule="auto"/>
              <w:jc w:val="center"/>
              <w:rPr>
                <w:rFonts w:eastAsia="Times New Roman"/>
                <w:szCs w:val="28"/>
              </w:rPr>
            </w:pPr>
            <w:r w:rsidRPr="00BD3BB4">
              <w:rPr>
                <w:rFonts w:eastAsia="Times New Roman"/>
                <w:szCs w:val="28"/>
              </w:rPr>
              <w:t>Собственность</w:t>
            </w:r>
          </w:p>
          <w:p w:rsidR="00123132" w:rsidRPr="002E7331" w:rsidRDefault="00123132" w:rsidP="00C45004">
            <w:pPr>
              <w:pStyle w:val="2"/>
              <w:shd w:val="clear" w:color="auto" w:fill="auto"/>
              <w:spacing w:line="240" w:lineRule="auto"/>
              <w:jc w:val="center"/>
              <w:rPr>
                <w:rFonts w:eastAsia="Times New Roman"/>
                <w:szCs w:val="28"/>
              </w:rPr>
            </w:pPr>
          </w:p>
        </w:tc>
      </w:tr>
      <w:tr w:rsidR="00123132" w:rsidRPr="00FF5DAB" w:rsidTr="00C45004">
        <w:tc>
          <w:tcPr>
            <w:tcW w:w="309" w:type="pct"/>
          </w:tcPr>
          <w:p w:rsidR="00123132" w:rsidRPr="002E7331" w:rsidRDefault="00123132" w:rsidP="00C45004">
            <w:pPr>
              <w:pStyle w:val="2"/>
              <w:shd w:val="clear" w:color="auto" w:fill="auto"/>
              <w:spacing w:line="240" w:lineRule="auto"/>
              <w:jc w:val="center"/>
              <w:rPr>
                <w:rFonts w:eastAsia="Times New Roman"/>
                <w:szCs w:val="28"/>
              </w:rPr>
            </w:pPr>
            <w:r w:rsidRPr="00BD3BB4">
              <w:rPr>
                <w:rFonts w:eastAsia="Times New Roman"/>
                <w:szCs w:val="28"/>
              </w:rPr>
              <w:t>2.</w:t>
            </w:r>
          </w:p>
        </w:tc>
        <w:tc>
          <w:tcPr>
            <w:tcW w:w="1256" w:type="pct"/>
          </w:tcPr>
          <w:p w:rsidR="00123132" w:rsidRPr="002E7331" w:rsidRDefault="00741DBF" w:rsidP="00C45004">
            <w:pPr>
              <w:pStyle w:val="2"/>
              <w:shd w:val="clear" w:color="auto" w:fill="auto"/>
              <w:spacing w:line="240" w:lineRule="auto"/>
              <w:jc w:val="center"/>
              <w:rPr>
                <w:rFonts w:eastAsia="Times New Roman"/>
                <w:szCs w:val="28"/>
              </w:rPr>
            </w:pPr>
            <w:r w:rsidRPr="00BD3BB4">
              <w:rPr>
                <w:rFonts w:eastAsia="Times New Roman"/>
                <w:szCs w:val="28"/>
              </w:rPr>
              <w:t>Клиническая патологическая анатомия</w:t>
            </w:r>
          </w:p>
        </w:tc>
        <w:tc>
          <w:tcPr>
            <w:tcW w:w="1887" w:type="pct"/>
          </w:tcPr>
          <w:p w:rsidR="00123132" w:rsidRPr="002E7331" w:rsidRDefault="00123132" w:rsidP="00EE5FED">
            <w:pPr>
              <w:pStyle w:val="2"/>
              <w:shd w:val="clear" w:color="auto" w:fill="auto"/>
              <w:spacing w:line="240" w:lineRule="auto"/>
              <w:jc w:val="left"/>
              <w:rPr>
                <w:rFonts w:eastAsia="Times New Roman"/>
                <w:sz w:val="24"/>
                <w:szCs w:val="24"/>
              </w:rPr>
            </w:pPr>
            <w:r w:rsidRPr="00BD3BB4">
              <w:rPr>
                <w:rFonts w:eastAsia="Times New Roman"/>
                <w:sz w:val="24"/>
                <w:szCs w:val="24"/>
              </w:rPr>
              <w:t>1.Учебные аудитории с</w:t>
            </w:r>
            <w:r w:rsidR="00741DBF" w:rsidRPr="00BD3BB4">
              <w:rPr>
                <w:rFonts w:eastAsia="Times New Roman"/>
                <w:sz w:val="24"/>
                <w:szCs w:val="24"/>
              </w:rPr>
              <w:t xml:space="preserve"> мебелью для обучающихся,  набором микро-макропрепаратов с монитором  для демонстрации препаратов и фильмов</w:t>
            </w:r>
            <w:r w:rsidRPr="00BD3BB4">
              <w:rPr>
                <w:rFonts w:eastAsia="Times New Roman"/>
                <w:sz w:val="24"/>
                <w:szCs w:val="24"/>
              </w:rPr>
              <w:t>.</w:t>
            </w:r>
          </w:p>
          <w:p w:rsidR="00123132" w:rsidRPr="002E7331" w:rsidRDefault="00123132" w:rsidP="006F5D07">
            <w:pPr>
              <w:pStyle w:val="2"/>
              <w:shd w:val="clear" w:color="auto" w:fill="auto"/>
              <w:spacing w:line="240" w:lineRule="auto"/>
              <w:jc w:val="left"/>
              <w:rPr>
                <w:rFonts w:eastAsia="Times New Roman"/>
                <w:sz w:val="24"/>
                <w:szCs w:val="24"/>
              </w:rPr>
            </w:pPr>
          </w:p>
        </w:tc>
        <w:tc>
          <w:tcPr>
            <w:tcW w:w="1548" w:type="pct"/>
          </w:tcPr>
          <w:p w:rsidR="00123132" w:rsidRPr="002E7331" w:rsidRDefault="00123132" w:rsidP="00C45004">
            <w:pPr>
              <w:pStyle w:val="2"/>
              <w:shd w:val="clear" w:color="auto" w:fill="auto"/>
              <w:spacing w:line="240" w:lineRule="auto"/>
              <w:jc w:val="center"/>
              <w:rPr>
                <w:rFonts w:eastAsia="Times New Roman"/>
                <w:szCs w:val="28"/>
              </w:rPr>
            </w:pPr>
            <w:r w:rsidRPr="00BD3BB4">
              <w:rPr>
                <w:rFonts w:eastAsia="Times New Roman"/>
                <w:szCs w:val="28"/>
              </w:rPr>
              <w:t>Собственность</w:t>
            </w:r>
          </w:p>
        </w:tc>
      </w:tr>
    </w:tbl>
    <w:p w:rsidR="00123132" w:rsidRPr="00FF5DAB" w:rsidRDefault="00123132" w:rsidP="00C45004">
      <w:pPr>
        <w:pStyle w:val="2"/>
        <w:spacing w:line="240" w:lineRule="auto"/>
        <w:jc w:val="center"/>
        <w:rPr>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r w:rsidR="009626CF">
        <w:rPr>
          <w:szCs w:val="28"/>
        </w:rPr>
        <w:t>проф. А. М. Шахназаров</w:t>
      </w:r>
      <w:r w:rsidR="009626CF" w:rsidRPr="00FF5DAB">
        <w:rPr>
          <w:sz w:val="24"/>
        </w:rPr>
        <w:t xml:space="preserve">      </w:t>
      </w:r>
      <w:r w:rsidRPr="00FF5DAB">
        <w:rPr>
          <w:sz w:val="24"/>
        </w:rPr>
        <w:t xml:space="preserve">            </w:t>
      </w:r>
    </w:p>
    <w:p w:rsidR="00123132" w:rsidRPr="00BF17B7" w:rsidRDefault="00123132" w:rsidP="00BF17B7">
      <w:pPr>
        <w:pStyle w:val="2"/>
        <w:spacing w:line="240" w:lineRule="auto"/>
        <w:rPr>
          <w:sz w:val="24"/>
          <w:szCs w:val="24"/>
        </w:rPr>
      </w:pPr>
      <w:r w:rsidRPr="00FF5DAB">
        <w:rPr>
          <w:sz w:val="24"/>
          <w:szCs w:val="24"/>
        </w:rPr>
        <w:lastRenderedPageBreak/>
        <w:t xml:space="preserve">                                                    </w:t>
      </w:r>
      <w:r>
        <w:rPr>
          <w:sz w:val="24"/>
          <w:szCs w:val="24"/>
        </w:rPr>
        <w:t>подпись</w:t>
      </w:r>
      <w:r w:rsidRPr="00FF5DAB">
        <w:rPr>
          <w:sz w:val="24"/>
          <w:szCs w:val="24"/>
        </w:rPr>
        <w:t xml:space="preserve">                       </w:t>
      </w:r>
      <w:r>
        <w:rPr>
          <w:sz w:val="24"/>
          <w:szCs w:val="24"/>
        </w:rPr>
        <w:t xml:space="preserve">      </w:t>
      </w:r>
    </w:p>
    <w:p w:rsidR="009626CF" w:rsidRDefault="009626CF" w:rsidP="00C45004">
      <w:pPr>
        <w:shd w:val="clear" w:color="auto" w:fill="FFFFFF"/>
        <w:tabs>
          <w:tab w:val="left" w:pos="240"/>
          <w:tab w:val="left" w:pos="567"/>
          <w:tab w:val="left" w:pos="9960"/>
        </w:tabs>
        <w:spacing w:before="5" w:line="360" w:lineRule="auto"/>
        <w:jc w:val="right"/>
        <w:rPr>
          <w:color w:val="000000"/>
          <w:spacing w:val="-2"/>
          <w:sz w:val="28"/>
          <w:szCs w:val="28"/>
        </w:rPr>
      </w:pPr>
    </w:p>
    <w:p w:rsidR="00123132" w:rsidRPr="00FF5DAB" w:rsidRDefault="00123132" w:rsidP="00C45004">
      <w:pPr>
        <w:shd w:val="clear" w:color="auto" w:fill="FFFFFF"/>
        <w:tabs>
          <w:tab w:val="left" w:pos="240"/>
          <w:tab w:val="left" w:pos="567"/>
          <w:tab w:val="left" w:pos="9960"/>
        </w:tabs>
        <w:spacing w:before="5" w:line="360" w:lineRule="auto"/>
        <w:jc w:val="right"/>
        <w:rPr>
          <w:color w:val="000000"/>
          <w:spacing w:val="-2"/>
          <w:szCs w:val="22"/>
        </w:rPr>
      </w:pPr>
      <w:r>
        <w:rPr>
          <w:color w:val="000000"/>
          <w:spacing w:val="-2"/>
          <w:sz w:val="28"/>
          <w:szCs w:val="28"/>
        </w:rPr>
        <w:t>Т</w:t>
      </w:r>
      <w:r w:rsidRPr="00FF5DAB">
        <w:rPr>
          <w:color w:val="000000"/>
          <w:spacing w:val="-2"/>
          <w:sz w:val="28"/>
          <w:szCs w:val="28"/>
        </w:rPr>
        <w:t xml:space="preserve">аблица </w:t>
      </w:r>
      <w:r>
        <w:rPr>
          <w:color w:val="000000"/>
          <w:spacing w:val="-2"/>
          <w:sz w:val="28"/>
          <w:szCs w:val="28"/>
        </w:rPr>
        <w:t>5</w:t>
      </w:r>
    </w:p>
    <w:p w:rsidR="00123132" w:rsidRPr="00606809"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Pr="00FF5DAB" w:rsidRDefault="00123132" w:rsidP="00C45004">
      <w:pPr>
        <w:pStyle w:val="2"/>
        <w:spacing w:line="240" w:lineRule="auto"/>
        <w:jc w:val="center"/>
        <w:rPr>
          <w:sz w:val="24"/>
        </w:rPr>
      </w:pPr>
    </w:p>
    <w:p w:rsidR="00123132" w:rsidRPr="00FF5DAB" w:rsidRDefault="00123132" w:rsidP="00C45004">
      <w:pPr>
        <w:pStyle w:val="2"/>
        <w:spacing w:line="240" w:lineRule="auto"/>
        <w:jc w:val="center"/>
        <w:rPr>
          <w:b/>
          <w:szCs w:val="28"/>
        </w:rPr>
      </w:pPr>
      <w:r w:rsidRPr="00FF5DAB">
        <w:rPr>
          <w:b/>
          <w:szCs w:val="28"/>
        </w:rPr>
        <w:t>Учебные, научные, производственные помещения</w:t>
      </w:r>
    </w:p>
    <w:p w:rsidR="00123132" w:rsidRPr="00FF5DAB" w:rsidRDefault="00123132" w:rsidP="00C45004">
      <w:pPr>
        <w:pStyle w:val="2"/>
        <w:spacing w:line="240" w:lineRule="auto"/>
        <w:rPr>
          <w:sz w:val="24"/>
        </w:rPr>
      </w:pPr>
    </w:p>
    <w:p w:rsidR="00123132" w:rsidRPr="00FF5DAB" w:rsidRDefault="00123132" w:rsidP="00C45004">
      <w:pPr>
        <w:pStyle w:val="2"/>
        <w:spacing w:line="240" w:lineRule="auto"/>
        <w:rPr>
          <w:sz w:val="24"/>
        </w:rPr>
      </w:pPr>
    </w:p>
    <w:p w:rsidR="00123132" w:rsidRPr="00FF5DAB" w:rsidRDefault="00123132" w:rsidP="00C45004">
      <w:pPr>
        <w:pStyle w:val="2"/>
        <w:spacing w:line="240" w:lineRule="auto"/>
        <w:rPr>
          <w:sz w:val="24"/>
        </w:rPr>
      </w:pPr>
    </w:p>
    <w:tbl>
      <w:tblPr>
        <w:tblW w:w="5000" w:type="pct"/>
        <w:jc w:val="center"/>
        <w:tblCellMar>
          <w:left w:w="40" w:type="dxa"/>
          <w:right w:w="40" w:type="dxa"/>
        </w:tblCellMar>
        <w:tblLook w:val="0000" w:firstRow="0" w:lastRow="0" w:firstColumn="0" w:lastColumn="0" w:noHBand="0" w:noVBand="0"/>
      </w:tblPr>
      <w:tblGrid>
        <w:gridCol w:w="2922"/>
        <w:gridCol w:w="916"/>
        <w:gridCol w:w="1026"/>
        <w:gridCol w:w="895"/>
        <w:gridCol w:w="886"/>
        <w:gridCol w:w="654"/>
        <w:gridCol w:w="666"/>
        <w:gridCol w:w="654"/>
        <w:gridCol w:w="1376"/>
        <w:gridCol w:w="1126"/>
        <w:gridCol w:w="1424"/>
        <w:gridCol w:w="806"/>
        <w:gridCol w:w="1865"/>
      </w:tblGrid>
      <w:tr w:rsidR="00123132" w:rsidRPr="00FF5DAB" w:rsidTr="00C45004">
        <w:trPr>
          <w:trHeight w:hRule="exact" w:val="1030"/>
          <w:jc w:val="center"/>
        </w:trPr>
        <w:tc>
          <w:tcPr>
            <w:tcW w:w="960" w:type="pct"/>
            <w:vMerge w:val="restart"/>
            <w:tcBorders>
              <w:top w:val="single" w:sz="6" w:space="0" w:color="auto"/>
              <w:left w:val="single" w:sz="6" w:space="0" w:color="auto"/>
              <w:right w:val="single" w:sz="6" w:space="0" w:color="auto"/>
            </w:tcBorders>
            <w:shd w:val="clear" w:color="auto" w:fill="FFFFFF"/>
          </w:tcPr>
          <w:p w:rsidR="00123132" w:rsidRDefault="00123132" w:rsidP="00C45004">
            <w:pPr>
              <w:keepNext/>
              <w:shd w:val="clear" w:color="auto" w:fill="FFFFFF"/>
              <w:jc w:val="center"/>
              <w:rPr>
                <w:color w:val="000000"/>
                <w:spacing w:val="6"/>
                <w:sz w:val="28"/>
                <w:szCs w:val="28"/>
              </w:rPr>
            </w:pPr>
          </w:p>
          <w:p w:rsidR="00123132" w:rsidRDefault="00123132" w:rsidP="00C45004">
            <w:pPr>
              <w:keepNext/>
              <w:shd w:val="clear" w:color="auto" w:fill="FFFFFF"/>
              <w:jc w:val="center"/>
              <w:rPr>
                <w:color w:val="000000"/>
                <w:spacing w:val="6"/>
                <w:sz w:val="28"/>
                <w:szCs w:val="28"/>
              </w:rPr>
            </w:pPr>
          </w:p>
          <w:p w:rsidR="00123132" w:rsidRDefault="00123132" w:rsidP="00C45004">
            <w:pPr>
              <w:keepNext/>
              <w:shd w:val="clear" w:color="auto" w:fill="FFFFFF"/>
              <w:jc w:val="center"/>
              <w:rPr>
                <w:color w:val="000000"/>
                <w:spacing w:val="6"/>
                <w:sz w:val="28"/>
                <w:szCs w:val="28"/>
              </w:rPr>
            </w:pPr>
          </w:p>
          <w:p w:rsidR="00123132" w:rsidRDefault="00123132" w:rsidP="00C45004">
            <w:pPr>
              <w:keepNext/>
              <w:shd w:val="clear" w:color="auto" w:fill="FFFFFF"/>
              <w:jc w:val="center"/>
              <w:rPr>
                <w:color w:val="000000"/>
                <w:spacing w:val="6"/>
                <w:sz w:val="28"/>
                <w:szCs w:val="28"/>
              </w:rPr>
            </w:pPr>
          </w:p>
          <w:p w:rsidR="00123132" w:rsidRPr="00FF5DAB" w:rsidRDefault="00123132" w:rsidP="00C45004">
            <w:pPr>
              <w:keepNext/>
              <w:shd w:val="clear" w:color="auto" w:fill="FFFFFF"/>
              <w:jc w:val="center"/>
              <w:rPr>
                <w:color w:val="000000"/>
                <w:spacing w:val="16"/>
                <w:sz w:val="28"/>
                <w:szCs w:val="28"/>
              </w:rPr>
            </w:pPr>
            <w:r w:rsidRPr="00FF5DAB">
              <w:rPr>
                <w:color w:val="000000"/>
                <w:spacing w:val="6"/>
                <w:sz w:val="28"/>
                <w:szCs w:val="28"/>
              </w:rPr>
              <w:t>Показатели</w:t>
            </w:r>
          </w:p>
        </w:tc>
        <w:tc>
          <w:tcPr>
            <w:tcW w:w="404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rPr>
                <w:color w:val="000000"/>
                <w:spacing w:val="-8"/>
              </w:rPr>
            </w:pPr>
            <w:r w:rsidRPr="00FF5DAB">
              <w:rPr>
                <w:color w:val="000000"/>
                <w:spacing w:val="16"/>
                <w:sz w:val="28"/>
                <w:szCs w:val="28"/>
              </w:rPr>
              <w:t>Наимено</w:t>
            </w:r>
            <w:r w:rsidRPr="00FF5DAB">
              <w:rPr>
                <w:color w:val="000000"/>
                <w:spacing w:val="5"/>
                <w:sz w:val="28"/>
                <w:szCs w:val="28"/>
              </w:rPr>
              <w:t>вание</w:t>
            </w:r>
          </w:p>
        </w:tc>
      </w:tr>
      <w:tr w:rsidR="00123132" w:rsidRPr="00FF5DAB" w:rsidTr="00C45004">
        <w:trPr>
          <w:trHeight w:hRule="exact" w:val="2448"/>
          <w:jc w:val="center"/>
        </w:trPr>
        <w:tc>
          <w:tcPr>
            <w:tcW w:w="960" w:type="pct"/>
            <w:vMerge/>
            <w:tcBorders>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rPr>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ind w:left="67"/>
              <w:jc w:val="center"/>
            </w:pPr>
            <w:r w:rsidRPr="00FF5DAB">
              <w:rPr>
                <w:color w:val="000000"/>
                <w:spacing w:val="-9"/>
              </w:rPr>
              <w:t>Аудитории</w:t>
            </w:r>
          </w:p>
        </w:tc>
        <w:tc>
          <w:tcPr>
            <w:tcW w:w="33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spacing w:line="235" w:lineRule="exact"/>
              <w:ind w:left="10" w:right="10"/>
              <w:jc w:val="center"/>
            </w:pPr>
            <w:r w:rsidRPr="00FF5DAB">
              <w:rPr>
                <w:color w:val="000000"/>
                <w:spacing w:val="-9"/>
              </w:rPr>
              <w:t xml:space="preserve">Учебные </w:t>
            </w:r>
            <w:r w:rsidRPr="00FF5DAB">
              <w:rPr>
                <w:color w:val="000000"/>
                <w:spacing w:val="-2"/>
              </w:rPr>
              <w:t>комнаты</w:t>
            </w:r>
          </w:p>
        </w:tc>
        <w:tc>
          <w:tcPr>
            <w:tcW w:w="2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spacing w:line="230" w:lineRule="exact"/>
              <w:ind w:left="86" w:right="38"/>
              <w:jc w:val="center"/>
            </w:pPr>
            <w:r w:rsidRPr="00FF5DAB">
              <w:rPr>
                <w:color w:val="000000"/>
                <w:spacing w:val="-10"/>
              </w:rPr>
              <w:t xml:space="preserve">Учебные </w:t>
            </w:r>
            <w:r w:rsidRPr="00FF5DAB">
              <w:rPr>
                <w:color w:val="000000"/>
                <w:spacing w:val="-4"/>
              </w:rPr>
              <w:t>лаборатории</w:t>
            </w:r>
          </w:p>
        </w:tc>
        <w:tc>
          <w:tcPr>
            <w:tcW w:w="29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spacing w:line="240" w:lineRule="exact"/>
              <w:ind w:left="82" w:right="34"/>
              <w:jc w:val="center"/>
            </w:pPr>
            <w:r w:rsidRPr="00FF5DAB">
              <w:rPr>
                <w:color w:val="000000"/>
                <w:spacing w:val="-5"/>
              </w:rPr>
              <w:t xml:space="preserve">Научные </w:t>
            </w:r>
            <w:r w:rsidRPr="00FF5DAB">
              <w:rPr>
                <w:color w:val="000000"/>
                <w:spacing w:val="-4"/>
              </w:rPr>
              <w:t>лаборатории</w:t>
            </w:r>
          </w:p>
        </w:tc>
        <w:tc>
          <w:tcPr>
            <w:tcW w:w="21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ind w:left="101"/>
              <w:jc w:val="center"/>
            </w:pPr>
            <w:r w:rsidRPr="00FF5DAB">
              <w:rPr>
                <w:color w:val="000000"/>
                <w:spacing w:val="-4"/>
              </w:rPr>
              <w:t>Библиотека</w:t>
            </w:r>
          </w:p>
        </w:tc>
        <w:tc>
          <w:tcPr>
            <w:tcW w:w="21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ind w:left="106"/>
              <w:jc w:val="center"/>
            </w:pPr>
            <w:r w:rsidRPr="00FF5DAB">
              <w:rPr>
                <w:color w:val="000000"/>
                <w:spacing w:val="-12"/>
              </w:rPr>
              <w:t>Музей</w:t>
            </w:r>
          </w:p>
        </w:tc>
        <w:tc>
          <w:tcPr>
            <w:tcW w:w="21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ind w:left="106"/>
              <w:jc w:val="center"/>
            </w:pPr>
            <w:r w:rsidRPr="00FF5DAB">
              <w:rPr>
                <w:color w:val="000000"/>
                <w:spacing w:val="-2"/>
              </w:rPr>
              <w:t>Виварий</w:t>
            </w:r>
          </w:p>
        </w:tc>
        <w:tc>
          <w:tcPr>
            <w:tcW w:w="45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Default="00123132" w:rsidP="00C45004">
            <w:pPr>
              <w:shd w:val="clear" w:color="auto" w:fill="FFFFFF"/>
              <w:spacing w:line="278" w:lineRule="exact"/>
              <w:jc w:val="center"/>
              <w:rPr>
                <w:color w:val="000000"/>
                <w:spacing w:val="-4"/>
              </w:rPr>
            </w:pPr>
            <w:r w:rsidRPr="00FF5DAB">
              <w:rPr>
                <w:color w:val="000000"/>
                <w:spacing w:val="-13"/>
              </w:rPr>
              <w:t xml:space="preserve">Мощность ЛПУ </w:t>
            </w:r>
            <w:r w:rsidRPr="00FF5DAB">
              <w:rPr>
                <w:color w:val="000000"/>
                <w:spacing w:val="-8"/>
              </w:rPr>
              <w:t>(многопро</w:t>
            </w:r>
            <w:r w:rsidRPr="00FF5DAB">
              <w:rPr>
                <w:color w:val="000000"/>
                <w:spacing w:val="-8"/>
              </w:rPr>
              <w:softHyphen/>
            </w:r>
            <w:r w:rsidRPr="00FF5DAB">
              <w:rPr>
                <w:color w:val="000000"/>
                <w:spacing w:val="-4"/>
              </w:rPr>
              <w:t xml:space="preserve">фильная </w:t>
            </w:r>
          </w:p>
          <w:p w:rsidR="00123132" w:rsidRPr="00FF5DAB" w:rsidRDefault="00123132" w:rsidP="00C45004">
            <w:pPr>
              <w:shd w:val="clear" w:color="auto" w:fill="FFFFFF"/>
              <w:spacing w:line="278" w:lineRule="exact"/>
              <w:jc w:val="center"/>
            </w:pPr>
            <w:r w:rsidRPr="00FF5DAB">
              <w:rPr>
                <w:color w:val="000000"/>
                <w:spacing w:val="-4"/>
              </w:rPr>
              <w:t>боль</w:t>
            </w:r>
            <w:r w:rsidRPr="00FF5DAB">
              <w:rPr>
                <w:color w:val="000000"/>
                <w:spacing w:val="-4"/>
              </w:rPr>
              <w:softHyphen/>
            </w:r>
            <w:r w:rsidRPr="00FF5DAB">
              <w:rPr>
                <w:color w:val="000000"/>
                <w:spacing w:val="2"/>
              </w:rPr>
              <w:t>ница)  *</w:t>
            </w:r>
          </w:p>
        </w:tc>
        <w:tc>
          <w:tcPr>
            <w:tcW w:w="37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0139E" w:rsidRDefault="00123132" w:rsidP="00C45004">
            <w:pPr>
              <w:shd w:val="clear" w:color="auto" w:fill="FFFFFF"/>
              <w:jc w:val="center"/>
              <w:rPr>
                <w:color w:val="000000"/>
                <w:spacing w:val="-2"/>
              </w:rPr>
            </w:pPr>
            <w:r w:rsidRPr="00FF5DAB">
              <w:rPr>
                <w:color w:val="000000"/>
                <w:spacing w:val="-8"/>
              </w:rPr>
              <w:t xml:space="preserve">Используемый </w:t>
            </w:r>
            <w:r w:rsidRPr="00FF5DAB">
              <w:rPr>
                <w:color w:val="000000"/>
                <w:spacing w:val="-2"/>
              </w:rPr>
              <w:t>коечный фонд</w:t>
            </w:r>
          </w:p>
          <w:p w:rsidR="00123132" w:rsidRPr="00FF5DAB" w:rsidRDefault="00123132" w:rsidP="00C45004">
            <w:pPr>
              <w:shd w:val="clear" w:color="auto" w:fill="FFFFFF"/>
              <w:jc w:val="center"/>
            </w:pPr>
            <w:r w:rsidRPr="00FF5DAB">
              <w:rPr>
                <w:color w:val="000000"/>
                <w:spacing w:val="-62"/>
              </w:rPr>
              <w:t xml:space="preserve">' </w:t>
            </w:r>
            <w:r w:rsidRPr="00FF5DAB">
              <w:rPr>
                <w:color w:val="000000"/>
                <w:spacing w:val="3"/>
              </w:rPr>
              <w:t>кафедры</w:t>
            </w:r>
          </w:p>
        </w:tc>
        <w:tc>
          <w:tcPr>
            <w:tcW w:w="46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spacing w:line="235" w:lineRule="exact"/>
              <w:jc w:val="center"/>
            </w:pPr>
            <w:r w:rsidRPr="00FF5DAB">
              <w:rPr>
                <w:color w:val="000000"/>
                <w:spacing w:val="-5"/>
              </w:rPr>
              <w:t xml:space="preserve">Помещения для </w:t>
            </w:r>
            <w:r w:rsidRPr="00FF5DAB">
              <w:rPr>
                <w:color w:val="000000"/>
                <w:spacing w:val="-4"/>
              </w:rPr>
              <w:t>самостоятель</w:t>
            </w:r>
            <w:r w:rsidRPr="00FF5DAB">
              <w:rPr>
                <w:color w:val="000000"/>
                <w:spacing w:val="-4"/>
              </w:rPr>
              <w:softHyphen/>
            </w:r>
            <w:r w:rsidRPr="00FF5DAB">
              <w:rPr>
                <w:color w:val="000000"/>
                <w:spacing w:val="-1"/>
              </w:rPr>
              <w:t xml:space="preserve">ной работы </w:t>
            </w:r>
            <w:r w:rsidRPr="00FF5DAB">
              <w:rPr>
                <w:color w:val="000000"/>
                <w:spacing w:val="-4"/>
              </w:rPr>
              <w:t>студентов</w:t>
            </w:r>
          </w:p>
        </w:tc>
        <w:tc>
          <w:tcPr>
            <w:tcW w:w="26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spacing w:line="240" w:lineRule="exact"/>
              <w:ind w:left="5"/>
              <w:jc w:val="center"/>
            </w:pPr>
            <w:r w:rsidRPr="00FF5DAB">
              <w:rPr>
                <w:color w:val="000000"/>
                <w:spacing w:val="-4"/>
              </w:rPr>
              <w:t>Другие помещения</w:t>
            </w:r>
          </w:p>
        </w:tc>
        <w:tc>
          <w:tcPr>
            <w:tcW w:w="613"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pPr>
            <w:r w:rsidRPr="00FF5DAB">
              <w:rPr>
                <w:color w:val="000000"/>
                <w:spacing w:val="-8"/>
              </w:rPr>
              <w:t>Всего</w:t>
            </w:r>
          </w:p>
        </w:tc>
      </w:tr>
      <w:tr w:rsidR="00123132" w:rsidRPr="00FF5DAB" w:rsidTr="00C45004">
        <w:trPr>
          <w:trHeight w:hRule="exact" w:val="518"/>
          <w:jc w:val="center"/>
        </w:trPr>
        <w:tc>
          <w:tcPr>
            <w:tcW w:w="960"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rPr>
                <w:sz w:val="28"/>
                <w:szCs w:val="28"/>
              </w:rPr>
            </w:pPr>
            <w:r w:rsidRPr="00FF5DAB">
              <w:rPr>
                <w:color w:val="000000"/>
                <w:spacing w:val="-6"/>
                <w:sz w:val="28"/>
                <w:szCs w:val="28"/>
              </w:rPr>
              <w:t>Количество</w:t>
            </w: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w:t>
            </w:r>
          </w:p>
        </w:tc>
        <w:tc>
          <w:tcPr>
            <w:tcW w:w="3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741DBF" w:rsidP="00C45004">
            <w:pPr>
              <w:shd w:val="clear" w:color="auto" w:fill="FFFFFF"/>
              <w:jc w:val="center"/>
            </w:pPr>
            <w:r>
              <w:t>7</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w:t>
            </w: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741DBF" w:rsidP="00C45004">
            <w:pPr>
              <w:shd w:val="clear" w:color="auto" w:fill="FFFFFF"/>
              <w:jc w:val="center"/>
            </w:pPr>
            <w:r>
              <w:t>1</w:t>
            </w: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501172" w:rsidP="00C45004">
            <w:pPr>
              <w:shd w:val="clear" w:color="auto" w:fill="FFFFFF"/>
              <w:jc w:val="center"/>
            </w:pPr>
            <w:r>
              <w:t>1</w:t>
            </w: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Инст.</w:t>
            </w: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w:t>
            </w:r>
          </w:p>
        </w:tc>
        <w:tc>
          <w:tcPr>
            <w:tcW w:w="26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4</w:t>
            </w:r>
          </w:p>
        </w:tc>
        <w:tc>
          <w:tcPr>
            <w:tcW w:w="61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w:t>
            </w:r>
            <w:r w:rsidR="00501172">
              <w:t>5</w:t>
            </w:r>
          </w:p>
        </w:tc>
      </w:tr>
      <w:tr w:rsidR="00123132" w:rsidRPr="00FF5DAB" w:rsidTr="00C45004">
        <w:trPr>
          <w:trHeight w:hRule="exact" w:val="509"/>
          <w:jc w:val="center"/>
        </w:trPr>
        <w:tc>
          <w:tcPr>
            <w:tcW w:w="960"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30" w:lineRule="exact"/>
              <w:ind w:right="221"/>
              <w:rPr>
                <w:sz w:val="28"/>
                <w:szCs w:val="28"/>
              </w:rPr>
            </w:pPr>
            <w:r w:rsidRPr="00FF5DAB">
              <w:rPr>
                <w:color w:val="000000"/>
                <w:spacing w:val="-7"/>
                <w:sz w:val="28"/>
                <w:szCs w:val="28"/>
              </w:rPr>
              <w:t xml:space="preserve">Площадь </w:t>
            </w:r>
            <w:r w:rsidRPr="00FF5DAB">
              <w:rPr>
                <w:color w:val="000000"/>
                <w:spacing w:val="2"/>
                <w:sz w:val="28"/>
                <w:szCs w:val="28"/>
              </w:rPr>
              <w:t>в кв. м.</w:t>
            </w: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337" w:type="pct"/>
            <w:tcBorders>
              <w:top w:val="single" w:sz="6" w:space="0" w:color="auto"/>
              <w:left w:val="single" w:sz="6" w:space="0" w:color="auto"/>
              <w:bottom w:val="single" w:sz="6" w:space="0" w:color="auto"/>
              <w:right w:val="single" w:sz="6" w:space="0" w:color="auto"/>
            </w:tcBorders>
            <w:shd w:val="clear" w:color="auto" w:fill="FFFFFF"/>
          </w:tcPr>
          <w:p w:rsidR="00123132" w:rsidRPr="00606809" w:rsidRDefault="00123132" w:rsidP="00C45004">
            <w:pPr>
              <w:shd w:val="clear" w:color="auto" w:fill="FFFFFF"/>
              <w:jc w:val="center"/>
              <w:rPr>
                <w:vertAlign w:val="superscript"/>
              </w:rPr>
            </w:pPr>
            <w:smartTag w:uri="urn:schemas-microsoft-com:office:smarttags" w:element="metricconverter">
              <w:smartTagPr>
                <w:attr w:name="ProductID" w:val="350 м2"/>
              </w:smartTagPr>
              <w:r>
                <w:t>350 м</w:t>
              </w:r>
              <w:r>
                <w:rPr>
                  <w:vertAlign w:val="superscript"/>
                </w:rPr>
                <w:t>2</w:t>
              </w:r>
            </w:smartTag>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606809">
            <w:pPr>
              <w:shd w:val="clear" w:color="auto" w:fill="FFFFFF"/>
              <w:ind w:left="159"/>
              <w:jc w:val="center"/>
            </w:pPr>
            <w:r>
              <w:t>-</w:t>
            </w: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1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4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6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613" w:type="pct"/>
            <w:tcBorders>
              <w:top w:val="single" w:sz="6" w:space="0" w:color="auto"/>
              <w:left w:val="single" w:sz="6" w:space="0" w:color="auto"/>
              <w:bottom w:val="single" w:sz="6" w:space="0" w:color="auto"/>
              <w:right w:val="single" w:sz="6" w:space="0" w:color="auto"/>
            </w:tcBorders>
            <w:shd w:val="clear" w:color="auto" w:fill="FFFFFF"/>
          </w:tcPr>
          <w:p w:rsidR="00123132" w:rsidRPr="00606809" w:rsidRDefault="00501172" w:rsidP="00C45004">
            <w:pPr>
              <w:shd w:val="clear" w:color="auto" w:fill="FFFFFF"/>
              <w:jc w:val="center"/>
              <w:rPr>
                <w:vertAlign w:val="superscript"/>
              </w:rPr>
            </w:pPr>
            <w:r>
              <w:t>50</w:t>
            </w:r>
            <w:r w:rsidR="00123132">
              <w:t>0 м</w:t>
            </w:r>
            <w:r w:rsidR="00123132">
              <w:rPr>
                <w:vertAlign w:val="superscript"/>
              </w:rPr>
              <w:t>2</w:t>
            </w:r>
          </w:p>
        </w:tc>
      </w:tr>
    </w:tbl>
    <w:p w:rsidR="00123132" w:rsidRPr="00FF5DAB" w:rsidRDefault="00123132" w:rsidP="00C45004">
      <w:pPr>
        <w:pStyle w:val="2"/>
        <w:spacing w:line="240" w:lineRule="auto"/>
        <w:rPr>
          <w:sz w:val="24"/>
        </w:rPr>
      </w:pPr>
    </w:p>
    <w:p w:rsidR="00123132" w:rsidRPr="00FF5DAB" w:rsidRDefault="00123132" w:rsidP="00C45004">
      <w:pPr>
        <w:shd w:val="clear" w:color="auto" w:fill="FFFFFF"/>
        <w:spacing w:before="96" w:line="360" w:lineRule="auto"/>
        <w:ind w:left="336"/>
        <w:rPr>
          <w:sz w:val="28"/>
          <w:szCs w:val="28"/>
        </w:rPr>
      </w:pPr>
      <w:r w:rsidRPr="00FF5DAB">
        <w:rPr>
          <w:color w:val="000000"/>
          <w:spacing w:val="8"/>
          <w:sz w:val="26"/>
          <w:szCs w:val="26"/>
        </w:rPr>
        <w:t>*</w:t>
      </w:r>
      <w:r w:rsidRPr="00FF5DAB">
        <w:rPr>
          <w:color w:val="000000"/>
          <w:spacing w:val="8"/>
          <w:sz w:val="28"/>
          <w:szCs w:val="28"/>
        </w:rPr>
        <w:t>для клинических кафедр</w:t>
      </w:r>
    </w:p>
    <w:p w:rsidR="00123132" w:rsidRPr="00FF5DAB" w:rsidRDefault="00123132" w:rsidP="00C45004">
      <w:pPr>
        <w:shd w:val="clear" w:color="auto" w:fill="FFFFFF"/>
        <w:spacing w:before="24" w:line="269" w:lineRule="exact"/>
        <w:ind w:left="1742" w:hanging="1680"/>
        <w:rPr>
          <w:sz w:val="28"/>
          <w:szCs w:val="28"/>
        </w:rPr>
      </w:pPr>
      <w:r w:rsidRPr="00FF5DAB">
        <w:rPr>
          <w:b/>
          <w:bCs/>
          <w:color w:val="000000"/>
          <w:spacing w:val="8"/>
          <w:sz w:val="28"/>
          <w:szCs w:val="28"/>
        </w:rPr>
        <w:t xml:space="preserve">Примечание: </w:t>
      </w:r>
      <w:r w:rsidRPr="00FF5DAB">
        <w:rPr>
          <w:color w:val="000000"/>
          <w:spacing w:val="8"/>
          <w:sz w:val="28"/>
          <w:szCs w:val="28"/>
        </w:rPr>
        <w:t>таблица заполняется отдельно на каждую базу (с указанием адреса)</w:t>
      </w:r>
    </w:p>
    <w:p w:rsidR="00123132" w:rsidRPr="00FF5DAB"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r w:rsidR="009626CF">
        <w:rPr>
          <w:szCs w:val="28"/>
        </w:rPr>
        <w:t>проф. А. М. Шахназаров</w:t>
      </w:r>
      <w:r w:rsidR="009626CF" w:rsidRPr="00FF5DAB">
        <w:rPr>
          <w:sz w:val="24"/>
        </w:rPr>
        <w:t xml:space="preserve">      </w:t>
      </w:r>
      <w:r w:rsidRPr="00FF5DAB">
        <w:rPr>
          <w:sz w:val="24"/>
        </w:rPr>
        <w:t xml:space="preserve">         </w:t>
      </w:r>
    </w:p>
    <w:p w:rsidR="00123132" w:rsidRDefault="00123132" w:rsidP="00C45004">
      <w:pPr>
        <w:shd w:val="clear" w:color="auto" w:fill="FFFFFF"/>
        <w:tabs>
          <w:tab w:val="left" w:pos="240"/>
          <w:tab w:val="left" w:pos="567"/>
          <w:tab w:val="left" w:pos="9960"/>
        </w:tabs>
        <w:spacing w:before="5"/>
        <w:rPr>
          <w:color w:val="000000"/>
          <w:spacing w:val="-2"/>
          <w:szCs w:val="22"/>
        </w:rPr>
      </w:pPr>
      <w:r w:rsidRPr="00FF5DAB">
        <w:rPr>
          <w:color w:val="000000"/>
          <w:spacing w:val="-2"/>
          <w:szCs w:val="22"/>
        </w:rPr>
        <w:t xml:space="preserve">                                                 </w:t>
      </w:r>
      <w:r>
        <w:rPr>
          <w:color w:val="000000"/>
          <w:spacing w:val="-2"/>
          <w:szCs w:val="22"/>
        </w:rPr>
        <w:t xml:space="preserve">                              </w:t>
      </w:r>
    </w:p>
    <w:p w:rsidR="00123132" w:rsidRDefault="00123132" w:rsidP="00C45004">
      <w:pPr>
        <w:shd w:val="clear" w:color="auto" w:fill="FFFFFF"/>
        <w:tabs>
          <w:tab w:val="left" w:pos="240"/>
          <w:tab w:val="left" w:pos="567"/>
          <w:tab w:val="left" w:pos="9960"/>
        </w:tabs>
        <w:spacing w:before="5"/>
        <w:jc w:val="right"/>
        <w:rPr>
          <w:color w:val="000000"/>
          <w:spacing w:val="-2"/>
          <w:szCs w:val="22"/>
        </w:rPr>
      </w:pPr>
    </w:p>
    <w:p w:rsidR="00123132" w:rsidRDefault="00123132" w:rsidP="00C45004">
      <w:pPr>
        <w:shd w:val="clear" w:color="auto" w:fill="FFFFFF"/>
        <w:tabs>
          <w:tab w:val="left" w:pos="240"/>
          <w:tab w:val="left" w:pos="567"/>
          <w:tab w:val="left" w:pos="9960"/>
        </w:tabs>
        <w:spacing w:before="5"/>
        <w:jc w:val="right"/>
        <w:rPr>
          <w:color w:val="000000"/>
          <w:spacing w:val="-2"/>
          <w:sz w:val="28"/>
          <w:szCs w:val="28"/>
        </w:rPr>
      </w:pPr>
    </w:p>
    <w:p w:rsidR="00123132" w:rsidRDefault="00123132" w:rsidP="00BF17B7">
      <w:pPr>
        <w:shd w:val="clear" w:color="auto" w:fill="FFFFFF"/>
        <w:tabs>
          <w:tab w:val="left" w:pos="240"/>
          <w:tab w:val="left" w:pos="567"/>
          <w:tab w:val="left" w:pos="9960"/>
        </w:tabs>
        <w:spacing w:before="5"/>
        <w:jc w:val="center"/>
        <w:rPr>
          <w:color w:val="000000"/>
          <w:spacing w:val="-2"/>
          <w:sz w:val="28"/>
          <w:szCs w:val="28"/>
        </w:rPr>
      </w:pPr>
    </w:p>
    <w:p w:rsidR="00BF17B7" w:rsidRDefault="00BF17B7" w:rsidP="00BF17B7">
      <w:pPr>
        <w:shd w:val="clear" w:color="auto" w:fill="FFFFFF"/>
        <w:tabs>
          <w:tab w:val="left" w:pos="240"/>
          <w:tab w:val="left" w:pos="567"/>
          <w:tab w:val="left" w:pos="9960"/>
        </w:tabs>
        <w:spacing w:before="5"/>
        <w:jc w:val="center"/>
        <w:rPr>
          <w:color w:val="000000"/>
          <w:spacing w:val="-2"/>
          <w:sz w:val="28"/>
          <w:szCs w:val="28"/>
        </w:rPr>
      </w:pPr>
    </w:p>
    <w:p w:rsidR="00BF17B7" w:rsidRDefault="00BF17B7" w:rsidP="00BF17B7">
      <w:pPr>
        <w:shd w:val="clear" w:color="auto" w:fill="FFFFFF"/>
        <w:tabs>
          <w:tab w:val="left" w:pos="240"/>
          <w:tab w:val="left" w:pos="567"/>
          <w:tab w:val="left" w:pos="9960"/>
        </w:tabs>
        <w:spacing w:before="5"/>
        <w:jc w:val="center"/>
        <w:rPr>
          <w:color w:val="000000"/>
          <w:spacing w:val="-2"/>
          <w:sz w:val="28"/>
          <w:szCs w:val="28"/>
        </w:rPr>
      </w:pPr>
    </w:p>
    <w:p w:rsidR="00123132" w:rsidRPr="00FF5DAB" w:rsidRDefault="00123132" w:rsidP="00C45004">
      <w:pPr>
        <w:shd w:val="clear" w:color="auto" w:fill="FFFFFF"/>
        <w:tabs>
          <w:tab w:val="left" w:pos="240"/>
          <w:tab w:val="left" w:pos="567"/>
          <w:tab w:val="left" w:pos="9960"/>
        </w:tabs>
        <w:spacing w:before="5"/>
        <w:jc w:val="right"/>
        <w:rPr>
          <w:color w:val="000000"/>
          <w:spacing w:val="-2"/>
          <w:sz w:val="28"/>
          <w:szCs w:val="28"/>
        </w:rPr>
      </w:pPr>
      <w:r w:rsidRPr="00FF5DAB">
        <w:rPr>
          <w:color w:val="000000"/>
          <w:spacing w:val="-2"/>
          <w:sz w:val="28"/>
          <w:szCs w:val="28"/>
        </w:rPr>
        <w:t xml:space="preserve">Таблица </w:t>
      </w:r>
      <w:r>
        <w:rPr>
          <w:color w:val="000000"/>
          <w:spacing w:val="-2"/>
          <w:sz w:val="28"/>
          <w:szCs w:val="28"/>
        </w:rPr>
        <w:t>6</w:t>
      </w: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Default="00123132" w:rsidP="009626CF">
      <w:pPr>
        <w:rPr>
          <w:b/>
          <w:bCs/>
          <w:color w:val="000000"/>
          <w:spacing w:val="9"/>
          <w:sz w:val="32"/>
          <w:szCs w:val="32"/>
        </w:rPr>
      </w:pPr>
    </w:p>
    <w:p w:rsidR="00123132" w:rsidRDefault="00123132" w:rsidP="00967E8B">
      <w:pPr>
        <w:jc w:val="center"/>
        <w:rPr>
          <w:b/>
          <w:bCs/>
          <w:color w:val="000000"/>
          <w:spacing w:val="9"/>
          <w:sz w:val="32"/>
          <w:szCs w:val="32"/>
        </w:rPr>
      </w:pPr>
      <w:r w:rsidRPr="00FF5DAB">
        <w:rPr>
          <w:b/>
          <w:bCs/>
          <w:color w:val="000000"/>
          <w:spacing w:val="9"/>
          <w:sz w:val="32"/>
          <w:szCs w:val="32"/>
        </w:rPr>
        <w:t>Контингент (количество) обучающихся</w:t>
      </w:r>
      <w:r>
        <w:rPr>
          <w:b/>
          <w:bCs/>
          <w:color w:val="000000"/>
          <w:spacing w:val="9"/>
          <w:sz w:val="32"/>
          <w:szCs w:val="32"/>
        </w:rPr>
        <w:t xml:space="preserve"> на 2014-15 учебный год.</w:t>
      </w:r>
    </w:p>
    <w:p w:rsidR="00123132" w:rsidRPr="00FF5DAB" w:rsidRDefault="00123132" w:rsidP="00967E8B">
      <w:pPr>
        <w:jc w:val="center"/>
        <w:rPr>
          <w:b/>
          <w:bCs/>
          <w:color w:val="000000"/>
          <w:spacing w:val="9"/>
          <w:sz w:val="32"/>
          <w:szCs w:val="32"/>
        </w:rPr>
      </w:pPr>
    </w:p>
    <w:p w:rsidR="00123132" w:rsidRPr="00FF5DAB" w:rsidRDefault="00123132" w:rsidP="00C45004">
      <w:pPr>
        <w:spacing w:after="10" w:line="480" w:lineRule="auto"/>
        <w:rPr>
          <w:sz w:val="2"/>
          <w:szCs w:val="2"/>
        </w:rPr>
      </w:pPr>
    </w:p>
    <w:tbl>
      <w:tblPr>
        <w:tblW w:w="5000" w:type="pct"/>
        <w:tblCellMar>
          <w:left w:w="40" w:type="dxa"/>
          <w:right w:w="40" w:type="dxa"/>
        </w:tblCellMar>
        <w:tblLook w:val="0000" w:firstRow="0" w:lastRow="0" w:firstColumn="0" w:lastColumn="0" w:noHBand="0" w:noVBand="0"/>
      </w:tblPr>
      <w:tblGrid>
        <w:gridCol w:w="2227"/>
        <w:gridCol w:w="2185"/>
        <w:gridCol w:w="2124"/>
        <w:gridCol w:w="910"/>
        <w:gridCol w:w="913"/>
        <w:gridCol w:w="1193"/>
        <w:gridCol w:w="1053"/>
        <w:gridCol w:w="910"/>
        <w:gridCol w:w="627"/>
        <w:gridCol w:w="910"/>
        <w:gridCol w:w="767"/>
        <w:gridCol w:w="627"/>
        <w:gridCol w:w="770"/>
      </w:tblGrid>
      <w:tr w:rsidR="00123132" w:rsidRPr="00FF5DAB" w:rsidTr="00741DBF">
        <w:trPr>
          <w:cantSplit/>
          <w:trHeight w:hRule="exact" w:val="1166"/>
        </w:trPr>
        <w:tc>
          <w:tcPr>
            <w:tcW w:w="732" w:type="pct"/>
            <w:vMerge w:val="restart"/>
            <w:tcBorders>
              <w:top w:val="single" w:sz="6" w:space="0" w:color="auto"/>
              <w:left w:val="single" w:sz="6" w:space="0" w:color="auto"/>
              <w:right w:val="single" w:sz="6" w:space="0" w:color="auto"/>
            </w:tcBorders>
            <w:shd w:val="clear" w:color="auto" w:fill="FFFFFF"/>
            <w:vAlign w:val="center"/>
          </w:tcPr>
          <w:p w:rsidR="00123132" w:rsidRPr="00FF5DAB" w:rsidRDefault="00123132" w:rsidP="00C45004">
            <w:pPr>
              <w:jc w:val="center"/>
            </w:pPr>
            <w:r w:rsidRPr="00FF5DAB">
              <w:rPr>
                <w:color w:val="000000"/>
                <w:spacing w:val="-3"/>
                <w:w w:val="108"/>
              </w:rPr>
              <w:t xml:space="preserve">Довузовское </w:t>
            </w:r>
            <w:r w:rsidRPr="00FF5DAB">
              <w:rPr>
                <w:color w:val="000000"/>
                <w:spacing w:val="-5"/>
                <w:w w:val="108"/>
              </w:rPr>
              <w:t>обучение (подготови</w:t>
            </w:r>
            <w:r w:rsidRPr="00FF5DAB">
              <w:rPr>
                <w:color w:val="000000"/>
                <w:spacing w:val="-3"/>
                <w:w w:val="108"/>
              </w:rPr>
              <w:t>тельное от</w:t>
            </w:r>
            <w:r w:rsidRPr="00FF5DAB">
              <w:rPr>
                <w:color w:val="000000"/>
                <w:spacing w:val="-2"/>
                <w:w w:val="108"/>
              </w:rPr>
              <w:t xml:space="preserve">деление, </w:t>
            </w:r>
            <w:r w:rsidRPr="00FF5DAB">
              <w:rPr>
                <w:color w:val="000000"/>
                <w:spacing w:val="1"/>
                <w:w w:val="108"/>
              </w:rPr>
              <w:t xml:space="preserve">курсы и </w:t>
            </w:r>
            <w:r w:rsidRPr="00FF5DAB">
              <w:rPr>
                <w:color w:val="000000"/>
                <w:spacing w:val="-5"/>
                <w:w w:val="108"/>
              </w:rPr>
              <w:t>т.д.)</w:t>
            </w:r>
          </w:p>
        </w:tc>
        <w:tc>
          <w:tcPr>
            <w:tcW w:w="718" w:type="pct"/>
            <w:vMerge w:val="restart"/>
            <w:tcBorders>
              <w:top w:val="single" w:sz="6" w:space="0" w:color="auto"/>
              <w:left w:val="single" w:sz="6" w:space="0" w:color="auto"/>
              <w:right w:val="single" w:sz="6" w:space="0" w:color="auto"/>
            </w:tcBorders>
            <w:shd w:val="clear" w:color="auto" w:fill="FFFFFF"/>
            <w:vAlign w:val="center"/>
          </w:tcPr>
          <w:p w:rsidR="00123132" w:rsidRDefault="00123132" w:rsidP="00C45004">
            <w:pPr>
              <w:shd w:val="clear" w:color="auto" w:fill="FFFFFF"/>
              <w:spacing w:line="226" w:lineRule="exact"/>
              <w:jc w:val="center"/>
              <w:rPr>
                <w:color w:val="000000"/>
                <w:spacing w:val="-10"/>
                <w:w w:val="108"/>
              </w:rPr>
            </w:pPr>
            <w:r w:rsidRPr="00FF5DAB">
              <w:rPr>
                <w:color w:val="000000"/>
                <w:spacing w:val="-10"/>
                <w:w w:val="108"/>
              </w:rPr>
              <w:t xml:space="preserve">Среднее </w:t>
            </w:r>
          </w:p>
          <w:p w:rsidR="00123132" w:rsidRPr="00FF5DAB" w:rsidRDefault="00123132" w:rsidP="00C45004">
            <w:pPr>
              <w:jc w:val="center"/>
            </w:pPr>
            <w:r w:rsidRPr="00FF5DAB">
              <w:rPr>
                <w:color w:val="000000"/>
                <w:spacing w:val="-13"/>
                <w:w w:val="108"/>
              </w:rPr>
              <w:t>про</w:t>
            </w:r>
            <w:r w:rsidRPr="00FF5DAB">
              <w:rPr>
                <w:color w:val="000000"/>
                <w:spacing w:val="-3"/>
                <w:w w:val="108"/>
              </w:rPr>
              <w:t>фессио</w:t>
            </w:r>
            <w:r w:rsidRPr="00FF5DAB">
              <w:rPr>
                <w:color w:val="000000"/>
                <w:spacing w:val="-6"/>
                <w:w w:val="108"/>
              </w:rPr>
              <w:t xml:space="preserve">нальное </w:t>
            </w:r>
            <w:r w:rsidRPr="00FF5DAB">
              <w:rPr>
                <w:color w:val="000000"/>
                <w:spacing w:val="-3"/>
                <w:w w:val="108"/>
              </w:rPr>
              <w:t>образо</w:t>
            </w:r>
            <w:r w:rsidRPr="00FF5DAB">
              <w:rPr>
                <w:color w:val="000000"/>
                <w:spacing w:val="1"/>
                <w:w w:val="108"/>
              </w:rPr>
              <w:t>вание</w:t>
            </w:r>
          </w:p>
        </w:tc>
        <w:tc>
          <w:tcPr>
            <w:tcW w:w="129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132" w:rsidRDefault="00123132" w:rsidP="00C45004">
            <w:pPr>
              <w:shd w:val="clear" w:color="auto" w:fill="FFFFFF"/>
              <w:spacing w:line="235" w:lineRule="exact"/>
              <w:ind w:left="19" w:right="14"/>
              <w:jc w:val="center"/>
              <w:rPr>
                <w:color w:val="000000"/>
                <w:spacing w:val="-2"/>
                <w:w w:val="108"/>
              </w:rPr>
            </w:pPr>
            <w:r w:rsidRPr="00FF5DAB">
              <w:rPr>
                <w:color w:val="000000"/>
                <w:spacing w:val="-2"/>
                <w:w w:val="108"/>
              </w:rPr>
              <w:t>Высшее</w:t>
            </w:r>
          </w:p>
          <w:p w:rsidR="00123132" w:rsidRPr="00FF5DAB" w:rsidRDefault="00123132" w:rsidP="00C45004">
            <w:pPr>
              <w:shd w:val="clear" w:color="auto" w:fill="FFFFFF"/>
              <w:spacing w:line="235" w:lineRule="exact"/>
              <w:ind w:left="19" w:right="14"/>
              <w:jc w:val="center"/>
            </w:pPr>
            <w:r w:rsidRPr="00FF5DAB">
              <w:rPr>
                <w:color w:val="000000"/>
                <w:spacing w:val="-2"/>
                <w:w w:val="108"/>
              </w:rPr>
              <w:t>профессиональ</w:t>
            </w:r>
            <w:r w:rsidRPr="00FF5DAB">
              <w:rPr>
                <w:color w:val="000000"/>
                <w:spacing w:val="-3"/>
                <w:w w:val="108"/>
              </w:rPr>
              <w:t>ное образова</w:t>
            </w:r>
            <w:r w:rsidRPr="00FF5DAB">
              <w:rPr>
                <w:color w:val="000000"/>
                <w:spacing w:val="-2"/>
                <w:w w:val="108"/>
              </w:rPr>
              <w:t>ние</w:t>
            </w:r>
          </w:p>
        </w:tc>
        <w:tc>
          <w:tcPr>
            <w:tcW w:w="103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40" w:lineRule="exact"/>
              <w:jc w:val="center"/>
            </w:pPr>
            <w:r w:rsidRPr="00FF5DAB">
              <w:rPr>
                <w:color w:val="000000"/>
                <w:spacing w:val="-4"/>
                <w:w w:val="108"/>
              </w:rPr>
              <w:t xml:space="preserve">Послевузовское </w:t>
            </w:r>
            <w:r w:rsidRPr="00FF5DAB">
              <w:rPr>
                <w:color w:val="000000"/>
                <w:spacing w:val="-3"/>
                <w:w w:val="108"/>
              </w:rPr>
              <w:t>профессиональное</w:t>
            </w:r>
          </w:p>
          <w:p w:rsidR="00123132" w:rsidRPr="00FF5DAB" w:rsidRDefault="00123132" w:rsidP="00C45004">
            <w:pPr>
              <w:shd w:val="clear" w:color="auto" w:fill="FFFFFF"/>
              <w:jc w:val="center"/>
            </w:pPr>
            <w:r w:rsidRPr="00FF5DAB">
              <w:rPr>
                <w:color w:val="000000"/>
                <w:spacing w:val="1"/>
                <w:w w:val="108"/>
              </w:rPr>
              <w:t>образование</w:t>
            </w:r>
          </w:p>
        </w:tc>
        <w:tc>
          <w:tcPr>
            <w:tcW w:w="96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3132" w:rsidRDefault="00123132" w:rsidP="00C45004">
            <w:pPr>
              <w:shd w:val="clear" w:color="auto" w:fill="FFFFFF"/>
              <w:spacing w:line="235" w:lineRule="exact"/>
              <w:ind w:left="19" w:right="19"/>
              <w:jc w:val="center"/>
              <w:rPr>
                <w:color w:val="000000"/>
                <w:spacing w:val="-4"/>
                <w:w w:val="108"/>
              </w:rPr>
            </w:pPr>
            <w:r w:rsidRPr="00FF5DAB">
              <w:rPr>
                <w:color w:val="000000"/>
                <w:spacing w:val="-4"/>
                <w:w w:val="108"/>
              </w:rPr>
              <w:t>Дополнительное профессиональное</w:t>
            </w:r>
          </w:p>
          <w:p w:rsidR="00123132" w:rsidRPr="00FF5DAB" w:rsidRDefault="00123132" w:rsidP="00C45004">
            <w:pPr>
              <w:shd w:val="clear" w:color="auto" w:fill="FFFFFF"/>
              <w:spacing w:line="235" w:lineRule="exact"/>
              <w:ind w:left="19" w:right="19"/>
              <w:jc w:val="center"/>
            </w:pPr>
            <w:r w:rsidRPr="00FF5DAB">
              <w:rPr>
                <w:color w:val="000000"/>
                <w:spacing w:val="-4"/>
                <w:w w:val="108"/>
              </w:rPr>
              <w:t>Об</w:t>
            </w:r>
            <w:r w:rsidRPr="00FF5DAB">
              <w:rPr>
                <w:color w:val="000000"/>
                <w:spacing w:val="2"/>
                <w:w w:val="108"/>
              </w:rPr>
              <w:t>разование</w:t>
            </w:r>
          </w:p>
        </w:tc>
        <w:tc>
          <w:tcPr>
            <w:tcW w:w="253" w:type="pct"/>
            <w:vMerge w:val="restart"/>
            <w:tcBorders>
              <w:top w:val="single" w:sz="6" w:space="0" w:color="auto"/>
              <w:left w:val="single" w:sz="6" w:space="0" w:color="auto"/>
              <w:right w:val="single" w:sz="6" w:space="0" w:color="auto"/>
            </w:tcBorders>
            <w:shd w:val="clear" w:color="auto" w:fill="FFFFFF"/>
            <w:textDirection w:val="btLr"/>
            <w:vAlign w:val="center"/>
          </w:tcPr>
          <w:p w:rsidR="00123132" w:rsidRPr="00FF5DAB" w:rsidRDefault="00123132" w:rsidP="00C45004">
            <w:pPr>
              <w:shd w:val="clear" w:color="auto" w:fill="FFFFFF"/>
              <w:ind w:left="113" w:right="113"/>
              <w:jc w:val="center"/>
            </w:pPr>
            <w:r w:rsidRPr="00FF5DAB">
              <w:rPr>
                <w:color w:val="000000"/>
                <w:spacing w:val="-2"/>
              </w:rPr>
              <w:t>Всего</w:t>
            </w:r>
          </w:p>
        </w:tc>
      </w:tr>
      <w:tr w:rsidR="00123132" w:rsidRPr="00FF5DAB" w:rsidTr="00741DBF">
        <w:trPr>
          <w:cantSplit/>
          <w:trHeight w:hRule="exact" w:val="1871"/>
        </w:trPr>
        <w:tc>
          <w:tcPr>
            <w:tcW w:w="732" w:type="pct"/>
            <w:vMerge/>
            <w:tcBorders>
              <w:left w:val="single" w:sz="6" w:space="0" w:color="auto"/>
              <w:bottom w:val="single" w:sz="6" w:space="0" w:color="auto"/>
              <w:right w:val="single" w:sz="6" w:space="0" w:color="auto"/>
            </w:tcBorders>
            <w:shd w:val="clear" w:color="auto" w:fill="FFFFFF"/>
          </w:tcPr>
          <w:p w:rsidR="00123132" w:rsidRPr="00FF5DAB" w:rsidRDefault="00123132" w:rsidP="00C45004"/>
        </w:tc>
        <w:tc>
          <w:tcPr>
            <w:tcW w:w="718" w:type="pct"/>
            <w:vMerge/>
            <w:tcBorders>
              <w:left w:val="single" w:sz="6" w:space="0" w:color="auto"/>
              <w:bottom w:val="single" w:sz="6" w:space="0" w:color="auto"/>
              <w:right w:val="single" w:sz="6" w:space="0" w:color="auto"/>
            </w:tcBorders>
            <w:shd w:val="clear" w:color="auto" w:fill="FFFFFF"/>
          </w:tcPr>
          <w:p w:rsidR="00123132" w:rsidRPr="00FF5DAB" w:rsidRDefault="00123132" w:rsidP="00C45004"/>
        </w:tc>
        <w:tc>
          <w:tcPr>
            <w:tcW w:w="69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t>Фа</w:t>
            </w:r>
            <w:r w:rsidRPr="00FF5DAB">
              <w:softHyphen/>
            </w:r>
            <w:r w:rsidRPr="00FF5DAB">
              <w:rPr>
                <w:spacing w:val="-2"/>
              </w:rPr>
              <w:t>куль</w:t>
            </w:r>
            <w:r w:rsidRPr="00FF5DAB">
              <w:rPr>
                <w:spacing w:val="-2"/>
              </w:rPr>
              <w:softHyphen/>
            </w:r>
            <w:r w:rsidRPr="00FF5DAB">
              <w:rPr>
                <w:spacing w:val="3"/>
              </w:rPr>
              <w:t>тет</w:t>
            </w:r>
          </w:p>
        </w:tc>
        <w:tc>
          <w:tcPr>
            <w:tcW w:w="29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rPr>
                <w:spacing w:val="-5"/>
              </w:rPr>
              <w:t>Кур</w:t>
            </w:r>
            <w:r w:rsidRPr="00FF5DAB">
              <w:rPr>
                <w:spacing w:val="-5"/>
              </w:rPr>
              <w:softHyphen/>
            </w:r>
            <w:r w:rsidRPr="00FF5DAB">
              <w:t>сы</w:t>
            </w:r>
          </w:p>
        </w:tc>
        <w:tc>
          <w:tcPr>
            <w:tcW w:w="30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Default="00123132" w:rsidP="00C45004">
            <w:pPr>
              <w:jc w:val="center"/>
              <w:rPr>
                <w:spacing w:val="-2"/>
              </w:rPr>
            </w:pPr>
            <w:r w:rsidRPr="00FF5DAB">
              <w:rPr>
                <w:spacing w:val="-2"/>
              </w:rPr>
              <w:t>Число</w:t>
            </w:r>
          </w:p>
          <w:p w:rsidR="00123132" w:rsidRPr="00FF5DAB" w:rsidRDefault="00123132" w:rsidP="00C45004">
            <w:pPr>
              <w:jc w:val="center"/>
            </w:pPr>
            <w:r w:rsidRPr="00FF5DAB">
              <w:rPr>
                <w:spacing w:val="-2"/>
              </w:rPr>
              <w:t xml:space="preserve"> </w:t>
            </w:r>
            <w:r w:rsidRPr="00FF5DAB">
              <w:t>сту</w:t>
            </w:r>
            <w:r w:rsidRPr="00FF5DAB">
              <w:softHyphen/>
            </w:r>
            <w:r w:rsidRPr="00FF5DAB">
              <w:rPr>
                <w:spacing w:val="3"/>
              </w:rPr>
              <w:t>дентов</w:t>
            </w:r>
          </w:p>
        </w:tc>
        <w:tc>
          <w:tcPr>
            <w:tcW w:w="39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t>Интер</w:t>
            </w:r>
            <w:r w:rsidRPr="00FF5DAB">
              <w:rPr>
                <w:spacing w:val="2"/>
              </w:rPr>
              <w:t>ны</w:t>
            </w:r>
          </w:p>
        </w:tc>
        <w:tc>
          <w:tcPr>
            <w:tcW w:w="34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rPr>
                <w:spacing w:val="3"/>
              </w:rPr>
              <w:t>Ордина</w:t>
            </w:r>
            <w:r w:rsidRPr="00FF5DAB">
              <w:rPr>
                <w:spacing w:val="4"/>
              </w:rPr>
              <w:t>торы</w:t>
            </w:r>
          </w:p>
        </w:tc>
        <w:tc>
          <w:tcPr>
            <w:tcW w:w="29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rPr>
                <w:spacing w:val="-2"/>
              </w:rPr>
              <w:t>Аспи</w:t>
            </w:r>
            <w:r w:rsidRPr="00FF5DAB">
              <w:rPr>
                <w:spacing w:val="4"/>
              </w:rPr>
              <w:t>ранты</w:t>
            </w:r>
          </w:p>
        </w:tc>
        <w:tc>
          <w:tcPr>
            <w:tcW w:w="20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t>Ста</w:t>
            </w:r>
            <w:r w:rsidRPr="00FF5DAB">
              <w:rPr>
                <w:spacing w:val="4"/>
              </w:rPr>
              <w:t>жеры</w:t>
            </w:r>
          </w:p>
        </w:tc>
        <w:tc>
          <w:tcPr>
            <w:tcW w:w="29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rPr>
                <w:spacing w:val="-3"/>
              </w:rPr>
              <w:t>Слуша</w:t>
            </w:r>
            <w:r w:rsidRPr="00FF5DAB">
              <w:t>тели</w:t>
            </w:r>
          </w:p>
        </w:tc>
        <w:tc>
          <w:tcPr>
            <w:tcW w:w="25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t>Препо</w:t>
            </w:r>
            <w:r w:rsidRPr="00FF5DAB">
              <w:rPr>
                <w:spacing w:val="7"/>
              </w:rPr>
              <w:t>дава</w:t>
            </w:r>
            <w:r w:rsidRPr="00FF5DAB">
              <w:rPr>
                <w:spacing w:val="1"/>
              </w:rPr>
              <w:t>тели</w:t>
            </w:r>
          </w:p>
        </w:tc>
        <w:tc>
          <w:tcPr>
            <w:tcW w:w="20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FF5DAB" w:rsidRDefault="00123132" w:rsidP="00C45004">
            <w:pPr>
              <w:jc w:val="center"/>
            </w:pPr>
            <w:r w:rsidRPr="00FF5DAB">
              <w:rPr>
                <w:spacing w:val="3"/>
              </w:rPr>
              <w:t>Докторан</w:t>
            </w:r>
            <w:r w:rsidRPr="00FF5DAB">
              <w:rPr>
                <w:spacing w:val="5"/>
              </w:rPr>
              <w:t>ты</w:t>
            </w:r>
          </w:p>
        </w:tc>
        <w:tc>
          <w:tcPr>
            <w:tcW w:w="253" w:type="pct"/>
            <w:vMerge/>
            <w:tcBorders>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r>
      <w:tr w:rsidR="00123132" w:rsidRPr="00FF5DAB" w:rsidTr="00741DBF">
        <w:trPr>
          <w:trHeight w:hRule="exact" w:val="539"/>
        </w:trPr>
        <w:tc>
          <w:tcPr>
            <w:tcW w:w="73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967E8B">
            <w:pPr>
              <w:shd w:val="clear" w:color="auto" w:fill="FFFFFF"/>
              <w:ind w:left="1097"/>
            </w:pPr>
            <w:r>
              <w:t>-</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967E8B">
            <w:pPr>
              <w:shd w:val="clear" w:color="auto" w:fill="FFFFFF"/>
              <w:jc w:val="center"/>
            </w:pPr>
            <w:r>
              <w:t>Лечебный</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741DBF" w:rsidP="00C45004">
            <w:pPr>
              <w:shd w:val="clear" w:color="auto" w:fill="FFFFFF"/>
              <w:jc w:val="center"/>
            </w:pPr>
            <w:r>
              <w:t>3</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516</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795D16" w:rsidP="00C45004">
            <w:pPr>
              <w:shd w:val="clear" w:color="auto" w:fill="FFFFFF"/>
              <w:jc w:val="center"/>
            </w:pPr>
            <w:r>
              <w:t>1</w:t>
            </w: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rPr>
                <w:color w:val="000000"/>
                <w:spacing w:val="-4"/>
              </w:rPr>
              <w:t>-</w:t>
            </w: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p w:rsidR="00123132" w:rsidRPr="00FF5DAB" w:rsidRDefault="00123132" w:rsidP="00C45004">
            <w:pPr>
              <w:shd w:val="clear" w:color="auto" w:fill="FFFFFF"/>
              <w:jc w:val="center"/>
            </w:pPr>
          </w:p>
          <w:p w:rsidR="00123132" w:rsidRPr="00FF5DAB" w:rsidRDefault="00123132" w:rsidP="00C45004">
            <w:pPr>
              <w:shd w:val="clear" w:color="auto" w:fill="FFFFFF"/>
              <w:jc w:val="center"/>
            </w:pPr>
          </w:p>
          <w:p w:rsidR="00123132" w:rsidRPr="00FF5DAB" w:rsidRDefault="00123132" w:rsidP="00C45004">
            <w:pPr>
              <w:shd w:val="clear" w:color="auto" w:fill="FFFFFF"/>
              <w:jc w:val="center"/>
            </w:pP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23132" w:rsidRPr="00967E8B" w:rsidRDefault="00123132" w:rsidP="00967E8B">
            <w:pPr>
              <w:shd w:val="clear" w:color="auto" w:fill="FFFFFF"/>
              <w:jc w:val="center"/>
              <w:rPr>
                <w:b/>
              </w:rPr>
            </w:pPr>
            <w:r w:rsidRPr="00967E8B">
              <w:rPr>
                <w:b/>
              </w:rPr>
              <w:t>516</w:t>
            </w:r>
          </w:p>
        </w:tc>
      </w:tr>
      <w:tr w:rsidR="00123132" w:rsidRPr="00FF5DAB" w:rsidTr="00741DBF">
        <w:trPr>
          <w:trHeight w:hRule="exact" w:val="539"/>
        </w:trPr>
        <w:tc>
          <w:tcPr>
            <w:tcW w:w="73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967E8B">
            <w:pPr>
              <w:shd w:val="clear" w:color="auto" w:fill="FFFFFF"/>
              <w:jc w:val="center"/>
            </w:pPr>
            <w:r>
              <w:t>Педиатрический</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741DBF" w:rsidP="00C45004">
            <w:pPr>
              <w:shd w:val="clear" w:color="auto" w:fill="FFFFFF"/>
              <w:jc w:val="center"/>
            </w:pPr>
            <w:r>
              <w:t>3</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178</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rPr>
                <w:color w:val="000000"/>
                <w:spacing w:val="-4"/>
              </w:rPr>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23132" w:rsidRPr="00967E8B" w:rsidRDefault="00123132" w:rsidP="00967E8B">
            <w:pPr>
              <w:shd w:val="clear" w:color="auto" w:fill="FFFFFF"/>
              <w:jc w:val="center"/>
              <w:rPr>
                <w:b/>
              </w:rPr>
            </w:pPr>
            <w:r w:rsidRPr="00967E8B">
              <w:rPr>
                <w:b/>
              </w:rPr>
              <w:t>178</w:t>
            </w:r>
          </w:p>
        </w:tc>
      </w:tr>
      <w:tr w:rsidR="00123132" w:rsidRPr="00FF5DAB" w:rsidTr="00741DBF">
        <w:trPr>
          <w:trHeight w:hRule="exact" w:val="539"/>
        </w:trPr>
        <w:tc>
          <w:tcPr>
            <w:tcW w:w="73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967E8B">
            <w:pPr>
              <w:shd w:val="clear" w:color="auto" w:fill="FFFFFF"/>
              <w:jc w:val="center"/>
            </w:pPr>
            <w:r>
              <w:t>Стоматологический</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1-2</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153</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rPr>
                <w:color w:val="000000"/>
                <w:spacing w:val="-4"/>
              </w:rPr>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23132" w:rsidRPr="00967E8B" w:rsidRDefault="00123132" w:rsidP="00967E8B">
            <w:pPr>
              <w:shd w:val="clear" w:color="auto" w:fill="FFFFFF"/>
              <w:jc w:val="center"/>
              <w:rPr>
                <w:b/>
              </w:rPr>
            </w:pPr>
            <w:r w:rsidRPr="00967E8B">
              <w:rPr>
                <w:b/>
              </w:rPr>
              <w:t>153</w:t>
            </w:r>
          </w:p>
        </w:tc>
      </w:tr>
      <w:tr w:rsidR="00123132" w:rsidRPr="00FF5DAB" w:rsidTr="00741DBF">
        <w:trPr>
          <w:trHeight w:hRule="exact" w:val="539"/>
        </w:trPr>
        <w:tc>
          <w:tcPr>
            <w:tcW w:w="73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967E8B">
            <w:pPr>
              <w:shd w:val="clear" w:color="auto" w:fill="FFFFFF"/>
              <w:jc w:val="center"/>
            </w:pPr>
            <w:r>
              <w:t>Медико-профилактичекий</w:t>
            </w: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2</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34</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34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9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rPr>
                <w:color w:val="000000"/>
                <w:spacing w:val="-4"/>
              </w:rPr>
            </w:pPr>
          </w:p>
        </w:tc>
        <w:tc>
          <w:tcPr>
            <w:tcW w:w="206"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pP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23132" w:rsidRPr="00967E8B" w:rsidRDefault="00123132" w:rsidP="00967E8B">
            <w:pPr>
              <w:shd w:val="clear" w:color="auto" w:fill="FFFFFF"/>
              <w:jc w:val="center"/>
              <w:rPr>
                <w:b/>
              </w:rPr>
            </w:pPr>
            <w:r w:rsidRPr="00967E8B">
              <w:rPr>
                <w:b/>
              </w:rPr>
              <w:t>34</w:t>
            </w:r>
          </w:p>
        </w:tc>
      </w:tr>
    </w:tbl>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r w:rsidR="009626CF">
        <w:rPr>
          <w:szCs w:val="28"/>
        </w:rPr>
        <w:t>проф. А. М. Шахназаров</w:t>
      </w:r>
      <w:r w:rsidR="009626CF" w:rsidRPr="00FF5DAB">
        <w:rPr>
          <w:sz w:val="24"/>
        </w:rPr>
        <w:t xml:space="preserve">      </w:t>
      </w:r>
      <w:r w:rsidRPr="00FF5DAB">
        <w:rPr>
          <w:sz w:val="24"/>
        </w:rPr>
        <w:t xml:space="preserve">     </w:t>
      </w:r>
    </w:p>
    <w:p w:rsidR="00123132" w:rsidRDefault="00123132" w:rsidP="00C45004">
      <w:pPr>
        <w:pStyle w:val="2"/>
        <w:spacing w:line="240" w:lineRule="auto"/>
        <w:rPr>
          <w:sz w:val="24"/>
          <w:szCs w:val="24"/>
        </w:rPr>
      </w:pPr>
      <w:r w:rsidRPr="00FF5DAB">
        <w:rPr>
          <w:sz w:val="24"/>
          <w:szCs w:val="24"/>
        </w:rPr>
        <w:lastRenderedPageBreak/>
        <w:t xml:space="preserve">                                                    подпись                                </w:t>
      </w:r>
    </w:p>
    <w:p w:rsidR="00123132" w:rsidRPr="00FF5DAB" w:rsidRDefault="00123132" w:rsidP="00C45004">
      <w:pPr>
        <w:jc w:val="right"/>
      </w:pPr>
      <w:r w:rsidRPr="00FF5DAB">
        <w:br w:type="page"/>
      </w:r>
      <w:r>
        <w:lastRenderedPageBreak/>
        <w:t>Т</w:t>
      </w:r>
      <w:r w:rsidRPr="00FF5DAB">
        <w:t xml:space="preserve">аблица </w:t>
      </w:r>
      <w:r>
        <w:t>7</w:t>
      </w: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Pr="00704B92" w:rsidRDefault="00123132" w:rsidP="00C45004">
      <w:pPr>
        <w:shd w:val="clear" w:color="auto" w:fill="FFFFFF"/>
        <w:jc w:val="center"/>
        <w:rPr>
          <w:color w:val="000000"/>
          <w:spacing w:val="-2"/>
          <w:sz w:val="28"/>
          <w:szCs w:val="28"/>
        </w:rPr>
      </w:pPr>
    </w:p>
    <w:p w:rsidR="00123132" w:rsidRPr="00704B92" w:rsidRDefault="00123132" w:rsidP="00C45004">
      <w:pPr>
        <w:shd w:val="clear" w:color="auto" w:fill="FFFFFF"/>
        <w:jc w:val="center"/>
        <w:rPr>
          <w:color w:val="000000"/>
          <w:spacing w:val="-2"/>
          <w:sz w:val="28"/>
          <w:szCs w:val="28"/>
        </w:rPr>
      </w:pPr>
    </w:p>
    <w:p w:rsidR="00123132" w:rsidRPr="00BD0FC1" w:rsidRDefault="00123132" w:rsidP="00C45004">
      <w:pPr>
        <w:shd w:val="clear" w:color="auto" w:fill="FFFFFF"/>
        <w:jc w:val="center"/>
        <w:rPr>
          <w:b/>
          <w:color w:val="000000"/>
          <w:spacing w:val="-3"/>
          <w:sz w:val="28"/>
          <w:szCs w:val="28"/>
        </w:rPr>
      </w:pPr>
      <w:r w:rsidRPr="00BD0FC1">
        <w:rPr>
          <w:b/>
          <w:color w:val="000000"/>
          <w:spacing w:val="-3"/>
          <w:sz w:val="28"/>
          <w:szCs w:val="28"/>
        </w:rPr>
        <w:t>СВЕДЕНИЯ ПО УЧЕБНО-МЕТОДИЧЕСКОЙ РАБОТЕ</w:t>
      </w:r>
    </w:p>
    <w:p w:rsidR="00123132" w:rsidRPr="00FF5DAB" w:rsidRDefault="00123132" w:rsidP="00C45004">
      <w:pPr>
        <w:shd w:val="clear" w:color="auto" w:fill="FFFFFF"/>
        <w:jc w:val="center"/>
        <w:rPr>
          <w:color w:val="000000"/>
          <w:spacing w:val="-3"/>
          <w:sz w:val="28"/>
          <w:szCs w:val="28"/>
        </w:rPr>
      </w:pPr>
    </w:p>
    <w:tbl>
      <w:tblPr>
        <w:tblW w:w="5080" w:type="pct"/>
        <w:jc w:val="center"/>
        <w:tblInd w:w="-244" w:type="dxa"/>
        <w:tblCellMar>
          <w:left w:w="40" w:type="dxa"/>
          <w:right w:w="40" w:type="dxa"/>
        </w:tblCellMar>
        <w:tblLook w:val="0000" w:firstRow="0" w:lastRow="0" w:firstColumn="0" w:lastColumn="0" w:noHBand="0" w:noVBand="0"/>
      </w:tblPr>
      <w:tblGrid>
        <w:gridCol w:w="2218"/>
        <w:gridCol w:w="3580"/>
        <w:gridCol w:w="884"/>
        <w:gridCol w:w="850"/>
        <w:gridCol w:w="711"/>
        <w:gridCol w:w="850"/>
        <w:gridCol w:w="1076"/>
        <w:gridCol w:w="1651"/>
        <w:gridCol w:w="937"/>
        <w:gridCol w:w="1676"/>
        <w:gridCol w:w="1026"/>
      </w:tblGrid>
      <w:tr w:rsidR="00123132" w:rsidRPr="00FF5DAB" w:rsidTr="00C45004">
        <w:trPr>
          <w:trHeight w:val="551"/>
          <w:jc w:val="center"/>
        </w:trPr>
        <w:tc>
          <w:tcPr>
            <w:tcW w:w="717"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Наименование дисциплины</w:t>
            </w:r>
          </w:p>
        </w:tc>
        <w:tc>
          <w:tcPr>
            <w:tcW w:w="1158"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Название работы</w:t>
            </w:r>
          </w:p>
        </w:tc>
        <w:tc>
          <w:tcPr>
            <w:tcW w:w="1414" w:type="pct"/>
            <w:gridSpan w:val="5"/>
            <w:tcBorders>
              <w:top w:val="single" w:sz="6" w:space="0" w:color="auto"/>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Вид</w:t>
            </w:r>
          </w:p>
        </w:tc>
        <w:tc>
          <w:tcPr>
            <w:tcW w:w="534"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pacing w:val="2"/>
                <w:sz w:val="22"/>
                <w:szCs w:val="22"/>
              </w:rPr>
              <w:t>Гриф</w:t>
            </w:r>
          </w:p>
        </w:tc>
        <w:tc>
          <w:tcPr>
            <w:tcW w:w="303"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Объём в п.л.</w:t>
            </w:r>
          </w:p>
        </w:tc>
        <w:tc>
          <w:tcPr>
            <w:tcW w:w="542"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Авторы</w:t>
            </w:r>
          </w:p>
        </w:tc>
        <w:tc>
          <w:tcPr>
            <w:tcW w:w="332" w:type="pct"/>
            <w:vMerge w:val="restart"/>
            <w:tcBorders>
              <w:top w:val="single" w:sz="6" w:space="0" w:color="auto"/>
              <w:left w:val="single" w:sz="6" w:space="0" w:color="auto"/>
              <w:right w:val="single" w:sz="6" w:space="0" w:color="auto"/>
            </w:tcBorders>
            <w:shd w:val="clear" w:color="auto" w:fill="FFFFFF"/>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pacing w:val="-5"/>
                <w:sz w:val="22"/>
                <w:szCs w:val="22"/>
              </w:rPr>
              <w:t xml:space="preserve">Год </w:t>
            </w:r>
            <w:r w:rsidRPr="00BD3BB4">
              <w:rPr>
                <w:rFonts w:eastAsia="Times New Roman"/>
                <w:b w:val="0"/>
                <w:i w:val="0"/>
                <w:spacing w:val="6"/>
                <w:sz w:val="22"/>
                <w:szCs w:val="22"/>
              </w:rPr>
              <w:t>издания</w:t>
            </w:r>
          </w:p>
        </w:tc>
      </w:tr>
      <w:tr w:rsidR="00123132" w:rsidRPr="00FF5DAB" w:rsidTr="00C45004">
        <w:trPr>
          <w:cantSplit/>
          <w:trHeight w:hRule="exact" w:val="1657"/>
          <w:jc w:val="center"/>
        </w:trPr>
        <w:tc>
          <w:tcPr>
            <w:tcW w:w="717"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z w:val="22"/>
                <w:szCs w:val="22"/>
              </w:rPr>
            </w:pPr>
          </w:p>
        </w:tc>
        <w:tc>
          <w:tcPr>
            <w:tcW w:w="1158"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z w:val="22"/>
                <w:szCs w:val="22"/>
              </w:rPr>
            </w:pPr>
          </w:p>
        </w:tc>
        <w:tc>
          <w:tcPr>
            <w:tcW w:w="28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учебники</w:t>
            </w:r>
          </w:p>
        </w:tc>
        <w:tc>
          <w:tcPr>
            <w:tcW w:w="2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Практикумы</w:t>
            </w:r>
          </w:p>
        </w:tc>
        <w:tc>
          <w:tcPr>
            <w:tcW w:w="23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Атласы</w:t>
            </w:r>
          </w:p>
        </w:tc>
        <w:tc>
          <w:tcPr>
            <w:tcW w:w="2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Учебные пособия</w:t>
            </w:r>
          </w:p>
        </w:tc>
        <w:tc>
          <w:tcPr>
            <w:tcW w:w="34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2E7331" w:rsidRDefault="00123132" w:rsidP="00C45004">
            <w:pPr>
              <w:pStyle w:val="5"/>
              <w:jc w:val="center"/>
              <w:rPr>
                <w:rFonts w:eastAsia="Times New Roman"/>
                <w:b w:val="0"/>
                <w:i w:val="0"/>
                <w:sz w:val="22"/>
                <w:szCs w:val="22"/>
              </w:rPr>
            </w:pPr>
            <w:r w:rsidRPr="00BD3BB4">
              <w:rPr>
                <w:rFonts w:eastAsia="Times New Roman"/>
                <w:b w:val="0"/>
                <w:i w:val="0"/>
                <w:sz w:val="22"/>
                <w:szCs w:val="22"/>
              </w:rPr>
              <w:t>Научный журнал</w:t>
            </w:r>
          </w:p>
        </w:tc>
        <w:tc>
          <w:tcPr>
            <w:tcW w:w="534"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pacing w:val="2"/>
                <w:sz w:val="22"/>
                <w:szCs w:val="22"/>
              </w:rPr>
            </w:pPr>
          </w:p>
        </w:tc>
        <w:tc>
          <w:tcPr>
            <w:tcW w:w="303"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z w:val="22"/>
                <w:szCs w:val="22"/>
              </w:rPr>
            </w:pPr>
          </w:p>
        </w:tc>
        <w:tc>
          <w:tcPr>
            <w:tcW w:w="542"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z w:val="22"/>
                <w:szCs w:val="22"/>
              </w:rPr>
            </w:pPr>
          </w:p>
        </w:tc>
        <w:tc>
          <w:tcPr>
            <w:tcW w:w="332" w:type="pct"/>
            <w:vMerge/>
            <w:tcBorders>
              <w:left w:val="single" w:sz="6" w:space="0" w:color="auto"/>
              <w:bottom w:val="single" w:sz="6" w:space="0" w:color="auto"/>
              <w:right w:val="single" w:sz="6" w:space="0" w:color="auto"/>
            </w:tcBorders>
            <w:shd w:val="clear" w:color="auto" w:fill="FFFFFF"/>
          </w:tcPr>
          <w:p w:rsidR="00123132" w:rsidRPr="002E7331" w:rsidRDefault="00123132" w:rsidP="00C45004">
            <w:pPr>
              <w:pStyle w:val="5"/>
              <w:jc w:val="center"/>
              <w:rPr>
                <w:rFonts w:eastAsia="Times New Roman"/>
                <w:b w:val="0"/>
                <w:i w:val="0"/>
                <w:spacing w:val="-5"/>
                <w:sz w:val="22"/>
                <w:szCs w:val="22"/>
              </w:rPr>
            </w:pPr>
          </w:p>
        </w:tc>
      </w:tr>
      <w:tr w:rsidR="00123132" w:rsidRPr="008F26CF" w:rsidTr="007A28E2">
        <w:trPr>
          <w:trHeight w:hRule="exact" w:val="5537"/>
          <w:jc w:val="center"/>
        </w:trPr>
        <w:tc>
          <w:tcPr>
            <w:tcW w:w="717" w:type="pct"/>
            <w:tcBorders>
              <w:top w:val="single" w:sz="6" w:space="0" w:color="auto"/>
              <w:left w:val="single" w:sz="6" w:space="0" w:color="auto"/>
              <w:bottom w:val="single" w:sz="6" w:space="0" w:color="auto"/>
              <w:right w:val="single" w:sz="6" w:space="0" w:color="auto"/>
            </w:tcBorders>
            <w:shd w:val="clear" w:color="auto" w:fill="FFFFFF"/>
          </w:tcPr>
          <w:p w:rsidR="00123132" w:rsidRPr="002E7331" w:rsidRDefault="00375978" w:rsidP="00375978">
            <w:pPr>
              <w:pStyle w:val="5"/>
              <w:spacing w:before="0" w:after="0"/>
              <w:jc w:val="center"/>
              <w:rPr>
                <w:rFonts w:eastAsia="Times New Roman"/>
              </w:rPr>
            </w:pPr>
            <w:r w:rsidRPr="00BD3BB4">
              <w:rPr>
                <w:rFonts w:eastAsia="Times New Roman"/>
                <w:b w:val="0"/>
                <w:i w:val="0"/>
                <w:sz w:val="28"/>
                <w:szCs w:val="28"/>
              </w:rPr>
              <w:lastRenderedPageBreak/>
              <w:t>Патологическая анатомия</w:t>
            </w:r>
          </w:p>
        </w:tc>
        <w:tc>
          <w:tcPr>
            <w:tcW w:w="1158" w:type="pct"/>
            <w:tcBorders>
              <w:top w:val="single" w:sz="6" w:space="0" w:color="auto"/>
              <w:left w:val="single" w:sz="6" w:space="0" w:color="auto"/>
              <w:bottom w:val="single" w:sz="6" w:space="0" w:color="auto"/>
              <w:right w:val="single" w:sz="6" w:space="0" w:color="auto"/>
            </w:tcBorders>
            <w:shd w:val="clear" w:color="auto" w:fill="FFFFFF"/>
          </w:tcPr>
          <w:p w:rsidR="00375978" w:rsidRDefault="00375978" w:rsidP="007A28E2">
            <w:r>
              <w:t>Тематический сборник кроссвордов русско-иностранных терминов по патологической анатомии</w:t>
            </w:r>
          </w:p>
          <w:p w:rsidR="00375978" w:rsidRPr="00375978" w:rsidRDefault="00375978" w:rsidP="00375978"/>
          <w:p w:rsidR="00375978" w:rsidRDefault="00375978" w:rsidP="00375978"/>
          <w:p w:rsidR="00AE3461" w:rsidRDefault="00375978" w:rsidP="00375978">
            <w:r>
              <w:t>Руководствао к проведению пратическ4их занятий по патологической анатомии</w:t>
            </w:r>
          </w:p>
          <w:p w:rsidR="00AE3461" w:rsidRPr="00AE3461" w:rsidRDefault="00AE3461" w:rsidP="00AE3461"/>
          <w:p w:rsidR="00AE3461" w:rsidRPr="00AE3461" w:rsidRDefault="00AE3461" w:rsidP="00AE3461"/>
          <w:p w:rsidR="00AE3461" w:rsidRDefault="00AE3461" w:rsidP="00AE3461"/>
          <w:p w:rsidR="00AE3461" w:rsidRDefault="00AE3461" w:rsidP="00AE3461"/>
          <w:p w:rsidR="00123132" w:rsidRPr="00AE3461" w:rsidRDefault="00AE3461" w:rsidP="00AE3461">
            <w:r>
              <w:t>Тестовые задания по патологической анатомии для студентов стоматологического факультета</w:t>
            </w:r>
          </w:p>
        </w:tc>
        <w:tc>
          <w:tcPr>
            <w:tcW w:w="1414" w:type="pct"/>
            <w:gridSpan w:val="5"/>
            <w:tcBorders>
              <w:top w:val="single" w:sz="6" w:space="0" w:color="auto"/>
              <w:left w:val="single" w:sz="6" w:space="0" w:color="auto"/>
              <w:bottom w:val="single" w:sz="6" w:space="0" w:color="auto"/>
              <w:right w:val="single" w:sz="6" w:space="0" w:color="auto"/>
            </w:tcBorders>
            <w:shd w:val="clear" w:color="auto" w:fill="FFFFFF"/>
          </w:tcPr>
          <w:p w:rsidR="00375978" w:rsidRDefault="00375978" w:rsidP="00375978">
            <w:pPr>
              <w:tabs>
                <w:tab w:val="left" w:pos="2730"/>
              </w:tabs>
            </w:pPr>
            <w:r>
              <w:t xml:space="preserve"> </w:t>
            </w:r>
            <w:r>
              <w:tab/>
              <w:t>+</w:t>
            </w:r>
          </w:p>
          <w:p w:rsidR="00375978" w:rsidRPr="00375978" w:rsidRDefault="00375978" w:rsidP="00375978"/>
          <w:p w:rsidR="00375978" w:rsidRPr="00375978" w:rsidRDefault="00375978" w:rsidP="00375978"/>
          <w:p w:rsidR="00375978" w:rsidRPr="00375978" w:rsidRDefault="00375978" w:rsidP="00375978"/>
          <w:p w:rsidR="00375978" w:rsidRPr="00375978" w:rsidRDefault="00375978" w:rsidP="00375978"/>
          <w:p w:rsidR="00375978" w:rsidRDefault="00375978" w:rsidP="00375978"/>
          <w:p w:rsidR="00375978" w:rsidRDefault="00375978" w:rsidP="00375978"/>
          <w:p w:rsidR="00795D16" w:rsidRDefault="00375978" w:rsidP="00375978">
            <w:pPr>
              <w:tabs>
                <w:tab w:val="left" w:pos="1309"/>
              </w:tabs>
            </w:pPr>
            <w:r>
              <w:tab/>
              <w:t>+</w:t>
            </w:r>
          </w:p>
          <w:p w:rsidR="00795D16" w:rsidRPr="00795D16" w:rsidRDefault="00795D16" w:rsidP="00795D16"/>
          <w:p w:rsidR="00795D16" w:rsidRPr="00795D16" w:rsidRDefault="00795D16" w:rsidP="00795D16"/>
          <w:p w:rsidR="00795D16" w:rsidRPr="00795D16" w:rsidRDefault="00795D16" w:rsidP="00795D16"/>
          <w:p w:rsidR="00795D16" w:rsidRPr="00795D16" w:rsidRDefault="00795D16" w:rsidP="00795D16"/>
          <w:p w:rsidR="00795D16" w:rsidRPr="00795D16" w:rsidRDefault="00795D16" w:rsidP="00795D16"/>
          <w:p w:rsidR="00795D16" w:rsidRDefault="00795D16" w:rsidP="00795D16"/>
          <w:p w:rsidR="00123132" w:rsidRPr="00795D16" w:rsidRDefault="00795D16" w:rsidP="00795D16">
            <w:pPr>
              <w:tabs>
                <w:tab w:val="left" w:pos="3086"/>
              </w:tabs>
            </w:pPr>
            <w:r>
              <w:tab/>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123132" w:rsidRPr="007A28E2" w:rsidRDefault="00123132" w:rsidP="007A28E2"/>
        </w:tc>
        <w:tc>
          <w:tcPr>
            <w:tcW w:w="303" w:type="pct"/>
            <w:tcBorders>
              <w:top w:val="single" w:sz="6" w:space="0" w:color="auto"/>
              <w:left w:val="single" w:sz="6" w:space="0" w:color="auto"/>
              <w:bottom w:val="single" w:sz="6" w:space="0" w:color="auto"/>
              <w:right w:val="single" w:sz="6" w:space="0" w:color="auto"/>
            </w:tcBorders>
            <w:shd w:val="clear" w:color="auto" w:fill="FFFFFF"/>
          </w:tcPr>
          <w:p w:rsidR="00123132" w:rsidRPr="002E7331" w:rsidRDefault="00123132" w:rsidP="00C45004">
            <w:pPr>
              <w:pStyle w:val="5"/>
              <w:spacing w:before="0" w:after="0"/>
              <w:jc w:val="center"/>
              <w:rPr>
                <w:rFonts w:eastAsia="Times New Roman"/>
                <w:b w:val="0"/>
                <w:i w:val="0"/>
                <w:sz w:val="22"/>
                <w:szCs w:val="22"/>
              </w:rPr>
            </w:pPr>
            <w:r w:rsidRPr="00BD3BB4">
              <w:rPr>
                <w:rFonts w:eastAsia="Times New Roman"/>
                <w:b w:val="0"/>
                <w:i w:val="0"/>
                <w:sz w:val="22"/>
                <w:szCs w:val="22"/>
              </w:rPr>
              <w:t>6 п.л.</w:t>
            </w:r>
          </w:p>
          <w:p w:rsidR="00123132" w:rsidRPr="007A28E2" w:rsidRDefault="00123132" w:rsidP="007A28E2"/>
          <w:p w:rsidR="00123132" w:rsidRPr="007A28E2" w:rsidRDefault="00123132" w:rsidP="007A28E2"/>
          <w:p w:rsidR="00123132" w:rsidRPr="007A28E2" w:rsidRDefault="00123132" w:rsidP="007A28E2"/>
          <w:p w:rsidR="00123132" w:rsidRDefault="00123132" w:rsidP="007A28E2"/>
          <w:p w:rsidR="00123132" w:rsidRDefault="00123132" w:rsidP="007A28E2"/>
          <w:p w:rsidR="00123132" w:rsidRDefault="00375978" w:rsidP="007A28E2">
            <w:pPr>
              <w:jc w:val="center"/>
            </w:pPr>
            <w:r>
              <w:t>12</w:t>
            </w:r>
            <w:r w:rsidR="00123132">
              <w:t xml:space="preserve"> п.л.</w:t>
            </w:r>
          </w:p>
          <w:p w:rsidR="00123132" w:rsidRPr="003164D0" w:rsidRDefault="00123132" w:rsidP="003164D0"/>
          <w:p w:rsidR="00123132" w:rsidRPr="003164D0" w:rsidRDefault="00123132" w:rsidP="003164D0"/>
          <w:p w:rsidR="00123132" w:rsidRPr="003164D0" w:rsidRDefault="00123132" w:rsidP="003164D0"/>
          <w:p w:rsidR="00123132" w:rsidRPr="003164D0" w:rsidRDefault="00123132" w:rsidP="003164D0"/>
          <w:p w:rsidR="00123132" w:rsidRPr="003164D0" w:rsidRDefault="00123132" w:rsidP="003164D0"/>
          <w:p w:rsidR="00123132" w:rsidRPr="003164D0" w:rsidRDefault="00123132" w:rsidP="003164D0"/>
          <w:p w:rsidR="00123132" w:rsidRPr="003164D0" w:rsidRDefault="00123132" w:rsidP="003164D0"/>
          <w:p w:rsidR="00123132" w:rsidRDefault="00123132" w:rsidP="003164D0"/>
          <w:p w:rsidR="00123132" w:rsidRPr="003164D0" w:rsidRDefault="00375978" w:rsidP="003164D0">
            <w:r>
              <w:t>8</w:t>
            </w:r>
            <w:r w:rsidR="00123132">
              <w:t xml:space="preserve"> п. л.</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5B3425" w:rsidRDefault="005B3425" w:rsidP="003164D0">
            <w:r>
              <w:t>Все сотрудники кафедры</w:t>
            </w:r>
          </w:p>
          <w:p w:rsidR="005B3425" w:rsidRPr="005B3425" w:rsidRDefault="005B3425" w:rsidP="005B3425"/>
          <w:p w:rsidR="005B3425" w:rsidRPr="005B3425" w:rsidRDefault="005B3425" w:rsidP="005B3425"/>
          <w:p w:rsidR="005B3425" w:rsidRDefault="005B3425" w:rsidP="005B3425"/>
          <w:p w:rsidR="005B3425" w:rsidRDefault="005B3425" w:rsidP="005B3425">
            <w:pPr>
              <w:jc w:val="center"/>
            </w:pPr>
            <w:r>
              <w:t>Все сотрудники кафедры</w:t>
            </w:r>
          </w:p>
          <w:p w:rsidR="005B3425" w:rsidRPr="005B3425" w:rsidRDefault="005B3425" w:rsidP="005B3425"/>
          <w:p w:rsidR="005B3425" w:rsidRPr="005B3425" w:rsidRDefault="005B3425" w:rsidP="005B3425"/>
          <w:p w:rsidR="005B3425" w:rsidRPr="005B3425" w:rsidRDefault="005B3425" w:rsidP="005B3425"/>
          <w:p w:rsidR="005B3425" w:rsidRPr="005B3425" w:rsidRDefault="005B3425" w:rsidP="005B3425"/>
          <w:p w:rsidR="005B3425" w:rsidRDefault="005B3425" w:rsidP="005B3425"/>
          <w:p w:rsidR="00123132" w:rsidRPr="005B3425" w:rsidRDefault="005B3425" w:rsidP="005B3425">
            <w:pPr>
              <w:jc w:val="center"/>
            </w:pPr>
            <w:r>
              <w:t>Все сотрудники кафедры</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123132" w:rsidRPr="002E7331" w:rsidRDefault="0096539A" w:rsidP="00C45004">
            <w:pPr>
              <w:pStyle w:val="5"/>
              <w:spacing w:before="0" w:after="0"/>
              <w:jc w:val="center"/>
              <w:rPr>
                <w:rFonts w:eastAsia="Times New Roman"/>
                <w:b w:val="0"/>
                <w:i w:val="0"/>
                <w:sz w:val="22"/>
                <w:szCs w:val="22"/>
              </w:rPr>
            </w:pPr>
            <w:r w:rsidRPr="00BD3BB4">
              <w:rPr>
                <w:rFonts w:eastAsia="Times New Roman"/>
                <w:b w:val="0"/>
                <w:i w:val="0"/>
                <w:sz w:val="22"/>
                <w:szCs w:val="22"/>
              </w:rPr>
              <w:t>2015</w:t>
            </w:r>
            <w:r w:rsidR="00123132" w:rsidRPr="00BD3BB4">
              <w:rPr>
                <w:rFonts w:eastAsia="Times New Roman"/>
                <w:b w:val="0"/>
                <w:i w:val="0"/>
                <w:sz w:val="22"/>
                <w:szCs w:val="22"/>
              </w:rPr>
              <w:t>г.</w:t>
            </w:r>
          </w:p>
          <w:p w:rsidR="00123132" w:rsidRPr="007A28E2" w:rsidRDefault="00123132" w:rsidP="007A28E2"/>
          <w:p w:rsidR="00123132" w:rsidRPr="007A28E2" w:rsidRDefault="00123132" w:rsidP="007A28E2"/>
          <w:p w:rsidR="00123132" w:rsidRPr="007A28E2" w:rsidRDefault="00123132" w:rsidP="007A28E2"/>
          <w:p w:rsidR="00123132" w:rsidRPr="007A28E2" w:rsidRDefault="00123132" w:rsidP="007A28E2"/>
          <w:p w:rsidR="00123132" w:rsidRDefault="00123132" w:rsidP="007A28E2"/>
          <w:p w:rsidR="00123132" w:rsidRDefault="0096539A" w:rsidP="003164D0">
            <w:pPr>
              <w:jc w:val="center"/>
            </w:pPr>
            <w:r>
              <w:t>2015</w:t>
            </w:r>
            <w:r w:rsidR="00123132">
              <w:t>г.</w:t>
            </w:r>
          </w:p>
          <w:p w:rsidR="00123132" w:rsidRPr="003164D0" w:rsidRDefault="00123132" w:rsidP="003164D0">
            <w:pPr>
              <w:jc w:val="center"/>
            </w:pPr>
          </w:p>
          <w:p w:rsidR="00123132" w:rsidRPr="003164D0" w:rsidRDefault="00123132" w:rsidP="003164D0">
            <w:pPr>
              <w:jc w:val="center"/>
            </w:pPr>
          </w:p>
          <w:p w:rsidR="00123132" w:rsidRPr="003164D0" w:rsidRDefault="00123132" w:rsidP="003164D0">
            <w:pPr>
              <w:jc w:val="center"/>
            </w:pPr>
          </w:p>
          <w:p w:rsidR="00123132" w:rsidRPr="003164D0" w:rsidRDefault="00123132" w:rsidP="003164D0">
            <w:pPr>
              <w:jc w:val="center"/>
            </w:pPr>
          </w:p>
          <w:p w:rsidR="00123132" w:rsidRPr="003164D0" w:rsidRDefault="00123132" w:rsidP="003164D0">
            <w:pPr>
              <w:jc w:val="center"/>
            </w:pPr>
          </w:p>
          <w:p w:rsidR="00123132" w:rsidRPr="003164D0" w:rsidRDefault="00123132" w:rsidP="003164D0">
            <w:pPr>
              <w:jc w:val="center"/>
            </w:pPr>
          </w:p>
          <w:p w:rsidR="00123132" w:rsidRDefault="00123132" w:rsidP="003164D0">
            <w:pPr>
              <w:jc w:val="center"/>
            </w:pPr>
          </w:p>
          <w:p w:rsidR="00375978" w:rsidRDefault="00375978" w:rsidP="003164D0">
            <w:pPr>
              <w:jc w:val="center"/>
            </w:pPr>
          </w:p>
          <w:p w:rsidR="00123132" w:rsidRPr="003164D0" w:rsidRDefault="0096539A" w:rsidP="003164D0">
            <w:pPr>
              <w:jc w:val="center"/>
            </w:pPr>
            <w:r>
              <w:t>2015</w:t>
            </w:r>
            <w:r w:rsidR="00123132">
              <w:t>г.</w:t>
            </w:r>
          </w:p>
        </w:tc>
      </w:tr>
      <w:tr w:rsidR="00375978" w:rsidRPr="008F26CF" w:rsidTr="007D20A3">
        <w:trPr>
          <w:trHeight w:hRule="exact" w:val="6260"/>
          <w:jc w:val="center"/>
        </w:trPr>
        <w:tc>
          <w:tcPr>
            <w:tcW w:w="717" w:type="pct"/>
            <w:tcBorders>
              <w:top w:val="single" w:sz="6" w:space="0" w:color="auto"/>
              <w:left w:val="single" w:sz="6" w:space="0" w:color="auto"/>
              <w:bottom w:val="single" w:sz="6" w:space="0" w:color="auto"/>
              <w:right w:val="single" w:sz="6" w:space="0" w:color="auto"/>
            </w:tcBorders>
            <w:shd w:val="clear" w:color="auto" w:fill="FFFFFF"/>
          </w:tcPr>
          <w:p w:rsidR="00375978" w:rsidRPr="002E7331" w:rsidRDefault="00375978" w:rsidP="00C45004">
            <w:pPr>
              <w:pStyle w:val="5"/>
              <w:spacing w:before="0" w:after="0"/>
              <w:jc w:val="center"/>
              <w:rPr>
                <w:rFonts w:eastAsia="Times New Roman"/>
                <w:b w:val="0"/>
                <w:i w:val="0"/>
                <w:sz w:val="28"/>
                <w:szCs w:val="28"/>
              </w:rPr>
            </w:pPr>
          </w:p>
          <w:p w:rsidR="00375978" w:rsidRPr="002E7331" w:rsidRDefault="00375978" w:rsidP="00C45004">
            <w:pPr>
              <w:pStyle w:val="5"/>
              <w:spacing w:before="0" w:after="0"/>
              <w:jc w:val="center"/>
              <w:rPr>
                <w:rFonts w:eastAsia="Times New Roman"/>
                <w:b w:val="0"/>
                <w:i w:val="0"/>
                <w:sz w:val="28"/>
                <w:szCs w:val="28"/>
              </w:rPr>
            </w:pPr>
          </w:p>
          <w:p w:rsidR="00375978" w:rsidRPr="002E7331" w:rsidRDefault="00375978" w:rsidP="00C45004">
            <w:pPr>
              <w:pStyle w:val="5"/>
              <w:spacing w:before="0" w:after="0"/>
              <w:jc w:val="center"/>
              <w:rPr>
                <w:rFonts w:eastAsia="Times New Roman"/>
                <w:b w:val="0"/>
                <w:i w:val="0"/>
                <w:sz w:val="28"/>
                <w:szCs w:val="28"/>
              </w:rPr>
            </w:pPr>
          </w:p>
          <w:p w:rsidR="00375978" w:rsidRPr="002E7331" w:rsidRDefault="00375978" w:rsidP="00C45004">
            <w:pPr>
              <w:pStyle w:val="5"/>
              <w:spacing w:before="0" w:after="0"/>
              <w:jc w:val="center"/>
              <w:rPr>
                <w:rFonts w:eastAsia="Times New Roman"/>
                <w:b w:val="0"/>
                <w:i w:val="0"/>
                <w:sz w:val="28"/>
                <w:szCs w:val="28"/>
              </w:rPr>
            </w:pPr>
          </w:p>
          <w:p w:rsidR="00375978" w:rsidRPr="002E7331" w:rsidRDefault="00375978" w:rsidP="00375978">
            <w:pPr>
              <w:pStyle w:val="5"/>
              <w:spacing w:before="0" w:after="0"/>
              <w:jc w:val="center"/>
              <w:rPr>
                <w:rFonts w:eastAsia="Times New Roman"/>
                <w:b w:val="0"/>
                <w:i w:val="0"/>
                <w:sz w:val="28"/>
                <w:szCs w:val="28"/>
              </w:rPr>
            </w:pPr>
            <w:r w:rsidRPr="00BD3BB4">
              <w:rPr>
                <w:rFonts w:eastAsia="Times New Roman"/>
                <w:b w:val="0"/>
                <w:i w:val="0"/>
                <w:sz w:val="28"/>
                <w:szCs w:val="28"/>
              </w:rPr>
              <w:t>Клиническая патологическая анатомия</w:t>
            </w:r>
          </w:p>
        </w:tc>
        <w:tc>
          <w:tcPr>
            <w:tcW w:w="1158" w:type="pct"/>
            <w:tcBorders>
              <w:top w:val="single" w:sz="6" w:space="0" w:color="auto"/>
              <w:left w:val="single" w:sz="6" w:space="0" w:color="auto"/>
              <w:bottom w:val="single" w:sz="6" w:space="0" w:color="auto"/>
              <w:right w:val="single" w:sz="6" w:space="0" w:color="auto"/>
            </w:tcBorders>
            <w:shd w:val="clear" w:color="auto" w:fill="FFFFFF"/>
          </w:tcPr>
          <w:p w:rsidR="00375978" w:rsidRPr="00902956" w:rsidRDefault="00375978" w:rsidP="00902956">
            <w:pPr>
              <w:rPr>
                <w:sz w:val="28"/>
                <w:szCs w:val="28"/>
              </w:rPr>
            </w:pPr>
          </w:p>
        </w:tc>
        <w:tc>
          <w:tcPr>
            <w:tcW w:w="1414" w:type="pct"/>
            <w:gridSpan w:val="5"/>
            <w:tcBorders>
              <w:top w:val="single" w:sz="6" w:space="0" w:color="auto"/>
              <w:left w:val="single" w:sz="6" w:space="0" w:color="auto"/>
              <w:bottom w:val="single" w:sz="6" w:space="0" w:color="auto"/>
              <w:right w:val="single" w:sz="6" w:space="0" w:color="auto"/>
            </w:tcBorders>
            <w:shd w:val="clear" w:color="auto" w:fill="FFFFFF"/>
          </w:tcPr>
          <w:p w:rsidR="00375978" w:rsidRPr="002E7331" w:rsidRDefault="00375978" w:rsidP="00C45004">
            <w:pPr>
              <w:pStyle w:val="5"/>
              <w:spacing w:before="0" w:after="0"/>
              <w:jc w:val="both"/>
              <w:rPr>
                <w:rFonts w:eastAsia="Times New Roman"/>
                <w:b w:val="0"/>
                <w:i w:val="0"/>
                <w:sz w:val="22"/>
                <w:szCs w:val="22"/>
              </w:rPr>
            </w:pPr>
          </w:p>
          <w:p w:rsidR="00375978" w:rsidRDefault="00375978" w:rsidP="00902956">
            <w:pPr>
              <w:tabs>
                <w:tab w:val="left" w:pos="2813"/>
              </w:tabs>
            </w:pPr>
            <w:r>
              <w:tab/>
            </w:r>
          </w:p>
          <w:p w:rsidR="00375978" w:rsidRDefault="00375978" w:rsidP="00902956">
            <w:pPr>
              <w:tabs>
                <w:tab w:val="left" w:pos="2813"/>
              </w:tabs>
            </w:pPr>
          </w:p>
          <w:p w:rsidR="00375978" w:rsidRDefault="00375978" w:rsidP="00902956">
            <w:pPr>
              <w:tabs>
                <w:tab w:val="left" w:pos="2813"/>
              </w:tabs>
            </w:pPr>
            <w:r>
              <w:t xml:space="preserve">                                             </w:t>
            </w:r>
          </w:p>
          <w:p w:rsidR="00375978" w:rsidRDefault="00375978" w:rsidP="00902956">
            <w:pPr>
              <w:tabs>
                <w:tab w:val="left" w:pos="2813"/>
              </w:tabs>
            </w:pPr>
            <w:r>
              <w:t xml:space="preserve">                                           </w:t>
            </w:r>
          </w:p>
          <w:p w:rsidR="00375978" w:rsidRPr="00902956" w:rsidRDefault="00375978" w:rsidP="00902956">
            <w:pPr>
              <w:tabs>
                <w:tab w:val="left" w:pos="3064"/>
              </w:tabs>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375978" w:rsidRPr="00BA2121" w:rsidRDefault="00375978" w:rsidP="00BA2121">
            <w:pPr>
              <w:rPr>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tcPr>
          <w:p w:rsidR="00375978" w:rsidRPr="00BA2121" w:rsidRDefault="00375978" w:rsidP="00BA2121"/>
        </w:tc>
        <w:tc>
          <w:tcPr>
            <w:tcW w:w="542" w:type="pct"/>
            <w:tcBorders>
              <w:top w:val="single" w:sz="6" w:space="0" w:color="auto"/>
              <w:left w:val="single" w:sz="6" w:space="0" w:color="auto"/>
              <w:bottom w:val="single" w:sz="6" w:space="0" w:color="auto"/>
              <w:right w:val="single" w:sz="6" w:space="0" w:color="auto"/>
            </w:tcBorders>
            <w:shd w:val="clear" w:color="auto" w:fill="FFFFFF"/>
          </w:tcPr>
          <w:p w:rsidR="00375978" w:rsidRPr="002E7331" w:rsidRDefault="00375978" w:rsidP="00C45004">
            <w:pPr>
              <w:pStyle w:val="5"/>
              <w:spacing w:before="0" w:after="0"/>
              <w:jc w:val="center"/>
              <w:rPr>
                <w:rFonts w:eastAsia="Times New Roman"/>
                <w:b w:val="0"/>
                <w:i w:val="0"/>
                <w:sz w:val="22"/>
                <w:szCs w:val="22"/>
              </w:rPr>
            </w:pP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375978" w:rsidRPr="00BA2121" w:rsidRDefault="00375978" w:rsidP="003164D0">
            <w:pPr>
              <w:jc w:val="center"/>
            </w:pPr>
          </w:p>
        </w:tc>
      </w:tr>
    </w:tbl>
    <w:p w:rsidR="00123132" w:rsidRPr="00FF5DAB" w:rsidRDefault="00123132" w:rsidP="00C45004">
      <w:pPr>
        <w:shd w:val="clear" w:color="auto" w:fill="FFFFFF"/>
        <w:rPr>
          <w:color w:val="000000"/>
          <w:spacing w:val="-3"/>
          <w:sz w:val="28"/>
          <w:szCs w:val="28"/>
        </w:rPr>
      </w:pPr>
    </w:p>
    <w:p w:rsidR="00123132" w:rsidRPr="00FF5DAB"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аведующий кафедрой</w:t>
      </w:r>
      <w:r w:rsidRPr="00FF5DAB">
        <w:rPr>
          <w:sz w:val="24"/>
        </w:rPr>
        <w:t xml:space="preserve">    ________________     </w:t>
      </w:r>
      <w:r>
        <w:rPr>
          <w:sz w:val="24"/>
        </w:rPr>
        <w:t xml:space="preserve">        </w:t>
      </w:r>
      <w:r w:rsidR="009626CF">
        <w:rPr>
          <w:szCs w:val="28"/>
        </w:rPr>
        <w:t>проф. А. М. Шахназаров</w:t>
      </w:r>
      <w:r w:rsidR="009626CF" w:rsidRPr="00FF5DAB">
        <w:rPr>
          <w:sz w:val="24"/>
        </w:rPr>
        <w:t xml:space="preserve">      </w:t>
      </w:r>
      <w:r>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p>
    <w:p w:rsidR="00123132" w:rsidRPr="00FF5DAB" w:rsidRDefault="00123132" w:rsidP="00C45004">
      <w:pPr>
        <w:pStyle w:val="3"/>
        <w:tabs>
          <w:tab w:val="left" w:pos="240"/>
          <w:tab w:val="left" w:pos="567"/>
          <w:tab w:val="left" w:pos="9960"/>
        </w:tabs>
        <w:spacing w:before="5"/>
        <w:jc w:val="right"/>
        <w:rPr>
          <w:szCs w:val="28"/>
        </w:rPr>
      </w:pPr>
      <w:r w:rsidRPr="00FF5DAB">
        <w:br w:type="page"/>
      </w:r>
      <w:r w:rsidRPr="00FF5DAB">
        <w:rPr>
          <w:szCs w:val="28"/>
        </w:rPr>
        <w:lastRenderedPageBreak/>
        <w:t xml:space="preserve">Таблица </w:t>
      </w:r>
      <w:r>
        <w:rPr>
          <w:szCs w:val="28"/>
        </w:rPr>
        <w:t>8</w:t>
      </w: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Default="00123132" w:rsidP="00C45004">
      <w:pPr>
        <w:jc w:val="center"/>
      </w:pPr>
    </w:p>
    <w:p w:rsidR="00123132" w:rsidRPr="00FF5DAB" w:rsidRDefault="00123132" w:rsidP="00C45004">
      <w:pPr>
        <w:jc w:val="center"/>
      </w:pPr>
    </w:p>
    <w:p w:rsidR="00123132" w:rsidRPr="00FF5DAB" w:rsidRDefault="00123132" w:rsidP="00C45004">
      <w:pPr>
        <w:shd w:val="clear" w:color="auto" w:fill="FFFFFF"/>
        <w:jc w:val="center"/>
        <w:rPr>
          <w:b/>
          <w:color w:val="000000"/>
          <w:spacing w:val="-2"/>
          <w:sz w:val="28"/>
          <w:szCs w:val="28"/>
        </w:rPr>
      </w:pPr>
      <w:r w:rsidRPr="00FF5DAB">
        <w:rPr>
          <w:b/>
          <w:color w:val="000000"/>
          <w:spacing w:val="17"/>
          <w:sz w:val="28"/>
          <w:szCs w:val="28"/>
        </w:rPr>
        <w:t>Сведения о наличии учебной документации</w:t>
      </w:r>
    </w:p>
    <w:p w:rsidR="00123132" w:rsidRPr="00FF5DAB" w:rsidRDefault="00123132" w:rsidP="00C45004">
      <w:pPr>
        <w:spacing w:after="274" w:line="1" w:lineRule="exact"/>
        <w:rPr>
          <w:sz w:val="2"/>
          <w:szCs w:val="2"/>
        </w:rPr>
      </w:pPr>
    </w:p>
    <w:tbl>
      <w:tblPr>
        <w:tblW w:w="5000" w:type="pct"/>
        <w:tblCellMar>
          <w:left w:w="40" w:type="dxa"/>
          <w:right w:w="40" w:type="dxa"/>
        </w:tblCellMar>
        <w:tblLook w:val="0000" w:firstRow="0" w:lastRow="0" w:firstColumn="0" w:lastColumn="0" w:noHBand="0" w:noVBand="0"/>
      </w:tblPr>
      <w:tblGrid>
        <w:gridCol w:w="2237"/>
        <w:gridCol w:w="1967"/>
        <w:gridCol w:w="2111"/>
        <w:gridCol w:w="2759"/>
        <w:gridCol w:w="2237"/>
        <w:gridCol w:w="1907"/>
        <w:gridCol w:w="1998"/>
      </w:tblGrid>
      <w:tr w:rsidR="00123132" w:rsidRPr="00FF5DAB" w:rsidTr="00540C8B">
        <w:trPr>
          <w:cantSplit/>
          <w:trHeight w:hRule="exact" w:val="882"/>
        </w:trPr>
        <w:tc>
          <w:tcPr>
            <w:tcW w:w="53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ind w:left="235"/>
              <w:jc w:val="center"/>
              <w:rPr>
                <w:color w:val="000000"/>
                <w:spacing w:val="4"/>
                <w:sz w:val="26"/>
                <w:szCs w:val="26"/>
              </w:rPr>
            </w:pPr>
            <w:r w:rsidRPr="00FF5DAB">
              <w:rPr>
                <w:color w:val="000000"/>
                <w:spacing w:val="4"/>
                <w:sz w:val="26"/>
                <w:szCs w:val="26"/>
              </w:rPr>
              <w:t>Расписание</w:t>
            </w:r>
          </w:p>
          <w:p w:rsidR="00123132" w:rsidRPr="00FF5DAB" w:rsidRDefault="00123132" w:rsidP="00C45004">
            <w:pPr>
              <w:shd w:val="clear" w:color="auto" w:fill="FFFFFF"/>
              <w:ind w:left="235"/>
              <w:jc w:val="center"/>
            </w:pPr>
            <w:r w:rsidRPr="00FF5DAB">
              <w:rPr>
                <w:color w:val="000000"/>
                <w:spacing w:val="4"/>
                <w:sz w:val="26"/>
                <w:szCs w:val="26"/>
              </w:rPr>
              <w:t>занятий</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74" w:lineRule="exact"/>
              <w:ind w:left="86" w:right="86"/>
              <w:jc w:val="center"/>
            </w:pPr>
            <w:r w:rsidRPr="00FF5DAB">
              <w:rPr>
                <w:color w:val="000000"/>
                <w:spacing w:val="3"/>
                <w:sz w:val="26"/>
                <w:szCs w:val="26"/>
              </w:rPr>
              <w:t>УМК по дисциплинам</w:t>
            </w:r>
          </w:p>
        </w:tc>
        <w:tc>
          <w:tcPr>
            <w:tcW w:w="755" w:type="pct"/>
            <w:vMerge w:val="restart"/>
            <w:tcBorders>
              <w:top w:val="single" w:sz="6" w:space="0" w:color="auto"/>
              <w:left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4" w:lineRule="exact"/>
              <w:jc w:val="center"/>
              <w:rPr>
                <w:color w:val="000000"/>
                <w:spacing w:val="-1"/>
                <w:sz w:val="26"/>
                <w:szCs w:val="26"/>
              </w:rPr>
            </w:pPr>
          </w:p>
          <w:p w:rsidR="00123132" w:rsidRPr="00FF5DAB" w:rsidRDefault="00123132" w:rsidP="00C45004">
            <w:pPr>
              <w:shd w:val="clear" w:color="auto" w:fill="FFFFFF"/>
              <w:spacing w:line="230" w:lineRule="exact"/>
              <w:jc w:val="center"/>
            </w:pPr>
            <w:r w:rsidRPr="00FF5DAB">
              <w:rPr>
                <w:color w:val="000000"/>
                <w:spacing w:val="-1"/>
                <w:sz w:val="26"/>
                <w:szCs w:val="26"/>
              </w:rPr>
              <w:t xml:space="preserve">Протоколы </w:t>
            </w:r>
            <w:r w:rsidRPr="00FF5DAB">
              <w:rPr>
                <w:color w:val="000000"/>
                <w:spacing w:val="2"/>
                <w:sz w:val="26"/>
                <w:szCs w:val="26"/>
              </w:rPr>
              <w:t>заседания кафедры</w:t>
            </w:r>
          </w:p>
        </w:tc>
        <w:tc>
          <w:tcPr>
            <w:tcW w:w="308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pPr>
            <w:r w:rsidRPr="00FF5DAB">
              <w:rPr>
                <w:color w:val="000000"/>
                <w:sz w:val="26"/>
                <w:szCs w:val="26"/>
              </w:rPr>
              <w:t>Журналы</w:t>
            </w:r>
          </w:p>
        </w:tc>
      </w:tr>
      <w:tr w:rsidR="00123132" w:rsidRPr="00FF5DAB" w:rsidTr="00540C8B">
        <w:trPr>
          <w:cantSplit/>
          <w:trHeight w:hRule="exact" w:val="1561"/>
        </w:trPr>
        <w:tc>
          <w:tcPr>
            <w:tcW w:w="538" w:type="pct"/>
            <w:vMerge w:val="restart"/>
            <w:tcBorders>
              <w:top w:val="single" w:sz="6" w:space="0" w:color="auto"/>
              <w:left w:val="single" w:sz="6" w:space="0" w:color="auto"/>
              <w:bottom w:val="single" w:sz="4" w:space="0" w:color="auto"/>
              <w:right w:val="single" w:sz="6" w:space="0" w:color="auto"/>
            </w:tcBorders>
            <w:shd w:val="clear" w:color="auto" w:fill="FFFFFF"/>
          </w:tcPr>
          <w:p w:rsidR="00123132" w:rsidRDefault="00123132" w:rsidP="00C45004">
            <w:pPr>
              <w:shd w:val="clear" w:color="auto" w:fill="FFFFFF"/>
              <w:spacing w:line="230" w:lineRule="exact"/>
              <w:jc w:val="center"/>
            </w:pPr>
          </w:p>
          <w:p w:rsidR="00123132" w:rsidRPr="00383585" w:rsidRDefault="00123132" w:rsidP="00B850B8">
            <w:pPr>
              <w:rPr>
                <w:b/>
                <w:sz w:val="23"/>
                <w:szCs w:val="23"/>
              </w:rPr>
            </w:pPr>
            <w:r w:rsidRPr="00383585">
              <w:rPr>
                <w:b/>
                <w:sz w:val="23"/>
                <w:szCs w:val="23"/>
              </w:rPr>
              <w:t>Осенний семестр</w:t>
            </w:r>
          </w:p>
          <w:p w:rsidR="00123132" w:rsidRPr="00383585" w:rsidRDefault="00123132" w:rsidP="00B850B8">
            <w:pPr>
              <w:rPr>
                <w:b/>
                <w:i/>
                <w:sz w:val="23"/>
                <w:szCs w:val="23"/>
              </w:rPr>
            </w:pPr>
            <w:r w:rsidRPr="00383585">
              <w:rPr>
                <w:b/>
                <w:i/>
                <w:sz w:val="23"/>
                <w:szCs w:val="23"/>
              </w:rPr>
              <w:t>Лечебный факультет:</w:t>
            </w:r>
          </w:p>
          <w:p w:rsidR="00123132" w:rsidRPr="00383585" w:rsidRDefault="007855AF" w:rsidP="00B850B8">
            <w:pPr>
              <w:rPr>
                <w:sz w:val="23"/>
                <w:szCs w:val="23"/>
              </w:rPr>
            </w:pPr>
            <w:r>
              <w:rPr>
                <w:sz w:val="23"/>
                <w:szCs w:val="23"/>
              </w:rPr>
              <w:t>Патологическая анатомия 3</w:t>
            </w:r>
            <w:r w:rsidR="00123132">
              <w:rPr>
                <w:sz w:val="23"/>
                <w:szCs w:val="23"/>
              </w:rPr>
              <w:t xml:space="preserve"> курс.</w:t>
            </w:r>
          </w:p>
          <w:p w:rsidR="00123132" w:rsidRPr="00383585" w:rsidRDefault="00123132" w:rsidP="00B850B8">
            <w:pPr>
              <w:rPr>
                <w:b/>
                <w:i/>
                <w:sz w:val="23"/>
                <w:szCs w:val="23"/>
              </w:rPr>
            </w:pPr>
            <w:r w:rsidRPr="00383585">
              <w:rPr>
                <w:b/>
                <w:i/>
                <w:sz w:val="23"/>
                <w:szCs w:val="23"/>
              </w:rPr>
              <w:t>Педиатрический факультет:</w:t>
            </w:r>
          </w:p>
          <w:p w:rsidR="00123132" w:rsidRDefault="007855AF" w:rsidP="00B850B8">
            <w:pPr>
              <w:rPr>
                <w:sz w:val="23"/>
                <w:szCs w:val="23"/>
              </w:rPr>
            </w:pPr>
            <w:r>
              <w:rPr>
                <w:sz w:val="23"/>
                <w:szCs w:val="23"/>
              </w:rPr>
              <w:t>Патологическая анатомия 3 курс.</w:t>
            </w:r>
          </w:p>
          <w:p w:rsidR="00123132" w:rsidRPr="00383585" w:rsidRDefault="00123132" w:rsidP="00B850B8">
            <w:pPr>
              <w:rPr>
                <w:b/>
                <w:i/>
                <w:sz w:val="23"/>
                <w:szCs w:val="23"/>
              </w:rPr>
            </w:pPr>
            <w:r w:rsidRPr="00383585">
              <w:rPr>
                <w:b/>
                <w:i/>
                <w:sz w:val="23"/>
                <w:szCs w:val="23"/>
              </w:rPr>
              <w:t>Стоматологический факультет:</w:t>
            </w:r>
          </w:p>
          <w:p w:rsidR="00123132" w:rsidRPr="00540C8B" w:rsidRDefault="00123132" w:rsidP="00B850B8">
            <w:pPr>
              <w:rPr>
                <w:sz w:val="23"/>
                <w:szCs w:val="23"/>
              </w:rPr>
            </w:pPr>
            <w:r>
              <w:rPr>
                <w:sz w:val="23"/>
                <w:szCs w:val="23"/>
              </w:rPr>
              <w:t xml:space="preserve"> </w:t>
            </w:r>
            <w:r w:rsidR="007855AF">
              <w:rPr>
                <w:sz w:val="23"/>
                <w:szCs w:val="23"/>
              </w:rPr>
              <w:t xml:space="preserve">Патологическая анатомия </w:t>
            </w:r>
            <w:r>
              <w:rPr>
                <w:sz w:val="23"/>
                <w:szCs w:val="23"/>
              </w:rPr>
              <w:t>2 курс.</w:t>
            </w:r>
          </w:p>
          <w:p w:rsidR="00123132" w:rsidRPr="00383585" w:rsidRDefault="00123132" w:rsidP="00B850B8">
            <w:pPr>
              <w:rPr>
                <w:b/>
                <w:i/>
                <w:sz w:val="23"/>
                <w:szCs w:val="23"/>
              </w:rPr>
            </w:pPr>
            <w:r w:rsidRPr="00383585">
              <w:rPr>
                <w:b/>
                <w:i/>
                <w:sz w:val="23"/>
                <w:szCs w:val="23"/>
              </w:rPr>
              <w:t>Медико-профилактический факультет:</w:t>
            </w:r>
          </w:p>
          <w:p w:rsidR="00123132" w:rsidRPr="00383585" w:rsidRDefault="00123132" w:rsidP="00B850B8">
            <w:pPr>
              <w:rPr>
                <w:sz w:val="23"/>
                <w:szCs w:val="23"/>
              </w:rPr>
            </w:pPr>
            <w:r>
              <w:rPr>
                <w:sz w:val="23"/>
                <w:szCs w:val="23"/>
              </w:rPr>
              <w:t xml:space="preserve"> </w:t>
            </w:r>
            <w:r w:rsidR="007855AF">
              <w:rPr>
                <w:sz w:val="23"/>
                <w:szCs w:val="23"/>
              </w:rPr>
              <w:t xml:space="preserve">Патологическая анатомия </w:t>
            </w:r>
            <w:r>
              <w:rPr>
                <w:sz w:val="23"/>
                <w:szCs w:val="23"/>
              </w:rPr>
              <w:t>2 курс.</w:t>
            </w:r>
          </w:p>
          <w:p w:rsidR="00123132" w:rsidRDefault="00123132" w:rsidP="00B850B8">
            <w:pPr>
              <w:rPr>
                <w:sz w:val="23"/>
                <w:szCs w:val="23"/>
              </w:rPr>
            </w:pPr>
          </w:p>
          <w:p w:rsidR="00123132" w:rsidRDefault="00123132" w:rsidP="00B850B8">
            <w:pPr>
              <w:rPr>
                <w:sz w:val="23"/>
                <w:szCs w:val="23"/>
              </w:rPr>
            </w:pPr>
          </w:p>
          <w:p w:rsidR="00123132" w:rsidRDefault="00123132" w:rsidP="00B850B8">
            <w:pPr>
              <w:rPr>
                <w:sz w:val="23"/>
                <w:szCs w:val="23"/>
              </w:rPr>
            </w:pPr>
          </w:p>
          <w:p w:rsidR="00123132" w:rsidRDefault="00123132" w:rsidP="00B850B8">
            <w:pPr>
              <w:rPr>
                <w:sz w:val="23"/>
                <w:szCs w:val="23"/>
              </w:rPr>
            </w:pPr>
          </w:p>
          <w:p w:rsidR="00123132" w:rsidRPr="00383585" w:rsidRDefault="00123132" w:rsidP="00B850B8">
            <w:pPr>
              <w:rPr>
                <w:b/>
                <w:sz w:val="23"/>
                <w:szCs w:val="23"/>
              </w:rPr>
            </w:pPr>
          </w:p>
          <w:p w:rsidR="00123132" w:rsidRDefault="00123132" w:rsidP="00C45004">
            <w:pPr>
              <w:shd w:val="clear" w:color="auto" w:fill="FFFFFF"/>
              <w:spacing w:line="230" w:lineRule="exact"/>
              <w:jc w:val="center"/>
            </w:pPr>
          </w:p>
          <w:p w:rsidR="00123132" w:rsidRDefault="00123132" w:rsidP="00C45004">
            <w:pPr>
              <w:shd w:val="clear" w:color="auto" w:fill="FFFFFF"/>
              <w:spacing w:line="230" w:lineRule="exact"/>
              <w:jc w:val="center"/>
            </w:pPr>
          </w:p>
          <w:p w:rsidR="00123132" w:rsidRPr="00FF5DAB" w:rsidRDefault="00123132" w:rsidP="00C45004">
            <w:pPr>
              <w:shd w:val="clear" w:color="auto" w:fill="FFFFFF"/>
              <w:spacing w:line="230" w:lineRule="exact"/>
              <w:jc w:val="center"/>
            </w:pPr>
          </w:p>
        </w:tc>
        <w:tc>
          <w:tcPr>
            <w:tcW w:w="624" w:type="pct"/>
            <w:vMerge w:val="restart"/>
            <w:tcBorders>
              <w:top w:val="single" w:sz="6" w:space="0" w:color="auto"/>
              <w:left w:val="single" w:sz="6" w:space="0" w:color="auto"/>
              <w:bottom w:val="single" w:sz="4" w:space="0" w:color="auto"/>
              <w:right w:val="single" w:sz="6" w:space="0" w:color="auto"/>
            </w:tcBorders>
            <w:shd w:val="clear" w:color="auto" w:fill="FFFFFF"/>
          </w:tcPr>
          <w:p w:rsidR="00123132" w:rsidRDefault="00123132" w:rsidP="00C45004">
            <w:pPr>
              <w:shd w:val="clear" w:color="auto" w:fill="FFFFFF"/>
              <w:spacing w:line="230" w:lineRule="exact"/>
            </w:pPr>
          </w:p>
          <w:p w:rsidR="00123132" w:rsidRPr="00D02927" w:rsidRDefault="003D7938" w:rsidP="005D4772">
            <w:pPr>
              <w:rPr>
                <w:b/>
              </w:rPr>
            </w:pPr>
            <w:r>
              <w:rPr>
                <w:b/>
                <w:sz w:val="22"/>
                <w:szCs w:val="22"/>
              </w:rPr>
              <w:t>Лечебное дело (31.05.01</w:t>
            </w:r>
            <w:r w:rsidR="00123132" w:rsidRPr="00D02927">
              <w:rPr>
                <w:b/>
                <w:sz w:val="22"/>
                <w:szCs w:val="22"/>
              </w:rPr>
              <w:t>)</w:t>
            </w:r>
          </w:p>
          <w:p w:rsidR="00123132" w:rsidRDefault="00123132" w:rsidP="005D4772">
            <w:r>
              <w:rPr>
                <w:sz w:val="22"/>
                <w:szCs w:val="22"/>
              </w:rPr>
              <w:t>.</w:t>
            </w:r>
            <w:r w:rsidR="007855AF">
              <w:rPr>
                <w:sz w:val="23"/>
                <w:szCs w:val="23"/>
              </w:rPr>
              <w:t xml:space="preserve"> Патологическая анатомия</w:t>
            </w:r>
          </w:p>
          <w:p w:rsidR="00123132" w:rsidRPr="00D02927" w:rsidRDefault="00123132" w:rsidP="005D4772"/>
          <w:p w:rsidR="00123132" w:rsidRPr="00D02927" w:rsidRDefault="003D7938" w:rsidP="005D4772">
            <w:pPr>
              <w:rPr>
                <w:b/>
              </w:rPr>
            </w:pPr>
            <w:r>
              <w:rPr>
                <w:b/>
                <w:sz w:val="22"/>
                <w:szCs w:val="22"/>
              </w:rPr>
              <w:t>Педиатрия (31.05.02</w:t>
            </w:r>
            <w:r w:rsidR="00123132" w:rsidRPr="00D02927">
              <w:rPr>
                <w:b/>
                <w:sz w:val="22"/>
                <w:szCs w:val="22"/>
              </w:rPr>
              <w:t>)</w:t>
            </w:r>
          </w:p>
          <w:p w:rsidR="00123132" w:rsidRPr="00D02927" w:rsidRDefault="007855AF" w:rsidP="005D4772">
            <w:r>
              <w:rPr>
                <w:sz w:val="23"/>
                <w:szCs w:val="23"/>
              </w:rPr>
              <w:t>Патологическая анатомия</w:t>
            </w:r>
          </w:p>
          <w:p w:rsidR="00123132" w:rsidRDefault="003D7938" w:rsidP="005D4772">
            <w:pPr>
              <w:rPr>
                <w:b/>
                <w:sz w:val="22"/>
                <w:szCs w:val="22"/>
              </w:rPr>
            </w:pPr>
            <w:r>
              <w:rPr>
                <w:b/>
                <w:sz w:val="22"/>
                <w:szCs w:val="22"/>
              </w:rPr>
              <w:t>Стоматология (31.05.03</w:t>
            </w:r>
            <w:r w:rsidR="00123132" w:rsidRPr="00D02927">
              <w:rPr>
                <w:b/>
                <w:sz w:val="22"/>
                <w:szCs w:val="22"/>
              </w:rPr>
              <w:t>)</w:t>
            </w:r>
          </w:p>
          <w:p w:rsidR="007855AF" w:rsidRPr="00D02927" w:rsidRDefault="007855AF" w:rsidP="005D4772">
            <w:pPr>
              <w:rPr>
                <w:b/>
              </w:rPr>
            </w:pPr>
            <w:r>
              <w:rPr>
                <w:sz w:val="23"/>
                <w:szCs w:val="23"/>
              </w:rPr>
              <w:t>Патологическая анатомия</w:t>
            </w:r>
          </w:p>
          <w:p w:rsidR="00123132" w:rsidRDefault="00123132" w:rsidP="005D4772">
            <w:pPr>
              <w:rPr>
                <w:b/>
              </w:rPr>
            </w:pPr>
            <w:r w:rsidRPr="00D02927">
              <w:rPr>
                <w:b/>
                <w:sz w:val="22"/>
                <w:szCs w:val="22"/>
              </w:rPr>
              <w:t>Меди</w:t>
            </w:r>
            <w:r w:rsidR="003D7938">
              <w:rPr>
                <w:b/>
                <w:sz w:val="22"/>
                <w:szCs w:val="22"/>
              </w:rPr>
              <w:t>ко-профилактическое дело (32.05.01</w:t>
            </w:r>
            <w:bookmarkStart w:id="0" w:name="_GoBack"/>
            <w:bookmarkEnd w:id="0"/>
            <w:r w:rsidRPr="00D02927">
              <w:rPr>
                <w:b/>
                <w:sz w:val="22"/>
                <w:szCs w:val="22"/>
              </w:rPr>
              <w:t>)</w:t>
            </w:r>
          </w:p>
          <w:p w:rsidR="00123132" w:rsidRPr="00FF5DAB" w:rsidRDefault="007855AF" w:rsidP="007855AF">
            <w:r>
              <w:rPr>
                <w:sz w:val="23"/>
                <w:szCs w:val="23"/>
              </w:rPr>
              <w:t>Патологическая анатомия</w:t>
            </w:r>
          </w:p>
        </w:tc>
        <w:tc>
          <w:tcPr>
            <w:tcW w:w="755" w:type="pct"/>
            <w:vMerge/>
            <w:tcBorders>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30" w:lineRule="exact"/>
              <w:jc w:val="center"/>
            </w:pPr>
          </w:p>
        </w:tc>
        <w:tc>
          <w:tcPr>
            <w:tcW w:w="96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9" w:lineRule="exact"/>
              <w:ind w:left="14" w:right="10"/>
              <w:jc w:val="center"/>
              <w:rPr>
                <w:color w:val="000000"/>
                <w:spacing w:val="2"/>
                <w:sz w:val="26"/>
                <w:szCs w:val="26"/>
              </w:rPr>
            </w:pPr>
          </w:p>
          <w:p w:rsidR="00123132" w:rsidRPr="00FF5DAB" w:rsidRDefault="00123132" w:rsidP="00C45004">
            <w:pPr>
              <w:shd w:val="clear" w:color="auto" w:fill="FFFFFF"/>
              <w:spacing w:line="269" w:lineRule="exact"/>
              <w:ind w:left="14" w:right="10"/>
              <w:jc w:val="center"/>
            </w:pPr>
            <w:r w:rsidRPr="00FF5DAB">
              <w:rPr>
                <w:color w:val="000000"/>
                <w:spacing w:val="2"/>
                <w:sz w:val="26"/>
                <w:szCs w:val="26"/>
              </w:rPr>
              <w:t>Посещае</w:t>
            </w:r>
            <w:r w:rsidRPr="00FF5DAB">
              <w:rPr>
                <w:color w:val="000000"/>
                <w:spacing w:val="5"/>
                <w:sz w:val="26"/>
                <w:szCs w:val="26"/>
              </w:rPr>
              <w:t xml:space="preserve">мости </w:t>
            </w:r>
            <w:r w:rsidRPr="00FF5DAB">
              <w:rPr>
                <w:color w:val="000000"/>
                <w:spacing w:val="7"/>
                <w:sz w:val="26"/>
                <w:szCs w:val="26"/>
              </w:rPr>
              <w:t>практиче</w:t>
            </w:r>
            <w:r w:rsidRPr="00FF5DAB">
              <w:rPr>
                <w:color w:val="000000"/>
                <w:spacing w:val="5"/>
                <w:sz w:val="26"/>
                <w:szCs w:val="26"/>
              </w:rPr>
              <w:t>ских заня</w:t>
            </w:r>
            <w:r w:rsidRPr="00FF5DAB">
              <w:rPr>
                <w:color w:val="000000"/>
                <w:spacing w:val="7"/>
                <w:sz w:val="26"/>
                <w:szCs w:val="26"/>
              </w:rPr>
              <w:t>тий</w:t>
            </w:r>
          </w:p>
        </w:tc>
        <w:tc>
          <w:tcPr>
            <w:tcW w:w="709"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4" w:lineRule="exact"/>
              <w:ind w:left="14" w:right="19"/>
              <w:jc w:val="center"/>
              <w:rPr>
                <w:color w:val="000000"/>
                <w:spacing w:val="2"/>
                <w:sz w:val="26"/>
                <w:szCs w:val="26"/>
              </w:rPr>
            </w:pPr>
          </w:p>
          <w:p w:rsidR="00123132" w:rsidRPr="00FF5DAB" w:rsidRDefault="00123132" w:rsidP="00C45004">
            <w:pPr>
              <w:shd w:val="clear" w:color="auto" w:fill="FFFFFF"/>
              <w:spacing w:line="264" w:lineRule="exact"/>
              <w:ind w:left="14" w:right="19"/>
              <w:jc w:val="center"/>
            </w:pPr>
            <w:r w:rsidRPr="00FF5DAB">
              <w:rPr>
                <w:color w:val="000000"/>
                <w:spacing w:val="2"/>
                <w:sz w:val="26"/>
                <w:szCs w:val="26"/>
              </w:rPr>
              <w:t>Посещае</w:t>
            </w:r>
            <w:r w:rsidRPr="00FF5DAB">
              <w:rPr>
                <w:color w:val="000000"/>
                <w:sz w:val="26"/>
                <w:szCs w:val="26"/>
              </w:rPr>
              <w:t>мости лек</w:t>
            </w:r>
            <w:r w:rsidRPr="00FF5DAB">
              <w:rPr>
                <w:color w:val="000000"/>
                <w:spacing w:val="7"/>
                <w:sz w:val="26"/>
                <w:szCs w:val="26"/>
              </w:rPr>
              <w:t>ций</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4" w:lineRule="exact"/>
              <w:ind w:right="5"/>
              <w:jc w:val="center"/>
              <w:rPr>
                <w:color w:val="000000"/>
                <w:spacing w:val="-2"/>
                <w:sz w:val="26"/>
                <w:szCs w:val="26"/>
              </w:rPr>
            </w:pPr>
          </w:p>
          <w:p w:rsidR="00123132" w:rsidRPr="00FF5DAB" w:rsidRDefault="00123132" w:rsidP="00C45004">
            <w:pPr>
              <w:shd w:val="clear" w:color="auto" w:fill="FFFFFF"/>
              <w:spacing w:line="264" w:lineRule="exact"/>
              <w:ind w:right="5"/>
              <w:jc w:val="center"/>
            </w:pPr>
            <w:r w:rsidRPr="00FF5DAB">
              <w:rPr>
                <w:color w:val="000000"/>
                <w:spacing w:val="-2"/>
                <w:sz w:val="26"/>
                <w:szCs w:val="26"/>
              </w:rPr>
              <w:t>Учета про</w:t>
            </w:r>
            <w:r w:rsidRPr="00FF5DAB">
              <w:rPr>
                <w:color w:val="000000"/>
                <w:spacing w:val="5"/>
                <w:sz w:val="26"/>
                <w:szCs w:val="26"/>
              </w:rPr>
              <w:t xml:space="preserve">читанных </w:t>
            </w:r>
            <w:r w:rsidRPr="00FF5DAB">
              <w:rPr>
                <w:color w:val="000000"/>
                <w:spacing w:val="4"/>
                <w:sz w:val="26"/>
                <w:szCs w:val="26"/>
              </w:rPr>
              <w:t>лекций</w:t>
            </w:r>
          </w:p>
        </w:tc>
        <w:tc>
          <w:tcPr>
            <w:tcW w:w="71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4" w:lineRule="exact"/>
              <w:jc w:val="center"/>
              <w:rPr>
                <w:color w:val="000000"/>
                <w:sz w:val="26"/>
                <w:szCs w:val="26"/>
              </w:rPr>
            </w:pPr>
          </w:p>
          <w:p w:rsidR="00123132" w:rsidRDefault="00123132" w:rsidP="00C45004">
            <w:pPr>
              <w:shd w:val="clear" w:color="auto" w:fill="FFFFFF"/>
              <w:spacing w:line="264" w:lineRule="exact"/>
              <w:ind w:left="86"/>
              <w:jc w:val="center"/>
              <w:rPr>
                <w:color w:val="000000"/>
                <w:sz w:val="26"/>
                <w:szCs w:val="26"/>
              </w:rPr>
            </w:pPr>
            <w:r w:rsidRPr="00FF5DAB">
              <w:rPr>
                <w:color w:val="000000"/>
                <w:sz w:val="26"/>
                <w:szCs w:val="26"/>
              </w:rPr>
              <w:t xml:space="preserve">Учета </w:t>
            </w:r>
          </w:p>
          <w:p w:rsidR="00123132" w:rsidRPr="00FF5DAB" w:rsidRDefault="00123132" w:rsidP="00C45004">
            <w:pPr>
              <w:shd w:val="clear" w:color="auto" w:fill="FFFFFF"/>
              <w:spacing w:line="264" w:lineRule="exact"/>
              <w:ind w:left="86"/>
              <w:jc w:val="center"/>
            </w:pPr>
            <w:r w:rsidRPr="00FF5DAB">
              <w:rPr>
                <w:color w:val="000000"/>
                <w:sz w:val="26"/>
                <w:szCs w:val="26"/>
              </w:rPr>
              <w:t>от</w:t>
            </w:r>
            <w:r w:rsidRPr="00FF5DAB">
              <w:rPr>
                <w:color w:val="000000"/>
                <w:spacing w:val="5"/>
                <w:sz w:val="26"/>
                <w:szCs w:val="26"/>
              </w:rPr>
              <w:t>работок</w:t>
            </w:r>
          </w:p>
          <w:p w:rsidR="00123132" w:rsidRPr="00FF5DAB" w:rsidRDefault="00123132" w:rsidP="00C45004">
            <w:pPr>
              <w:shd w:val="clear" w:color="auto" w:fill="FFFFFF"/>
              <w:spacing w:line="264" w:lineRule="exact"/>
              <w:ind w:left="86"/>
              <w:jc w:val="center"/>
            </w:pPr>
            <w:r w:rsidRPr="00FF5DAB">
              <w:rPr>
                <w:color w:val="000000"/>
                <w:spacing w:val="1"/>
                <w:sz w:val="26"/>
                <w:szCs w:val="26"/>
              </w:rPr>
              <w:t>пропу</w:t>
            </w:r>
            <w:r w:rsidRPr="00FF5DAB">
              <w:rPr>
                <w:color w:val="000000"/>
                <w:spacing w:val="6"/>
                <w:sz w:val="26"/>
                <w:szCs w:val="26"/>
              </w:rPr>
              <w:t xml:space="preserve">щенных </w:t>
            </w:r>
            <w:r w:rsidRPr="00FF5DAB">
              <w:rPr>
                <w:color w:val="000000"/>
                <w:spacing w:val="-1"/>
                <w:sz w:val="26"/>
                <w:szCs w:val="26"/>
              </w:rPr>
              <w:t>занятий</w:t>
            </w:r>
          </w:p>
        </w:tc>
      </w:tr>
      <w:tr w:rsidR="00123132" w:rsidRPr="00FF5DAB" w:rsidTr="00540C8B">
        <w:trPr>
          <w:trHeight w:hRule="exact" w:val="5271"/>
        </w:trPr>
        <w:tc>
          <w:tcPr>
            <w:tcW w:w="538" w:type="pct"/>
            <w:vMerge/>
            <w:tcBorders>
              <w:left w:val="single" w:sz="6" w:space="0" w:color="auto"/>
              <w:bottom w:val="single" w:sz="4" w:space="0" w:color="auto"/>
              <w:right w:val="single" w:sz="6" w:space="0" w:color="auto"/>
            </w:tcBorders>
            <w:shd w:val="clear" w:color="auto" w:fill="FFFFFF"/>
          </w:tcPr>
          <w:p w:rsidR="00123132" w:rsidRPr="00FF5DAB" w:rsidRDefault="00123132" w:rsidP="00C45004">
            <w:pPr>
              <w:shd w:val="clear" w:color="auto" w:fill="FFFFFF"/>
              <w:jc w:val="both"/>
            </w:pPr>
          </w:p>
        </w:tc>
        <w:tc>
          <w:tcPr>
            <w:tcW w:w="624" w:type="pct"/>
            <w:vMerge/>
            <w:tcBorders>
              <w:left w:val="single" w:sz="6" w:space="0" w:color="auto"/>
              <w:bottom w:val="single" w:sz="4" w:space="0" w:color="auto"/>
              <w:right w:val="single" w:sz="6" w:space="0" w:color="auto"/>
            </w:tcBorders>
            <w:shd w:val="clear" w:color="auto" w:fill="FFFFFF"/>
          </w:tcPr>
          <w:p w:rsidR="00123132" w:rsidRPr="00FF5DAB" w:rsidRDefault="00123132" w:rsidP="00C45004">
            <w:pPr>
              <w:shd w:val="clear" w:color="auto" w:fill="FFFFFF"/>
              <w:jc w:val="both"/>
            </w:pPr>
          </w:p>
        </w:tc>
        <w:tc>
          <w:tcPr>
            <w:tcW w:w="755" w:type="pct"/>
            <w:tcBorders>
              <w:top w:val="single" w:sz="6" w:space="0" w:color="auto"/>
              <w:left w:val="single" w:sz="6" w:space="0" w:color="auto"/>
              <w:bottom w:val="single" w:sz="6" w:space="0" w:color="auto"/>
              <w:right w:val="single" w:sz="6" w:space="0" w:color="auto"/>
            </w:tcBorders>
            <w:shd w:val="clear" w:color="auto" w:fill="FFFFFF"/>
          </w:tcPr>
          <w:p w:rsidR="00123132" w:rsidRDefault="0096539A" w:rsidP="005D4772">
            <w:pPr>
              <w:jc w:val="center"/>
            </w:pPr>
            <w:r>
              <w:t>За 2015-2016 г</w:t>
            </w:r>
          </w:p>
          <w:p w:rsidR="00123132" w:rsidRDefault="0096539A" w:rsidP="005D4772">
            <w:pPr>
              <w:jc w:val="center"/>
            </w:pPr>
            <w:r>
              <w:t>1</w:t>
            </w:r>
            <w:r w:rsidR="00123132">
              <w:t>0 протоколов</w:t>
            </w:r>
          </w:p>
          <w:p w:rsidR="00123132" w:rsidRDefault="00123132" w:rsidP="005D4772">
            <w:pPr>
              <w:jc w:val="center"/>
            </w:pPr>
            <w:r>
              <w:t>заседаний</w:t>
            </w:r>
          </w:p>
          <w:p w:rsidR="00123132" w:rsidRPr="00FF5DAB" w:rsidRDefault="00123132" w:rsidP="005D4772">
            <w:pPr>
              <w:shd w:val="clear" w:color="auto" w:fill="FFFFFF"/>
              <w:jc w:val="center"/>
            </w:pPr>
            <w:r>
              <w:t>кафедры.</w:t>
            </w:r>
          </w:p>
        </w:tc>
        <w:tc>
          <w:tcPr>
            <w:tcW w:w="968" w:type="pct"/>
            <w:tcBorders>
              <w:top w:val="single" w:sz="6" w:space="0" w:color="auto"/>
              <w:left w:val="single" w:sz="6" w:space="0" w:color="auto"/>
              <w:bottom w:val="single" w:sz="6" w:space="0" w:color="auto"/>
              <w:right w:val="single" w:sz="6" w:space="0" w:color="auto"/>
            </w:tcBorders>
            <w:shd w:val="clear" w:color="auto" w:fill="FFFFFF"/>
          </w:tcPr>
          <w:p w:rsidR="00834F37" w:rsidRPr="00383585" w:rsidRDefault="00834F37" w:rsidP="00834F37">
            <w:pPr>
              <w:rPr>
                <w:b/>
                <w:i/>
                <w:sz w:val="23"/>
                <w:szCs w:val="23"/>
              </w:rPr>
            </w:pPr>
            <w:r w:rsidRPr="00383585">
              <w:rPr>
                <w:b/>
                <w:i/>
                <w:sz w:val="23"/>
                <w:szCs w:val="23"/>
              </w:rPr>
              <w:t>Лечебный факультет:</w:t>
            </w:r>
          </w:p>
          <w:p w:rsidR="00834F37" w:rsidRPr="00383585"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Педиатрический факультет:</w:t>
            </w:r>
          </w:p>
          <w:p w:rsidR="00834F37"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Стоматологический факультет:</w:t>
            </w:r>
          </w:p>
          <w:p w:rsidR="00834F37" w:rsidRPr="00540C8B" w:rsidRDefault="00834F37" w:rsidP="00834F37">
            <w:pPr>
              <w:rPr>
                <w:sz w:val="23"/>
                <w:szCs w:val="23"/>
              </w:rPr>
            </w:pPr>
            <w:r>
              <w:rPr>
                <w:sz w:val="23"/>
                <w:szCs w:val="23"/>
              </w:rPr>
              <w:t xml:space="preserve"> Патологическая анатомия 2 курс.</w:t>
            </w:r>
          </w:p>
          <w:p w:rsidR="00834F37" w:rsidRPr="00383585" w:rsidRDefault="00834F37" w:rsidP="00834F37">
            <w:pPr>
              <w:rPr>
                <w:b/>
                <w:i/>
                <w:sz w:val="23"/>
                <w:szCs w:val="23"/>
              </w:rPr>
            </w:pPr>
            <w:r w:rsidRPr="00383585">
              <w:rPr>
                <w:b/>
                <w:i/>
                <w:sz w:val="23"/>
                <w:szCs w:val="23"/>
              </w:rPr>
              <w:t>Медико-профилактический факультет:</w:t>
            </w:r>
          </w:p>
          <w:p w:rsidR="00123132" w:rsidRPr="00FF5DAB" w:rsidRDefault="00834F37" w:rsidP="00834F37">
            <w:r>
              <w:rPr>
                <w:sz w:val="23"/>
                <w:szCs w:val="23"/>
              </w:rPr>
              <w:t xml:space="preserve"> Патологическая анатомия 2 курс</w:t>
            </w: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834F37" w:rsidRPr="00383585" w:rsidRDefault="00834F37" w:rsidP="00834F37">
            <w:pPr>
              <w:rPr>
                <w:b/>
                <w:i/>
                <w:sz w:val="23"/>
                <w:szCs w:val="23"/>
              </w:rPr>
            </w:pPr>
            <w:r w:rsidRPr="00383585">
              <w:rPr>
                <w:b/>
                <w:i/>
                <w:sz w:val="23"/>
                <w:szCs w:val="23"/>
              </w:rPr>
              <w:t>Лечебный факультет:</w:t>
            </w:r>
          </w:p>
          <w:p w:rsidR="00834F37" w:rsidRPr="00383585"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Педиатрический факультет:</w:t>
            </w:r>
          </w:p>
          <w:p w:rsidR="00834F37"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Стоматологический факультет:</w:t>
            </w:r>
          </w:p>
          <w:p w:rsidR="00834F37" w:rsidRPr="00540C8B" w:rsidRDefault="00834F37" w:rsidP="00834F37">
            <w:pPr>
              <w:rPr>
                <w:sz w:val="23"/>
                <w:szCs w:val="23"/>
              </w:rPr>
            </w:pPr>
            <w:r>
              <w:rPr>
                <w:sz w:val="23"/>
                <w:szCs w:val="23"/>
              </w:rPr>
              <w:t xml:space="preserve"> Патологическая анатомия 2 курс.</w:t>
            </w:r>
          </w:p>
          <w:p w:rsidR="00834F37" w:rsidRPr="00383585" w:rsidRDefault="00834F37" w:rsidP="00834F37">
            <w:pPr>
              <w:rPr>
                <w:b/>
                <w:i/>
                <w:sz w:val="23"/>
                <w:szCs w:val="23"/>
              </w:rPr>
            </w:pPr>
            <w:r w:rsidRPr="00383585">
              <w:rPr>
                <w:b/>
                <w:i/>
                <w:sz w:val="23"/>
                <w:szCs w:val="23"/>
              </w:rPr>
              <w:t>Медико-профилактический факультет:</w:t>
            </w:r>
          </w:p>
          <w:p w:rsidR="00123132" w:rsidRPr="00FF5DAB" w:rsidRDefault="00834F37" w:rsidP="00834F37">
            <w:pPr>
              <w:shd w:val="clear" w:color="auto" w:fill="FFFFFF"/>
            </w:pPr>
            <w:r>
              <w:rPr>
                <w:sz w:val="23"/>
                <w:szCs w:val="23"/>
              </w:rPr>
              <w:t xml:space="preserve"> Патологическая анатомия 2 курс</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p w:rsidR="00123132" w:rsidRDefault="00123132" w:rsidP="006C677F">
            <w:pPr>
              <w:jc w:val="center"/>
            </w:pPr>
            <w:r>
              <w:t>Там- же</w:t>
            </w:r>
          </w:p>
          <w:p w:rsidR="00123132" w:rsidRDefault="00123132" w:rsidP="006C677F">
            <w:pPr>
              <w:jc w:val="center"/>
            </w:pPr>
          </w:p>
          <w:p w:rsidR="00123132" w:rsidRDefault="00123132" w:rsidP="006C677F">
            <w:pPr>
              <w:jc w:val="center"/>
            </w:pPr>
          </w:p>
          <w:p w:rsidR="00123132" w:rsidRDefault="00123132" w:rsidP="006C677F">
            <w:pPr>
              <w:jc w:val="center"/>
            </w:pPr>
            <w:r>
              <w:t>-/-</w:t>
            </w:r>
          </w:p>
          <w:p w:rsidR="00123132" w:rsidRDefault="00123132" w:rsidP="006C677F">
            <w:pPr>
              <w:jc w:val="center"/>
            </w:pPr>
          </w:p>
          <w:p w:rsidR="00123132" w:rsidRDefault="00123132" w:rsidP="006C677F">
            <w:pPr>
              <w:jc w:val="center"/>
            </w:pPr>
            <w:r>
              <w:t>-/-</w:t>
            </w:r>
          </w:p>
          <w:p w:rsidR="00123132" w:rsidRDefault="00123132" w:rsidP="006C677F">
            <w:pPr>
              <w:jc w:val="center"/>
            </w:pPr>
          </w:p>
          <w:p w:rsidR="00123132" w:rsidRDefault="00123132" w:rsidP="006C677F">
            <w:pPr>
              <w:jc w:val="center"/>
            </w:pPr>
          </w:p>
          <w:p w:rsidR="00123132" w:rsidRDefault="00123132" w:rsidP="006C677F">
            <w:pPr>
              <w:jc w:val="center"/>
            </w:pPr>
            <w:r>
              <w:t>-/-</w:t>
            </w:r>
          </w:p>
          <w:p w:rsidR="00123132" w:rsidRDefault="00123132" w:rsidP="006C677F">
            <w:pPr>
              <w:jc w:val="center"/>
            </w:pPr>
          </w:p>
          <w:p w:rsidR="00123132" w:rsidRDefault="00123132" w:rsidP="006C677F">
            <w:pPr>
              <w:jc w:val="center"/>
            </w:pPr>
          </w:p>
          <w:p w:rsidR="00123132" w:rsidRDefault="00123132" w:rsidP="006C677F">
            <w:pPr>
              <w:jc w:val="center"/>
            </w:pPr>
            <w:r>
              <w:t>-/-</w:t>
            </w:r>
          </w:p>
          <w:p w:rsidR="00123132" w:rsidRDefault="00123132" w:rsidP="006C677F">
            <w:pPr>
              <w:jc w:val="center"/>
            </w:pPr>
          </w:p>
          <w:p w:rsidR="00123132" w:rsidRDefault="00123132" w:rsidP="006C677F">
            <w:pPr>
              <w:jc w:val="center"/>
            </w:pPr>
          </w:p>
          <w:p w:rsidR="00123132" w:rsidRDefault="00123132" w:rsidP="006C677F">
            <w:pPr>
              <w:jc w:val="center"/>
            </w:pPr>
            <w:r>
              <w:t>-/-</w:t>
            </w:r>
          </w:p>
          <w:p w:rsidR="00123132" w:rsidRDefault="00123132" w:rsidP="006C677F">
            <w:pPr>
              <w:jc w:val="center"/>
            </w:pPr>
          </w:p>
          <w:p w:rsidR="00123132" w:rsidRPr="00FF5DAB" w:rsidRDefault="00123132" w:rsidP="006C677F">
            <w:pPr>
              <w:shd w:val="clear" w:color="auto" w:fill="FFFFFF"/>
              <w:jc w:val="center"/>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center"/>
            </w:pPr>
          </w:p>
          <w:p w:rsidR="00123132" w:rsidRDefault="00123132" w:rsidP="002839BC">
            <w:r>
              <w:t>В журнале отработок ведется учет пропущенных занятий и лекций.</w:t>
            </w:r>
          </w:p>
          <w:p w:rsidR="00123132" w:rsidRDefault="00123132" w:rsidP="002839BC">
            <w:pPr>
              <w:shd w:val="clear" w:color="auto" w:fill="FFFFFF"/>
            </w:pPr>
          </w:p>
          <w:p w:rsidR="00123132" w:rsidRPr="00FF5DAB" w:rsidRDefault="00123132" w:rsidP="002839BC">
            <w:pPr>
              <w:shd w:val="clear" w:color="auto" w:fill="FFFFFF"/>
            </w:pPr>
          </w:p>
        </w:tc>
      </w:tr>
      <w:tr w:rsidR="00123132" w:rsidRPr="00FF5DAB" w:rsidTr="008678E0">
        <w:trPr>
          <w:trHeight w:hRule="exact" w:val="6118"/>
        </w:trPr>
        <w:tc>
          <w:tcPr>
            <w:tcW w:w="538" w:type="pct"/>
            <w:tcBorders>
              <w:top w:val="single" w:sz="4" w:space="0" w:color="auto"/>
              <w:left w:val="single" w:sz="6" w:space="0" w:color="auto"/>
              <w:right w:val="single" w:sz="6" w:space="0" w:color="auto"/>
            </w:tcBorders>
            <w:shd w:val="clear" w:color="auto" w:fill="FFFFFF"/>
          </w:tcPr>
          <w:p w:rsidR="00123132" w:rsidRPr="00383585" w:rsidRDefault="00123132" w:rsidP="00540C8B">
            <w:pPr>
              <w:rPr>
                <w:b/>
                <w:sz w:val="23"/>
                <w:szCs w:val="23"/>
              </w:rPr>
            </w:pPr>
            <w:r w:rsidRPr="00383585">
              <w:rPr>
                <w:b/>
                <w:sz w:val="23"/>
                <w:szCs w:val="23"/>
              </w:rPr>
              <w:lastRenderedPageBreak/>
              <w:t>Весенний семестр:</w:t>
            </w:r>
          </w:p>
          <w:p w:rsidR="00834F37" w:rsidRPr="00383585" w:rsidRDefault="00834F37" w:rsidP="00834F37">
            <w:pPr>
              <w:rPr>
                <w:b/>
                <w:i/>
                <w:sz w:val="23"/>
                <w:szCs w:val="23"/>
              </w:rPr>
            </w:pPr>
            <w:r w:rsidRPr="00383585">
              <w:rPr>
                <w:b/>
                <w:i/>
                <w:sz w:val="23"/>
                <w:szCs w:val="23"/>
              </w:rPr>
              <w:t>Лечебный факультет:</w:t>
            </w:r>
          </w:p>
          <w:p w:rsidR="00834F37" w:rsidRPr="00383585"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Педиатрический факультет:</w:t>
            </w:r>
          </w:p>
          <w:p w:rsidR="00834F37" w:rsidRDefault="00834F37" w:rsidP="00834F37">
            <w:pPr>
              <w:rPr>
                <w:sz w:val="23"/>
                <w:szCs w:val="23"/>
              </w:rPr>
            </w:pPr>
            <w:r>
              <w:rPr>
                <w:sz w:val="23"/>
                <w:szCs w:val="23"/>
              </w:rPr>
              <w:t>Патологическая анатомия 3 курс.</w:t>
            </w:r>
          </w:p>
          <w:p w:rsidR="00834F37" w:rsidRPr="00383585" w:rsidRDefault="00834F37" w:rsidP="00834F37">
            <w:pPr>
              <w:rPr>
                <w:b/>
                <w:i/>
                <w:sz w:val="23"/>
                <w:szCs w:val="23"/>
              </w:rPr>
            </w:pPr>
            <w:r w:rsidRPr="00383585">
              <w:rPr>
                <w:b/>
                <w:i/>
                <w:sz w:val="23"/>
                <w:szCs w:val="23"/>
              </w:rPr>
              <w:t>Стоматологический факультет:</w:t>
            </w:r>
          </w:p>
          <w:p w:rsidR="00834F37" w:rsidRPr="00540C8B" w:rsidRDefault="00834F37" w:rsidP="00834F37">
            <w:pPr>
              <w:rPr>
                <w:sz w:val="23"/>
                <w:szCs w:val="23"/>
              </w:rPr>
            </w:pPr>
            <w:r>
              <w:rPr>
                <w:sz w:val="23"/>
                <w:szCs w:val="23"/>
              </w:rPr>
              <w:t xml:space="preserve"> Патологическая анатомия 2 курс.</w:t>
            </w:r>
          </w:p>
          <w:p w:rsidR="00834F37" w:rsidRPr="00383585" w:rsidRDefault="00834F37" w:rsidP="00834F37">
            <w:pPr>
              <w:rPr>
                <w:b/>
                <w:i/>
                <w:sz w:val="23"/>
                <w:szCs w:val="23"/>
              </w:rPr>
            </w:pPr>
            <w:r w:rsidRPr="00383585">
              <w:rPr>
                <w:b/>
                <w:i/>
                <w:sz w:val="23"/>
                <w:szCs w:val="23"/>
              </w:rPr>
              <w:t>Медико-профилактический факультет:</w:t>
            </w:r>
          </w:p>
          <w:p w:rsidR="00834F37" w:rsidRPr="00383585" w:rsidRDefault="00834F37" w:rsidP="00834F37">
            <w:pPr>
              <w:rPr>
                <w:sz w:val="23"/>
                <w:szCs w:val="23"/>
              </w:rPr>
            </w:pPr>
            <w:r>
              <w:rPr>
                <w:sz w:val="23"/>
                <w:szCs w:val="23"/>
              </w:rPr>
              <w:t xml:space="preserve"> Патологическая анатомия 2 курс.</w:t>
            </w:r>
          </w:p>
          <w:p w:rsidR="00834F37" w:rsidRDefault="00834F37" w:rsidP="00834F37">
            <w:pPr>
              <w:rPr>
                <w:sz w:val="23"/>
                <w:szCs w:val="23"/>
              </w:rPr>
            </w:pPr>
          </w:p>
          <w:p w:rsidR="00123132" w:rsidRPr="00FF5DAB" w:rsidRDefault="00123132" w:rsidP="00540C8B">
            <w:pPr>
              <w:shd w:val="clear" w:color="auto" w:fill="FFFFFF"/>
              <w:jc w:val="both"/>
            </w:pPr>
          </w:p>
        </w:tc>
        <w:tc>
          <w:tcPr>
            <w:tcW w:w="624" w:type="pct"/>
            <w:tcBorders>
              <w:top w:val="single" w:sz="4" w:space="0" w:color="auto"/>
              <w:left w:val="single" w:sz="6" w:space="0" w:color="auto"/>
              <w:right w:val="single" w:sz="6" w:space="0" w:color="auto"/>
            </w:tcBorders>
            <w:shd w:val="clear" w:color="auto" w:fill="FFFFFF"/>
          </w:tcPr>
          <w:p w:rsidR="00123132" w:rsidRPr="00FF5DAB" w:rsidRDefault="00123132" w:rsidP="00C45004">
            <w:pPr>
              <w:shd w:val="clear" w:color="auto" w:fill="FFFFFF"/>
              <w:jc w:val="both"/>
            </w:pPr>
          </w:p>
        </w:tc>
        <w:tc>
          <w:tcPr>
            <w:tcW w:w="755"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96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center"/>
            </w:pPr>
          </w:p>
        </w:tc>
      </w:tr>
      <w:tr w:rsidR="00123132" w:rsidRPr="00FF5DAB" w:rsidTr="00C45004">
        <w:trPr>
          <w:trHeight w:hRule="exact" w:val="970"/>
        </w:trPr>
        <w:tc>
          <w:tcPr>
            <w:tcW w:w="538" w:type="pct"/>
            <w:tcBorders>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both"/>
            </w:pPr>
          </w:p>
        </w:tc>
        <w:tc>
          <w:tcPr>
            <w:tcW w:w="624" w:type="pct"/>
            <w:tcBorders>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both"/>
            </w:pPr>
          </w:p>
        </w:tc>
        <w:tc>
          <w:tcPr>
            <w:tcW w:w="755"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96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709"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both"/>
            </w:pP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center"/>
            </w:pPr>
          </w:p>
        </w:tc>
      </w:tr>
    </w:tbl>
    <w:p w:rsidR="00123132" w:rsidRPr="00FF5DAB" w:rsidRDefault="00123132" w:rsidP="00C45004">
      <w:pPr>
        <w:shd w:val="clear" w:color="auto" w:fill="FFFFFF"/>
        <w:jc w:val="center"/>
        <w:rPr>
          <w:b/>
          <w:bCs/>
          <w:color w:val="000000"/>
          <w:spacing w:val="6"/>
          <w:szCs w:val="22"/>
        </w:rPr>
      </w:pPr>
    </w:p>
    <w:p w:rsidR="00123132" w:rsidRPr="00FF5DAB"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r w:rsidR="009626CF">
        <w:rPr>
          <w:szCs w:val="28"/>
        </w:rPr>
        <w:t>проф. А. М. Шахназаров</w:t>
      </w:r>
      <w:r w:rsidR="009626CF" w:rsidRPr="00FF5DAB">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p>
    <w:p w:rsidR="00BF17B7" w:rsidRPr="006F5D07" w:rsidRDefault="00123132" w:rsidP="00BF17B7">
      <w:pPr>
        <w:jc w:val="center"/>
        <w:rPr>
          <w:i/>
          <w:sz w:val="28"/>
          <w:szCs w:val="28"/>
        </w:rPr>
      </w:pPr>
      <w:r w:rsidRPr="00FF5DAB">
        <w:br w:type="page"/>
      </w:r>
      <w:r w:rsidR="00BF17B7" w:rsidRPr="006F5D07">
        <w:rPr>
          <w:i/>
          <w:sz w:val="28"/>
          <w:szCs w:val="28"/>
        </w:rPr>
        <w:lastRenderedPageBreak/>
        <w:t>Кафедра</w:t>
      </w:r>
      <w:r w:rsidR="00BF17B7">
        <w:rPr>
          <w:i/>
          <w:sz w:val="28"/>
          <w:szCs w:val="28"/>
        </w:rPr>
        <w:t xml:space="preserve"> Патологической анатомии</w:t>
      </w:r>
    </w:p>
    <w:p w:rsidR="00123132" w:rsidRPr="00FF5DAB" w:rsidRDefault="00123132" w:rsidP="00C45004">
      <w:pPr>
        <w:shd w:val="clear" w:color="auto" w:fill="FFFFFF"/>
        <w:jc w:val="right"/>
        <w:rPr>
          <w:color w:val="000000"/>
          <w:spacing w:val="-2"/>
          <w:sz w:val="28"/>
          <w:szCs w:val="28"/>
        </w:rPr>
      </w:pPr>
      <w:r w:rsidRPr="00FF5DAB">
        <w:rPr>
          <w:color w:val="000000"/>
          <w:spacing w:val="-2"/>
          <w:sz w:val="28"/>
          <w:szCs w:val="28"/>
        </w:rPr>
        <w:t xml:space="preserve">Таблица </w:t>
      </w:r>
      <w:r>
        <w:rPr>
          <w:color w:val="000000"/>
          <w:spacing w:val="-2"/>
          <w:sz w:val="28"/>
          <w:szCs w:val="28"/>
        </w:rPr>
        <w:t>9</w:t>
      </w:r>
    </w:p>
    <w:p w:rsidR="00123132" w:rsidRPr="00D35AD8" w:rsidRDefault="00123132" w:rsidP="00C45004">
      <w:pPr>
        <w:shd w:val="clear" w:color="auto" w:fill="FFFFFF"/>
        <w:jc w:val="center"/>
        <w:rPr>
          <w:b/>
          <w:bCs/>
          <w:i/>
          <w:color w:val="000000"/>
          <w:w w:val="115"/>
          <w:sz w:val="32"/>
          <w:szCs w:val="28"/>
        </w:rPr>
      </w:pPr>
    </w:p>
    <w:p w:rsidR="00123132" w:rsidRDefault="00123132" w:rsidP="00C45004">
      <w:pPr>
        <w:shd w:val="clear" w:color="auto" w:fill="FFFFFF"/>
        <w:jc w:val="center"/>
        <w:rPr>
          <w:b/>
          <w:color w:val="000000"/>
          <w:w w:val="115"/>
          <w:sz w:val="32"/>
          <w:szCs w:val="28"/>
        </w:rPr>
      </w:pPr>
      <w:r w:rsidRPr="00FF5DAB">
        <w:rPr>
          <w:b/>
          <w:bCs/>
          <w:color w:val="000000"/>
          <w:w w:val="115"/>
          <w:sz w:val="32"/>
          <w:szCs w:val="28"/>
        </w:rPr>
        <w:t xml:space="preserve">Характер экзаменационных заданий </w:t>
      </w:r>
      <w:r w:rsidRPr="00FF5DAB">
        <w:rPr>
          <w:b/>
          <w:color w:val="000000"/>
          <w:w w:val="115"/>
          <w:sz w:val="32"/>
          <w:szCs w:val="28"/>
        </w:rPr>
        <w:t>*</w:t>
      </w:r>
    </w:p>
    <w:p w:rsidR="00123132" w:rsidRPr="00FF5DAB" w:rsidRDefault="00123132" w:rsidP="00C45004">
      <w:pPr>
        <w:shd w:val="clear" w:color="auto" w:fill="FFFFFF"/>
        <w:jc w:val="center"/>
        <w:rPr>
          <w:b/>
          <w:sz w:val="32"/>
          <w:szCs w:val="28"/>
        </w:rPr>
      </w:pPr>
    </w:p>
    <w:p w:rsidR="00123132" w:rsidRPr="00FF5DAB" w:rsidRDefault="00123132" w:rsidP="00C45004">
      <w:pPr>
        <w:rPr>
          <w:sz w:val="2"/>
          <w:szCs w:val="2"/>
        </w:rPr>
      </w:pPr>
    </w:p>
    <w:tbl>
      <w:tblPr>
        <w:tblW w:w="5000" w:type="pct"/>
        <w:jc w:val="center"/>
        <w:tblCellMar>
          <w:left w:w="40" w:type="dxa"/>
          <w:right w:w="40" w:type="dxa"/>
        </w:tblCellMar>
        <w:tblLook w:val="0000" w:firstRow="0" w:lastRow="0" w:firstColumn="0" w:lastColumn="0" w:noHBand="0" w:noVBand="0"/>
      </w:tblPr>
      <w:tblGrid>
        <w:gridCol w:w="2734"/>
        <w:gridCol w:w="1842"/>
        <w:gridCol w:w="1781"/>
        <w:gridCol w:w="2635"/>
        <w:gridCol w:w="3065"/>
        <w:gridCol w:w="3159"/>
      </w:tblGrid>
      <w:tr w:rsidR="00123132" w:rsidRPr="00FF5DAB" w:rsidTr="00C45004">
        <w:trPr>
          <w:trHeight w:hRule="exact" w:val="1381"/>
          <w:jc w:val="center"/>
        </w:trPr>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pPr>
          </w:p>
          <w:p w:rsidR="00123132" w:rsidRPr="00FF5DAB" w:rsidRDefault="00123132" w:rsidP="00C45004">
            <w:pPr>
              <w:shd w:val="clear" w:color="auto" w:fill="FFFFFF"/>
              <w:jc w:val="center"/>
            </w:pPr>
            <w:r w:rsidRPr="00FF5DAB">
              <w:rPr>
                <w:color w:val="000000"/>
                <w:spacing w:val="-1"/>
                <w:w w:val="115"/>
              </w:rPr>
              <w:t>Дисциплины</w:t>
            </w:r>
          </w:p>
        </w:tc>
        <w:tc>
          <w:tcPr>
            <w:tcW w:w="605"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ind w:left="163"/>
              <w:jc w:val="center"/>
              <w:rPr>
                <w:color w:val="000000"/>
                <w:spacing w:val="-9"/>
                <w:w w:val="115"/>
              </w:rPr>
            </w:pPr>
          </w:p>
          <w:p w:rsidR="00123132" w:rsidRPr="00FF5DAB" w:rsidRDefault="00123132" w:rsidP="00C45004">
            <w:pPr>
              <w:shd w:val="clear" w:color="auto" w:fill="FFFFFF"/>
              <w:ind w:left="163"/>
              <w:jc w:val="center"/>
            </w:pPr>
            <w:r w:rsidRPr="00FF5DAB">
              <w:rPr>
                <w:color w:val="000000"/>
                <w:spacing w:val="-9"/>
                <w:w w:val="115"/>
              </w:rPr>
              <w:t>Билеты</w:t>
            </w:r>
          </w:p>
        </w:tc>
        <w:tc>
          <w:tcPr>
            <w:tcW w:w="585"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ind w:left="19"/>
              <w:jc w:val="center"/>
              <w:rPr>
                <w:color w:val="000000"/>
                <w:spacing w:val="-5"/>
                <w:w w:val="115"/>
              </w:rPr>
            </w:pPr>
          </w:p>
          <w:p w:rsidR="00123132" w:rsidRPr="00FF5DAB" w:rsidRDefault="00123132" w:rsidP="00C45004">
            <w:pPr>
              <w:shd w:val="clear" w:color="auto" w:fill="FFFFFF"/>
              <w:ind w:left="19"/>
              <w:jc w:val="center"/>
            </w:pPr>
            <w:r w:rsidRPr="00FF5DAB">
              <w:rPr>
                <w:color w:val="000000"/>
                <w:spacing w:val="-5"/>
                <w:w w:val="115"/>
              </w:rPr>
              <w:t>Тесты **</w:t>
            </w:r>
          </w:p>
        </w:tc>
        <w:tc>
          <w:tcPr>
            <w:tcW w:w="866"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rPr>
                <w:color w:val="000000"/>
                <w:spacing w:val="-6"/>
                <w:w w:val="115"/>
              </w:rPr>
            </w:pPr>
          </w:p>
          <w:p w:rsidR="00123132" w:rsidRPr="00FF5DAB" w:rsidRDefault="00123132" w:rsidP="00C45004">
            <w:pPr>
              <w:shd w:val="clear" w:color="auto" w:fill="FFFFFF"/>
              <w:jc w:val="center"/>
            </w:pPr>
            <w:r w:rsidRPr="00FF5DAB">
              <w:rPr>
                <w:color w:val="000000"/>
                <w:spacing w:val="-6"/>
                <w:w w:val="115"/>
              </w:rPr>
              <w:t xml:space="preserve">Ситуационные </w:t>
            </w:r>
            <w:r w:rsidRPr="00FF5DAB">
              <w:rPr>
                <w:color w:val="000000"/>
                <w:spacing w:val="1"/>
                <w:w w:val="115"/>
              </w:rPr>
              <w:t>задачи</w:t>
            </w: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rPr>
                <w:color w:val="000000"/>
                <w:spacing w:val="-12"/>
                <w:w w:val="115"/>
              </w:rPr>
            </w:pPr>
          </w:p>
          <w:p w:rsidR="00123132" w:rsidRPr="00FF5DAB" w:rsidRDefault="00123132" w:rsidP="00C45004">
            <w:pPr>
              <w:shd w:val="clear" w:color="auto" w:fill="FFFFFF"/>
              <w:jc w:val="center"/>
            </w:pPr>
            <w:r w:rsidRPr="00FF5DAB">
              <w:rPr>
                <w:color w:val="000000"/>
                <w:spacing w:val="-12"/>
                <w:w w:val="115"/>
              </w:rPr>
              <w:t xml:space="preserve">Контролирующие </w:t>
            </w:r>
            <w:r w:rsidRPr="00FF5DAB">
              <w:rPr>
                <w:color w:val="000000"/>
                <w:spacing w:val="-5"/>
                <w:w w:val="115"/>
              </w:rPr>
              <w:t>компьютерные программы</w:t>
            </w:r>
          </w:p>
        </w:tc>
        <w:tc>
          <w:tcPr>
            <w:tcW w:w="103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jc w:val="center"/>
              <w:rPr>
                <w:color w:val="000000"/>
                <w:spacing w:val="-2"/>
                <w:w w:val="115"/>
              </w:rPr>
            </w:pPr>
          </w:p>
          <w:p w:rsidR="00123132" w:rsidRPr="00FF5DAB" w:rsidRDefault="00123132" w:rsidP="00C45004">
            <w:pPr>
              <w:shd w:val="clear" w:color="auto" w:fill="FFFFFF"/>
              <w:jc w:val="center"/>
            </w:pPr>
            <w:r w:rsidRPr="00FF5DAB">
              <w:rPr>
                <w:color w:val="000000"/>
                <w:spacing w:val="-2"/>
                <w:w w:val="115"/>
              </w:rPr>
              <w:t xml:space="preserve">Другие формы </w:t>
            </w:r>
            <w:r w:rsidRPr="00FF5DAB">
              <w:rPr>
                <w:color w:val="000000"/>
                <w:spacing w:val="-3"/>
                <w:w w:val="115"/>
              </w:rPr>
              <w:t xml:space="preserve">экзаменационных </w:t>
            </w:r>
            <w:r w:rsidRPr="00FF5DAB">
              <w:rPr>
                <w:color w:val="000000"/>
                <w:spacing w:val="1"/>
                <w:w w:val="115"/>
              </w:rPr>
              <w:t>заданий</w:t>
            </w:r>
          </w:p>
        </w:tc>
      </w:tr>
      <w:tr w:rsidR="00123132" w:rsidRPr="00FF5DAB" w:rsidTr="00C45004">
        <w:trPr>
          <w:trHeight w:hRule="exact" w:val="1258"/>
          <w:jc w:val="center"/>
        </w:trPr>
        <w:tc>
          <w:tcPr>
            <w:tcW w:w="89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834F37" w:rsidP="00D35AD8">
            <w:pPr>
              <w:shd w:val="clear" w:color="auto" w:fill="FFFFFF"/>
              <w:jc w:val="center"/>
            </w:pPr>
            <w:r>
              <w:t>Патологическая анатомия</w:t>
            </w:r>
          </w:p>
        </w:tc>
        <w:tc>
          <w:tcPr>
            <w:tcW w:w="60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Ут</w:t>
            </w:r>
            <w:r w:rsidR="0096539A">
              <w:t>верждены зав. кафедрой и декан</w:t>
            </w:r>
            <w:r>
              <w:t>ом</w:t>
            </w:r>
            <w:r w:rsidR="0096539A">
              <w:t xml:space="preserve"> факультета</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96539A" w:rsidP="00C45004">
            <w:pPr>
              <w:shd w:val="clear" w:color="auto" w:fill="FFFFFF"/>
              <w:jc w:val="center"/>
            </w:pPr>
            <w:r>
              <w:t>2500</w:t>
            </w:r>
          </w:p>
        </w:tc>
        <w:tc>
          <w:tcPr>
            <w:tcW w:w="866"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96539A" w:rsidP="00C45004">
            <w:pPr>
              <w:shd w:val="clear" w:color="auto" w:fill="FFFFFF"/>
              <w:jc w:val="center"/>
            </w:pPr>
            <w:r>
              <w:t>имеются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103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jc w:val="center"/>
            </w:pPr>
          </w:p>
          <w:p w:rsidR="00123132" w:rsidRPr="00FF5DAB" w:rsidRDefault="00834F37" w:rsidP="00834F37">
            <w:pPr>
              <w:shd w:val="clear" w:color="auto" w:fill="FFFFFF"/>
            </w:pPr>
            <w:r>
              <w:t xml:space="preserve"> Навыки по микро макро препаратам</w:t>
            </w:r>
            <w:r w:rsidR="00123132">
              <w:t>.</w:t>
            </w:r>
          </w:p>
        </w:tc>
      </w:tr>
      <w:tr w:rsidR="00123132" w:rsidRPr="00FF5DAB" w:rsidTr="00C45004">
        <w:trPr>
          <w:trHeight w:hRule="exact" w:val="1134"/>
          <w:jc w:val="center"/>
        </w:trPr>
        <w:tc>
          <w:tcPr>
            <w:tcW w:w="89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834F37" w:rsidP="002B7625">
            <w:pPr>
              <w:shd w:val="clear" w:color="auto" w:fill="FFFFFF"/>
              <w:jc w:val="center"/>
            </w:pPr>
            <w:r>
              <w:t>Клиническая патологическая анатомия</w:t>
            </w:r>
          </w:p>
        </w:tc>
        <w:tc>
          <w:tcPr>
            <w:tcW w:w="605"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96539A" w:rsidP="00C45004">
            <w:pPr>
              <w:shd w:val="clear" w:color="auto" w:fill="FFFFFF"/>
              <w:jc w:val="center"/>
            </w:pPr>
            <w:r>
              <w:t>Утверждены зав. кафедрой и деканом факультета</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96539A" w:rsidP="0096539A">
            <w:pPr>
              <w:shd w:val="clear" w:color="auto" w:fill="FFFFFF"/>
            </w:pPr>
            <w:r>
              <w:t xml:space="preserve">           1000</w:t>
            </w:r>
          </w:p>
        </w:tc>
        <w:tc>
          <w:tcPr>
            <w:tcW w:w="866"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1038" w:type="pct"/>
            <w:tcBorders>
              <w:top w:val="single" w:sz="6" w:space="0" w:color="auto"/>
              <w:left w:val="single" w:sz="6" w:space="0" w:color="auto"/>
              <w:bottom w:val="single" w:sz="6" w:space="0" w:color="auto"/>
              <w:right w:val="single" w:sz="6" w:space="0" w:color="auto"/>
            </w:tcBorders>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r>
    </w:tbl>
    <w:p w:rsidR="00123132" w:rsidRPr="00FF5DAB" w:rsidRDefault="00123132" w:rsidP="00C45004">
      <w:pPr>
        <w:shd w:val="clear" w:color="auto" w:fill="FFFFFF"/>
        <w:rPr>
          <w:color w:val="000000"/>
          <w:spacing w:val="-2"/>
          <w:w w:val="115"/>
          <w:sz w:val="28"/>
          <w:szCs w:val="28"/>
        </w:rPr>
      </w:pPr>
    </w:p>
    <w:p w:rsidR="00123132" w:rsidRPr="00B40DA4" w:rsidRDefault="00123132" w:rsidP="00C45004">
      <w:pPr>
        <w:shd w:val="clear" w:color="auto" w:fill="FFFFFF"/>
        <w:rPr>
          <w:color w:val="000000"/>
          <w:spacing w:val="-2"/>
          <w:w w:val="115"/>
          <w:szCs w:val="28"/>
        </w:rPr>
      </w:pPr>
      <w:r w:rsidRPr="00B40DA4">
        <w:rPr>
          <w:color w:val="000000"/>
          <w:spacing w:val="-2"/>
          <w:w w:val="115"/>
          <w:szCs w:val="28"/>
        </w:rPr>
        <w:t>* указать по какому принципу разрабатываются, где и кем утверждаются;</w:t>
      </w:r>
    </w:p>
    <w:p w:rsidR="00123132" w:rsidRPr="00B40DA4" w:rsidRDefault="00123132" w:rsidP="00C45004">
      <w:pPr>
        <w:shd w:val="clear" w:color="auto" w:fill="FFFFFF"/>
        <w:rPr>
          <w:color w:val="000000"/>
          <w:spacing w:val="-2"/>
          <w:w w:val="115"/>
          <w:szCs w:val="28"/>
        </w:rPr>
      </w:pPr>
      <w:r w:rsidRPr="00B40DA4">
        <w:rPr>
          <w:color w:val="000000"/>
          <w:spacing w:val="-2"/>
          <w:w w:val="115"/>
          <w:szCs w:val="28"/>
        </w:rPr>
        <w:t xml:space="preserve"> ** указать объем банка тестовых заданий</w:t>
      </w:r>
    </w:p>
    <w:p w:rsidR="00123132" w:rsidRDefault="00123132" w:rsidP="00C45004">
      <w:pPr>
        <w:pStyle w:val="2"/>
        <w:spacing w:line="240" w:lineRule="auto"/>
        <w:rPr>
          <w:b/>
          <w:sz w:val="24"/>
        </w:rPr>
      </w:pPr>
    </w:p>
    <w:p w:rsidR="00123132" w:rsidRDefault="00E15162" w:rsidP="00C45004">
      <w:pPr>
        <w:pStyle w:val="2"/>
        <w:spacing w:line="240" w:lineRule="auto"/>
        <w:rPr>
          <w:b/>
          <w:sz w:val="24"/>
        </w:rPr>
      </w:pPr>
      <w:r>
        <w:rPr>
          <w:b/>
          <w:sz w:val="24"/>
        </w:rPr>
        <w:t>Экзаменационный  билеты , тестовые задания разрабатываются в соответствии с учебным планом и рабочей программы и утверждаются на Учёном совете факультета</w:t>
      </w: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r w:rsidR="009626CF">
        <w:rPr>
          <w:szCs w:val="28"/>
        </w:rPr>
        <w:t>проф. А. М. Шахназаров</w:t>
      </w:r>
      <w:r w:rsidR="009626CF" w:rsidRPr="00FF5DAB">
        <w:rPr>
          <w:sz w:val="24"/>
        </w:rPr>
        <w:t xml:space="preserve">      </w:t>
      </w:r>
    </w:p>
    <w:p w:rsidR="00123132" w:rsidRPr="00FF5DAB" w:rsidRDefault="00123132" w:rsidP="00C45004">
      <w:pPr>
        <w:pStyle w:val="3"/>
        <w:tabs>
          <w:tab w:val="left" w:pos="240"/>
          <w:tab w:val="left" w:pos="567"/>
          <w:tab w:val="left" w:pos="9960"/>
        </w:tabs>
        <w:spacing w:before="5"/>
      </w:pPr>
    </w:p>
    <w:p w:rsidR="00123132" w:rsidRPr="00C71AE7" w:rsidRDefault="00123132" w:rsidP="00C45004">
      <w:pPr>
        <w:pStyle w:val="3"/>
        <w:tabs>
          <w:tab w:val="left" w:pos="240"/>
          <w:tab w:val="left" w:pos="567"/>
          <w:tab w:val="left" w:pos="3049"/>
          <w:tab w:val="left" w:pos="9960"/>
        </w:tabs>
        <w:spacing w:before="5"/>
        <w:jc w:val="left"/>
        <w:rPr>
          <w:spacing w:val="-3"/>
          <w:szCs w:val="28"/>
        </w:rPr>
      </w:pPr>
      <w:r w:rsidRPr="00FF5DAB">
        <w:tab/>
      </w:r>
      <w:r w:rsidRPr="00FF5DAB">
        <w:tab/>
      </w:r>
      <w:r w:rsidRPr="00FF5DAB">
        <w:tab/>
      </w:r>
    </w:p>
    <w:p w:rsidR="00BF17B7" w:rsidRPr="006F5D07" w:rsidRDefault="00123132" w:rsidP="00BF17B7">
      <w:pPr>
        <w:jc w:val="center"/>
        <w:rPr>
          <w:i/>
          <w:sz w:val="28"/>
          <w:szCs w:val="28"/>
        </w:rPr>
      </w:pPr>
      <w:r>
        <w:br w:type="page"/>
      </w:r>
      <w:r w:rsidR="00BF17B7" w:rsidRPr="006F5D07">
        <w:rPr>
          <w:i/>
          <w:sz w:val="28"/>
          <w:szCs w:val="28"/>
        </w:rPr>
        <w:lastRenderedPageBreak/>
        <w:t>Кафедра</w:t>
      </w:r>
      <w:r w:rsidR="00BF17B7">
        <w:rPr>
          <w:i/>
          <w:sz w:val="28"/>
          <w:szCs w:val="28"/>
        </w:rPr>
        <w:t xml:space="preserve"> Патологической анатомии</w:t>
      </w:r>
    </w:p>
    <w:p w:rsidR="00123132" w:rsidRPr="00FF5DAB" w:rsidRDefault="00123132" w:rsidP="00C45004">
      <w:pPr>
        <w:pStyle w:val="3"/>
        <w:tabs>
          <w:tab w:val="left" w:pos="240"/>
          <w:tab w:val="left" w:pos="567"/>
          <w:tab w:val="left" w:pos="9960"/>
        </w:tabs>
        <w:spacing w:before="5"/>
        <w:jc w:val="right"/>
        <w:rPr>
          <w:szCs w:val="28"/>
        </w:rPr>
      </w:pPr>
      <w:r w:rsidRPr="00FF5DAB">
        <w:rPr>
          <w:szCs w:val="28"/>
        </w:rPr>
        <w:t>Таблица 1</w:t>
      </w:r>
      <w:r>
        <w:rPr>
          <w:szCs w:val="28"/>
        </w:rPr>
        <w:t>0</w:t>
      </w:r>
    </w:p>
    <w:p w:rsidR="00123132" w:rsidRPr="00FF5DAB" w:rsidRDefault="00123132" w:rsidP="00C45004">
      <w:pPr>
        <w:shd w:val="clear" w:color="auto" w:fill="FFFFFF"/>
        <w:spacing w:before="758"/>
        <w:jc w:val="center"/>
        <w:rPr>
          <w:sz w:val="28"/>
          <w:szCs w:val="28"/>
        </w:rPr>
      </w:pPr>
      <w:r w:rsidRPr="00FF5DAB">
        <w:rPr>
          <w:b/>
          <w:bCs/>
          <w:color w:val="000000"/>
          <w:spacing w:val="8"/>
          <w:sz w:val="28"/>
          <w:szCs w:val="28"/>
        </w:rPr>
        <w:t>Научная работа кафедры за 5 лет</w:t>
      </w:r>
      <w:r w:rsidR="00061920">
        <w:rPr>
          <w:b/>
          <w:bCs/>
          <w:color w:val="000000"/>
          <w:spacing w:val="8"/>
          <w:sz w:val="28"/>
          <w:szCs w:val="28"/>
        </w:rPr>
        <w:t xml:space="preserve"> (2011 - 2016</w:t>
      </w:r>
      <w:r>
        <w:rPr>
          <w:b/>
          <w:bCs/>
          <w:color w:val="000000"/>
          <w:spacing w:val="8"/>
          <w:sz w:val="28"/>
          <w:szCs w:val="28"/>
        </w:rPr>
        <w:t xml:space="preserve"> гг.)</w:t>
      </w:r>
    </w:p>
    <w:p w:rsidR="00123132" w:rsidRPr="00FF5DAB" w:rsidRDefault="00123132" w:rsidP="00C45004">
      <w:pPr>
        <w:spacing w:after="427" w:line="1" w:lineRule="exac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73"/>
        <w:gridCol w:w="873"/>
        <w:gridCol w:w="688"/>
        <w:gridCol w:w="1318"/>
        <w:gridCol w:w="1117"/>
        <w:gridCol w:w="1379"/>
        <w:gridCol w:w="895"/>
        <w:gridCol w:w="1132"/>
        <w:gridCol w:w="794"/>
        <w:gridCol w:w="971"/>
        <w:gridCol w:w="794"/>
        <w:gridCol w:w="1494"/>
        <w:gridCol w:w="1494"/>
        <w:gridCol w:w="1494"/>
      </w:tblGrid>
      <w:tr w:rsidR="00123132" w:rsidRPr="00FF5DAB" w:rsidTr="00C45004">
        <w:trPr>
          <w:cantSplit/>
          <w:trHeight w:hRule="exact" w:val="635"/>
          <w:jc w:val="center"/>
        </w:trPr>
        <w:tc>
          <w:tcPr>
            <w:tcW w:w="541" w:type="pct"/>
            <w:gridSpan w:val="2"/>
            <w:shd w:val="clear" w:color="auto" w:fill="FFFFFF"/>
            <w:vAlign w:val="center"/>
          </w:tcPr>
          <w:p w:rsidR="00123132" w:rsidRPr="00FF5DAB" w:rsidRDefault="00123132" w:rsidP="00C45004">
            <w:pPr>
              <w:shd w:val="clear" w:color="auto" w:fill="FFFFFF"/>
              <w:ind w:left="72"/>
              <w:jc w:val="center"/>
            </w:pPr>
            <w:r w:rsidRPr="00FF5DAB">
              <w:rPr>
                <w:color w:val="000000"/>
                <w:spacing w:val="6"/>
              </w:rPr>
              <w:t>Диссертации</w:t>
            </w:r>
          </w:p>
        </w:tc>
        <w:tc>
          <w:tcPr>
            <w:tcW w:w="226" w:type="pct"/>
            <w:vMerge w:val="restart"/>
            <w:shd w:val="clear" w:color="auto" w:fill="FFFFFF"/>
            <w:textDirection w:val="btLr"/>
            <w:vAlign w:val="center"/>
          </w:tcPr>
          <w:p w:rsidR="00123132" w:rsidRPr="00FF5DAB" w:rsidRDefault="00123132" w:rsidP="00C45004">
            <w:pPr>
              <w:shd w:val="clear" w:color="auto" w:fill="FFFFFF"/>
              <w:ind w:left="113" w:right="113"/>
              <w:jc w:val="center"/>
            </w:pPr>
          </w:p>
          <w:p w:rsidR="00123132" w:rsidRPr="00FF5DAB" w:rsidRDefault="00123132" w:rsidP="00C45004">
            <w:pPr>
              <w:shd w:val="clear" w:color="auto" w:fill="FFFFFF"/>
              <w:spacing w:line="230" w:lineRule="exact"/>
              <w:ind w:left="113" w:right="113"/>
              <w:jc w:val="center"/>
            </w:pPr>
            <w:r w:rsidRPr="00FF5DAB">
              <w:t>Монографии</w:t>
            </w:r>
          </w:p>
          <w:p w:rsidR="00123132" w:rsidRPr="00FF5DAB" w:rsidRDefault="00123132" w:rsidP="00C45004">
            <w:pPr>
              <w:shd w:val="clear" w:color="auto" w:fill="FFFFFF"/>
              <w:spacing w:line="230" w:lineRule="exact"/>
              <w:ind w:left="113" w:right="113"/>
              <w:jc w:val="center"/>
            </w:pPr>
          </w:p>
        </w:tc>
        <w:tc>
          <w:tcPr>
            <w:tcW w:w="433" w:type="pct"/>
            <w:vMerge w:val="restart"/>
            <w:shd w:val="clear" w:color="auto" w:fill="FFFFFF"/>
            <w:textDirection w:val="btLr"/>
            <w:vAlign w:val="center"/>
          </w:tcPr>
          <w:p w:rsidR="00123132" w:rsidRPr="00FF5DAB" w:rsidRDefault="00123132" w:rsidP="00C45004">
            <w:pPr>
              <w:shd w:val="clear" w:color="auto" w:fill="FFFFFF"/>
              <w:spacing w:line="264" w:lineRule="exact"/>
              <w:ind w:left="113" w:right="113"/>
              <w:jc w:val="center"/>
              <w:rPr>
                <w:color w:val="000000"/>
                <w:spacing w:val="3"/>
              </w:rPr>
            </w:pPr>
          </w:p>
          <w:p w:rsidR="00123132" w:rsidRPr="00FF5DAB" w:rsidRDefault="00123132" w:rsidP="00C45004">
            <w:pPr>
              <w:shd w:val="clear" w:color="auto" w:fill="FFFFFF"/>
              <w:spacing w:line="264" w:lineRule="exact"/>
              <w:ind w:left="113" w:right="113"/>
              <w:jc w:val="center"/>
            </w:pPr>
            <w:r w:rsidRPr="00FF5DAB">
              <w:rPr>
                <w:color w:val="000000"/>
                <w:spacing w:val="3"/>
              </w:rPr>
              <w:t>Научные статьи рецензируемых научно-практических журналах</w:t>
            </w:r>
          </w:p>
          <w:p w:rsidR="00123132" w:rsidRPr="00FF5DAB" w:rsidRDefault="00123132" w:rsidP="00C45004">
            <w:pPr>
              <w:shd w:val="clear" w:color="auto" w:fill="FFFFFF"/>
              <w:spacing w:line="230" w:lineRule="exact"/>
              <w:ind w:left="113" w:right="113"/>
              <w:jc w:val="center"/>
            </w:pPr>
          </w:p>
          <w:p w:rsidR="00123132" w:rsidRPr="00FF5DAB" w:rsidRDefault="00123132" w:rsidP="00C45004">
            <w:pPr>
              <w:shd w:val="clear" w:color="auto" w:fill="FFFFFF"/>
              <w:spacing w:line="230" w:lineRule="exact"/>
              <w:ind w:left="113" w:right="113"/>
              <w:jc w:val="center"/>
            </w:pPr>
          </w:p>
        </w:tc>
        <w:tc>
          <w:tcPr>
            <w:tcW w:w="367" w:type="pct"/>
            <w:vMerge w:val="restart"/>
            <w:shd w:val="clear" w:color="auto" w:fill="FFFFFF"/>
            <w:textDirection w:val="btLr"/>
            <w:vAlign w:val="center"/>
          </w:tcPr>
          <w:p w:rsidR="00123132" w:rsidRPr="00FF5DAB" w:rsidRDefault="00123132" w:rsidP="00C45004">
            <w:pPr>
              <w:shd w:val="clear" w:color="auto" w:fill="FFFFFF"/>
              <w:spacing w:line="264" w:lineRule="exact"/>
              <w:ind w:left="113" w:right="113"/>
              <w:jc w:val="center"/>
              <w:rPr>
                <w:color w:val="000000"/>
                <w:spacing w:val="3"/>
              </w:rPr>
            </w:pPr>
          </w:p>
          <w:p w:rsidR="00123132" w:rsidRDefault="00123132" w:rsidP="00C45004">
            <w:pPr>
              <w:shd w:val="clear" w:color="auto" w:fill="FFFFFF"/>
              <w:spacing w:line="264" w:lineRule="exact"/>
              <w:ind w:left="113" w:right="113"/>
              <w:jc w:val="center"/>
              <w:rPr>
                <w:color w:val="000000"/>
                <w:spacing w:val="7"/>
              </w:rPr>
            </w:pPr>
            <w:r w:rsidRPr="00FF5DAB">
              <w:rPr>
                <w:color w:val="000000"/>
                <w:spacing w:val="3"/>
              </w:rPr>
              <w:t xml:space="preserve">Научные </w:t>
            </w:r>
            <w:r w:rsidRPr="00FF5DAB">
              <w:rPr>
                <w:color w:val="000000"/>
                <w:spacing w:val="7"/>
              </w:rPr>
              <w:t xml:space="preserve">статьи </w:t>
            </w:r>
          </w:p>
          <w:p w:rsidR="00123132" w:rsidRPr="00FF5DAB" w:rsidRDefault="00123132" w:rsidP="00C45004">
            <w:pPr>
              <w:shd w:val="clear" w:color="auto" w:fill="FFFFFF"/>
              <w:spacing w:line="264" w:lineRule="exact"/>
              <w:ind w:left="113" w:right="113"/>
              <w:jc w:val="center"/>
            </w:pPr>
            <w:r w:rsidRPr="00FF5DAB">
              <w:rPr>
                <w:color w:val="000000"/>
                <w:spacing w:val="7"/>
              </w:rPr>
              <w:t xml:space="preserve">в </w:t>
            </w:r>
            <w:r w:rsidRPr="00FF5DAB">
              <w:rPr>
                <w:color w:val="000000"/>
                <w:spacing w:val="3"/>
              </w:rPr>
              <w:t>сборниках</w:t>
            </w:r>
          </w:p>
          <w:p w:rsidR="00123132" w:rsidRPr="00FF5DAB" w:rsidRDefault="00123132" w:rsidP="00C45004">
            <w:pPr>
              <w:shd w:val="clear" w:color="auto" w:fill="FFFFFF"/>
              <w:spacing w:line="230" w:lineRule="exact"/>
              <w:ind w:left="113" w:right="113"/>
              <w:jc w:val="center"/>
            </w:pPr>
          </w:p>
          <w:p w:rsidR="00123132" w:rsidRPr="00FF5DAB" w:rsidRDefault="00123132" w:rsidP="00C45004">
            <w:pPr>
              <w:shd w:val="clear" w:color="auto" w:fill="FFFFFF"/>
              <w:spacing w:line="230" w:lineRule="exact"/>
              <w:ind w:left="113" w:right="113"/>
              <w:jc w:val="center"/>
            </w:pPr>
          </w:p>
        </w:tc>
        <w:tc>
          <w:tcPr>
            <w:tcW w:w="453" w:type="pct"/>
            <w:vMerge w:val="restart"/>
            <w:shd w:val="clear" w:color="auto" w:fill="FFFFFF"/>
            <w:textDirection w:val="btLr"/>
            <w:vAlign w:val="center"/>
          </w:tcPr>
          <w:p w:rsidR="00123132" w:rsidRPr="00FF5DAB" w:rsidRDefault="00123132" w:rsidP="00C45004">
            <w:pPr>
              <w:shd w:val="clear" w:color="auto" w:fill="FFFFFF"/>
              <w:spacing w:line="264" w:lineRule="exact"/>
              <w:ind w:left="113" w:right="113"/>
              <w:jc w:val="center"/>
              <w:rPr>
                <w:color w:val="000000"/>
                <w:spacing w:val="1"/>
              </w:rPr>
            </w:pPr>
          </w:p>
          <w:p w:rsidR="00123132" w:rsidRDefault="00123132" w:rsidP="00C45004">
            <w:pPr>
              <w:shd w:val="clear" w:color="auto" w:fill="FFFFFF"/>
              <w:spacing w:line="264" w:lineRule="exact"/>
              <w:ind w:left="113" w:right="113"/>
              <w:jc w:val="center"/>
              <w:rPr>
                <w:color w:val="000000"/>
                <w:spacing w:val="6"/>
              </w:rPr>
            </w:pPr>
            <w:r w:rsidRPr="00FF5DAB">
              <w:rPr>
                <w:color w:val="000000"/>
                <w:spacing w:val="1"/>
              </w:rPr>
              <w:t xml:space="preserve">Научные </w:t>
            </w:r>
            <w:r w:rsidRPr="00FF5DAB">
              <w:rPr>
                <w:color w:val="000000"/>
                <w:spacing w:val="6"/>
              </w:rPr>
              <w:t xml:space="preserve">статьи в </w:t>
            </w:r>
          </w:p>
          <w:p w:rsidR="00123132" w:rsidRPr="00FF5DAB" w:rsidRDefault="00123132" w:rsidP="00C45004">
            <w:pPr>
              <w:shd w:val="clear" w:color="auto" w:fill="FFFFFF"/>
              <w:spacing w:line="264" w:lineRule="exact"/>
              <w:ind w:left="113" w:right="113"/>
              <w:jc w:val="center"/>
            </w:pPr>
            <w:r>
              <w:rPr>
                <w:color w:val="000000"/>
                <w:spacing w:val="1"/>
              </w:rPr>
              <w:t>зару</w:t>
            </w:r>
            <w:r w:rsidRPr="00FF5DAB">
              <w:rPr>
                <w:color w:val="000000"/>
                <w:spacing w:val="14"/>
              </w:rPr>
              <w:t>бежных</w:t>
            </w:r>
          </w:p>
          <w:p w:rsidR="00123132" w:rsidRPr="00FF5DAB" w:rsidRDefault="00123132" w:rsidP="00C45004">
            <w:pPr>
              <w:shd w:val="clear" w:color="auto" w:fill="FFFFFF"/>
              <w:spacing w:line="264" w:lineRule="exact"/>
              <w:ind w:left="113" w:right="113"/>
              <w:jc w:val="center"/>
            </w:pPr>
            <w:r w:rsidRPr="00FF5DAB">
              <w:rPr>
                <w:color w:val="000000"/>
                <w:spacing w:val="5"/>
              </w:rPr>
              <w:t>изданиях</w:t>
            </w:r>
          </w:p>
          <w:p w:rsidR="00123132" w:rsidRPr="00FF5DAB" w:rsidRDefault="00123132" w:rsidP="00C45004">
            <w:pPr>
              <w:shd w:val="clear" w:color="auto" w:fill="FFFFFF"/>
              <w:spacing w:line="230" w:lineRule="exact"/>
              <w:ind w:left="113" w:right="113"/>
              <w:jc w:val="center"/>
            </w:pPr>
          </w:p>
          <w:p w:rsidR="00123132" w:rsidRPr="00FF5DAB" w:rsidRDefault="00123132" w:rsidP="00C45004">
            <w:pPr>
              <w:shd w:val="clear" w:color="auto" w:fill="FFFFFF"/>
              <w:spacing w:line="230" w:lineRule="exact"/>
              <w:ind w:left="113" w:right="113"/>
              <w:jc w:val="center"/>
            </w:pPr>
          </w:p>
        </w:tc>
        <w:tc>
          <w:tcPr>
            <w:tcW w:w="294" w:type="pct"/>
            <w:vMerge w:val="restart"/>
            <w:shd w:val="clear" w:color="auto" w:fill="FFFFFF"/>
            <w:textDirection w:val="btLr"/>
            <w:vAlign w:val="center"/>
          </w:tcPr>
          <w:p w:rsidR="00123132" w:rsidRPr="00FF5DAB" w:rsidRDefault="00123132" w:rsidP="00C45004">
            <w:pPr>
              <w:shd w:val="clear" w:color="auto" w:fill="FFFFFF"/>
              <w:ind w:left="113" w:right="113"/>
              <w:jc w:val="center"/>
              <w:rPr>
                <w:color w:val="000000"/>
                <w:spacing w:val="2"/>
              </w:rPr>
            </w:pPr>
          </w:p>
          <w:p w:rsidR="00123132" w:rsidRPr="00FF5DAB" w:rsidRDefault="00123132" w:rsidP="00C45004">
            <w:pPr>
              <w:shd w:val="clear" w:color="auto" w:fill="FFFFFF"/>
              <w:ind w:left="113" w:right="113"/>
              <w:jc w:val="center"/>
            </w:pPr>
            <w:r w:rsidRPr="00FF5DAB">
              <w:rPr>
                <w:color w:val="000000"/>
                <w:spacing w:val="2"/>
              </w:rPr>
              <w:t>Патенты</w:t>
            </w:r>
          </w:p>
          <w:p w:rsidR="00123132" w:rsidRPr="00FF5DAB" w:rsidRDefault="00123132" w:rsidP="00C45004">
            <w:pPr>
              <w:shd w:val="clear" w:color="auto" w:fill="FFFFFF"/>
              <w:spacing w:line="230" w:lineRule="exact"/>
              <w:ind w:left="113" w:right="113"/>
              <w:jc w:val="center"/>
            </w:pPr>
          </w:p>
          <w:p w:rsidR="00123132" w:rsidRPr="00FF5DAB" w:rsidRDefault="00123132" w:rsidP="00C45004">
            <w:pPr>
              <w:shd w:val="clear" w:color="auto" w:fill="FFFFFF"/>
              <w:spacing w:line="230" w:lineRule="exact"/>
              <w:ind w:left="113" w:right="113"/>
              <w:jc w:val="center"/>
            </w:pPr>
          </w:p>
        </w:tc>
        <w:tc>
          <w:tcPr>
            <w:tcW w:w="372" w:type="pct"/>
            <w:vMerge w:val="restart"/>
            <w:shd w:val="clear" w:color="auto" w:fill="FFFFFF"/>
            <w:textDirection w:val="btLr"/>
            <w:vAlign w:val="center"/>
          </w:tcPr>
          <w:p w:rsidR="00123132" w:rsidRPr="00FF5DAB" w:rsidRDefault="00123132" w:rsidP="00C45004">
            <w:pPr>
              <w:shd w:val="clear" w:color="auto" w:fill="FFFFFF"/>
              <w:spacing w:line="269" w:lineRule="exact"/>
              <w:ind w:left="113" w:right="113"/>
              <w:jc w:val="center"/>
              <w:rPr>
                <w:color w:val="000000"/>
              </w:rPr>
            </w:pPr>
          </w:p>
          <w:p w:rsidR="00123132" w:rsidRPr="00FF5DAB" w:rsidRDefault="00123132" w:rsidP="00C45004">
            <w:pPr>
              <w:shd w:val="clear" w:color="auto" w:fill="FFFFFF"/>
              <w:spacing w:line="269" w:lineRule="exact"/>
              <w:ind w:left="113" w:right="113"/>
              <w:jc w:val="center"/>
              <w:rPr>
                <w:color w:val="000000"/>
              </w:rPr>
            </w:pPr>
            <w:r w:rsidRPr="00FF5DAB">
              <w:rPr>
                <w:color w:val="000000"/>
              </w:rPr>
              <w:t>Специальные</w:t>
            </w:r>
          </w:p>
          <w:p w:rsidR="00123132" w:rsidRPr="00FF5DAB" w:rsidRDefault="00123132" w:rsidP="00C45004">
            <w:pPr>
              <w:shd w:val="clear" w:color="auto" w:fill="FFFFFF"/>
              <w:spacing w:line="269" w:lineRule="exact"/>
              <w:ind w:left="113" w:right="113"/>
              <w:jc w:val="center"/>
            </w:pPr>
            <w:r w:rsidRPr="00FF5DAB">
              <w:rPr>
                <w:color w:val="000000"/>
                <w:spacing w:val="5"/>
              </w:rPr>
              <w:t>премии</w:t>
            </w:r>
          </w:p>
          <w:p w:rsidR="00123132" w:rsidRPr="00FF5DAB" w:rsidRDefault="00123132" w:rsidP="00C45004">
            <w:pPr>
              <w:shd w:val="clear" w:color="auto" w:fill="FFFFFF"/>
              <w:spacing w:line="230" w:lineRule="exact"/>
              <w:ind w:left="113" w:right="113"/>
              <w:jc w:val="center"/>
            </w:pPr>
          </w:p>
          <w:p w:rsidR="00123132" w:rsidRPr="00FF5DAB" w:rsidRDefault="00123132" w:rsidP="00C45004">
            <w:pPr>
              <w:shd w:val="clear" w:color="auto" w:fill="FFFFFF"/>
              <w:spacing w:line="230" w:lineRule="exact"/>
              <w:ind w:left="113" w:right="113"/>
              <w:jc w:val="center"/>
            </w:pPr>
          </w:p>
        </w:tc>
        <w:tc>
          <w:tcPr>
            <w:tcW w:w="580" w:type="pct"/>
            <w:gridSpan w:val="2"/>
            <w:shd w:val="clear" w:color="auto" w:fill="FFFFFF"/>
            <w:vAlign w:val="center"/>
          </w:tcPr>
          <w:p w:rsidR="00123132" w:rsidRPr="00FF5DAB" w:rsidRDefault="00123132" w:rsidP="00C45004">
            <w:pPr>
              <w:jc w:val="center"/>
              <w:rPr>
                <w:color w:val="000000"/>
                <w:spacing w:val="-2"/>
              </w:rPr>
            </w:pPr>
            <w:r w:rsidRPr="00FF5DAB">
              <w:rPr>
                <w:color w:val="000000"/>
                <w:spacing w:val="-2"/>
              </w:rPr>
              <w:t>Научные доклады</w:t>
            </w:r>
          </w:p>
        </w:tc>
        <w:tc>
          <w:tcPr>
            <w:tcW w:w="261" w:type="pct"/>
            <w:vMerge w:val="restart"/>
            <w:shd w:val="clear" w:color="auto" w:fill="FFFFFF"/>
            <w:textDirection w:val="btLr"/>
            <w:vAlign w:val="center"/>
          </w:tcPr>
          <w:p w:rsidR="00123132" w:rsidRPr="00FF5DAB" w:rsidRDefault="00123132" w:rsidP="00C45004">
            <w:pPr>
              <w:ind w:left="113" w:right="113"/>
              <w:jc w:val="center"/>
            </w:pPr>
            <w:r w:rsidRPr="00FF5DAB">
              <w:t>Заказные НИР, гранты, ФЦП</w:t>
            </w:r>
          </w:p>
        </w:tc>
        <w:tc>
          <w:tcPr>
            <w:tcW w:w="491" w:type="pct"/>
            <w:vMerge w:val="restart"/>
            <w:shd w:val="clear" w:color="auto" w:fill="FFFFFF"/>
            <w:textDirection w:val="btLr"/>
            <w:vAlign w:val="center"/>
          </w:tcPr>
          <w:p w:rsidR="00123132" w:rsidRPr="00FF5DAB" w:rsidRDefault="00123132" w:rsidP="00C45004">
            <w:pPr>
              <w:ind w:left="113" w:right="113"/>
              <w:jc w:val="center"/>
            </w:pPr>
            <w:r w:rsidRPr="00FF5DAB">
              <w:t>Совместные научные проекты с вузами и научными центрами/из них с зарубежными</w:t>
            </w:r>
          </w:p>
        </w:tc>
        <w:tc>
          <w:tcPr>
            <w:tcW w:w="491" w:type="pct"/>
            <w:shd w:val="clear" w:color="auto" w:fill="FFFFFF"/>
            <w:textDirection w:val="btLr"/>
          </w:tcPr>
          <w:p w:rsidR="00123132" w:rsidRPr="00FF5DAB" w:rsidRDefault="00123132" w:rsidP="00C45004">
            <w:pPr>
              <w:ind w:left="113" w:right="113"/>
            </w:pPr>
          </w:p>
        </w:tc>
        <w:tc>
          <w:tcPr>
            <w:tcW w:w="491" w:type="pct"/>
            <w:shd w:val="clear" w:color="auto" w:fill="FFFFFF"/>
            <w:textDirection w:val="btLr"/>
          </w:tcPr>
          <w:p w:rsidR="00123132" w:rsidRPr="00FF5DAB" w:rsidRDefault="00123132" w:rsidP="00C45004">
            <w:pPr>
              <w:ind w:left="113" w:right="113"/>
            </w:pPr>
          </w:p>
        </w:tc>
      </w:tr>
      <w:tr w:rsidR="00123132" w:rsidRPr="00FF5DAB" w:rsidTr="00C45004">
        <w:trPr>
          <w:cantSplit/>
          <w:trHeight w:hRule="exact" w:val="2703"/>
          <w:jc w:val="center"/>
        </w:trPr>
        <w:tc>
          <w:tcPr>
            <w:tcW w:w="254" w:type="pct"/>
            <w:shd w:val="clear" w:color="auto" w:fill="FFFFFF"/>
            <w:textDirection w:val="btLr"/>
            <w:vAlign w:val="center"/>
          </w:tcPr>
          <w:p w:rsidR="00123132" w:rsidRPr="00FF5DAB" w:rsidRDefault="00123132" w:rsidP="00C45004">
            <w:pPr>
              <w:shd w:val="clear" w:color="auto" w:fill="FFFFFF"/>
              <w:spacing w:line="226" w:lineRule="exact"/>
              <w:ind w:left="113" w:right="113"/>
              <w:jc w:val="center"/>
            </w:pPr>
            <w:r w:rsidRPr="00FF5DAB">
              <w:rPr>
                <w:color w:val="000000"/>
                <w:spacing w:val="-4"/>
                <w:w w:val="121"/>
              </w:rPr>
              <w:t>Канди</w:t>
            </w:r>
            <w:r w:rsidRPr="00FF5DAB">
              <w:rPr>
                <w:color w:val="000000"/>
                <w:spacing w:val="-4"/>
                <w:w w:val="121"/>
              </w:rPr>
              <w:softHyphen/>
            </w:r>
            <w:r w:rsidRPr="00FF5DAB">
              <w:rPr>
                <w:color w:val="000000"/>
                <w:spacing w:val="-2"/>
                <w:w w:val="121"/>
              </w:rPr>
              <w:t>датские</w:t>
            </w:r>
          </w:p>
        </w:tc>
        <w:tc>
          <w:tcPr>
            <w:tcW w:w="287" w:type="pct"/>
            <w:shd w:val="clear" w:color="auto" w:fill="FFFFFF"/>
            <w:textDirection w:val="btLr"/>
            <w:vAlign w:val="center"/>
          </w:tcPr>
          <w:p w:rsidR="00123132" w:rsidRPr="00FF5DAB" w:rsidRDefault="00123132" w:rsidP="00C45004">
            <w:pPr>
              <w:shd w:val="clear" w:color="auto" w:fill="FFFFFF"/>
              <w:spacing w:line="230" w:lineRule="exact"/>
              <w:ind w:left="113" w:right="113"/>
              <w:jc w:val="center"/>
            </w:pPr>
            <w:r w:rsidRPr="00FF5DAB">
              <w:rPr>
                <w:color w:val="000000"/>
                <w:spacing w:val="-6"/>
                <w:w w:val="121"/>
              </w:rPr>
              <w:t>Доктор</w:t>
            </w:r>
            <w:r w:rsidRPr="00FF5DAB">
              <w:rPr>
                <w:color w:val="000000"/>
                <w:spacing w:val="-6"/>
                <w:w w:val="121"/>
              </w:rPr>
              <w:softHyphen/>
            </w:r>
            <w:r w:rsidRPr="00FF5DAB">
              <w:rPr>
                <w:color w:val="000000"/>
                <w:spacing w:val="-5"/>
                <w:w w:val="121"/>
              </w:rPr>
              <w:t>ские</w:t>
            </w:r>
          </w:p>
        </w:tc>
        <w:tc>
          <w:tcPr>
            <w:tcW w:w="226" w:type="pct"/>
            <w:vMerge/>
            <w:shd w:val="clear" w:color="auto" w:fill="FFFFFF"/>
            <w:vAlign w:val="center"/>
          </w:tcPr>
          <w:p w:rsidR="00123132" w:rsidRPr="00FF5DAB" w:rsidRDefault="00123132" w:rsidP="00C45004">
            <w:pPr>
              <w:shd w:val="clear" w:color="auto" w:fill="FFFFFF"/>
              <w:spacing w:line="230" w:lineRule="exact"/>
              <w:jc w:val="center"/>
            </w:pPr>
          </w:p>
        </w:tc>
        <w:tc>
          <w:tcPr>
            <w:tcW w:w="433" w:type="pct"/>
            <w:vMerge/>
            <w:shd w:val="clear" w:color="auto" w:fill="FFFFFF"/>
            <w:vAlign w:val="center"/>
          </w:tcPr>
          <w:p w:rsidR="00123132" w:rsidRPr="00FF5DAB" w:rsidRDefault="00123132" w:rsidP="00C45004">
            <w:pPr>
              <w:shd w:val="clear" w:color="auto" w:fill="FFFFFF"/>
              <w:spacing w:line="230" w:lineRule="exact"/>
              <w:jc w:val="center"/>
            </w:pPr>
          </w:p>
        </w:tc>
        <w:tc>
          <w:tcPr>
            <w:tcW w:w="367" w:type="pct"/>
            <w:vMerge/>
            <w:shd w:val="clear" w:color="auto" w:fill="FFFFFF"/>
            <w:vAlign w:val="center"/>
          </w:tcPr>
          <w:p w:rsidR="00123132" w:rsidRPr="00FF5DAB" w:rsidRDefault="00123132" w:rsidP="00C45004">
            <w:pPr>
              <w:shd w:val="clear" w:color="auto" w:fill="FFFFFF"/>
              <w:spacing w:line="230" w:lineRule="exact"/>
              <w:jc w:val="center"/>
            </w:pPr>
          </w:p>
        </w:tc>
        <w:tc>
          <w:tcPr>
            <w:tcW w:w="453" w:type="pct"/>
            <w:vMerge/>
            <w:shd w:val="clear" w:color="auto" w:fill="FFFFFF"/>
            <w:vAlign w:val="center"/>
          </w:tcPr>
          <w:p w:rsidR="00123132" w:rsidRPr="00FF5DAB" w:rsidRDefault="00123132" w:rsidP="00C45004">
            <w:pPr>
              <w:shd w:val="clear" w:color="auto" w:fill="FFFFFF"/>
              <w:spacing w:line="230" w:lineRule="exact"/>
              <w:jc w:val="center"/>
            </w:pPr>
          </w:p>
        </w:tc>
        <w:tc>
          <w:tcPr>
            <w:tcW w:w="294" w:type="pct"/>
            <w:vMerge/>
            <w:shd w:val="clear" w:color="auto" w:fill="FFFFFF"/>
            <w:vAlign w:val="center"/>
          </w:tcPr>
          <w:p w:rsidR="00123132" w:rsidRPr="00FF5DAB" w:rsidRDefault="00123132" w:rsidP="00C45004">
            <w:pPr>
              <w:shd w:val="clear" w:color="auto" w:fill="FFFFFF"/>
              <w:spacing w:line="230" w:lineRule="exact"/>
              <w:jc w:val="center"/>
            </w:pPr>
          </w:p>
        </w:tc>
        <w:tc>
          <w:tcPr>
            <w:tcW w:w="372" w:type="pct"/>
            <w:vMerge/>
            <w:shd w:val="clear" w:color="auto" w:fill="FFFFFF"/>
            <w:vAlign w:val="center"/>
          </w:tcPr>
          <w:p w:rsidR="00123132" w:rsidRPr="00FF5DAB" w:rsidRDefault="00123132" w:rsidP="00C45004">
            <w:pPr>
              <w:shd w:val="clear" w:color="auto" w:fill="FFFFFF"/>
              <w:spacing w:line="230" w:lineRule="exact"/>
              <w:jc w:val="center"/>
            </w:pPr>
          </w:p>
        </w:tc>
        <w:tc>
          <w:tcPr>
            <w:tcW w:w="261" w:type="pct"/>
            <w:shd w:val="clear" w:color="auto" w:fill="FFFFFF"/>
            <w:textDirection w:val="btLr"/>
            <w:vAlign w:val="center"/>
          </w:tcPr>
          <w:p w:rsidR="00123132" w:rsidRPr="00FF5DAB" w:rsidRDefault="00123132" w:rsidP="00C45004">
            <w:pPr>
              <w:shd w:val="clear" w:color="auto" w:fill="FFFFFF"/>
              <w:spacing w:line="230" w:lineRule="exact"/>
              <w:ind w:left="113" w:right="113"/>
              <w:jc w:val="center"/>
            </w:pPr>
            <w:r w:rsidRPr="00FF5DAB">
              <w:t>на международных мероприятиях</w:t>
            </w:r>
          </w:p>
        </w:tc>
        <w:tc>
          <w:tcPr>
            <w:tcW w:w="319" w:type="pct"/>
            <w:shd w:val="clear" w:color="auto" w:fill="FFFFFF"/>
            <w:textDirection w:val="btLr"/>
            <w:vAlign w:val="center"/>
          </w:tcPr>
          <w:p w:rsidR="00123132" w:rsidRPr="00FF5DAB" w:rsidRDefault="00123132" w:rsidP="00C45004">
            <w:pPr>
              <w:shd w:val="clear" w:color="auto" w:fill="FFFFFF"/>
              <w:spacing w:line="230" w:lineRule="exact"/>
              <w:ind w:left="113" w:right="113"/>
              <w:jc w:val="center"/>
            </w:pPr>
            <w:r w:rsidRPr="00FF5DAB">
              <w:t>На локальных мероприятиях</w:t>
            </w:r>
          </w:p>
        </w:tc>
        <w:tc>
          <w:tcPr>
            <w:tcW w:w="261" w:type="pct"/>
            <w:vMerge/>
            <w:shd w:val="clear" w:color="auto" w:fill="FFFFFF"/>
            <w:vAlign w:val="center"/>
          </w:tcPr>
          <w:p w:rsidR="00123132" w:rsidRPr="00FF5DAB" w:rsidRDefault="00123132" w:rsidP="00C45004">
            <w:pPr>
              <w:shd w:val="clear" w:color="auto" w:fill="FFFFFF"/>
              <w:spacing w:line="230" w:lineRule="exact"/>
              <w:jc w:val="center"/>
            </w:pPr>
          </w:p>
        </w:tc>
        <w:tc>
          <w:tcPr>
            <w:tcW w:w="491" w:type="pct"/>
            <w:vMerge/>
            <w:shd w:val="clear" w:color="auto" w:fill="FFFFFF"/>
            <w:vAlign w:val="center"/>
          </w:tcPr>
          <w:p w:rsidR="00123132" w:rsidRPr="00FF5DAB" w:rsidRDefault="00123132" w:rsidP="00C45004">
            <w:pPr>
              <w:shd w:val="clear" w:color="auto" w:fill="FFFFFF"/>
              <w:spacing w:line="230" w:lineRule="exact"/>
              <w:jc w:val="center"/>
            </w:pPr>
          </w:p>
        </w:tc>
        <w:tc>
          <w:tcPr>
            <w:tcW w:w="491" w:type="pct"/>
            <w:shd w:val="clear" w:color="auto" w:fill="FFFFFF"/>
            <w:textDirection w:val="btLr"/>
            <w:vAlign w:val="center"/>
          </w:tcPr>
          <w:p w:rsidR="00123132" w:rsidRPr="00FF5DAB" w:rsidRDefault="00123132" w:rsidP="00C45004">
            <w:pPr>
              <w:shd w:val="clear" w:color="auto" w:fill="FFFFFF"/>
              <w:spacing w:line="230" w:lineRule="exact"/>
              <w:ind w:left="113" w:right="113"/>
              <w:jc w:val="center"/>
            </w:pPr>
            <w:r w:rsidRPr="00FF5DAB">
              <w:t>Членство в редакционных коллегиях/советах научных медицинских изданий</w:t>
            </w:r>
          </w:p>
        </w:tc>
        <w:tc>
          <w:tcPr>
            <w:tcW w:w="491" w:type="pct"/>
            <w:shd w:val="clear" w:color="auto" w:fill="FFFFFF"/>
            <w:textDirection w:val="btLr"/>
            <w:vAlign w:val="center"/>
          </w:tcPr>
          <w:p w:rsidR="00123132" w:rsidRPr="00FF5DAB" w:rsidRDefault="00123132" w:rsidP="00C45004">
            <w:pPr>
              <w:shd w:val="clear" w:color="auto" w:fill="FFFFFF"/>
              <w:spacing w:line="230" w:lineRule="exact"/>
              <w:ind w:left="113" w:right="113"/>
              <w:jc w:val="center"/>
            </w:pPr>
            <w:r w:rsidRPr="00FF5DAB">
              <w:t>Членство в научно-практических обществах/из них в международных</w:t>
            </w:r>
          </w:p>
        </w:tc>
      </w:tr>
      <w:tr w:rsidR="00123132" w:rsidRPr="00FF5DAB" w:rsidTr="00C45004">
        <w:trPr>
          <w:trHeight w:hRule="exact" w:val="768"/>
          <w:jc w:val="center"/>
        </w:trPr>
        <w:tc>
          <w:tcPr>
            <w:tcW w:w="254"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2</w:t>
            </w:r>
          </w:p>
        </w:tc>
        <w:tc>
          <w:tcPr>
            <w:tcW w:w="287"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w:t>
            </w:r>
          </w:p>
        </w:tc>
        <w:tc>
          <w:tcPr>
            <w:tcW w:w="226" w:type="pct"/>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433" w:type="pct"/>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5</w:t>
            </w:r>
          </w:p>
        </w:tc>
        <w:tc>
          <w:tcPr>
            <w:tcW w:w="367"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12</w:t>
            </w:r>
          </w:p>
        </w:tc>
        <w:tc>
          <w:tcPr>
            <w:tcW w:w="453"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w:t>
            </w:r>
          </w:p>
        </w:tc>
        <w:tc>
          <w:tcPr>
            <w:tcW w:w="294" w:type="pct"/>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372" w:type="pct"/>
            <w:shd w:val="clear" w:color="auto" w:fill="FFFFFF"/>
          </w:tcPr>
          <w:p w:rsidR="00123132" w:rsidRDefault="00123132" w:rsidP="00C45004"/>
          <w:p w:rsidR="00123132" w:rsidRPr="00FF5DAB" w:rsidRDefault="00123132" w:rsidP="00C45004">
            <w:pPr>
              <w:jc w:val="center"/>
            </w:pPr>
            <w:r>
              <w:t>-</w:t>
            </w:r>
          </w:p>
        </w:tc>
        <w:tc>
          <w:tcPr>
            <w:tcW w:w="261" w:type="pct"/>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319" w:type="pct"/>
            <w:shd w:val="clear" w:color="auto" w:fill="FFFFFF"/>
          </w:tcPr>
          <w:p w:rsidR="00123132" w:rsidRDefault="00123132" w:rsidP="00C45004">
            <w:pPr>
              <w:shd w:val="clear" w:color="auto" w:fill="FFFFFF"/>
            </w:pPr>
          </w:p>
          <w:p w:rsidR="00123132" w:rsidRPr="00FF5DAB" w:rsidRDefault="00123132" w:rsidP="00C45004">
            <w:pPr>
              <w:shd w:val="clear" w:color="auto" w:fill="FFFFFF"/>
              <w:jc w:val="center"/>
            </w:pPr>
            <w:r>
              <w:t>+</w:t>
            </w:r>
          </w:p>
        </w:tc>
        <w:tc>
          <w:tcPr>
            <w:tcW w:w="261"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w:t>
            </w:r>
          </w:p>
        </w:tc>
        <w:tc>
          <w:tcPr>
            <w:tcW w:w="491" w:type="pct"/>
            <w:shd w:val="clear" w:color="auto" w:fill="FFFFFF"/>
          </w:tcPr>
          <w:p w:rsidR="00123132" w:rsidRDefault="00123132" w:rsidP="00C45004">
            <w:pPr>
              <w:shd w:val="clear" w:color="auto" w:fill="FFFFFF"/>
              <w:jc w:val="center"/>
            </w:pPr>
          </w:p>
          <w:p w:rsidR="00123132" w:rsidRPr="00FF5DAB" w:rsidRDefault="00123132" w:rsidP="00C45004">
            <w:pPr>
              <w:shd w:val="clear" w:color="auto" w:fill="FFFFFF"/>
              <w:jc w:val="center"/>
            </w:pPr>
            <w:r>
              <w:t>+</w:t>
            </w:r>
          </w:p>
        </w:tc>
        <w:tc>
          <w:tcPr>
            <w:tcW w:w="491" w:type="pct"/>
            <w:shd w:val="clear" w:color="auto" w:fill="FFFFFF"/>
          </w:tcPr>
          <w:p w:rsidR="00123132" w:rsidRDefault="00123132" w:rsidP="00C45004">
            <w:pPr>
              <w:shd w:val="clear" w:color="auto" w:fill="FFFFFF"/>
              <w:jc w:val="center"/>
            </w:pPr>
          </w:p>
          <w:p w:rsidR="00123132" w:rsidRDefault="00123132" w:rsidP="00C45004">
            <w:pPr>
              <w:shd w:val="clear" w:color="auto" w:fill="FFFFFF"/>
              <w:jc w:val="center"/>
            </w:pPr>
            <w:r>
              <w:t>+</w:t>
            </w:r>
          </w:p>
          <w:p w:rsidR="00123132" w:rsidRPr="00FF5DAB" w:rsidRDefault="00123132" w:rsidP="00C45004">
            <w:pPr>
              <w:shd w:val="clear" w:color="auto" w:fill="FFFFFF"/>
              <w:jc w:val="center"/>
            </w:pPr>
          </w:p>
        </w:tc>
        <w:tc>
          <w:tcPr>
            <w:tcW w:w="491" w:type="pct"/>
            <w:shd w:val="clear" w:color="auto" w:fill="FFFFFF"/>
          </w:tcPr>
          <w:p w:rsidR="00123132" w:rsidRDefault="00123132" w:rsidP="00C45004">
            <w:pPr>
              <w:shd w:val="clear" w:color="auto" w:fill="FFFFFF"/>
              <w:jc w:val="center"/>
            </w:pPr>
          </w:p>
          <w:p w:rsidR="00123132" w:rsidRPr="003605A5" w:rsidRDefault="00123132" w:rsidP="003605A5">
            <w:pPr>
              <w:jc w:val="center"/>
            </w:pPr>
            <w:r>
              <w:t>-</w:t>
            </w:r>
          </w:p>
        </w:tc>
      </w:tr>
    </w:tbl>
    <w:p w:rsidR="00123132" w:rsidRPr="00B40DA4" w:rsidRDefault="00123132" w:rsidP="00C45004">
      <w:pPr>
        <w:shd w:val="clear" w:color="auto" w:fill="FFFFFF"/>
        <w:spacing w:before="365"/>
        <w:ind w:left="230"/>
        <w:rPr>
          <w:sz w:val="22"/>
        </w:rPr>
      </w:pPr>
      <w:r w:rsidRPr="00B40DA4">
        <w:rPr>
          <w:color w:val="000000"/>
          <w:spacing w:val="6"/>
          <w:szCs w:val="26"/>
        </w:rPr>
        <w:t xml:space="preserve">* </w:t>
      </w:r>
      <w:r w:rsidRPr="00B40DA4">
        <w:rPr>
          <w:b/>
          <w:bCs/>
          <w:color w:val="000000"/>
          <w:spacing w:val="6"/>
          <w:szCs w:val="26"/>
        </w:rPr>
        <w:t xml:space="preserve">Примечание:  </w:t>
      </w:r>
      <w:r w:rsidRPr="00B40DA4">
        <w:rPr>
          <w:color w:val="000000"/>
          <w:spacing w:val="6"/>
          <w:szCs w:val="26"/>
        </w:rPr>
        <w:t>представить перечень опубликованных научных работ, с указанием авторов</w:t>
      </w:r>
    </w:p>
    <w:p w:rsidR="00123132" w:rsidRPr="00B40DA4" w:rsidRDefault="00123132" w:rsidP="00C45004">
      <w:pPr>
        <w:shd w:val="clear" w:color="auto" w:fill="FFFFFF"/>
        <w:spacing w:line="480" w:lineRule="auto"/>
        <w:rPr>
          <w:color w:val="000000"/>
          <w:spacing w:val="-3"/>
          <w:szCs w:val="28"/>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sidR="009626CF">
        <w:rPr>
          <w:szCs w:val="28"/>
        </w:rPr>
        <w:t>проф. А. М. Шахназаров</w:t>
      </w:r>
      <w:r w:rsidR="009626CF" w:rsidRPr="00FF5DAB">
        <w:rPr>
          <w:sz w:val="24"/>
        </w:rPr>
        <w:t xml:space="preserve">      </w:t>
      </w:r>
      <w:r w:rsidRPr="00FF5DAB">
        <w:rPr>
          <w:sz w:val="24"/>
        </w:rPr>
        <w:t xml:space="preserve">      </w:t>
      </w:r>
    </w:p>
    <w:p w:rsidR="00123132" w:rsidRDefault="00123132" w:rsidP="00C45004">
      <w:pPr>
        <w:pStyle w:val="2"/>
        <w:spacing w:line="240" w:lineRule="auto"/>
        <w:rPr>
          <w:sz w:val="24"/>
          <w:szCs w:val="24"/>
        </w:rPr>
      </w:pPr>
      <w:r w:rsidRPr="00FF5DAB">
        <w:rPr>
          <w:sz w:val="24"/>
          <w:szCs w:val="24"/>
        </w:rPr>
        <w:t xml:space="preserve">                                                    подпись                                </w:t>
      </w:r>
    </w:p>
    <w:p w:rsidR="00123132" w:rsidRPr="00FF5DAB" w:rsidRDefault="00123132" w:rsidP="00C45004">
      <w:pPr>
        <w:pStyle w:val="2"/>
        <w:spacing w:line="240" w:lineRule="auto"/>
        <w:rPr>
          <w:sz w:val="24"/>
          <w:szCs w:val="24"/>
        </w:rPr>
      </w:pPr>
    </w:p>
    <w:p w:rsidR="00123132" w:rsidRDefault="00123132" w:rsidP="00C45004">
      <w:pPr>
        <w:jc w:val="right"/>
        <w:rPr>
          <w:color w:val="000000"/>
          <w:spacing w:val="-2"/>
          <w:sz w:val="28"/>
          <w:szCs w:val="28"/>
        </w:rPr>
        <w:sectPr w:rsidR="00123132" w:rsidSect="00C45004">
          <w:type w:val="continuous"/>
          <w:pgSz w:w="16838" w:h="11906" w:orient="landscape"/>
          <w:pgMar w:top="720" w:right="568" w:bottom="386" w:left="1134" w:header="709" w:footer="709" w:gutter="0"/>
          <w:cols w:space="708"/>
          <w:docGrid w:linePitch="360"/>
        </w:sectPr>
      </w:pPr>
    </w:p>
    <w:p w:rsidR="00123132" w:rsidRDefault="00123132" w:rsidP="00C45004">
      <w:pPr>
        <w:jc w:val="right"/>
        <w:rPr>
          <w:color w:val="000000"/>
          <w:spacing w:val="-2"/>
          <w:sz w:val="28"/>
          <w:szCs w:val="28"/>
        </w:rPr>
      </w:pPr>
    </w:p>
    <w:p w:rsidR="00123132" w:rsidRDefault="00123132" w:rsidP="00C45004">
      <w:pPr>
        <w:jc w:val="right"/>
        <w:rPr>
          <w:color w:val="000000"/>
          <w:spacing w:val="-2"/>
          <w:sz w:val="28"/>
          <w:szCs w:val="28"/>
        </w:rPr>
      </w:pPr>
    </w:p>
    <w:p w:rsidR="00123132" w:rsidRDefault="00123132" w:rsidP="00C45004">
      <w:pPr>
        <w:jc w:val="right"/>
        <w:rPr>
          <w:color w:val="000000"/>
          <w:spacing w:val="-2"/>
          <w:sz w:val="28"/>
          <w:szCs w:val="28"/>
        </w:rPr>
      </w:pPr>
    </w:p>
    <w:p w:rsidR="00123132" w:rsidRDefault="00123132" w:rsidP="00C45004">
      <w:pPr>
        <w:jc w:val="right"/>
        <w:rPr>
          <w:color w:val="000000"/>
          <w:spacing w:val="-2"/>
          <w:sz w:val="28"/>
          <w:szCs w:val="28"/>
        </w:rPr>
      </w:pP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Default="00123132" w:rsidP="00C45004">
      <w:pPr>
        <w:jc w:val="right"/>
      </w:pPr>
      <w:r w:rsidRPr="00AE2258">
        <w:rPr>
          <w:color w:val="000000"/>
          <w:spacing w:val="-2"/>
          <w:sz w:val="28"/>
          <w:szCs w:val="28"/>
        </w:rPr>
        <w:t>Таблица</w:t>
      </w:r>
      <w:r>
        <w:rPr>
          <w:color w:val="000000"/>
          <w:spacing w:val="-2"/>
          <w:sz w:val="28"/>
          <w:szCs w:val="28"/>
        </w:rPr>
        <w:t xml:space="preserve"> 11</w:t>
      </w:r>
    </w:p>
    <w:p w:rsidR="00123132" w:rsidRPr="007664EC" w:rsidRDefault="00123132" w:rsidP="00C45004">
      <w:pPr>
        <w:pStyle w:val="6"/>
        <w:jc w:val="center"/>
        <w:rPr>
          <w:sz w:val="28"/>
          <w:szCs w:val="28"/>
        </w:rPr>
      </w:pPr>
      <w:r>
        <w:rPr>
          <w:sz w:val="28"/>
          <w:szCs w:val="28"/>
        </w:rPr>
        <w:t>Сведения об аспирантах кафедры</w:t>
      </w:r>
    </w:p>
    <w:p w:rsidR="00123132" w:rsidRPr="00651B11" w:rsidRDefault="0067249D" w:rsidP="0067249D">
      <w:pPr>
        <w:pStyle w:val="2"/>
        <w:spacing w:line="240" w:lineRule="auto"/>
        <w:rPr>
          <w:bCs/>
          <w:szCs w:val="18"/>
        </w:rPr>
      </w:pPr>
      <w:r>
        <w:rPr>
          <w:bCs/>
          <w:szCs w:val="18"/>
        </w:rPr>
        <w:t xml:space="preserve">                                                                            Патологической анатомии</w:t>
      </w:r>
    </w:p>
    <w:p w:rsidR="00123132" w:rsidRPr="00AE2258" w:rsidRDefault="00123132" w:rsidP="00C45004">
      <w:pPr>
        <w:pStyle w:val="2"/>
        <w:spacing w:line="240" w:lineRule="auto"/>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357"/>
        <w:gridCol w:w="1843"/>
        <w:gridCol w:w="2831"/>
        <w:gridCol w:w="3826"/>
        <w:gridCol w:w="2060"/>
      </w:tblGrid>
      <w:tr w:rsidR="00123132" w:rsidTr="00C45004">
        <w:trPr>
          <w:trHeight w:val="2672"/>
          <w:jc w:val="center"/>
        </w:trPr>
        <w:tc>
          <w:tcPr>
            <w:tcW w:w="467"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Шифр</w:t>
            </w:r>
          </w:p>
        </w:tc>
        <w:tc>
          <w:tcPr>
            <w:tcW w:w="1093"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Наименование</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специальностей научных</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работников</w:t>
            </w:r>
          </w:p>
        </w:tc>
        <w:tc>
          <w:tcPr>
            <w:tcW w:w="600"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Количество</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обучающихся</w:t>
            </w:r>
          </w:p>
        </w:tc>
        <w:tc>
          <w:tcPr>
            <w:tcW w:w="922"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Количество выпускников за последние 3 года (число защитившихся в срок до 1 года после обучения</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указывается в скобках после общего числа завершивших</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обучение</w:t>
            </w:r>
          </w:p>
        </w:tc>
        <w:tc>
          <w:tcPr>
            <w:tcW w:w="1246"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Основные научные</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руководители из числа штатных профессоров, докторов наук (Ф.И.О., учёная степень, звание)</w:t>
            </w:r>
          </w:p>
        </w:tc>
        <w:tc>
          <w:tcPr>
            <w:tcW w:w="671"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Основное</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место</w:t>
            </w:r>
          </w:p>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защиты</w:t>
            </w:r>
          </w:p>
        </w:tc>
      </w:tr>
      <w:tr w:rsidR="00123132" w:rsidTr="00C45004">
        <w:trPr>
          <w:jc w:val="center"/>
        </w:trPr>
        <w:tc>
          <w:tcPr>
            <w:tcW w:w="467" w:type="pct"/>
            <w:vAlign w:val="center"/>
          </w:tcPr>
          <w:p w:rsidR="00123132" w:rsidRPr="002E7331" w:rsidRDefault="00AE3461" w:rsidP="00C45004">
            <w:pPr>
              <w:pStyle w:val="2"/>
              <w:shd w:val="clear" w:color="auto" w:fill="auto"/>
              <w:spacing w:line="240" w:lineRule="auto"/>
              <w:jc w:val="center"/>
              <w:rPr>
                <w:rFonts w:eastAsia="Times New Roman"/>
                <w:sz w:val="24"/>
                <w:szCs w:val="22"/>
              </w:rPr>
            </w:pPr>
            <w:r w:rsidRPr="00BD3BB4">
              <w:rPr>
                <w:rFonts w:eastAsia="Times New Roman"/>
                <w:sz w:val="24"/>
                <w:szCs w:val="22"/>
              </w:rPr>
              <w:t>14.01.03</w:t>
            </w:r>
          </w:p>
        </w:tc>
        <w:tc>
          <w:tcPr>
            <w:tcW w:w="1093" w:type="pct"/>
            <w:vAlign w:val="center"/>
          </w:tcPr>
          <w:p w:rsidR="00123132" w:rsidRPr="002E7331" w:rsidRDefault="00834F37" w:rsidP="00C45004">
            <w:pPr>
              <w:pStyle w:val="2"/>
              <w:shd w:val="clear" w:color="auto" w:fill="auto"/>
              <w:spacing w:line="240" w:lineRule="auto"/>
              <w:jc w:val="center"/>
              <w:rPr>
                <w:rFonts w:eastAsia="Times New Roman"/>
                <w:sz w:val="24"/>
                <w:szCs w:val="22"/>
              </w:rPr>
            </w:pPr>
            <w:r w:rsidRPr="00BD3BB4">
              <w:rPr>
                <w:rFonts w:eastAsia="Times New Roman"/>
                <w:sz w:val="24"/>
                <w:szCs w:val="22"/>
              </w:rPr>
              <w:t>Патологическая анатомия</w:t>
            </w:r>
          </w:p>
        </w:tc>
        <w:tc>
          <w:tcPr>
            <w:tcW w:w="600"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c>
          <w:tcPr>
            <w:tcW w:w="922"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c>
          <w:tcPr>
            <w:tcW w:w="1246" w:type="pct"/>
            <w:vAlign w:val="center"/>
          </w:tcPr>
          <w:p w:rsidR="00123132" w:rsidRPr="002E7331" w:rsidRDefault="00AE3461" w:rsidP="00C45004">
            <w:pPr>
              <w:pStyle w:val="2"/>
              <w:shd w:val="clear" w:color="auto" w:fill="auto"/>
              <w:spacing w:line="240" w:lineRule="auto"/>
              <w:jc w:val="center"/>
              <w:rPr>
                <w:rFonts w:eastAsia="Times New Roman"/>
                <w:sz w:val="24"/>
                <w:szCs w:val="22"/>
              </w:rPr>
            </w:pPr>
            <w:r w:rsidRPr="00BD3BB4">
              <w:rPr>
                <w:rFonts w:eastAsia="Times New Roman"/>
                <w:sz w:val="24"/>
                <w:szCs w:val="22"/>
              </w:rPr>
              <w:t>Шахназаров А.М</w:t>
            </w:r>
            <w:r w:rsidR="00123132" w:rsidRPr="00BD3BB4">
              <w:rPr>
                <w:rFonts w:eastAsia="Times New Roman"/>
                <w:sz w:val="24"/>
                <w:szCs w:val="22"/>
              </w:rPr>
              <w:t>. д.м.н., профессор</w:t>
            </w:r>
          </w:p>
        </w:tc>
        <w:tc>
          <w:tcPr>
            <w:tcW w:w="671" w:type="pct"/>
            <w:vAlign w:val="center"/>
          </w:tcPr>
          <w:p w:rsidR="00123132" w:rsidRPr="002E7331" w:rsidRDefault="00834F37" w:rsidP="0049497C">
            <w:pPr>
              <w:pStyle w:val="2"/>
              <w:shd w:val="clear" w:color="auto" w:fill="auto"/>
              <w:spacing w:line="240" w:lineRule="auto"/>
              <w:jc w:val="center"/>
              <w:rPr>
                <w:rFonts w:eastAsia="Times New Roman"/>
                <w:sz w:val="24"/>
                <w:szCs w:val="22"/>
              </w:rPr>
            </w:pPr>
            <w:r w:rsidRPr="00BD3BB4">
              <w:rPr>
                <w:rFonts w:eastAsia="Times New Roman"/>
                <w:sz w:val="24"/>
                <w:szCs w:val="22"/>
              </w:rPr>
              <w:t>Г. Москва</w:t>
            </w:r>
          </w:p>
        </w:tc>
      </w:tr>
      <w:tr w:rsidR="00123132" w:rsidTr="00C45004">
        <w:trPr>
          <w:jc w:val="center"/>
        </w:trPr>
        <w:tc>
          <w:tcPr>
            <w:tcW w:w="467"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2</w:t>
            </w:r>
          </w:p>
        </w:tc>
        <w:tc>
          <w:tcPr>
            <w:tcW w:w="1093"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600"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922"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1246"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c>
          <w:tcPr>
            <w:tcW w:w="671"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r>
      <w:tr w:rsidR="00123132" w:rsidTr="00C45004">
        <w:trPr>
          <w:jc w:val="center"/>
        </w:trPr>
        <w:tc>
          <w:tcPr>
            <w:tcW w:w="467"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3</w:t>
            </w:r>
          </w:p>
        </w:tc>
        <w:tc>
          <w:tcPr>
            <w:tcW w:w="1093"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600"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922"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r w:rsidRPr="00BD3BB4">
              <w:rPr>
                <w:rFonts w:eastAsia="Times New Roman"/>
                <w:sz w:val="24"/>
                <w:szCs w:val="22"/>
              </w:rPr>
              <w:t>-</w:t>
            </w:r>
          </w:p>
        </w:tc>
        <w:tc>
          <w:tcPr>
            <w:tcW w:w="1246"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c>
          <w:tcPr>
            <w:tcW w:w="671" w:type="pct"/>
            <w:vAlign w:val="center"/>
          </w:tcPr>
          <w:p w:rsidR="00123132" w:rsidRPr="002E7331" w:rsidRDefault="00123132" w:rsidP="00C45004">
            <w:pPr>
              <w:pStyle w:val="2"/>
              <w:shd w:val="clear" w:color="auto" w:fill="auto"/>
              <w:spacing w:line="240" w:lineRule="auto"/>
              <w:jc w:val="center"/>
              <w:rPr>
                <w:rFonts w:eastAsia="Times New Roman"/>
                <w:sz w:val="24"/>
                <w:szCs w:val="22"/>
              </w:rPr>
            </w:pPr>
          </w:p>
        </w:tc>
      </w:tr>
    </w:tbl>
    <w:p w:rsidR="00123132" w:rsidRDefault="00123132" w:rsidP="00C45004">
      <w:pPr>
        <w:pStyle w:val="2"/>
        <w:spacing w:line="240" w:lineRule="auto"/>
      </w:pPr>
    </w:p>
    <w:p w:rsidR="00123132" w:rsidRDefault="00123132" w:rsidP="00C45004">
      <w:pPr>
        <w:pStyle w:val="2"/>
        <w:spacing w:line="240" w:lineRule="auto"/>
      </w:pPr>
    </w:p>
    <w:p w:rsidR="00123132" w:rsidRDefault="00123132" w:rsidP="00C45004">
      <w:pPr>
        <w:pStyle w:val="2"/>
        <w:spacing w:line="240" w:lineRule="auto"/>
        <w:rPr>
          <w:sz w:val="24"/>
        </w:rPr>
      </w:pPr>
      <w:r w:rsidRPr="006C2AB8">
        <w:rPr>
          <w:b/>
          <w:sz w:val="24"/>
        </w:rPr>
        <w:t>Заведующий кафедрой</w:t>
      </w:r>
      <w:r>
        <w:rPr>
          <w:sz w:val="24"/>
        </w:rPr>
        <w:t xml:space="preserve">    ________________                                          </w:t>
      </w:r>
      <w:r w:rsidR="009626CF">
        <w:rPr>
          <w:szCs w:val="28"/>
        </w:rPr>
        <w:t>проф. А. М. Шахназаров</w:t>
      </w:r>
      <w:r w:rsidR="009626CF" w:rsidRPr="00FF5DAB">
        <w:rPr>
          <w:sz w:val="24"/>
        </w:rPr>
        <w:t xml:space="preserve">      </w:t>
      </w:r>
      <w:r>
        <w:rPr>
          <w:sz w:val="24"/>
        </w:rPr>
        <w:t xml:space="preserve">        </w:t>
      </w:r>
    </w:p>
    <w:p w:rsidR="00123132" w:rsidRDefault="00123132" w:rsidP="00C45004">
      <w:pPr>
        <w:pStyle w:val="2"/>
        <w:spacing w:line="240" w:lineRule="auto"/>
        <w:rPr>
          <w:sz w:val="24"/>
          <w:szCs w:val="24"/>
        </w:rPr>
      </w:pPr>
      <w:r>
        <w:rPr>
          <w:sz w:val="24"/>
          <w:szCs w:val="24"/>
        </w:rPr>
        <w:t xml:space="preserve">                                                    </w:t>
      </w:r>
      <w:r w:rsidRPr="00D93C00">
        <w:rPr>
          <w:sz w:val="24"/>
          <w:szCs w:val="24"/>
        </w:rPr>
        <w:t xml:space="preserve">подпись     </w:t>
      </w:r>
      <w:r>
        <w:rPr>
          <w:sz w:val="24"/>
          <w:szCs w:val="24"/>
        </w:rPr>
        <w:t xml:space="preserve">                     </w:t>
      </w:r>
      <w:r w:rsidRPr="00D93C00">
        <w:rPr>
          <w:sz w:val="24"/>
          <w:szCs w:val="24"/>
        </w:rPr>
        <w:t xml:space="preserve">      </w:t>
      </w:r>
    </w:p>
    <w:p w:rsidR="00123132" w:rsidRPr="00FF5DAB" w:rsidRDefault="00123132" w:rsidP="00C45004">
      <w:pPr>
        <w:pStyle w:val="3"/>
        <w:tabs>
          <w:tab w:val="left" w:pos="240"/>
          <w:tab w:val="left" w:pos="567"/>
          <w:tab w:val="left" w:pos="9960"/>
        </w:tabs>
        <w:spacing w:before="5"/>
        <w:jc w:val="right"/>
        <w:rPr>
          <w:szCs w:val="28"/>
        </w:rPr>
      </w:pPr>
      <w:r>
        <w:br w:type="page"/>
      </w:r>
      <w:r w:rsidRPr="00FF5DAB">
        <w:rPr>
          <w:szCs w:val="28"/>
        </w:rPr>
        <w:lastRenderedPageBreak/>
        <w:t>Таблица</w:t>
      </w:r>
      <w:r>
        <w:rPr>
          <w:szCs w:val="28"/>
        </w:rPr>
        <w:t xml:space="preserve"> 12</w:t>
      </w:r>
    </w:p>
    <w:p w:rsidR="00123132" w:rsidRPr="0049497C" w:rsidRDefault="00123132" w:rsidP="00C45004">
      <w:pPr>
        <w:jc w:val="center"/>
        <w:rPr>
          <w:i/>
        </w:rPr>
      </w:pP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D57FF3" w:rsidRDefault="00BF17B7" w:rsidP="00D57FF3">
      <w:pPr>
        <w:shd w:val="clear" w:color="auto" w:fill="FFFFFF"/>
        <w:tabs>
          <w:tab w:val="left" w:leader="underscore" w:pos="10632"/>
        </w:tabs>
        <w:spacing w:before="696" w:line="408" w:lineRule="exact"/>
        <w:ind w:left="322" w:firstLine="38"/>
        <w:jc w:val="center"/>
        <w:rPr>
          <w:b/>
          <w:bCs/>
          <w:color w:val="000000"/>
          <w:spacing w:val="9"/>
          <w:sz w:val="28"/>
          <w:szCs w:val="28"/>
        </w:rPr>
      </w:pPr>
      <w:r w:rsidRPr="00FF5DAB">
        <w:rPr>
          <w:b/>
          <w:bCs/>
          <w:color w:val="000000"/>
          <w:spacing w:val="9"/>
          <w:sz w:val="28"/>
          <w:szCs w:val="28"/>
        </w:rPr>
        <w:t xml:space="preserve">Сведения о </w:t>
      </w:r>
      <w:r w:rsidR="00123132" w:rsidRPr="00FF5DAB">
        <w:rPr>
          <w:b/>
          <w:bCs/>
          <w:color w:val="000000"/>
          <w:spacing w:val="9"/>
          <w:sz w:val="28"/>
          <w:szCs w:val="28"/>
        </w:rPr>
        <w:t>научном руководителе</w:t>
      </w:r>
    </w:p>
    <w:p w:rsidR="00123132" w:rsidRPr="00D57FF3" w:rsidRDefault="00D57FF3" w:rsidP="00D57FF3">
      <w:pPr>
        <w:shd w:val="clear" w:color="auto" w:fill="FFFFFF"/>
        <w:tabs>
          <w:tab w:val="left" w:leader="underscore" w:pos="10632"/>
        </w:tabs>
        <w:spacing w:before="696" w:line="408" w:lineRule="exact"/>
        <w:ind w:left="322" w:firstLine="38"/>
        <w:jc w:val="center"/>
        <w:rPr>
          <w:color w:val="000000"/>
          <w:spacing w:val="-1"/>
          <w:sz w:val="26"/>
          <w:szCs w:val="26"/>
        </w:rPr>
      </w:pPr>
      <w:r>
        <w:rPr>
          <w:szCs w:val="28"/>
        </w:rPr>
        <w:t>проф. А. М. Шахназаров</w:t>
      </w:r>
      <w:r w:rsidRPr="00FF5DAB">
        <w:t xml:space="preserve">          </w:t>
      </w:r>
      <w:r>
        <w:rPr>
          <w:color w:val="000000"/>
          <w:spacing w:val="-1"/>
          <w:sz w:val="26"/>
          <w:szCs w:val="26"/>
        </w:rPr>
        <w:t xml:space="preserve">            </w:t>
      </w:r>
      <w:r w:rsidR="00123132" w:rsidRPr="00FF5DAB">
        <w:rPr>
          <w:b/>
          <w:bCs/>
          <w:color w:val="000000"/>
          <w:spacing w:val="9"/>
          <w:sz w:val="28"/>
          <w:szCs w:val="28"/>
        </w:rPr>
        <w:br/>
      </w:r>
      <w:r w:rsidR="00123132" w:rsidRPr="00D57FF3">
        <w:rPr>
          <w:b/>
          <w:color w:val="000000"/>
          <w:spacing w:val="-1"/>
          <w:sz w:val="26"/>
          <w:szCs w:val="26"/>
        </w:rPr>
        <w:t>Специальность</w:t>
      </w:r>
      <w:r>
        <w:rPr>
          <w:color w:val="000000"/>
          <w:spacing w:val="-1"/>
          <w:sz w:val="26"/>
          <w:szCs w:val="26"/>
        </w:rPr>
        <w:t xml:space="preserve"> - патологическая анатомия</w:t>
      </w:r>
    </w:p>
    <w:p w:rsidR="00123132" w:rsidRPr="00FF5DAB" w:rsidRDefault="00123132" w:rsidP="00C45004">
      <w:pPr>
        <w:shd w:val="clear" w:color="auto" w:fill="FFFFFF"/>
        <w:tabs>
          <w:tab w:val="left" w:leader="underscore" w:pos="2395"/>
          <w:tab w:val="left" w:pos="3828"/>
        </w:tabs>
        <w:jc w:val="center"/>
        <w:rPr>
          <w:b/>
          <w:bCs/>
          <w:color w:val="000000"/>
          <w:spacing w:val="8"/>
          <w:sz w:val="26"/>
          <w:szCs w:val="26"/>
        </w:rPr>
      </w:pPr>
      <w:r w:rsidRPr="00FF5DAB">
        <w:rPr>
          <w:b/>
          <w:bCs/>
          <w:color w:val="000000"/>
          <w:spacing w:val="8"/>
          <w:sz w:val="26"/>
          <w:szCs w:val="26"/>
        </w:rPr>
        <w:t>Список основных научных трудов</w:t>
      </w:r>
      <w:r w:rsidR="00D57FF3">
        <w:rPr>
          <w:b/>
          <w:bCs/>
          <w:color w:val="000000"/>
          <w:spacing w:val="8"/>
          <w:sz w:val="26"/>
          <w:szCs w:val="26"/>
        </w:rPr>
        <w:t xml:space="preserve"> за 2015г</w:t>
      </w:r>
    </w:p>
    <w:p w:rsidR="00123132" w:rsidRPr="00FF5DAB" w:rsidRDefault="00123132" w:rsidP="00C45004">
      <w:pPr>
        <w:shd w:val="clear" w:color="auto" w:fill="FFFFFF"/>
        <w:tabs>
          <w:tab w:val="left" w:leader="underscore" w:pos="2395"/>
        </w:tabs>
        <w:spacing w:before="106"/>
        <w:ind w:left="1104"/>
      </w:pPr>
    </w:p>
    <w:tbl>
      <w:tblPr>
        <w:tblW w:w="5000" w:type="pct"/>
        <w:jc w:val="center"/>
        <w:tblCellMar>
          <w:left w:w="40" w:type="dxa"/>
          <w:right w:w="40" w:type="dxa"/>
        </w:tblCellMar>
        <w:tblLook w:val="0000" w:firstRow="0" w:lastRow="0" w:firstColumn="0" w:lastColumn="0" w:noHBand="0" w:noVBand="0"/>
      </w:tblPr>
      <w:tblGrid>
        <w:gridCol w:w="635"/>
        <w:gridCol w:w="2785"/>
        <w:gridCol w:w="2258"/>
        <w:gridCol w:w="4811"/>
        <w:gridCol w:w="1272"/>
        <w:gridCol w:w="1425"/>
        <w:gridCol w:w="2030"/>
      </w:tblGrid>
      <w:tr w:rsidR="00123132" w:rsidRPr="00FF5DAB" w:rsidTr="00DB7CB2">
        <w:trPr>
          <w:trHeight w:hRule="exact" w:val="1041"/>
          <w:jc w:val="center"/>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78" w:lineRule="exact"/>
              <w:jc w:val="center"/>
            </w:pPr>
            <w:r w:rsidRPr="00FF5DAB">
              <w:rPr>
                <w:color w:val="000000"/>
                <w:sz w:val="26"/>
                <w:szCs w:val="26"/>
              </w:rPr>
              <w:t xml:space="preserve">№ </w:t>
            </w:r>
            <w:r w:rsidRPr="00FF5DAB">
              <w:rPr>
                <w:color w:val="000000"/>
                <w:spacing w:val="21"/>
                <w:sz w:val="26"/>
                <w:szCs w:val="26"/>
              </w:rPr>
              <w:t>п/п</w:t>
            </w:r>
          </w:p>
        </w:tc>
        <w:tc>
          <w:tcPr>
            <w:tcW w:w="915"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9" w:lineRule="exact"/>
              <w:ind w:left="24" w:right="38"/>
              <w:jc w:val="center"/>
            </w:pPr>
            <w:r w:rsidRPr="00FF5DAB">
              <w:rPr>
                <w:color w:val="000000"/>
                <w:spacing w:val="4"/>
                <w:sz w:val="26"/>
                <w:szCs w:val="26"/>
              </w:rPr>
              <w:t xml:space="preserve">Наименование работы, ее </w:t>
            </w:r>
            <w:r w:rsidRPr="00FF5DAB">
              <w:rPr>
                <w:color w:val="000000"/>
                <w:spacing w:val="2"/>
                <w:sz w:val="26"/>
                <w:szCs w:val="26"/>
              </w:rPr>
              <w:t>вид (монография, брошю</w:t>
            </w:r>
            <w:r w:rsidRPr="00FF5DAB">
              <w:rPr>
                <w:color w:val="000000"/>
                <w:spacing w:val="5"/>
                <w:sz w:val="26"/>
                <w:szCs w:val="26"/>
              </w:rPr>
              <w:t>ра, статья и др.)</w:t>
            </w:r>
          </w:p>
        </w:tc>
        <w:tc>
          <w:tcPr>
            <w:tcW w:w="742"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9" w:lineRule="exact"/>
              <w:jc w:val="center"/>
            </w:pPr>
            <w:r w:rsidRPr="00FF5DAB">
              <w:rPr>
                <w:color w:val="000000"/>
                <w:spacing w:val="3"/>
                <w:sz w:val="26"/>
                <w:szCs w:val="26"/>
              </w:rPr>
              <w:t>Форма работы (пе</w:t>
            </w:r>
            <w:r w:rsidRPr="00FF5DAB">
              <w:rPr>
                <w:color w:val="000000"/>
                <w:spacing w:val="7"/>
                <w:sz w:val="26"/>
                <w:szCs w:val="26"/>
              </w:rPr>
              <w:t>чатная, рукопись, на</w:t>
            </w:r>
          </w:p>
          <w:p w:rsidR="00123132" w:rsidRPr="00FF5DAB" w:rsidRDefault="00123132" w:rsidP="00C45004">
            <w:pPr>
              <w:shd w:val="clear" w:color="auto" w:fill="FFFFFF"/>
              <w:spacing w:line="269" w:lineRule="exact"/>
              <w:jc w:val="center"/>
            </w:pPr>
            <w:r w:rsidRPr="00FF5DAB">
              <w:rPr>
                <w:color w:val="000000"/>
                <w:spacing w:val="1"/>
                <w:sz w:val="26"/>
                <w:szCs w:val="26"/>
              </w:rPr>
              <w:t>магнитном носителе)</w:t>
            </w:r>
          </w:p>
        </w:tc>
        <w:tc>
          <w:tcPr>
            <w:tcW w:w="1581"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4" w:lineRule="exact"/>
              <w:ind w:left="125" w:right="134"/>
              <w:jc w:val="center"/>
            </w:pPr>
            <w:r w:rsidRPr="00FF5DAB">
              <w:rPr>
                <w:color w:val="000000"/>
                <w:spacing w:val="-2"/>
                <w:sz w:val="26"/>
                <w:szCs w:val="26"/>
              </w:rPr>
              <w:t xml:space="preserve">Выходные </w:t>
            </w:r>
            <w:r w:rsidRPr="00FF5DAB">
              <w:rPr>
                <w:color w:val="000000"/>
                <w:spacing w:val="7"/>
                <w:sz w:val="26"/>
                <w:szCs w:val="26"/>
              </w:rPr>
              <w:t>данные</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spacing w:line="269" w:lineRule="exact"/>
              <w:jc w:val="center"/>
            </w:pPr>
            <w:r w:rsidRPr="00FF5DAB">
              <w:rPr>
                <w:color w:val="000000"/>
                <w:spacing w:val="-1"/>
                <w:sz w:val="26"/>
                <w:szCs w:val="26"/>
              </w:rPr>
              <w:t xml:space="preserve">Объем в </w:t>
            </w:r>
            <w:r w:rsidRPr="00FF5DAB">
              <w:rPr>
                <w:color w:val="000000"/>
                <w:spacing w:val="1"/>
                <w:sz w:val="26"/>
                <w:szCs w:val="26"/>
              </w:rPr>
              <w:t xml:space="preserve">п.л. или </w:t>
            </w:r>
            <w:r w:rsidRPr="00FF5DAB">
              <w:rPr>
                <w:bCs/>
                <w:color w:val="000000"/>
                <w:spacing w:val="-10"/>
                <w:sz w:val="26"/>
                <w:szCs w:val="26"/>
              </w:rPr>
              <w:t>стр.</w:t>
            </w:r>
          </w:p>
        </w:tc>
        <w:tc>
          <w:tcPr>
            <w:tcW w:w="468"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ind w:left="173"/>
              <w:jc w:val="center"/>
            </w:pPr>
            <w:r w:rsidRPr="00FF5DAB">
              <w:rPr>
                <w:color w:val="000000"/>
                <w:spacing w:val="2"/>
                <w:sz w:val="26"/>
                <w:szCs w:val="26"/>
              </w:rPr>
              <w:t>Соавторы</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123132" w:rsidRPr="00FF5DAB" w:rsidRDefault="00123132" w:rsidP="00C45004">
            <w:pPr>
              <w:shd w:val="clear" w:color="auto" w:fill="FFFFFF"/>
              <w:ind w:left="173"/>
              <w:jc w:val="center"/>
              <w:rPr>
                <w:color w:val="000000"/>
                <w:spacing w:val="2"/>
                <w:sz w:val="26"/>
                <w:szCs w:val="26"/>
              </w:rPr>
            </w:pPr>
            <w:r w:rsidRPr="00FF5DAB">
              <w:rPr>
                <w:color w:val="000000"/>
                <w:spacing w:val="2"/>
                <w:sz w:val="26"/>
                <w:szCs w:val="26"/>
              </w:rPr>
              <w:t>Индекс Хирша по РИНЦ</w:t>
            </w:r>
          </w:p>
        </w:tc>
      </w:tr>
      <w:tr w:rsidR="00DB7CB2" w:rsidRPr="00FF5DAB" w:rsidTr="00DB7CB2">
        <w:trPr>
          <w:trHeight w:hRule="exact" w:val="1901"/>
          <w:jc w:val="center"/>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DB7CB2">
            <w:pPr>
              <w:shd w:val="clear" w:color="auto" w:fill="FFFFFF"/>
            </w:pPr>
            <w:r>
              <w:t xml:space="preserve">  1</w:t>
            </w:r>
          </w:p>
        </w:tc>
        <w:tc>
          <w:tcPr>
            <w:tcW w:w="915"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tabs>
                <w:tab w:val="left" w:pos="9540"/>
              </w:tabs>
              <w:ind w:right="-5"/>
            </w:pPr>
            <w:r>
              <w:t xml:space="preserve">Преподование патологической анатомиив медицинском вузе в современных условиях            </w:t>
            </w:r>
            <w:r w:rsidRPr="008D331F">
              <w:t>(статья)</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rPr>
                <w:color w:val="000000"/>
              </w:rPr>
            </w:pPr>
            <w:r>
              <w:rPr>
                <w:color w:val="000000"/>
              </w:rPr>
              <w:t>печатная</w:t>
            </w:r>
          </w:p>
        </w:tc>
        <w:tc>
          <w:tcPr>
            <w:tcW w:w="1581" w:type="pct"/>
            <w:tcBorders>
              <w:top w:val="single" w:sz="6" w:space="0" w:color="auto"/>
              <w:left w:val="single" w:sz="6" w:space="0" w:color="auto"/>
              <w:bottom w:val="single" w:sz="6" w:space="0" w:color="auto"/>
              <w:right w:val="single" w:sz="6" w:space="0" w:color="auto"/>
            </w:tcBorders>
            <w:shd w:val="clear" w:color="auto" w:fill="FFFFFF"/>
          </w:tcPr>
          <w:p w:rsidR="00DB7CB2" w:rsidRPr="00725399" w:rsidRDefault="00DB7CB2" w:rsidP="001154A6">
            <w:r>
              <w:t xml:space="preserve">Материалы </w:t>
            </w:r>
            <w:r>
              <w:rPr>
                <w:lang w:val="en-US"/>
              </w:rPr>
              <w:t>II</w:t>
            </w:r>
            <w:r w:rsidRPr="00725399">
              <w:t xml:space="preserve"> </w:t>
            </w:r>
            <w:r>
              <w:t>Всероссийской научно-практической конференции 28 мая 2015г. Инновации в образовании и медицине, 2015г. С. 97-98</w:t>
            </w:r>
          </w:p>
          <w:p w:rsidR="00DB7CB2" w:rsidRPr="008D331F" w:rsidRDefault="00DB7CB2" w:rsidP="001154A6">
            <w:pPr>
              <w:rPr>
                <w:b/>
              </w:rPr>
            </w:pP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jc w:val="center"/>
            </w:pPr>
            <w:r>
              <w:t>2</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r>
              <w:t>А.С. Алкадарский</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C45004">
            <w:pPr>
              <w:shd w:val="clear" w:color="auto" w:fill="FFFFFF"/>
              <w:jc w:val="center"/>
            </w:pPr>
          </w:p>
        </w:tc>
      </w:tr>
      <w:tr w:rsidR="00DB7CB2" w:rsidRPr="00FF5DAB" w:rsidTr="00DB7CB2">
        <w:trPr>
          <w:trHeight w:hRule="exact" w:val="1687"/>
          <w:jc w:val="center"/>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C45004">
            <w:pPr>
              <w:shd w:val="clear" w:color="auto" w:fill="FFFFFF"/>
              <w:jc w:val="center"/>
            </w:pPr>
            <w:r>
              <w:t>2</w:t>
            </w:r>
          </w:p>
        </w:tc>
        <w:tc>
          <w:tcPr>
            <w:tcW w:w="915"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tabs>
                <w:tab w:val="left" w:pos="9540"/>
              </w:tabs>
              <w:ind w:right="-5"/>
            </w:pPr>
            <w:r>
              <w:t xml:space="preserve">Патологоанатомическая служба Дагестана в годы Великой Отечественной войне </w:t>
            </w:r>
            <w:r w:rsidRPr="008D331F">
              <w:t>(статья)</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rPr>
                <w:color w:val="000000"/>
              </w:rPr>
            </w:pPr>
            <w:r w:rsidRPr="003578ED">
              <w:rPr>
                <w:color w:val="000000"/>
              </w:rPr>
              <w:t>печатная</w:t>
            </w:r>
          </w:p>
        </w:tc>
        <w:tc>
          <w:tcPr>
            <w:tcW w:w="1581"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rPr>
                <w:b/>
              </w:rPr>
            </w:pPr>
            <w:r>
              <w:t>Материалы научно-практической конференции сотрудников ДГМА, посвященные 70-летию победы в 1941-1945 годов, Махачкала 2015, С. 190-194</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pPr>
              <w:jc w:val="center"/>
            </w:pPr>
            <w:r>
              <w:t>5</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DB7CB2" w:rsidRPr="008D331F" w:rsidRDefault="00DB7CB2" w:rsidP="001154A6">
            <w:r>
              <w:t>А.С. Алкадарский</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C45004">
            <w:pPr>
              <w:shd w:val="clear" w:color="auto" w:fill="FFFFFF"/>
              <w:jc w:val="center"/>
            </w:pPr>
          </w:p>
        </w:tc>
      </w:tr>
      <w:tr w:rsidR="00DB7CB2" w:rsidRPr="00FF5DAB" w:rsidTr="00DB7CB2">
        <w:trPr>
          <w:trHeight w:hRule="exact" w:val="1687"/>
          <w:jc w:val="center"/>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Default="00DB7CB2" w:rsidP="00C45004">
            <w:pPr>
              <w:shd w:val="clear" w:color="auto" w:fill="FFFFFF"/>
              <w:jc w:val="center"/>
            </w:pPr>
            <w:r>
              <w:lastRenderedPageBreak/>
              <w:t>3</w:t>
            </w:r>
          </w:p>
        </w:tc>
        <w:tc>
          <w:tcPr>
            <w:tcW w:w="915"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pPr>
              <w:tabs>
                <w:tab w:val="left" w:pos="9540"/>
              </w:tabs>
              <w:ind w:right="-5"/>
            </w:pPr>
            <w:r>
              <w:t>Патоморфоз острой язвы желудка при воздействии пестицидов разного химического состава</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DB7CB2" w:rsidRPr="003578ED" w:rsidRDefault="00DB7CB2" w:rsidP="001154A6">
            <w:pPr>
              <w:rPr>
                <w:color w:val="000000"/>
              </w:rPr>
            </w:pPr>
            <w:r w:rsidRPr="003578ED">
              <w:rPr>
                <w:color w:val="000000"/>
              </w:rPr>
              <w:t>печатная</w:t>
            </w:r>
          </w:p>
        </w:tc>
        <w:tc>
          <w:tcPr>
            <w:tcW w:w="1581" w:type="pct"/>
            <w:tcBorders>
              <w:top w:val="single" w:sz="6" w:space="0" w:color="auto"/>
              <w:left w:val="single" w:sz="6" w:space="0" w:color="auto"/>
              <w:bottom w:val="single" w:sz="6" w:space="0" w:color="auto"/>
              <w:right w:val="single" w:sz="6" w:space="0" w:color="auto"/>
            </w:tcBorders>
            <w:shd w:val="clear" w:color="auto" w:fill="FFFFFF"/>
          </w:tcPr>
          <w:p w:rsidR="00DB7CB2" w:rsidRPr="009D2A4C" w:rsidRDefault="00DB7CB2" w:rsidP="001154A6">
            <w:r>
              <w:t>Журнал.: Морфологические ведомости, 2015, №3, С. 27-34</w:t>
            </w:r>
          </w:p>
        </w:tc>
        <w:tc>
          <w:tcPr>
            <w:tcW w:w="418"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pPr>
              <w:jc w:val="center"/>
            </w:pPr>
            <w:r>
              <w:t>8</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r>
              <w:t>Расулов М.Т.</w:t>
            </w:r>
          </w:p>
          <w:p w:rsidR="00DB7CB2" w:rsidRDefault="00DB7CB2" w:rsidP="001154A6">
            <w:r>
              <w:t>Шахназаров А.М.</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C45004">
            <w:pPr>
              <w:shd w:val="clear" w:color="auto" w:fill="FFFFFF"/>
              <w:jc w:val="center"/>
            </w:pPr>
          </w:p>
        </w:tc>
      </w:tr>
      <w:tr w:rsidR="00DB7CB2" w:rsidRPr="00FF5DAB" w:rsidTr="00DB7CB2">
        <w:trPr>
          <w:trHeight w:hRule="exact" w:val="1687"/>
          <w:jc w:val="center"/>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Default="00DB7CB2" w:rsidP="00C45004">
            <w:pPr>
              <w:shd w:val="clear" w:color="auto" w:fill="FFFFFF"/>
              <w:jc w:val="center"/>
            </w:pPr>
            <w:r>
              <w:t>4</w:t>
            </w:r>
          </w:p>
        </w:tc>
        <w:tc>
          <w:tcPr>
            <w:tcW w:w="915"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pPr>
              <w:tabs>
                <w:tab w:val="left" w:pos="9540"/>
              </w:tabs>
              <w:ind w:right="-5"/>
            </w:pPr>
            <w:r>
              <w:t>Случай рецидива эпулиса у женщины при повторной беременности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DB7CB2" w:rsidRPr="003578ED" w:rsidRDefault="00DB7CB2" w:rsidP="001154A6">
            <w:pPr>
              <w:rPr>
                <w:color w:val="000000"/>
              </w:rPr>
            </w:pPr>
            <w:r>
              <w:rPr>
                <w:color w:val="000000"/>
              </w:rPr>
              <w:t>печатная</w:t>
            </w:r>
          </w:p>
        </w:tc>
        <w:tc>
          <w:tcPr>
            <w:tcW w:w="1581"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r>
              <w:t>Журн.: Вестник ДГМА, №4 (17) – 2015 г., С. 91</w:t>
            </w:r>
            <w:r w:rsidRPr="003578ED">
              <w:t>-94</w:t>
            </w:r>
          </w:p>
          <w:p w:rsidR="00DB7CB2" w:rsidRDefault="00DB7CB2" w:rsidP="001154A6"/>
          <w:p w:rsidR="00DB7CB2" w:rsidRDefault="00DB7CB2" w:rsidP="001154A6"/>
        </w:tc>
        <w:tc>
          <w:tcPr>
            <w:tcW w:w="418"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pPr>
              <w:jc w:val="center"/>
            </w:pPr>
            <w:r>
              <w:t>4</w:t>
            </w:r>
          </w:p>
        </w:tc>
        <w:tc>
          <w:tcPr>
            <w:tcW w:w="468" w:type="pct"/>
            <w:tcBorders>
              <w:top w:val="single" w:sz="6" w:space="0" w:color="auto"/>
              <w:left w:val="single" w:sz="6" w:space="0" w:color="auto"/>
              <w:bottom w:val="single" w:sz="6" w:space="0" w:color="auto"/>
              <w:right w:val="single" w:sz="6" w:space="0" w:color="auto"/>
            </w:tcBorders>
            <w:shd w:val="clear" w:color="auto" w:fill="FFFFFF"/>
          </w:tcPr>
          <w:p w:rsidR="00DB7CB2" w:rsidRDefault="00DB7CB2" w:rsidP="001154A6">
            <w:r w:rsidRPr="004D1FFB">
              <w:t>Б.Р. Бахмудов</w:t>
            </w:r>
          </w:p>
          <w:p w:rsidR="00DB7CB2" w:rsidRPr="004D1FFB" w:rsidRDefault="00DB7CB2" w:rsidP="001154A6">
            <w:r>
              <w:t>Г-М.Г. Муртазалиев</w:t>
            </w:r>
          </w:p>
          <w:p w:rsidR="00DB7CB2" w:rsidRPr="004D1FFB" w:rsidRDefault="00DB7CB2" w:rsidP="001154A6">
            <w:r>
              <w:t>М.Б</w:t>
            </w:r>
            <w:r w:rsidRPr="004D1FFB">
              <w:t>. Бахмудов</w:t>
            </w:r>
          </w:p>
          <w:p w:rsidR="00DB7CB2" w:rsidRDefault="00DB7CB2" w:rsidP="001154A6">
            <w:r>
              <w:t>З.Б. Алева</w:t>
            </w:r>
          </w:p>
        </w:tc>
        <w:tc>
          <w:tcPr>
            <w:tcW w:w="667" w:type="pct"/>
            <w:tcBorders>
              <w:top w:val="single" w:sz="6" w:space="0" w:color="auto"/>
              <w:left w:val="single" w:sz="6" w:space="0" w:color="auto"/>
              <w:bottom w:val="single" w:sz="6" w:space="0" w:color="auto"/>
              <w:right w:val="single" w:sz="6" w:space="0" w:color="auto"/>
            </w:tcBorders>
            <w:shd w:val="clear" w:color="auto" w:fill="FFFFFF"/>
            <w:vAlign w:val="center"/>
          </w:tcPr>
          <w:p w:rsidR="00DB7CB2" w:rsidRPr="00FF5DAB" w:rsidRDefault="00DB7CB2" w:rsidP="00C45004">
            <w:pPr>
              <w:shd w:val="clear" w:color="auto" w:fill="FFFFFF"/>
              <w:jc w:val="center"/>
            </w:pPr>
          </w:p>
        </w:tc>
      </w:tr>
    </w:tbl>
    <w:p w:rsidR="00123132" w:rsidRDefault="00123132" w:rsidP="00C45004">
      <w:pPr>
        <w:shd w:val="clear" w:color="auto" w:fill="FFFFFF"/>
        <w:spacing w:line="360" w:lineRule="auto"/>
        <w:ind w:left="317"/>
        <w:rPr>
          <w:color w:val="000000"/>
          <w:spacing w:val="3"/>
          <w:sz w:val="28"/>
          <w:szCs w:val="28"/>
        </w:rPr>
      </w:pPr>
    </w:p>
    <w:p w:rsidR="00123132" w:rsidRPr="00FF5DAB" w:rsidRDefault="00123132" w:rsidP="00C45004">
      <w:pPr>
        <w:shd w:val="clear" w:color="auto" w:fill="FFFFFF"/>
        <w:spacing w:line="360" w:lineRule="auto"/>
        <w:ind w:left="317"/>
        <w:rPr>
          <w:sz w:val="28"/>
          <w:szCs w:val="28"/>
        </w:rPr>
      </w:pPr>
      <w:r>
        <w:rPr>
          <w:color w:val="000000"/>
          <w:spacing w:val="3"/>
          <w:sz w:val="28"/>
          <w:szCs w:val="28"/>
        </w:rPr>
        <w:t>1. О</w:t>
      </w:r>
      <w:r w:rsidRPr="00FF5DAB">
        <w:rPr>
          <w:color w:val="000000"/>
          <w:spacing w:val="3"/>
          <w:sz w:val="28"/>
          <w:szCs w:val="28"/>
        </w:rPr>
        <w:t>бщее количество публикаций</w:t>
      </w:r>
      <w:r>
        <w:rPr>
          <w:color w:val="000000"/>
          <w:spacing w:val="3"/>
          <w:sz w:val="28"/>
          <w:szCs w:val="28"/>
        </w:rPr>
        <w:t xml:space="preserve">  - </w:t>
      </w:r>
      <w:r w:rsidR="00562BB5">
        <w:rPr>
          <w:color w:val="000000"/>
          <w:spacing w:val="3"/>
          <w:sz w:val="28"/>
          <w:szCs w:val="28"/>
        </w:rPr>
        <w:t xml:space="preserve"> боле</w:t>
      </w:r>
      <w:r w:rsidR="00DB7CB2">
        <w:rPr>
          <w:color w:val="000000"/>
          <w:spacing w:val="3"/>
          <w:sz w:val="28"/>
          <w:szCs w:val="28"/>
        </w:rPr>
        <w:t>е 15</w:t>
      </w:r>
      <w:r w:rsidR="00E15162">
        <w:rPr>
          <w:color w:val="000000"/>
          <w:spacing w:val="3"/>
          <w:sz w:val="28"/>
          <w:szCs w:val="28"/>
        </w:rPr>
        <w:t>0</w:t>
      </w:r>
    </w:p>
    <w:p w:rsidR="00123132" w:rsidRPr="00FF5DAB" w:rsidRDefault="00123132" w:rsidP="00C45004">
      <w:pPr>
        <w:shd w:val="clear" w:color="auto" w:fill="FFFFFF"/>
        <w:spacing w:before="10" w:line="360" w:lineRule="auto"/>
        <w:ind w:left="317"/>
        <w:rPr>
          <w:sz w:val="28"/>
          <w:szCs w:val="28"/>
        </w:rPr>
      </w:pPr>
      <w:r>
        <w:rPr>
          <w:color w:val="000000"/>
          <w:spacing w:val="6"/>
          <w:sz w:val="28"/>
          <w:szCs w:val="28"/>
        </w:rPr>
        <w:t xml:space="preserve">2. </w:t>
      </w:r>
      <w:r w:rsidRPr="00FF5DAB">
        <w:rPr>
          <w:color w:val="000000"/>
          <w:spacing w:val="6"/>
          <w:sz w:val="28"/>
          <w:szCs w:val="28"/>
        </w:rPr>
        <w:t>Количество лиц, подготовивших и защитивших диссертации под руководством данного</w:t>
      </w:r>
    </w:p>
    <w:p w:rsidR="00123132" w:rsidRPr="00FF5DAB" w:rsidRDefault="00123132" w:rsidP="00C45004">
      <w:pPr>
        <w:shd w:val="clear" w:color="auto" w:fill="FFFFFF"/>
        <w:spacing w:line="360" w:lineRule="auto"/>
        <w:ind w:left="307"/>
        <w:rPr>
          <w:color w:val="000000"/>
          <w:spacing w:val="2"/>
          <w:sz w:val="28"/>
          <w:szCs w:val="28"/>
        </w:rPr>
      </w:pPr>
      <w:r>
        <w:rPr>
          <w:color w:val="000000"/>
          <w:spacing w:val="2"/>
          <w:sz w:val="28"/>
          <w:szCs w:val="28"/>
        </w:rPr>
        <w:t xml:space="preserve">     </w:t>
      </w:r>
      <w:r w:rsidRPr="00FF5DAB">
        <w:rPr>
          <w:color w:val="000000"/>
          <w:spacing w:val="2"/>
          <w:sz w:val="28"/>
          <w:szCs w:val="28"/>
        </w:rPr>
        <w:t>научного руководителя</w:t>
      </w:r>
      <w:r>
        <w:rPr>
          <w:color w:val="000000"/>
          <w:spacing w:val="2"/>
          <w:sz w:val="28"/>
          <w:szCs w:val="28"/>
        </w:rPr>
        <w:t xml:space="preserve">  - </w:t>
      </w:r>
      <w:r w:rsidR="00E15162">
        <w:rPr>
          <w:color w:val="000000"/>
          <w:spacing w:val="2"/>
          <w:sz w:val="28"/>
          <w:szCs w:val="28"/>
        </w:rPr>
        <w:t>7</w:t>
      </w:r>
    </w:p>
    <w:p w:rsidR="00123132" w:rsidRDefault="00123132" w:rsidP="00C45004">
      <w:pPr>
        <w:shd w:val="clear" w:color="auto" w:fill="FFFFFF"/>
        <w:spacing w:line="360" w:lineRule="auto"/>
        <w:ind w:left="307"/>
        <w:rPr>
          <w:color w:val="000000"/>
          <w:spacing w:val="5"/>
          <w:sz w:val="28"/>
          <w:szCs w:val="28"/>
        </w:rPr>
      </w:pPr>
      <w:r w:rsidRPr="00FF5DAB">
        <w:rPr>
          <w:b/>
          <w:bCs/>
          <w:color w:val="000000"/>
          <w:spacing w:val="5"/>
          <w:sz w:val="28"/>
          <w:szCs w:val="28"/>
        </w:rPr>
        <w:t xml:space="preserve">Примечание: </w:t>
      </w:r>
      <w:r w:rsidRPr="00FF5DAB">
        <w:rPr>
          <w:color w:val="000000"/>
          <w:spacing w:val="5"/>
          <w:sz w:val="28"/>
          <w:szCs w:val="28"/>
        </w:rPr>
        <w:t>заполняется на каждого научного руководителя.</w:t>
      </w:r>
    </w:p>
    <w:p w:rsidR="00123132" w:rsidRPr="00FF5DAB" w:rsidRDefault="00123132" w:rsidP="00C45004">
      <w:pPr>
        <w:shd w:val="clear" w:color="auto" w:fill="FFFFFF"/>
        <w:spacing w:line="360" w:lineRule="auto"/>
        <w:ind w:left="307"/>
        <w:rPr>
          <w:sz w:val="28"/>
          <w:szCs w:val="28"/>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________________              </w:t>
      </w:r>
      <w:r w:rsidR="009626CF">
        <w:rPr>
          <w:szCs w:val="28"/>
        </w:rPr>
        <w:t>проф. А. М. Шахназаров</w:t>
      </w:r>
      <w:r w:rsidR="009626CF" w:rsidRPr="00FF5DAB">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p>
    <w:p w:rsidR="00123132" w:rsidRPr="00FF5DAB" w:rsidRDefault="00123132" w:rsidP="00C45004">
      <w:pPr>
        <w:shd w:val="clear" w:color="auto" w:fill="FFFFFF"/>
        <w:sectPr w:rsidR="00123132" w:rsidRPr="00FF5DAB" w:rsidSect="00C45004">
          <w:type w:val="continuous"/>
          <w:pgSz w:w="16838" w:h="11906" w:orient="landscape"/>
          <w:pgMar w:top="720" w:right="568" w:bottom="386" w:left="1134" w:header="709" w:footer="709" w:gutter="0"/>
          <w:cols w:space="708"/>
          <w:docGrid w:linePitch="360"/>
        </w:sectPr>
      </w:pPr>
    </w:p>
    <w:p w:rsidR="00123132" w:rsidRDefault="00123132" w:rsidP="00C45004">
      <w:pPr>
        <w:pStyle w:val="2"/>
        <w:spacing w:line="240" w:lineRule="auto"/>
        <w:jc w:val="right"/>
        <w:rPr>
          <w:szCs w:val="28"/>
        </w:rPr>
      </w:pPr>
      <w:r w:rsidRPr="00FF5DAB">
        <w:rPr>
          <w:szCs w:val="28"/>
        </w:rPr>
        <w:lastRenderedPageBreak/>
        <w:t>Таблица 1</w:t>
      </w:r>
      <w:r>
        <w:rPr>
          <w:szCs w:val="28"/>
        </w:rPr>
        <w:t>3</w:t>
      </w:r>
    </w:p>
    <w:p w:rsidR="00BF17B7" w:rsidRPr="00FF5DAB" w:rsidRDefault="00BF17B7" w:rsidP="00C45004">
      <w:pPr>
        <w:pStyle w:val="2"/>
        <w:spacing w:line="240" w:lineRule="auto"/>
        <w:jc w:val="right"/>
        <w:rPr>
          <w:szCs w:val="28"/>
        </w:rPr>
      </w:pPr>
    </w:p>
    <w:p w:rsidR="00BF17B7" w:rsidRPr="006F5D07" w:rsidRDefault="00BF17B7" w:rsidP="00BF17B7">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Pr="00FF5DAB" w:rsidRDefault="00123132" w:rsidP="00C45004">
      <w:pPr>
        <w:pStyle w:val="2"/>
        <w:spacing w:line="240" w:lineRule="auto"/>
        <w:rPr>
          <w:sz w:val="24"/>
        </w:rPr>
      </w:pPr>
    </w:p>
    <w:p w:rsidR="00123132" w:rsidRDefault="00123132" w:rsidP="00C45004">
      <w:pPr>
        <w:jc w:val="center"/>
        <w:rPr>
          <w:b/>
          <w:bCs/>
          <w:color w:val="000000"/>
          <w:spacing w:val="10"/>
          <w:sz w:val="28"/>
          <w:szCs w:val="28"/>
        </w:rPr>
      </w:pPr>
    </w:p>
    <w:p w:rsidR="00123132" w:rsidRPr="00BE6811" w:rsidRDefault="00123132" w:rsidP="00C45004">
      <w:pPr>
        <w:jc w:val="center"/>
        <w:rPr>
          <w:sz w:val="28"/>
          <w:szCs w:val="28"/>
        </w:rPr>
      </w:pPr>
      <w:r w:rsidRPr="00BE6811">
        <w:rPr>
          <w:b/>
          <w:bCs/>
          <w:color w:val="000000"/>
          <w:spacing w:val="10"/>
          <w:sz w:val="28"/>
          <w:szCs w:val="28"/>
        </w:rPr>
        <w:t>Сведения о научном студенческом кружке</w:t>
      </w:r>
    </w:p>
    <w:tbl>
      <w:tblPr>
        <w:tblW w:w="5000" w:type="pct"/>
        <w:tblCellMar>
          <w:left w:w="40" w:type="dxa"/>
          <w:right w:w="40" w:type="dxa"/>
        </w:tblCellMar>
        <w:tblLook w:val="0000" w:firstRow="0" w:lastRow="0" w:firstColumn="0" w:lastColumn="0" w:noHBand="0" w:noVBand="0"/>
      </w:tblPr>
      <w:tblGrid>
        <w:gridCol w:w="1189"/>
        <w:gridCol w:w="1405"/>
        <w:gridCol w:w="1276"/>
        <w:gridCol w:w="1699"/>
        <w:gridCol w:w="1983"/>
        <w:gridCol w:w="1702"/>
        <w:gridCol w:w="2127"/>
        <w:gridCol w:w="2268"/>
        <w:gridCol w:w="1993"/>
      </w:tblGrid>
      <w:tr w:rsidR="00123132" w:rsidRPr="00BE6811" w:rsidTr="00C45004">
        <w:trPr>
          <w:cantSplit/>
          <w:trHeight w:hRule="exact" w:val="2243"/>
        </w:trPr>
        <w:tc>
          <w:tcPr>
            <w:tcW w:w="3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ind w:left="113" w:right="113"/>
              <w:jc w:val="center"/>
            </w:pPr>
            <w:r w:rsidRPr="00BE6811">
              <w:rPr>
                <w:color w:val="000000"/>
                <w:spacing w:val="28"/>
              </w:rPr>
              <w:t>Годы</w:t>
            </w:r>
          </w:p>
        </w:tc>
        <w:tc>
          <w:tcPr>
            <w:tcW w:w="44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Default="00123132" w:rsidP="00C45004">
            <w:pPr>
              <w:shd w:val="clear" w:color="auto" w:fill="FFFFFF"/>
              <w:spacing w:line="264" w:lineRule="exact"/>
              <w:ind w:left="113" w:right="113"/>
              <w:jc w:val="center"/>
              <w:rPr>
                <w:color w:val="000000"/>
                <w:spacing w:val="2"/>
              </w:rPr>
            </w:pPr>
            <w:r w:rsidRPr="00BE6811">
              <w:rPr>
                <w:color w:val="000000"/>
                <w:spacing w:val="-9"/>
              </w:rPr>
              <w:t>Коли</w:t>
            </w:r>
            <w:r w:rsidRPr="00BE6811">
              <w:rPr>
                <w:color w:val="000000"/>
                <w:spacing w:val="-9"/>
              </w:rPr>
              <w:softHyphen/>
            </w:r>
            <w:r w:rsidRPr="00BE6811">
              <w:rPr>
                <w:color w:val="000000"/>
                <w:spacing w:val="2"/>
              </w:rPr>
              <w:t>чество</w:t>
            </w:r>
          </w:p>
          <w:p w:rsidR="00123132" w:rsidRPr="00C71AE7" w:rsidRDefault="00123132" w:rsidP="00C45004">
            <w:pPr>
              <w:shd w:val="clear" w:color="auto" w:fill="FFFFFF"/>
              <w:spacing w:line="264" w:lineRule="exact"/>
              <w:ind w:left="113" w:right="113"/>
              <w:jc w:val="center"/>
              <w:rPr>
                <w:color w:val="000000"/>
                <w:spacing w:val="2"/>
              </w:rPr>
            </w:pPr>
            <w:r w:rsidRPr="00BE6811">
              <w:rPr>
                <w:color w:val="000000"/>
                <w:spacing w:val="4"/>
              </w:rPr>
              <w:t>круж</w:t>
            </w:r>
            <w:r w:rsidRPr="00BE6811">
              <w:rPr>
                <w:color w:val="000000"/>
                <w:spacing w:val="4"/>
              </w:rPr>
              <w:softHyphen/>
              <w:t>ковцев</w:t>
            </w:r>
          </w:p>
        </w:tc>
        <w:tc>
          <w:tcPr>
            <w:tcW w:w="40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4" w:lineRule="exact"/>
              <w:ind w:left="113" w:right="113"/>
              <w:jc w:val="center"/>
            </w:pPr>
            <w:r w:rsidRPr="00BE6811">
              <w:rPr>
                <w:color w:val="000000"/>
                <w:spacing w:val="-5"/>
              </w:rPr>
              <w:t xml:space="preserve">Число </w:t>
            </w:r>
            <w:r w:rsidRPr="00BE6811">
              <w:rPr>
                <w:color w:val="000000"/>
                <w:spacing w:val="3"/>
              </w:rPr>
              <w:t>докладов</w:t>
            </w:r>
          </w:p>
        </w:tc>
        <w:tc>
          <w:tcPr>
            <w:tcW w:w="54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Default="00123132" w:rsidP="00C45004">
            <w:pPr>
              <w:shd w:val="clear" w:color="auto" w:fill="FFFFFF"/>
              <w:spacing w:line="264" w:lineRule="exact"/>
              <w:ind w:left="120" w:right="125"/>
              <w:jc w:val="center"/>
              <w:rPr>
                <w:color w:val="000000"/>
                <w:spacing w:val="-1"/>
              </w:rPr>
            </w:pPr>
            <w:r w:rsidRPr="00BE6811">
              <w:rPr>
                <w:color w:val="000000"/>
                <w:spacing w:val="-1"/>
              </w:rPr>
              <w:t>Число</w:t>
            </w:r>
          </w:p>
          <w:p w:rsidR="00123132" w:rsidRPr="00BE6811" w:rsidRDefault="00123132" w:rsidP="00C45004">
            <w:pPr>
              <w:shd w:val="clear" w:color="auto" w:fill="FFFFFF"/>
              <w:spacing w:line="264" w:lineRule="exact"/>
              <w:ind w:left="120" w:right="125"/>
              <w:jc w:val="center"/>
            </w:pPr>
            <w:r w:rsidRPr="00BE6811">
              <w:rPr>
                <w:color w:val="000000"/>
                <w:spacing w:val="-1"/>
              </w:rPr>
              <w:t>кон</w:t>
            </w:r>
            <w:r w:rsidRPr="00BE6811">
              <w:rPr>
                <w:color w:val="000000"/>
                <w:spacing w:val="-1"/>
              </w:rPr>
              <w:softHyphen/>
            </w:r>
            <w:r w:rsidRPr="00BE6811">
              <w:rPr>
                <w:color w:val="000000"/>
                <w:spacing w:val="10"/>
              </w:rPr>
              <w:t>ференций</w:t>
            </w:r>
          </w:p>
        </w:tc>
        <w:tc>
          <w:tcPr>
            <w:tcW w:w="63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4" w:lineRule="exact"/>
              <w:ind w:left="113" w:right="113"/>
              <w:jc w:val="center"/>
              <w:rPr>
                <w:color w:val="000000"/>
                <w:spacing w:val="-3"/>
              </w:rPr>
            </w:pPr>
            <w:r w:rsidRPr="00BE6811">
              <w:rPr>
                <w:color w:val="000000"/>
                <w:spacing w:val="1"/>
              </w:rPr>
              <w:t>Число докладов вышедших в финал конференции</w:t>
            </w:r>
          </w:p>
        </w:tc>
        <w:tc>
          <w:tcPr>
            <w:tcW w:w="5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4" w:lineRule="exact"/>
              <w:ind w:left="113" w:right="113"/>
              <w:jc w:val="center"/>
            </w:pPr>
            <w:r w:rsidRPr="00BE6811">
              <w:rPr>
                <w:color w:val="000000"/>
                <w:spacing w:val="-3"/>
              </w:rPr>
              <w:t>Число</w:t>
            </w:r>
          </w:p>
          <w:p w:rsidR="00123132" w:rsidRPr="00BE6811" w:rsidRDefault="00123132" w:rsidP="00C45004">
            <w:pPr>
              <w:shd w:val="clear" w:color="auto" w:fill="FFFFFF"/>
              <w:spacing w:line="264" w:lineRule="exact"/>
              <w:ind w:left="113" w:right="113"/>
              <w:jc w:val="center"/>
            </w:pPr>
            <w:r w:rsidRPr="00BE6811">
              <w:rPr>
                <w:color w:val="000000"/>
                <w:spacing w:val="4"/>
              </w:rPr>
              <w:t>призо</w:t>
            </w:r>
            <w:r w:rsidRPr="00BE6811">
              <w:rPr>
                <w:color w:val="000000"/>
                <w:spacing w:val="4"/>
              </w:rPr>
              <w:softHyphen/>
            </w:r>
            <w:r w:rsidRPr="00BE6811">
              <w:rPr>
                <w:color w:val="000000"/>
                <w:spacing w:val="5"/>
              </w:rPr>
              <w:t>вых мест</w:t>
            </w:r>
          </w:p>
        </w:tc>
        <w:tc>
          <w:tcPr>
            <w:tcW w:w="68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4" w:lineRule="exact"/>
              <w:ind w:left="113" w:right="113"/>
              <w:jc w:val="center"/>
            </w:pPr>
            <w:r w:rsidRPr="00BE6811">
              <w:rPr>
                <w:color w:val="000000"/>
                <w:spacing w:val="-1"/>
              </w:rPr>
              <w:t>Участие в зарубежных научных мероприятиях по направлению кафедры</w:t>
            </w:r>
          </w:p>
        </w:tc>
        <w:tc>
          <w:tcPr>
            <w:tcW w:w="7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4" w:lineRule="exact"/>
              <w:ind w:left="43" w:right="38"/>
              <w:jc w:val="center"/>
            </w:pPr>
            <w:r w:rsidRPr="00BE6811">
              <w:rPr>
                <w:color w:val="000000"/>
              </w:rPr>
              <w:t>Число студенческих исследований, выполненных на кафедре/количество кружковцев, участвовавших в выполнении</w:t>
            </w:r>
          </w:p>
        </w:tc>
        <w:tc>
          <w:tcPr>
            <w:tcW w:w="63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23132" w:rsidRPr="00BE6811" w:rsidRDefault="00123132" w:rsidP="00C45004">
            <w:pPr>
              <w:shd w:val="clear" w:color="auto" w:fill="FFFFFF"/>
              <w:spacing w:line="269" w:lineRule="exact"/>
              <w:ind w:left="113" w:right="113"/>
              <w:jc w:val="center"/>
            </w:pPr>
            <w:r w:rsidRPr="00BE6811">
              <w:rPr>
                <w:color w:val="000000"/>
                <w:spacing w:val="1"/>
              </w:rPr>
              <w:t>Количество</w:t>
            </w:r>
          </w:p>
          <w:p w:rsidR="00123132" w:rsidRPr="00BE6811" w:rsidRDefault="00123132" w:rsidP="00C45004">
            <w:pPr>
              <w:shd w:val="clear" w:color="auto" w:fill="FFFFFF"/>
              <w:spacing w:line="269" w:lineRule="exact"/>
              <w:ind w:left="19" w:right="24"/>
              <w:jc w:val="center"/>
            </w:pPr>
            <w:r w:rsidRPr="00BE6811">
              <w:rPr>
                <w:color w:val="000000"/>
                <w:spacing w:val="3"/>
              </w:rPr>
              <w:t>поступив</w:t>
            </w:r>
            <w:r w:rsidRPr="00BE6811">
              <w:rPr>
                <w:color w:val="000000"/>
                <w:spacing w:val="3"/>
              </w:rPr>
              <w:softHyphen/>
            </w:r>
            <w:r w:rsidRPr="00BE6811">
              <w:rPr>
                <w:color w:val="000000"/>
                <w:spacing w:val="8"/>
              </w:rPr>
              <w:t xml:space="preserve">ших в </w:t>
            </w:r>
            <w:r w:rsidRPr="00BE6811">
              <w:rPr>
                <w:color w:val="000000"/>
                <w:spacing w:val="4"/>
              </w:rPr>
              <w:t>аспирантуру</w:t>
            </w:r>
          </w:p>
        </w:tc>
      </w:tr>
      <w:tr w:rsidR="00123132" w:rsidRPr="00FF5DAB" w:rsidTr="006102C5">
        <w:trPr>
          <w:trHeight w:hRule="exact" w:val="587"/>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123132" w:rsidRPr="00B40DA4" w:rsidRDefault="00D57FF3" w:rsidP="00C45004">
            <w:pPr>
              <w:shd w:val="clear" w:color="auto" w:fill="FFFFFF"/>
              <w:ind w:left="14"/>
            </w:pPr>
            <w:r>
              <w:rPr>
                <w:bCs/>
                <w:spacing w:val="-9"/>
                <w:w w:val="117"/>
                <w:szCs w:val="26"/>
              </w:rPr>
              <w:t>2015</w:t>
            </w: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D57FF3" w:rsidP="00C45004">
            <w:pPr>
              <w:shd w:val="clear" w:color="auto" w:fill="FFFFFF"/>
              <w:jc w:val="center"/>
            </w:pPr>
            <w:r>
              <w:t>7</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D57FF3" w:rsidP="00C45004">
            <w:pPr>
              <w:shd w:val="clear" w:color="auto" w:fill="FFFFFF"/>
              <w:jc w:val="center"/>
            </w:pPr>
            <w:r>
              <w:t>2</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D57FF3" w:rsidP="00C45004">
            <w:pPr>
              <w:shd w:val="clear" w:color="auto" w:fill="FFFFFF"/>
              <w:jc w:val="center"/>
            </w:pPr>
            <w:r>
              <w:t>2</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D57FF3" w:rsidP="00C45004">
            <w:pPr>
              <w:shd w:val="clear" w:color="auto" w:fill="FFFFFF"/>
              <w:jc w:val="center"/>
            </w:pPr>
            <w: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D57FF3" w:rsidP="00C45004">
            <w:pPr>
              <w:shd w:val="clear" w:color="auto" w:fill="FFFFFF"/>
              <w:jc w:val="center"/>
            </w:pPr>
            <w:r>
              <w:t>1</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BD64F8">
            <w:pPr>
              <w:shd w:val="clear" w:color="auto" w:fill="FFFFFF"/>
              <w:jc w:val="cente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r>
      <w:tr w:rsidR="00123132" w:rsidRPr="00FF5DAB" w:rsidTr="00C45004">
        <w:trPr>
          <w:trHeight w:hRule="exact" w:val="278"/>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123132" w:rsidRPr="00B40DA4" w:rsidRDefault="00123132" w:rsidP="00C45004">
            <w:pPr>
              <w:shd w:val="clear" w:color="auto" w:fill="FFFFFF"/>
              <w:ind w:left="10"/>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r>
      <w:tr w:rsidR="00123132" w:rsidRPr="00FF5DAB" w:rsidTr="00BD64F8">
        <w:trPr>
          <w:trHeight w:hRule="exact" w:val="467"/>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123132" w:rsidRPr="00B40DA4" w:rsidRDefault="00123132" w:rsidP="00C45004">
            <w:pPr>
              <w:shd w:val="clear" w:color="auto" w:fill="FFFFFF"/>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AE3461">
            <w:pPr>
              <w:shd w:val="clear" w:color="auto" w:fill="FFFFFF"/>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BD64F8">
            <w:pPr>
              <w:shd w:val="clear" w:color="auto" w:fill="FFFFFF"/>
              <w:jc w:val="cente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r>
      <w:tr w:rsidR="00123132" w:rsidRPr="00FF5DAB" w:rsidTr="00C45004">
        <w:trPr>
          <w:trHeight w:hRule="exact" w:val="275"/>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123132" w:rsidRPr="00B40DA4" w:rsidRDefault="00123132" w:rsidP="00C45004">
            <w:pPr>
              <w:shd w:val="clear" w:color="auto" w:fill="FFFFFF"/>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BD64F8">
            <w:pPr>
              <w:shd w:val="clear" w:color="auto" w:fill="FFFFFF"/>
              <w:jc w:val="cente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r>
      <w:tr w:rsidR="00123132" w:rsidRPr="00FF5DAB" w:rsidTr="00C45004">
        <w:trPr>
          <w:trHeight w:hRule="exact" w:val="275"/>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123132" w:rsidRPr="00B40DA4" w:rsidRDefault="00123132" w:rsidP="00C45004">
            <w:pPr>
              <w:shd w:val="clear" w:color="auto" w:fill="FFFFFF"/>
              <w:rPr>
                <w:bCs/>
                <w:spacing w:val="-9"/>
                <w:w w:val="117"/>
                <w:szCs w:val="26"/>
              </w:rPr>
            </w:pPr>
          </w:p>
        </w:tc>
        <w:tc>
          <w:tcPr>
            <w:tcW w:w="449"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725"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123132" w:rsidRPr="00FF5DAB" w:rsidRDefault="00123132" w:rsidP="00C45004">
            <w:pPr>
              <w:shd w:val="clear" w:color="auto" w:fill="FFFFFF"/>
              <w:jc w:val="center"/>
            </w:pPr>
            <w:r>
              <w:t>-</w:t>
            </w:r>
          </w:p>
        </w:tc>
      </w:tr>
    </w:tbl>
    <w:p w:rsidR="00123132" w:rsidRDefault="00123132" w:rsidP="00C45004">
      <w:pPr>
        <w:shd w:val="clear" w:color="auto" w:fill="FFFFFF"/>
        <w:spacing w:line="360" w:lineRule="auto"/>
        <w:ind w:left="254" w:right="461"/>
        <w:jc w:val="both"/>
        <w:rPr>
          <w:color w:val="000000"/>
          <w:spacing w:val="8"/>
          <w:sz w:val="26"/>
          <w:szCs w:val="26"/>
        </w:rPr>
      </w:pPr>
    </w:p>
    <w:p w:rsidR="00123132" w:rsidRPr="006102C5" w:rsidRDefault="00123132" w:rsidP="00834F37">
      <w:pPr>
        <w:shd w:val="clear" w:color="auto" w:fill="FFFFFF"/>
        <w:ind w:left="254" w:right="461"/>
        <w:jc w:val="both"/>
      </w:pPr>
      <w:r w:rsidRPr="00F62FD8">
        <w:rPr>
          <w:color w:val="000000"/>
          <w:spacing w:val="8"/>
          <w:sz w:val="28"/>
          <w:szCs w:val="28"/>
          <w:u w:val="single"/>
        </w:rPr>
        <w:t>Примечание:</w:t>
      </w:r>
      <w:r w:rsidRPr="00FF5DAB">
        <w:rPr>
          <w:color w:val="000000"/>
          <w:spacing w:val="8"/>
          <w:sz w:val="26"/>
          <w:szCs w:val="26"/>
        </w:rPr>
        <w:t xml:space="preserve"> </w:t>
      </w: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Pr="00FF5DAB" w:rsidRDefault="00123132" w:rsidP="00C45004">
      <w:pPr>
        <w:pStyle w:val="2"/>
        <w:spacing w:line="240" w:lineRule="auto"/>
        <w:rPr>
          <w:sz w:val="24"/>
        </w:rPr>
      </w:pPr>
      <w:r w:rsidRPr="00FF5DAB">
        <w:rPr>
          <w:b/>
          <w:sz w:val="24"/>
        </w:rPr>
        <w:t>Заведующий кафедрой</w:t>
      </w:r>
      <w:r w:rsidRPr="00FF5DAB">
        <w:rPr>
          <w:sz w:val="24"/>
        </w:rPr>
        <w:t xml:space="preserve">    ___</w:t>
      </w:r>
      <w:r>
        <w:rPr>
          <w:sz w:val="24"/>
        </w:rPr>
        <w:t>_________</w:t>
      </w:r>
      <w:r w:rsidRPr="00FF5DAB">
        <w:rPr>
          <w:sz w:val="24"/>
        </w:rPr>
        <w:t>______</w:t>
      </w:r>
      <w:r>
        <w:rPr>
          <w:sz w:val="24"/>
        </w:rPr>
        <w:t xml:space="preserve">                        </w:t>
      </w:r>
      <w:r w:rsidRPr="00FF5DAB">
        <w:rPr>
          <w:sz w:val="24"/>
        </w:rPr>
        <w:t xml:space="preserve">    </w:t>
      </w:r>
      <w:r w:rsidR="009626CF">
        <w:rPr>
          <w:szCs w:val="28"/>
        </w:rPr>
        <w:t>проф. А. М. Шахназаров</w:t>
      </w:r>
      <w:r w:rsidR="009626CF" w:rsidRPr="00FF5DAB">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подпись                                </w:t>
      </w:r>
    </w:p>
    <w:p w:rsidR="00123132" w:rsidRPr="00FF5DAB" w:rsidRDefault="00123132" w:rsidP="00C45004">
      <w:pPr>
        <w:spacing w:line="480" w:lineRule="auto"/>
        <w:sectPr w:rsidR="00123132" w:rsidRPr="00FF5DAB" w:rsidSect="00C45004">
          <w:pgSz w:w="16838" w:h="11906" w:orient="landscape"/>
          <w:pgMar w:top="720" w:right="567" w:bottom="386" w:left="709" w:header="709" w:footer="709" w:gutter="0"/>
          <w:cols w:space="708"/>
          <w:docGrid w:linePitch="360"/>
        </w:sectPr>
      </w:pPr>
    </w:p>
    <w:p w:rsidR="00BF17B7" w:rsidRPr="006F5D07" w:rsidRDefault="00BF17B7" w:rsidP="00BF17B7">
      <w:pPr>
        <w:jc w:val="center"/>
        <w:rPr>
          <w:i/>
          <w:sz w:val="28"/>
          <w:szCs w:val="28"/>
        </w:rPr>
      </w:pPr>
      <w:r w:rsidRPr="006F5D07">
        <w:rPr>
          <w:i/>
          <w:sz w:val="28"/>
          <w:szCs w:val="28"/>
        </w:rPr>
        <w:lastRenderedPageBreak/>
        <w:t>Кафедра</w:t>
      </w:r>
      <w:r>
        <w:rPr>
          <w:i/>
          <w:sz w:val="28"/>
          <w:szCs w:val="28"/>
        </w:rPr>
        <w:t xml:space="preserve"> Патологической анатомии</w:t>
      </w:r>
    </w:p>
    <w:p w:rsidR="00123132" w:rsidRPr="00FF5DAB" w:rsidRDefault="00123132" w:rsidP="00C45004">
      <w:pPr>
        <w:shd w:val="clear" w:color="auto" w:fill="FFFFFF"/>
        <w:tabs>
          <w:tab w:val="left" w:pos="240"/>
          <w:tab w:val="left" w:pos="567"/>
          <w:tab w:val="left" w:pos="9960"/>
        </w:tabs>
        <w:spacing w:before="5" w:line="360" w:lineRule="auto"/>
        <w:jc w:val="right"/>
      </w:pPr>
      <w:r>
        <w:rPr>
          <w:sz w:val="28"/>
          <w:szCs w:val="28"/>
        </w:rPr>
        <w:t>Таблица 14</w:t>
      </w:r>
    </w:p>
    <w:p w:rsidR="00123132" w:rsidRPr="005900CD" w:rsidRDefault="00123132" w:rsidP="00C45004">
      <w:pPr>
        <w:jc w:val="center"/>
        <w:rPr>
          <w:i/>
        </w:rPr>
      </w:pPr>
    </w:p>
    <w:p w:rsidR="00123132" w:rsidRPr="00FF5DAB" w:rsidRDefault="00123132" w:rsidP="00C45004">
      <w:pPr>
        <w:jc w:val="center"/>
        <w:rPr>
          <w:b/>
          <w:sz w:val="28"/>
          <w:szCs w:val="28"/>
        </w:rPr>
      </w:pPr>
      <w:r>
        <w:rPr>
          <w:b/>
          <w:sz w:val="28"/>
          <w:szCs w:val="28"/>
        </w:rPr>
        <w:t>У</w:t>
      </w:r>
      <w:r w:rsidRPr="00FF5DAB">
        <w:rPr>
          <w:b/>
          <w:sz w:val="28"/>
          <w:szCs w:val="28"/>
        </w:rPr>
        <w:t>части</w:t>
      </w:r>
      <w:r>
        <w:rPr>
          <w:b/>
          <w:sz w:val="28"/>
          <w:szCs w:val="28"/>
        </w:rPr>
        <w:t>е в  мероприятиях и олимпиадах Академии</w:t>
      </w:r>
    </w:p>
    <w:p w:rsidR="00123132" w:rsidRPr="00FF5DAB" w:rsidRDefault="00123132" w:rsidP="00C4500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94"/>
        <w:gridCol w:w="3632"/>
        <w:gridCol w:w="3632"/>
        <w:gridCol w:w="3635"/>
      </w:tblGrid>
      <w:tr w:rsidR="00123132" w:rsidRPr="00FF5DAB" w:rsidTr="00061920">
        <w:tc>
          <w:tcPr>
            <w:tcW w:w="312" w:type="pct"/>
            <w:vAlign w:val="center"/>
          </w:tcPr>
          <w:p w:rsidR="00123132" w:rsidRDefault="00123132" w:rsidP="00C45004">
            <w:pPr>
              <w:jc w:val="center"/>
              <w:rPr>
                <w:sz w:val="28"/>
                <w:szCs w:val="28"/>
              </w:rPr>
            </w:pPr>
            <w:r>
              <w:rPr>
                <w:sz w:val="28"/>
                <w:szCs w:val="28"/>
              </w:rPr>
              <w:t>Год</w:t>
            </w:r>
          </w:p>
          <w:p w:rsidR="00123132" w:rsidRPr="00BE6811" w:rsidRDefault="00123132" w:rsidP="00C45004">
            <w:pPr>
              <w:jc w:val="center"/>
              <w:rPr>
                <w:sz w:val="28"/>
                <w:szCs w:val="28"/>
              </w:rPr>
            </w:pPr>
          </w:p>
        </w:tc>
        <w:tc>
          <w:tcPr>
            <w:tcW w:w="1138" w:type="pct"/>
            <w:vAlign w:val="center"/>
          </w:tcPr>
          <w:p w:rsidR="00123132" w:rsidRPr="00FF5DAB" w:rsidRDefault="00123132" w:rsidP="00C45004">
            <w:pPr>
              <w:jc w:val="center"/>
              <w:rPr>
                <w:sz w:val="28"/>
                <w:szCs w:val="28"/>
              </w:rPr>
            </w:pPr>
            <w:r>
              <w:rPr>
                <w:sz w:val="28"/>
                <w:szCs w:val="28"/>
              </w:rPr>
              <w:t>Участие в конференциях Академии</w:t>
            </w:r>
          </w:p>
        </w:tc>
        <w:tc>
          <w:tcPr>
            <w:tcW w:w="1183" w:type="pct"/>
            <w:vAlign w:val="center"/>
          </w:tcPr>
          <w:p w:rsidR="00123132" w:rsidRPr="00FF5DAB" w:rsidRDefault="00123132" w:rsidP="00C45004">
            <w:pPr>
              <w:jc w:val="center"/>
              <w:rPr>
                <w:sz w:val="28"/>
                <w:szCs w:val="28"/>
              </w:rPr>
            </w:pPr>
            <w:r w:rsidRPr="00FF5DAB">
              <w:rPr>
                <w:sz w:val="28"/>
                <w:szCs w:val="28"/>
              </w:rPr>
              <w:t>Подготовка команды для участия в олимпиадах (название олимпиады)</w:t>
            </w:r>
          </w:p>
          <w:p w:rsidR="00123132" w:rsidRPr="00FF5DAB" w:rsidRDefault="00123132" w:rsidP="00C45004">
            <w:pPr>
              <w:jc w:val="center"/>
              <w:rPr>
                <w:sz w:val="28"/>
                <w:szCs w:val="28"/>
              </w:rPr>
            </w:pPr>
          </w:p>
        </w:tc>
        <w:tc>
          <w:tcPr>
            <w:tcW w:w="1183" w:type="pct"/>
            <w:vAlign w:val="center"/>
          </w:tcPr>
          <w:p w:rsidR="00123132" w:rsidRPr="00FF5DAB" w:rsidRDefault="00123132" w:rsidP="00C45004">
            <w:pPr>
              <w:jc w:val="center"/>
              <w:rPr>
                <w:sz w:val="28"/>
                <w:szCs w:val="28"/>
              </w:rPr>
            </w:pPr>
            <w:r w:rsidRPr="00FF5DAB">
              <w:rPr>
                <w:sz w:val="28"/>
                <w:szCs w:val="28"/>
              </w:rPr>
              <w:t>Призовые места команды в олимпиадах (кол-во)</w:t>
            </w:r>
          </w:p>
          <w:p w:rsidR="00123132" w:rsidRPr="00FF5DAB" w:rsidRDefault="00123132" w:rsidP="00C45004">
            <w:pPr>
              <w:jc w:val="center"/>
              <w:rPr>
                <w:sz w:val="28"/>
                <w:szCs w:val="28"/>
              </w:rPr>
            </w:pPr>
          </w:p>
        </w:tc>
        <w:tc>
          <w:tcPr>
            <w:tcW w:w="1184" w:type="pct"/>
            <w:vAlign w:val="center"/>
          </w:tcPr>
          <w:p w:rsidR="00123132" w:rsidRPr="00FF5DAB" w:rsidRDefault="00123132" w:rsidP="00C45004">
            <w:pPr>
              <w:jc w:val="center"/>
              <w:rPr>
                <w:sz w:val="28"/>
                <w:szCs w:val="28"/>
              </w:rPr>
            </w:pPr>
            <w:r w:rsidRPr="00FF5DAB">
              <w:rPr>
                <w:sz w:val="28"/>
                <w:szCs w:val="28"/>
              </w:rPr>
              <w:t>Количество победителей олимпиад, поступивших в ординатуру</w:t>
            </w:r>
          </w:p>
        </w:tc>
      </w:tr>
      <w:tr w:rsidR="00123132" w:rsidRPr="00FF5DAB" w:rsidTr="00061920">
        <w:tc>
          <w:tcPr>
            <w:tcW w:w="312" w:type="pct"/>
          </w:tcPr>
          <w:p w:rsidR="00123132" w:rsidRPr="00B40DA4" w:rsidRDefault="00123132" w:rsidP="00C45004">
            <w:pPr>
              <w:rPr>
                <w:szCs w:val="28"/>
              </w:rPr>
            </w:pPr>
            <w:r>
              <w:rPr>
                <w:szCs w:val="28"/>
              </w:rPr>
              <w:t>201</w:t>
            </w:r>
            <w:r w:rsidR="00061920">
              <w:rPr>
                <w:szCs w:val="28"/>
              </w:rPr>
              <w:t>5</w:t>
            </w:r>
          </w:p>
        </w:tc>
        <w:tc>
          <w:tcPr>
            <w:tcW w:w="1138" w:type="pct"/>
          </w:tcPr>
          <w:p w:rsidR="00123132" w:rsidRPr="00CE13AA" w:rsidRDefault="00123132" w:rsidP="00C45004">
            <w:r w:rsidRPr="00CE13AA">
              <w:t>Юбилейная научная конференция молодых ученых и</w:t>
            </w:r>
            <w:r w:rsidR="00061920">
              <w:t xml:space="preserve"> студентов Махачкала,2015</w:t>
            </w:r>
            <w:r w:rsidRPr="00CE13AA">
              <w:t>.</w:t>
            </w:r>
          </w:p>
        </w:tc>
        <w:tc>
          <w:tcPr>
            <w:tcW w:w="1183" w:type="pct"/>
          </w:tcPr>
          <w:p w:rsidR="00123132" w:rsidRPr="00FF5DAB" w:rsidRDefault="00123132" w:rsidP="00C45004">
            <w:pPr>
              <w:rPr>
                <w:sz w:val="28"/>
                <w:szCs w:val="28"/>
              </w:rPr>
            </w:pPr>
            <w:r>
              <w:rPr>
                <w:sz w:val="28"/>
                <w:szCs w:val="28"/>
              </w:rPr>
              <w:t>-</w:t>
            </w:r>
          </w:p>
        </w:tc>
        <w:tc>
          <w:tcPr>
            <w:tcW w:w="1183" w:type="pct"/>
          </w:tcPr>
          <w:p w:rsidR="00123132" w:rsidRPr="00FF5DAB" w:rsidRDefault="00123132" w:rsidP="00CE13AA">
            <w:pPr>
              <w:jc w:val="center"/>
              <w:rPr>
                <w:sz w:val="28"/>
                <w:szCs w:val="28"/>
              </w:rPr>
            </w:pPr>
            <w:r>
              <w:rPr>
                <w:sz w:val="28"/>
                <w:szCs w:val="28"/>
              </w:rPr>
              <w:t>3 призовых места</w:t>
            </w:r>
          </w:p>
        </w:tc>
        <w:tc>
          <w:tcPr>
            <w:tcW w:w="1184" w:type="pct"/>
          </w:tcPr>
          <w:p w:rsidR="00123132" w:rsidRPr="00FF5DAB" w:rsidRDefault="00123132" w:rsidP="00CE13AA">
            <w:pPr>
              <w:jc w:val="center"/>
              <w:rPr>
                <w:sz w:val="28"/>
                <w:szCs w:val="28"/>
              </w:rPr>
            </w:pPr>
          </w:p>
        </w:tc>
      </w:tr>
      <w:tr w:rsidR="00061920" w:rsidRPr="00FF5DAB" w:rsidTr="00061920">
        <w:tc>
          <w:tcPr>
            <w:tcW w:w="312" w:type="pct"/>
          </w:tcPr>
          <w:p w:rsidR="00061920" w:rsidRPr="00B40DA4" w:rsidRDefault="00061920" w:rsidP="006426EB">
            <w:pPr>
              <w:rPr>
                <w:szCs w:val="28"/>
              </w:rPr>
            </w:pPr>
            <w:r>
              <w:rPr>
                <w:szCs w:val="28"/>
              </w:rPr>
              <w:t>2015</w:t>
            </w:r>
          </w:p>
        </w:tc>
        <w:tc>
          <w:tcPr>
            <w:tcW w:w="1138" w:type="pct"/>
          </w:tcPr>
          <w:p w:rsidR="00061920" w:rsidRPr="00CE13AA" w:rsidRDefault="00061920" w:rsidP="00C45004">
            <w:r w:rsidRPr="00CE13AA">
              <w:t>Конференция посвященная 70 –летию победы ВОВ.</w:t>
            </w:r>
          </w:p>
        </w:tc>
        <w:tc>
          <w:tcPr>
            <w:tcW w:w="1183" w:type="pct"/>
          </w:tcPr>
          <w:p w:rsidR="00061920" w:rsidRPr="00FF5DAB" w:rsidRDefault="00061920" w:rsidP="00C45004">
            <w:pPr>
              <w:rPr>
                <w:sz w:val="28"/>
                <w:szCs w:val="28"/>
              </w:rPr>
            </w:pPr>
          </w:p>
        </w:tc>
        <w:tc>
          <w:tcPr>
            <w:tcW w:w="1183" w:type="pct"/>
          </w:tcPr>
          <w:p w:rsidR="00061920" w:rsidRPr="00FF5DAB" w:rsidRDefault="00061920" w:rsidP="00C45004">
            <w:pPr>
              <w:rPr>
                <w:sz w:val="28"/>
                <w:szCs w:val="28"/>
              </w:rPr>
            </w:pPr>
          </w:p>
        </w:tc>
        <w:tc>
          <w:tcPr>
            <w:tcW w:w="1184" w:type="pct"/>
          </w:tcPr>
          <w:p w:rsidR="00061920" w:rsidRPr="00FF5DAB" w:rsidRDefault="00061920" w:rsidP="00C45004">
            <w:pPr>
              <w:rPr>
                <w:sz w:val="28"/>
                <w:szCs w:val="28"/>
              </w:rPr>
            </w:pPr>
          </w:p>
        </w:tc>
      </w:tr>
      <w:tr w:rsidR="00061920" w:rsidRPr="00FF5DAB" w:rsidTr="00061920">
        <w:tc>
          <w:tcPr>
            <w:tcW w:w="312" w:type="pct"/>
          </w:tcPr>
          <w:p w:rsidR="00061920" w:rsidRPr="00B40DA4" w:rsidRDefault="00061920" w:rsidP="00C45004">
            <w:pPr>
              <w:rPr>
                <w:szCs w:val="28"/>
              </w:rPr>
            </w:pPr>
          </w:p>
        </w:tc>
        <w:tc>
          <w:tcPr>
            <w:tcW w:w="1138" w:type="pct"/>
          </w:tcPr>
          <w:p w:rsidR="00061920" w:rsidRPr="00CE13AA" w:rsidRDefault="00061920" w:rsidP="00C45004"/>
        </w:tc>
        <w:tc>
          <w:tcPr>
            <w:tcW w:w="1183" w:type="pct"/>
          </w:tcPr>
          <w:p w:rsidR="00061920" w:rsidRPr="00FF5DAB" w:rsidRDefault="00061920" w:rsidP="00C45004">
            <w:pPr>
              <w:rPr>
                <w:sz w:val="28"/>
                <w:szCs w:val="28"/>
              </w:rPr>
            </w:pPr>
          </w:p>
        </w:tc>
        <w:tc>
          <w:tcPr>
            <w:tcW w:w="1183" w:type="pct"/>
          </w:tcPr>
          <w:p w:rsidR="00061920" w:rsidRPr="00FF5DAB" w:rsidRDefault="00061920" w:rsidP="00C45004">
            <w:pPr>
              <w:rPr>
                <w:sz w:val="28"/>
                <w:szCs w:val="28"/>
              </w:rPr>
            </w:pPr>
          </w:p>
        </w:tc>
        <w:tc>
          <w:tcPr>
            <w:tcW w:w="1184" w:type="pct"/>
          </w:tcPr>
          <w:p w:rsidR="00061920" w:rsidRPr="00FF5DAB" w:rsidRDefault="00061920" w:rsidP="00C45004">
            <w:pPr>
              <w:rPr>
                <w:sz w:val="28"/>
                <w:szCs w:val="28"/>
              </w:rPr>
            </w:pPr>
          </w:p>
        </w:tc>
      </w:tr>
      <w:tr w:rsidR="00061920" w:rsidRPr="00FF5DAB" w:rsidTr="00061920">
        <w:tc>
          <w:tcPr>
            <w:tcW w:w="312" w:type="pct"/>
          </w:tcPr>
          <w:p w:rsidR="00061920" w:rsidRPr="00B40DA4" w:rsidRDefault="00061920" w:rsidP="00C45004">
            <w:pPr>
              <w:rPr>
                <w:szCs w:val="28"/>
              </w:rPr>
            </w:pPr>
          </w:p>
        </w:tc>
        <w:tc>
          <w:tcPr>
            <w:tcW w:w="1138" w:type="pct"/>
          </w:tcPr>
          <w:p w:rsidR="00061920" w:rsidRPr="00CE13AA" w:rsidRDefault="00061920" w:rsidP="00305180"/>
        </w:tc>
        <w:tc>
          <w:tcPr>
            <w:tcW w:w="1183" w:type="pct"/>
          </w:tcPr>
          <w:p w:rsidR="00061920" w:rsidRPr="00FF5DAB" w:rsidRDefault="00061920" w:rsidP="00C45004">
            <w:pPr>
              <w:rPr>
                <w:sz w:val="28"/>
                <w:szCs w:val="28"/>
              </w:rPr>
            </w:pPr>
          </w:p>
        </w:tc>
        <w:tc>
          <w:tcPr>
            <w:tcW w:w="1183" w:type="pct"/>
          </w:tcPr>
          <w:p w:rsidR="00061920" w:rsidRPr="00FF5DAB" w:rsidRDefault="00061920" w:rsidP="00C45004">
            <w:pPr>
              <w:rPr>
                <w:sz w:val="28"/>
                <w:szCs w:val="28"/>
              </w:rPr>
            </w:pPr>
          </w:p>
        </w:tc>
        <w:tc>
          <w:tcPr>
            <w:tcW w:w="1184" w:type="pct"/>
          </w:tcPr>
          <w:p w:rsidR="00061920" w:rsidRPr="00FF5DAB" w:rsidRDefault="00061920" w:rsidP="00C45004">
            <w:pPr>
              <w:rPr>
                <w:sz w:val="28"/>
                <w:szCs w:val="28"/>
              </w:rPr>
            </w:pPr>
          </w:p>
        </w:tc>
      </w:tr>
      <w:tr w:rsidR="00061920" w:rsidRPr="00FF5DAB" w:rsidTr="00061920">
        <w:tc>
          <w:tcPr>
            <w:tcW w:w="312" w:type="pct"/>
          </w:tcPr>
          <w:p w:rsidR="00061920" w:rsidRPr="00B40DA4" w:rsidRDefault="00061920" w:rsidP="00C45004">
            <w:pPr>
              <w:rPr>
                <w:szCs w:val="28"/>
              </w:rPr>
            </w:pPr>
          </w:p>
        </w:tc>
        <w:tc>
          <w:tcPr>
            <w:tcW w:w="1138" w:type="pct"/>
          </w:tcPr>
          <w:p w:rsidR="00061920" w:rsidRPr="00CE13AA" w:rsidRDefault="00061920" w:rsidP="00C45004"/>
        </w:tc>
        <w:tc>
          <w:tcPr>
            <w:tcW w:w="1183" w:type="pct"/>
          </w:tcPr>
          <w:p w:rsidR="00061920" w:rsidRPr="00FF5DAB" w:rsidRDefault="00061920" w:rsidP="00C45004">
            <w:pPr>
              <w:rPr>
                <w:sz w:val="28"/>
                <w:szCs w:val="28"/>
              </w:rPr>
            </w:pPr>
            <w:r>
              <w:rPr>
                <w:sz w:val="28"/>
                <w:szCs w:val="28"/>
              </w:rPr>
              <w:t>-</w:t>
            </w:r>
          </w:p>
        </w:tc>
        <w:tc>
          <w:tcPr>
            <w:tcW w:w="1183" w:type="pct"/>
          </w:tcPr>
          <w:p w:rsidR="00061920" w:rsidRPr="00FF5DAB" w:rsidRDefault="00061920" w:rsidP="00C45004">
            <w:pPr>
              <w:rPr>
                <w:sz w:val="28"/>
                <w:szCs w:val="28"/>
              </w:rPr>
            </w:pPr>
            <w:r>
              <w:rPr>
                <w:sz w:val="28"/>
                <w:szCs w:val="28"/>
              </w:rPr>
              <w:t>-</w:t>
            </w:r>
          </w:p>
        </w:tc>
        <w:tc>
          <w:tcPr>
            <w:tcW w:w="1184" w:type="pct"/>
          </w:tcPr>
          <w:p w:rsidR="00061920" w:rsidRPr="00FF5DAB" w:rsidRDefault="00061920" w:rsidP="00C45004">
            <w:pPr>
              <w:rPr>
                <w:sz w:val="28"/>
                <w:szCs w:val="28"/>
              </w:rPr>
            </w:pPr>
            <w:r>
              <w:rPr>
                <w:sz w:val="28"/>
                <w:szCs w:val="28"/>
              </w:rPr>
              <w:t>-</w:t>
            </w:r>
          </w:p>
        </w:tc>
      </w:tr>
    </w:tbl>
    <w:p w:rsidR="00123132" w:rsidRPr="00FF5DAB" w:rsidRDefault="00123132" w:rsidP="00C45004">
      <w:pPr>
        <w:spacing w:line="480" w:lineRule="auto"/>
      </w:pPr>
    </w:p>
    <w:p w:rsidR="00123132" w:rsidRPr="00FF5DAB" w:rsidRDefault="00123132" w:rsidP="00C45004">
      <w:pPr>
        <w:pStyle w:val="2"/>
        <w:spacing w:line="240" w:lineRule="auto"/>
        <w:rPr>
          <w:sz w:val="24"/>
        </w:rPr>
      </w:pPr>
      <w:r w:rsidRPr="00FF5DAB">
        <w:rPr>
          <w:b/>
          <w:sz w:val="24"/>
        </w:rPr>
        <w:t xml:space="preserve">                       </w:t>
      </w:r>
      <w:r>
        <w:rPr>
          <w:b/>
          <w:sz w:val="24"/>
        </w:rPr>
        <w:t>З</w:t>
      </w:r>
      <w:r w:rsidRPr="00FF5DAB">
        <w:rPr>
          <w:b/>
          <w:sz w:val="24"/>
        </w:rPr>
        <w:t>аведующий кафедрой</w:t>
      </w:r>
      <w:r w:rsidRPr="00FF5DAB">
        <w:rPr>
          <w:sz w:val="24"/>
        </w:rPr>
        <w:t xml:space="preserve">    ________________            </w:t>
      </w:r>
      <w:r w:rsidR="009626CF">
        <w:rPr>
          <w:szCs w:val="28"/>
        </w:rPr>
        <w:t>проф. А. М. Шахназаров</w:t>
      </w:r>
      <w:r w:rsidR="009626CF" w:rsidRPr="00FF5DAB">
        <w:rPr>
          <w:sz w:val="24"/>
        </w:rPr>
        <w:t xml:space="preserve">      </w:t>
      </w:r>
      <w:r w:rsidRPr="00FF5DAB">
        <w:rPr>
          <w:sz w:val="24"/>
        </w:rPr>
        <w:t xml:space="preserve">   </w:t>
      </w:r>
    </w:p>
    <w:p w:rsidR="00123132" w:rsidRPr="00FF5DAB" w:rsidRDefault="00123132" w:rsidP="00C45004">
      <w:pPr>
        <w:pStyle w:val="2"/>
        <w:spacing w:line="240" w:lineRule="auto"/>
        <w:rPr>
          <w:sz w:val="24"/>
          <w:szCs w:val="24"/>
        </w:rPr>
      </w:pPr>
      <w:r w:rsidRPr="00FF5DAB">
        <w:rPr>
          <w:sz w:val="24"/>
          <w:szCs w:val="24"/>
        </w:rPr>
        <w:t xml:space="preserve">                                               </w:t>
      </w:r>
      <w:r>
        <w:rPr>
          <w:sz w:val="24"/>
          <w:szCs w:val="24"/>
        </w:rPr>
        <w:t xml:space="preserve">                             </w:t>
      </w:r>
      <w:r w:rsidRPr="00FF5DAB">
        <w:rPr>
          <w:sz w:val="24"/>
          <w:szCs w:val="24"/>
        </w:rPr>
        <w:t xml:space="preserve">подпись                                </w:t>
      </w:r>
    </w:p>
    <w:p w:rsidR="00123132" w:rsidRPr="00FF5DAB" w:rsidRDefault="00123132" w:rsidP="00C45004">
      <w:pPr>
        <w:pStyle w:val="2"/>
        <w:spacing w:line="240" w:lineRule="auto"/>
        <w:rPr>
          <w:sz w:val="24"/>
          <w:szCs w:val="24"/>
        </w:rPr>
      </w:pPr>
    </w:p>
    <w:p w:rsidR="00123132" w:rsidRPr="00FF5DAB" w:rsidRDefault="00123132" w:rsidP="00C45004">
      <w:pPr>
        <w:spacing w:line="480" w:lineRule="auto"/>
      </w:pPr>
    </w:p>
    <w:p w:rsidR="00123132" w:rsidRDefault="00123132" w:rsidP="00C45004">
      <w:pPr>
        <w:pStyle w:val="3"/>
        <w:tabs>
          <w:tab w:val="left" w:pos="240"/>
          <w:tab w:val="left" w:pos="567"/>
          <w:tab w:val="left" w:pos="9960"/>
        </w:tabs>
        <w:spacing w:before="5"/>
        <w:jc w:val="right"/>
      </w:pPr>
      <w:r>
        <w:br w:type="page"/>
      </w:r>
      <w:r w:rsidRPr="00AE2258">
        <w:lastRenderedPageBreak/>
        <w:t xml:space="preserve">Таблица </w:t>
      </w:r>
      <w:r>
        <w:t>15</w:t>
      </w:r>
    </w:p>
    <w:p w:rsidR="009626CF" w:rsidRPr="006F5D07" w:rsidRDefault="009626CF" w:rsidP="009626CF">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Pr="00E7612A" w:rsidRDefault="00123132" w:rsidP="00C45004">
      <w:pPr>
        <w:jc w:val="center"/>
        <w:rPr>
          <w:i/>
        </w:rPr>
      </w:pPr>
    </w:p>
    <w:p w:rsidR="00123132" w:rsidRPr="00433BAC" w:rsidRDefault="00123132" w:rsidP="00C45004">
      <w:pPr>
        <w:jc w:val="center"/>
      </w:pPr>
    </w:p>
    <w:p w:rsidR="00123132" w:rsidRPr="00250BE2" w:rsidRDefault="00123132" w:rsidP="00C45004">
      <w:pPr>
        <w:spacing w:line="360" w:lineRule="auto"/>
        <w:jc w:val="center"/>
        <w:rPr>
          <w:b/>
          <w:sz w:val="28"/>
          <w:szCs w:val="28"/>
        </w:rPr>
      </w:pPr>
      <w:r>
        <w:rPr>
          <w:b/>
          <w:sz w:val="28"/>
          <w:szCs w:val="28"/>
        </w:rPr>
        <w:t>Научно-методические и информационные ресурсы кафедры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7"/>
        <w:gridCol w:w="2410"/>
        <w:gridCol w:w="3543"/>
        <w:gridCol w:w="1415"/>
        <w:gridCol w:w="3196"/>
      </w:tblGrid>
      <w:tr w:rsidR="00123132" w:rsidTr="00061920">
        <w:tc>
          <w:tcPr>
            <w:tcW w:w="2344" w:type="pct"/>
            <w:gridSpan w:val="3"/>
            <w:vAlign w:val="center"/>
          </w:tcPr>
          <w:p w:rsidR="00123132" w:rsidRPr="00A01ABB" w:rsidRDefault="00123132" w:rsidP="00C45004">
            <w:pPr>
              <w:spacing w:line="360" w:lineRule="auto"/>
              <w:jc w:val="center"/>
            </w:pPr>
            <w:r w:rsidRPr="00A01ABB">
              <w:t>Наличие библиотеки научной литературы</w:t>
            </w:r>
          </w:p>
        </w:tc>
        <w:tc>
          <w:tcPr>
            <w:tcW w:w="1154" w:type="pct"/>
            <w:vMerge w:val="restart"/>
            <w:vAlign w:val="center"/>
          </w:tcPr>
          <w:p w:rsidR="00123132" w:rsidRPr="00A01ABB" w:rsidRDefault="00123132" w:rsidP="00C45004">
            <w:pPr>
              <w:jc w:val="center"/>
            </w:pPr>
            <w:r w:rsidRPr="00A01ABB">
              <w:t>Постоянно используемые для научного поиска Интернет-ресурсы</w:t>
            </w:r>
            <w:r>
              <w:t xml:space="preserve"> (адреса)</w:t>
            </w:r>
          </w:p>
          <w:p w:rsidR="00123132" w:rsidRPr="00A01ABB" w:rsidRDefault="00123132" w:rsidP="00C45004">
            <w:pPr>
              <w:spacing w:line="360" w:lineRule="auto"/>
              <w:jc w:val="center"/>
            </w:pPr>
          </w:p>
        </w:tc>
        <w:tc>
          <w:tcPr>
            <w:tcW w:w="461" w:type="pct"/>
            <w:vMerge w:val="restart"/>
            <w:vAlign w:val="center"/>
          </w:tcPr>
          <w:p w:rsidR="00123132" w:rsidRPr="00A01ABB" w:rsidRDefault="00123132" w:rsidP="00C45004">
            <w:pPr>
              <w:jc w:val="center"/>
            </w:pPr>
            <w:r w:rsidRPr="00A01ABB">
              <w:t>Используемые программы для статистической обработки биомедицинских данных</w:t>
            </w:r>
            <w:r>
              <w:t xml:space="preserve"> (названия и версии)</w:t>
            </w:r>
          </w:p>
        </w:tc>
        <w:tc>
          <w:tcPr>
            <w:tcW w:w="1041" w:type="pct"/>
            <w:vMerge w:val="restart"/>
            <w:vAlign w:val="center"/>
          </w:tcPr>
          <w:p w:rsidR="00123132" w:rsidRPr="008238FE" w:rsidRDefault="00123132" w:rsidP="00C45004">
            <w:pPr>
              <w:jc w:val="center"/>
            </w:pPr>
            <w:r w:rsidRPr="008238FE">
              <w:t xml:space="preserve">Научные мероприятия, организованные кафедрой за 3 года </w:t>
            </w:r>
            <w:r>
              <w:t>(название, год)</w:t>
            </w:r>
          </w:p>
          <w:p w:rsidR="00123132" w:rsidRPr="00A01ABB" w:rsidRDefault="00123132" w:rsidP="00C45004">
            <w:pPr>
              <w:spacing w:line="360" w:lineRule="auto"/>
              <w:jc w:val="center"/>
            </w:pPr>
          </w:p>
        </w:tc>
      </w:tr>
      <w:tr w:rsidR="00123132" w:rsidTr="00061920">
        <w:tc>
          <w:tcPr>
            <w:tcW w:w="635" w:type="pct"/>
            <w:vAlign w:val="center"/>
          </w:tcPr>
          <w:p w:rsidR="00123132" w:rsidRDefault="00123132" w:rsidP="00C45004">
            <w:pPr>
              <w:jc w:val="center"/>
            </w:pPr>
            <w:r w:rsidRPr="00A01ABB">
              <w:t>Книги по специальности</w:t>
            </w:r>
            <w:r>
              <w:t xml:space="preserve"> </w:t>
            </w:r>
          </w:p>
          <w:p w:rsidR="00123132" w:rsidRPr="00A01ABB" w:rsidRDefault="00123132" w:rsidP="00C45004">
            <w:pPr>
              <w:jc w:val="center"/>
            </w:pPr>
            <w:r>
              <w:t>(кол-во единиц)</w:t>
            </w:r>
          </w:p>
        </w:tc>
        <w:tc>
          <w:tcPr>
            <w:tcW w:w="924" w:type="pct"/>
            <w:vAlign w:val="center"/>
          </w:tcPr>
          <w:p w:rsidR="00123132" w:rsidRPr="00A01ABB" w:rsidRDefault="00123132" w:rsidP="00C45004">
            <w:pPr>
              <w:jc w:val="center"/>
            </w:pPr>
            <w:r>
              <w:t>Д</w:t>
            </w:r>
            <w:r w:rsidRPr="00A01ABB">
              <w:t>иссертации/авторефераты</w:t>
            </w:r>
            <w:r>
              <w:t xml:space="preserve"> по специальности (кол-во единиц)</w:t>
            </w:r>
          </w:p>
        </w:tc>
        <w:tc>
          <w:tcPr>
            <w:tcW w:w="785" w:type="pct"/>
            <w:vAlign w:val="center"/>
          </w:tcPr>
          <w:p w:rsidR="00123132" w:rsidRPr="00A01ABB" w:rsidRDefault="00123132" w:rsidP="00C45004">
            <w:pPr>
              <w:jc w:val="center"/>
            </w:pPr>
            <w:r>
              <w:t>Н</w:t>
            </w:r>
            <w:r w:rsidRPr="00A01ABB">
              <w:t>аучные периодические издания/из них зарубежные</w:t>
            </w:r>
            <w:r>
              <w:t xml:space="preserve"> (названия)</w:t>
            </w:r>
          </w:p>
        </w:tc>
        <w:tc>
          <w:tcPr>
            <w:tcW w:w="1154" w:type="pct"/>
            <w:vMerge/>
          </w:tcPr>
          <w:p w:rsidR="00123132" w:rsidRPr="00A01ABB" w:rsidRDefault="00123132" w:rsidP="00C45004"/>
        </w:tc>
        <w:tc>
          <w:tcPr>
            <w:tcW w:w="461" w:type="pct"/>
            <w:vMerge/>
          </w:tcPr>
          <w:p w:rsidR="00123132" w:rsidRPr="00A01ABB" w:rsidRDefault="00123132" w:rsidP="00C45004"/>
        </w:tc>
        <w:tc>
          <w:tcPr>
            <w:tcW w:w="1041" w:type="pct"/>
            <w:vMerge/>
          </w:tcPr>
          <w:p w:rsidR="00123132" w:rsidRPr="00A01ABB" w:rsidRDefault="00123132" w:rsidP="00C45004"/>
        </w:tc>
      </w:tr>
      <w:tr w:rsidR="00123132" w:rsidTr="00061920">
        <w:trPr>
          <w:trHeight w:val="276"/>
        </w:trPr>
        <w:tc>
          <w:tcPr>
            <w:tcW w:w="635" w:type="pct"/>
            <w:vAlign w:val="center"/>
          </w:tcPr>
          <w:p w:rsidR="00123132" w:rsidRPr="00A01ABB" w:rsidRDefault="00123132" w:rsidP="00E7612A"/>
        </w:tc>
        <w:tc>
          <w:tcPr>
            <w:tcW w:w="924" w:type="pct"/>
            <w:vMerge w:val="restart"/>
            <w:vAlign w:val="center"/>
          </w:tcPr>
          <w:p w:rsidR="00123132" w:rsidRDefault="00123132" w:rsidP="005F219C">
            <w:pPr>
              <w:ind w:left="1169"/>
            </w:pPr>
            <w:r>
              <w:t>-</w:t>
            </w:r>
          </w:p>
        </w:tc>
        <w:tc>
          <w:tcPr>
            <w:tcW w:w="785" w:type="pct"/>
            <w:vMerge w:val="restart"/>
            <w:vAlign w:val="center"/>
          </w:tcPr>
          <w:p w:rsidR="00123132" w:rsidRDefault="00123132" w:rsidP="005F219C">
            <w:pPr>
              <w:ind w:left="883"/>
            </w:pPr>
            <w:r>
              <w:t>-</w:t>
            </w:r>
          </w:p>
        </w:tc>
        <w:tc>
          <w:tcPr>
            <w:tcW w:w="1154" w:type="pct"/>
            <w:vMerge w:val="restart"/>
            <w:vAlign w:val="center"/>
          </w:tcPr>
          <w:p w:rsidR="00123132" w:rsidRPr="00E628C2" w:rsidRDefault="00123132" w:rsidP="00E7612A">
            <w:r w:rsidRPr="00E628C2">
              <w:rPr>
                <w:sz w:val="22"/>
                <w:szCs w:val="22"/>
              </w:rPr>
              <w:t xml:space="preserve">ЭБС (электронно-библиотечная система)   «Консультант студента» </w:t>
            </w:r>
          </w:p>
          <w:p w:rsidR="00123132" w:rsidRPr="00783D1C" w:rsidRDefault="007672DB" w:rsidP="00E7612A">
            <w:hyperlink r:id="rId15" w:history="1">
              <w:r w:rsidR="00123132" w:rsidRPr="00E628C2">
                <w:rPr>
                  <w:rStyle w:val="aa"/>
                  <w:sz w:val="22"/>
                  <w:szCs w:val="22"/>
                </w:rPr>
                <w:t>www.Studmelib.ru-</w:t>
              </w:r>
            </w:hyperlink>
            <w:r w:rsidR="00123132" w:rsidRPr="00E628C2">
              <w:t xml:space="preserve"> </w:t>
            </w:r>
          </w:p>
          <w:p w:rsidR="00123132" w:rsidRPr="002E7331" w:rsidRDefault="007672DB" w:rsidP="00E7612A">
            <w:pPr>
              <w:pStyle w:val="ac"/>
              <w:spacing w:after="0"/>
              <w:rPr>
                <w:lang w:eastAsia="en-US"/>
              </w:rPr>
            </w:pPr>
            <w:hyperlink r:id="rId16" w:history="1">
              <w:r w:rsidR="00123132" w:rsidRPr="005917F0">
                <w:rPr>
                  <w:rStyle w:val="aa"/>
                  <w:lang w:val="en-US" w:eastAsia="en-US"/>
                </w:rPr>
                <w:t>http</w:t>
              </w:r>
              <w:r w:rsidR="00123132" w:rsidRPr="00BD3BB4">
                <w:rPr>
                  <w:rStyle w:val="aa"/>
                  <w:lang w:eastAsia="en-US"/>
                </w:rPr>
                <w:t>://</w:t>
              </w:r>
              <w:r w:rsidR="00123132" w:rsidRPr="005917F0">
                <w:rPr>
                  <w:rStyle w:val="aa"/>
                  <w:lang w:val="en-US" w:eastAsia="en-US"/>
                </w:rPr>
                <w:t>www</w:t>
              </w:r>
              <w:r w:rsidR="00123132" w:rsidRPr="00BD3BB4">
                <w:rPr>
                  <w:rStyle w:val="aa"/>
                  <w:lang w:eastAsia="en-US"/>
                </w:rPr>
                <w:t>.</w:t>
              </w:r>
              <w:r w:rsidR="00123132" w:rsidRPr="005917F0">
                <w:rPr>
                  <w:rStyle w:val="aa"/>
                  <w:lang w:val="en-US" w:eastAsia="en-US"/>
                </w:rPr>
                <w:t>minzdravsoc</w:t>
              </w:r>
              <w:r w:rsidR="00123132" w:rsidRPr="00BD3BB4">
                <w:rPr>
                  <w:rStyle w:val="aa"/>
                  <w:lang w:eastAsia="en-US"/>
                </w:rPr>
                <w:t>.</w:t>
              </w:r>
              <w:r w:rsidR="00123132" w:rsidRPr="005917F0">
                <w:rPr>
                  <w:rStyle w:val="aa"/>
                  <w:lang w:val="en-US" w:eastAsia="en-US"/>
                </w:rPr>
                <w:t>ru</w:t>
              </w:r>
              <w:r w:rsidR="00123132" w:rsidRPr="00BD3BB4">
                <w:rPr>
                  <w:rStyle w:val="aa"/>
                  <w:lang w:eastAsia="en-US"/>
                </w:rPr>
                <w:t>/</w:t>
              </w:r>
            </w:hyperlink>
            <w:r w:rsidR="00123132" w:rsidRPr="00BD3BB4">
              <w:rPr>
                <w:lang w:eastAsia="en-US"/>
              </w:rPr>
              <w:t xml:space="preserve"> - официальный сайт министерства здравоохранения и социального развития России.</w:t>
            </w:r>
          </w:p>
          <w:p w:rsidR="00123132" w:rsidRPr="002E7331" w:rsidRDefault="007672DB" w:rsidP="00E7612A">
            <w:pPr>
              <w:pStyle w:val="ac"/>
              <w:spacing w:after="0"/>
              <w:rPr>
                <w:lang w:eastAsia="en-US"/>
              </w:rPr>
            </w:pPr>
            <w:hyperlink r:id="rId17" w:history="1">
              <w:r w:rsidR="00123132" w:rsidRPr="005917F0">
                <w:rPr>
                  <w:rStyle w:val="aa"/>
                  <w:lang w:val="en-US" w:eastAsia="en-US"/>
                </w:rPr>
                <w:t>http</w:t>
              </w:r>
              <w:r w:rsidR="00123132" w:rsidRPr="00BD3BB4">
                <w:rPr>
                  <w:rStyle w:val="aa"/>
                  <w:lang w:eastAsia="en-US"/>
                </w:rPr>
                <w:t>://</w:t>
              </w:r>
              <w:r w:rsidR="00123132" w:rsidRPr="005917F0">
                <w:rPr>
                  <w:rStyle w:val="aa"/>
                  <w:lang w:val="en-US" w:eastAsia="en-US"/>
                </w:rPr>
                <w:t>www</w:t>
              </w:r>
              <w:r w:rsidR="00123132" w:rsidRPr="00BD3BB4">
                <w:rPr>
                  <w:rStyle w:val="aa"/>
                  <w:lang w:eastAsia="en-US"/>
                </w:rPr>
                <w:t>.</w:t>
              </w:r>
              <w:r w:rsidR="00123132" w:rsidRPr="005917F0">
                <w:rPr>
                  <w:rStyle w:val="aa"/>
                  <w:lang w:val="en-US" w:eastAsia="en-US"/>
                </w:rPr>
                <w:t>minzdravsoc</w:t>
              </w:r>
              <w:r w:rsidR="00123132" w:rsidRPr="00BD3BB4">
                <w:rPr>
                  <w:rStyle w:val="aa"/>
                  <w:lang w:eastAsia="en-US"/>
                </w:rPr>
                <w:t>.</w:t>
              </w:r>
              <w:r w:rsidR="00123132" w:rsidRPr="005917F0">
                <w:rPr>
                  <w:rStyle w:val="aa"/>
                  <w:lang w:val="en-US" w:eastAsia="en-US"/>
                </w:rPr>
                <w:t>ru</w:t>
              </w:r>
              <w:r w:rsidR="00123132" w:rsidRPr="00BD3BB4">
                <w:rPr>
                  <w:rStyle w:val="aa"/>
                  <w:lang w:eastAsia="en-US"/>
                </w:rPr>
                <w:t>/</w:t>
              </w:r>
              <w:r w:rsidR="00123132" w:rsidRPr="005917F0">
                <w:rPr>
                  <w:rStyle w:val="aa"/>
                  <w:lang w:val="en-US" w:eastAsia="en-US"/>
                </w:rPr>
                <w:t>docs</w:t>
              </w:r>
            </w:hyperlink>
            <w:r w:rsidR="00123132" w:rsidRPr="00BD3BB4">
              <w:rPr>
                <w:lang w:eastAsia="en-US"/>
              </w:rPr>
              <w:t xml:space="preserve"> - нормативные - правовые акты, документы. </w:t>
            </w:r>
            <w:hyperlink r:id="rId18" w:history="1">
              <w:r w:rsidR="00123132" w:rsidRPr="005917F0">
                <w:rPr>
                  <w:rStyle w:val="aa"/>
                  <w:lang w:val="en-US" w:eastAsia="en-US"/>
                </w:rPr>
                <w:t>http://www.euro.who</w:t>
              </w:r>
            </w:hyperlink>
            <w:r w:rsidR="00123132" w:rsidRPr="005917F0">
              <w:rPr>
                <w:u w:val="single"/>
                <w:lang w:val="en-US" w:eastAsia="en-US"/>
              </w:rPr>
              <w:t>. int/main/WHO/Home/TopPage?language=Russian</w:t>
            </w:r>
            <w:r w:rsidR="00123132" w:rsidRPr="005917F0">
              <w:rPr>
                <w:lang w:val="en-US" w:eastAsia="en-US"/>
              </w:rPr>
              <w:t xml:space="preserve"> - </w:t>
            </w:r>
            <w:r w:rsidR="00123132" w:rsidRPr="00BD3BB4">
              <w:rPr>
                <w:lang w:eastAsia="en-US"/>
              </w:rPr>
              <w:t>Всемирная</w:t>
            </w:r>
            <w:r w:rsidR="00123132" w:rsidRPr="005917F0">
              <w:rPr>
                <w:lang w:val="en-US" w:eastAsia="en-US"/>
              </w:rPr>
              <w:t xml:space="preserve"> </w:t>
            </w:r>
            <w:r w:rsidR="00123132" w:rsidRPr="00BD3BB4">
              <w:rPr>
                <w:lang w:eastAsia="en-US"/>
              </w:rPr>
              <w:t>организация</w:t>
            </w:r>
            <w:r w:rsidR="00123132" w:rsidRPr="005917F0">
              <w:rPr>
                <w:lang w:val="en-US" w:eastAsia="en-US"/>
              </w:rPr>
              <w:t xml:space="preserve"> </w:t>
            </w:r>
            <w:r w:rsidR="00123132" w:rsidRPr="00BD3BB4">
              <w:rPr>
                <w:lang w:eastAsia="en-US"/>
              </w:rPr>
              <w:t>здравоохранения</w:t>
            </w:r>
            <w:r w:rsidR="00123132" w:rsidRPr="005917F0">
              <w:rPr>
                <w:lang w:val="en-US" w:eastAsia="en-US"/>
              </w:rPr>
              <w:t xml:space="preserve">. </w:t>
            </w:r>
            <w:r w:rsidR="00123132" w:rsidRPr="00BD3BB4">
              <w:rPr>
                <w:lang w:eastAsia="en-US"/>
              </w:rPr>
              <w:t xml:space="preserve">Европейское бюро, (на русском языке) </w:t>
            </w:r>
            <w:hyperlink r:id="rId19" w:history="1">
              <w:r w:rsidR="00123132" w:rsidRPr="005917F0">
                <w:rPr>
                  <w:rStyle w:val="aa"/>
                  <w:lang w:val="en-US" w:eastAsia="en-US"/>
                </w:rPr>
                <w:t>http</w:t>
              </w:r>
              <w:r w:rsidR="00123132" w:rsidRPr="00BD3BB4">
                <w:rPr>
                  <w:rStyle w:val="aa"/>
                  <w:lang w:eastAsia="en-US"/>
                </w:rPr>
                <w:t>://</w:t>
              </w:r>
              <w:r w:rsidR="00123132" w:rsidRPr="005917F0">
                <w:rPr>
                  <w:rStyle w:val="aa"/>
                  <w:lang w:val="en-US" w:eastAsia="en-US"/>
                </w:rPr>
                <w:t>www</w:t>
              </w:r>
              <w:r w:rsidR="00123132" w:rsidRPr="00BD3BB4">
                <w:rPr>
                  <w:rStyle w:val="aa"/>
                  <w:lang w:eastAsia="en-US"/>
                </w:rPr>
                <w:t>.</w:t>
              </w:r>
              <w:r w:rsidR="00123132" w:rsidRPr="005917F0">
                <w:rPr>
                  <w:rStyle w:val="aa"/>
                  <w:lang w:val="en-US" w:eastAsia="en-US"/>
                </w:rPr>
                <w:t>niph</w:t>
              </w:r>
              <w:r w:rsidR="00123132" w:rsidRPr="00BD3BB4">
                <w:rPr>
                  <w:rStyle w:val="aa"/>
                  <w:lang w:eastAsia="en-US"/>
                </w:rPr>
                <w:t>.</w:t>
              </w:r>
              <w:r w:rsidR="00123132" w:rsidRPr="005917F0">
                <w:rPr>
                  <w:rStyle w:val="aa"/>
                  <w:lang w:val="en-US" w:eastAsia="en-US"/>
                </w:rPr>
                <w:t>ru</w:t>
              </w:r>
              <w:r w:rsidR="00123132" w:rsidRPr="00BD3BB4">
                <w:rPr>
                  <w:rStyle w:val="aa"/>
                  <w:lang w:eastAsia="en-US"/>
                </w:rPr>
                <w:t>/</w:t>
              </w:r>
            </w:hyperlink>
            <w:r w:rsidR="00123132" w:rsidRPr="00BD3BB4">
              <w:rPr>
                <w:lang w:eastAsia="en-US"/>
              </w:rPr>
              <w:t xml:space="preserve"> - Национальный НИИ </w:t>
            </w:r>
            <w:r w:rsidR="00123132" w:rsidRPr="00BD3BB4">
              <w:rPr>
                <w:lang w:eastAsia="en-US"/>
              </w:rPr>
              <w:lastRenderedPageBreak/>
              <w:t>общественного здоровья РАМН (Проведение научных исследований в области общественного здоровья, экономики, управления здравоохранением, социологии, истории медицины и здравоохранения. Подготовка кадров. Публикация статей.)</w:t>
            </w:r>
          </w:p>
          <w:p w:rsidR="00123132" w:rsidRPr="002E7331" w:rsidRDefault="00123132" w:rsidP="00E7612A">
            <w:pPr>
              <w:pStyle w:val="ac"/>
              <w:spacing w:after="0"/>
              <w:rPr>
                <w:lang w:eastAsia="en-US"/>
              </w:rPr>
            </w:pPr>
            <w:r w:rsidRPr="005917F0">
              <w:rPr>
                <w:u w:val="single"/>
                <w:lang w:val="en-US" w:eastAsia="en-US"/>
              </w:rPr>
              <w:t>http</w:t>
            </w:r>
            <w:r w:rsidRPr="00BD3BB4">
              <w:rPr>
                <w:u w:val="single"/>
                <w:lang w:eastAsia="en-US"/>
              </w:rPr>
              <w:t xml:space="preserve"> ://</w:t>
            </w:r>
            <w:r w:rsidRPr="005917F0">
              <w:rPr>
                <w:u w:val="single"/>
                <w:lang w:val="en-US" w:eastAsia="en-US"/>
              </w:rPr>
              <w:t>www</w:t>
            </w:r>
            <w:r w:rsidRPr="00BD3BB4">
              <w:rPr>
                <w:u w:val="single"/>
                <w:lang w:eastAsia="en-US"/>
              </w:rPr>
              <w:t xml:space="preserve">. </w:t>
            </w:r>
            <w:r w:rsidRPr="005917F0">
              <w:rPr>
                <w:u w:val="single"/>
                <w:lang w:val="en-US" w:eastAsia="en-US"/>
              </w:rPr>
              <w:t>zdravinform</w:t>
            </w:r>
            <w:r w:rsidRPr="00BD3BB4">
              <w:rPr>
                <w:u w:val="single"/>
                <w:lang w:eastAsia="en-US"/>
              </w:rPr>
              <w:t>.</w:t>
            </w:r>
            <w:r w:rsidRPr="005917F0">
              <w:rPr>
                <w:u w:val="single"/>
                <w:lang w:val="en-US" w:eastAsia="en-US"/>
              </w:rPr>
              <w:t>ru</w:t>
            </w:r>
            <w:r w:rsidRPr="00BD3BB4">
              <w:rPr>
                <w:u w:val="single"/>
                <w:lang w:eastAsia="en-US"/>
              </w:rPr>
              <w:t>/</w:t>
            </w:r>
            <w:r w:rsidRPr="00BD3BB4">
              <w:rPr>
                <w:lang w:eastAsia="en-US"/>
              </w:rPr>
              <w:t xml:space="preserve"> - библиотека проектов реформы здравоохранения (сведения о результатах текущих и завершенных проектов реформы здравоохранения, проводимых в Российской Федерации.)</w:t>
            </w:r>
          </w:p>
          <w:p w:rsidR="00123132" w:rsidRPr="002E7331" w:rsidRDefault="00123132" w:rsidP="00E7612A">
            <w:pPr>
              <w:pStyle w:val="ac"/>
              <w:spacing w:after="0"/>
              <w:rPr>
                <w:lang w:eastAsia="en-US"/>
              </w:rPr>
            </w:pPr>
            <w:r w:rsidRPr="005917F0">
              <w:rPr>
                <w:lang w:val="en-US" w:eastAsia="en-US"/>
              </w:rPr>
              <w:t>htt</w:t>
            </w:r>
            <w:r w:rsidRPr="005917F0">
              <w:rPr>
                <w:u w:val="single"/>
                <w:lang w:val="en-US" w:eastAsia="en-US"/>
              </w:rPr>
              <w:t>p</w:t>
            </w:r>
            <w:r w:rsidRPr="00BD3BB4">
              <w:rPr>
                <w:u w:val="single"/>
                <w:lang w:eastAsia="en-US"/>
              </w:rPr>
              <w:t>://</w:t>
            </w:r>
            <w:r w:rsidRPr="005917F0">
              <w:rPr>
                <w:u w:val="single"/>
                <w:lang w:val="en-US" w:eastAsia="en-US"/>
              </w:rPr>
              <w:t>www</w:t>
            </w:r>
            <w:r w:rsidRPr="00BD3BB4">
              <w:rPr>
                <w:u w:val="single"/>
                <w:lang w:eastAsia="en-US"/>
              </w:rPr>
              <w:t>.го</w:t>
            </w:r>
            <w:r w:rsidRPr="005917F0">
              <w:rPr>
                <w:u w:val="single"/>
                <w:lang w:val="en-US" w:eastAsia="en-US"/>
              </w:rPr>
              <w:t>smedstrah</w:t>
            </w:r>
            <w:r w:rsidRPr="00BD3BB4">
              <w:rPr>
                <w:u w:val="single"/>
                <w:lang w:eastAsia="en-US"/>
              </w:rPr>
              <w:t>.</w:t>
            </w:r>
            <w:r w:rsidRPr="005917F0">
              <w:rPr>
                <w:u w:val="single"/>
                <w:lang w:val="en-US" w:eastAsia="en-US"/>
              </w:rPr>
              <w:t>ru</w:t>
            </w:r>
            <w:r w:rsidRPr="00BD3BB4">
              <w:rPr>
                <w:u w:val="single"/>
                <w:lang w:eastAsia="en-US"/>
              </w:rPr>
              <w:t>/</w:t>
            </w:r>
            <w:r w:rsidRPr="00BD3BB4">
              <w:rPr>
                <w:lang w:eastAsia="en-US"/>
              </w:rPr>
              <w:t xml:space="preserve"> - медицинское страхование в России (обязательное и добровольное медицинское страхование, история ОМС, права граждан в системе ОМС) </w:t>
            </w:r>
            <w:hyperlink r:id="rId20" w:history="1">
              <w:r w:rsidRPr="005917F0">
                <w:rPr>
                  <w:rStyle w:val="aa"/>
                  <w:lang w:val="en-US" w:eastAsia="en-US"/>
                </w:rPr>
                <w:t>http</w:t>
              </w:r>
              <w:r w:rsidRPr="00BD3BB4">
                <w:rPr>
                  <w:rStyle w:val="aa"/>
                  <w:lang w:eastAsia="en-US"/>
                </w:rPr>
                <w:t>://</w:t>
              </w:r>
              <w:r w:rsidRPr="005917F0">
                <w:rPr>
                  <w:rStyle w:val="aa"/>
                  <w:lang w:val="en-US" w:eastAsia="en-US"/>
                </w:rPr>
                <w:t>www</w:t>
              </w:r>
              <w:r w:rsidRPr="00BD3BB4">
                <w:rPr>
                  <w:rStyle w:val="aa"/>
                  <w:lang w:eastAsia="en-US"/>
                </w:rPr>
                <w:t>.</w:t>
              </w:r>
              <w:r w:rsidRPr="005917F0">
                <w:rPr>
                  <w:rStyle w:val="aa"/>
                  <w:lang w:val="en-US" w:eastAsia="en-US"/>
                </w:rPr>
                <w:t>nima</w:t>
              </w:r>
              <w:r w:rsidRPr="00BD3BB4">
                <w:rPr>
                  <w:rStyle w:val="aa"/>
                  <w:lang w:eastAsia="en-US"/>
                </w:rPr>
                <w:t>.</w:t>
              </w:r>
              <w:r w:rsidRPr="005917F0">
                <w:rPr>
                  <w:rStyle w:val="aa"/>
                  <w:lang w:val="en-US" w:eastAsia="en-US"/>
                </w:rPr>
                <w:t>ru</w:t>
              </w:r>
              <w:r w:rsidRPr="00BD3BB4">
                <w:rPr>
                  <w:rStyle w:val="aa"/>
                  <w:lang w:eastAsia="en-US"/>
                </w:rPr>
                <w:t>/</w:t>
              </w:r>
              <w:r w:rsidRPr="005917F0">
                <w:rPr>
                  <w:rStyle w:val="aa"/>
                  <w:lang w:val="en-US" w:eastAsia="en-US"/>
                </w:rPr>
                <w:t>publication</w:t>
              </w:r>
              <w:r w:rsidRPr="00BD3BB4">
                <w:rPr>
                  <w:rStyle w:val="aa"/>
                  <w:lang w:eastAsia="en-US"/>
                </w:rPr>
                <w:t>/</w:t>
              </w:r>
              <w:r w:rsidRPr="005917F0">
                <w:rPr>
                  <w:rStyle w:val="aa"/>
                  <w:lang w:val="en-US" w:eastAsia="en-US"/>
                </w:rPr>
                <w:t>medicine</w:t>
              </w:r>
              <w:r w:rsidRPr="00BD3BB4">
                <w:rPr>
                  <w:rStyle w:val="aa"/>
                  <w:lang w:eastAsia="en-US"/>
                </w:rPr>
                <w:t>/</w:t>
              </w:r>
              <w:r w:rsidRPr="005917F0">
                <w:rPr>
                  <w:rStyle w:val="aa"/>
                  <w:lang w:val="en-US" w:eastAsia="en-US"/>
                </w:rPr>
                <w:t>public</w:t>
              </w:r>
            </w:hyperlink>
            <w:r w:rsidRPr="00BD3BB4">
              <w:rPr>
                <w:lang w:eastAsia="en-US"/>
              </w:rPr>
              <w:t xml:space="preserve"> - ММА им. Сеченова - (публикации по медицине тематика ОЗД)</w:t>
            </w:r>
          </w:p>
          <w:p w:rsidR="00123132" w:rsidRPr="00A01ABB" w:rsidRDefault="007672DB" w:rsidP="00E7612A">
            <w:hyperlink r:id="rId21" w:history="1">
              <w:r w:rsidR="00123132" w:rsidRPr="00910CDA">
                <w:rPr>
                  <w:rStyle w:val="aa"/>
                  <w:lang w:val="en-US"/>
                </w:rPr>
                <w:t>http</w:t>
              </w:r>
              <w:r w:rsidR="00123132" w:rsidRPr="00910CDA">
                <w:rPr>
                  <w:rStyle w:val="aa"/>
                </w:rPr>
                <w:t>://</w:t>
              </w:r>
              <w:r w:rsidR="00123132" w:rsidRPr="00910CDA">
                <w:rPr>
                  <w:rStyle w:val="aa"/>
                  <w:lang w:val="en-US"/>
                </w:rPr>
                <w:t>www</w:t>
              </w:r>
              <w:r w:rsidR="00123132" w:rsidRPr="00910CDA">
                <w:rPr>
                  <w:rStyle w:val="aa"/>
                </w:rPr>
                <w:t>.</w:t>
              </w:r>
              <w:r w:rsidR="00123132" w:rsidRPr="00910CDA">
                <w:rPr>
                  <w:rStyle w:val="aa"/>
                  <w:lang w:val="en-US"/>
                </w:rPr>
                <w:t>chat</w:t>
              </w:r>
              <w:r w:rsidR="00123132" w:rsidRPr="00910CDA">
                <w:rPr>
                  <w:rStyle w:val="aa"/>
                </w:rPr>
                <w:t>.</w:t>
              </w:r>
              <w:r w:rsidR="00123132" w:rsidRPr="00910CDA">
                <w:rPr>
                  <w:rStyle w:val="aa"/>
                  <w:lang w:val="en-US"/>
                </w:rPr>
                <w:t>ru</w:t>
              </w:r>
              <w:r w:rsidR="00123132" w:rsidRPr="00910CDA">
                <w:rPr>
                  <w:rStyle w:val="aa"/>
                </w:rPr>
                <w:t>/~</w:t>
              </w:r>
              <w:r w:rsidR="00123132" w:rsidRPr="00910CDA">
                <w:rPr>
                  <w:rStyle w:val="aa"/>
                  <w:lang w:val="en-US"/>
                </w:rPr>
                <w:t>medangel</w:t>
              </w:r>
              <w:r w:rsidR="00123132" w:rsidRPr="00910CDA">
                <w:rPr>
                  <w:rStyle w:val="aa"/>
                </w:rPr>
                <w:t>/</w:t>
              </w:r>
            </w:hyperlink>
            <w:r w:rsidR="00123132" w:rsidRPr="00910CDA">
              <w:t xml:space="preserve"> - электронный учебник по социальной медицине, экономике и управлению здравоохранением (организационные принципы здравоохранения. Медицинская </w:t>
            </w:r>
            <w:r w:rsidR="00123132" w:rsidRPr="00910CDA">
              <w:lastRenderedPageBreak/>
              <w:t>статистика. Здоровье и методы его изучения. Заболеваемость населения. Демография. Охрана материнства и детства. Демо-версия.)</w:t>
            </w:r>
          </w:p>
        </w:tc>
        <w:tc>
          <w:tcPr>
            <w:tcW w:w="461" w:type="pct"/>
            <w:vMerge w:val="restart"/>
            <w:vAlign w:val="center"/>
          </w:tcPr>
          <w:p w:rsidR="00123132" w:rsidRPr="00A01ABB" w:rsidRDefault="00123132" w:rsidP="005F219C">
            <w:pPr>
              <w:ind w:left="884"/>
            </w:pPr>
            <w:r>
              <w:lastRenderedPageBreak/>
              <w:t>-</w:t>
            </w:r>
          </w:p>
        </w:tc>
        <w:tc>
          <w:tcPr>
            <w:tcW w:w="1041" w:type="pct"/>
            <w:vMerge w:val="restart"/>
            <w:vAlign w:val="center"/>
          </w:tcPr>
          <w:p w:rsidR="00123132" w:rsidRPr="00E7612A" w:rsidRDefault="00123132" w:rsidP="00E7612A">
            <w:pPr>
              <w:rPr>
                <w:sz w:val="28"/>
                <w:szCs w:val="28"/>
              </w:rPr>
            </w:pPr>
          </w:p>
        </w:tc>
      </w:tr>
      <w:tr w:rsidR="00123132" w:rsidTr="00061920">
        <w:tc>
          <w:tcPr>
            <w:tcW w:w="635" w:type="pct"/>
            <w:vAlign w:val="center"/>
          </w:tcPr>
          <w:p w:rsidR="00123132" w:rsidRPr="00A01ABB" w:rsidRDefault="00061920" w:rsidP="005F219C">
            <w:pPr>
              <w:ind w:left="709"/>
            </w:pPr>
            <w:r>
              <w:t>500ед.</w:t>
            </w:r>
          </w:p>
        </w:tc>
        <w:tc>
          <w:tcPr>
            <w:tcW w:w="924" w:type="pct"/>
            <w:vMerge/>
            <w:vAlign w:val="center"/>
          </w:tcPr>
          <w:p w:rsidR="00123132" w:rsidRDefault="00123132" w:rsidP="00E7612A"/>
        </w:tc>
        <w:tc>
          <w:tcPr>
            <w:tcW w:w="785" w:type="pct"/>
            <w:vMerge/>
            <w:vAlign w:val="center"/>
          </w:tcPr>
          <w:p w:rsidR="00123132" w:rsidRDefault="00123132" w:rsidP="00E7612A"/>
        </w:tc>
        <w:tc>
          <w:tcPr>
            <w:tcW w:w="1154" w:type="pct"/>
            <w:vMerge/>
            <w:vAlign w:val="center"/>
          </w:tcPr>
          <w:p w:rsidR="00123132" w:rsidRPr="00A01ABB" w:rsidRDefault="00123132" w:rsidP="00E7612A"/>
        </w:tc>
        <w:tc>
          <w:tcPr>
            <w:tcW w:w="461" w:type="pct"/>
            <w:vMerge/>
            <w:vAlign w:val="center"/>
          </w:tcPr>
          <w:p w:rsidR="00123132" w:rsidRPr="00A01ABB" w:rsidRDefault="00123132" w:rsidP="00E7612A"/>
        </w:tc>
        <w:tc>
          <w:tcPr>
            <w:tcW w:w="1041" w:type="pct"/>
            <w:vMerge/>
            <w:vAlign w:val="center"/>
          </w:tcPr>
          <w:p w:rsidR="00123132" w:rsidRPr="00A01ABB" w:rsidRDefault="00123132" w:rsidP="00E7612A"/>
        </w:tc>
      </w:tr>
    </w:tbl>
    <w:p w:rsidR="00123132" w:rsidRDefault="00123132" w:rsidP="00E7612A">
      <w:pPr>
        <w:rPr>
          <w:sz w:val="28"/>
          <w:szCs w:val="28"/>
        </w:rPr>
      </w:pPr>
    </w:p>
    <w:p w:rsidR="00123132" w:rsidRPr="006C2AB8" w:rsidRDefault="00123132" w:rsidP="00C45004">
      <w:pPr>
        <w:shd w:val="clear" w:color="auto" w:fill="FFFFFF"/>
        <w:spacing w:line="360" w:lineRule="auto"/>
        <w:ind w:left="254" w:right="461"/>
        <w:jc w:val="both"/>
        <w:rPr>
          <w:b/>
          <w:sz w:val="28"/>
          <w:szCs w:val="28"/>
        </w:rPr>
      </w:pPr>
    </w:p>
    <w:p w:rsidR="00123132" w:rsidRDefault="00123132" w:rsidP="00C45004">
      <w:pPr>
        <w:pStyle w:val="2"/>
        <w:spacing w:line="240" w:lineRule="auto"/>
        <w:rPr>
          <w:b/>
          <w:sz w:val="24"/>
        </w:rPr>
      </w:pPr>
      <w:r>
        <w:rPr>
          <w:b/>
          <w:sz w:val="24"/>
        </w:rPr>
        <w:t xml:space="preserve">                     </w:t>
      </w: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b/>
          <w:sz w:val="24"/>
        </w:rPr>
      </w:pPr>
    </w:p>
    <w:p w:rsidR="00123132" w:rsidRDefault="00123132" w:rsidP="00C45004">
      <w:pPr>
        <w:pStyle w:val="2"/>
        <w:spacing w:line="240" w:lineRule="auto"/>
        <w:rPr>
          <w:sz w:val="24"/>
        </w:rPr>
      </w:pPr>
      <w:r w:rsidRPr="006C2AB8">
        <w:rPr>
          <w:b/>
          <w:sz w:val="24"/>
        </w:rPr>
        <w:t>Заведующий кафедрой</w:t>
      </w:r>
      <w:r>
        <w:rPr>
          <w:sz w:val="24"/>
        </w:rPr>
        <w:t xml:space="preserve">    ________________                         </w:t>
      </w:r>
      <w:r w:rsidR="009626CF">
        <w:rPr>
          <w:szCs w:val="28"/>
        </w:rPr>
        <w:t>проф. А. М. Шахназаров</w:t>
      </w:r>
      <w:r w:rsidR="009626CF" w:rsidRPr="00FF5DAB">
        <w:rPr>
          <w:sz w:val="24"/>
        </w:rPr>
        <w:t xml:space="preserve">      </w:t>
      </w:r>
      <w:r>
        <w:rPr>
          <w:sz w:val="24"/>
        </w:rPr>
        <w:t xml:space="preserve">            </w:t>
      </w:r>
    </w:p>
    <w:p w:rsidR="00123132" w:rsidRPr="001B3E2B" w:rsidRDefault="00123132" w:rsidP="00C45004">
      <w:pPr>
        <w:pStyle w:val="2"/>
        <w:spacing w:line="240" w:lineRule="auto"/>
        <w:rPr>
          <w:sz w:val="24"/>
          <w:szCs w:val="24"/>
        </w:rPr>
      </w:pPr>
      <w:r>
        <w:rPr>
          <w:sz w:val="24"/>
          <w:szCs w:val="24"/>
        </w:rPr>
        <w:t xml:space="preserve">                                                </w:t>
      </w:r>
      <w:r w:rsidRPr="00D93C00">
        <w:rPr>
          <w:sz w:val="24"/>
          <w:szCs w:val="24"/>
        </w:rPr>
        <w:t xml:space="preserve">подпись          </w:t>
      </w:r>
      <w:r>
        <w:rPr>
          <w:sz w:val="24"/>
          <w:szCs w:val="24"/>
        </w:rPr>
        <w:t xml:space="preserve">                    </w:t>
      </w:r>
      <w:r w:rsidRPr="00D93C00">
        <w:rPr>
          <w:sz w:val="24"/>
          <w:szCs w:val="24"/>
        </w:rPr>
        <w:t xml:space="preserve">  </w:t>
      </w:r>
    </w:p>
    <w:p w:rsidR="00123132" w:rsidRPr="00DE4160" w:rsidRDefault="00123132" w:rsidP="00C45004">
      <w:pPr>
        <w:shd w:val="clear" w:color="auto" w:fill="FFFFFF"/>
      </w:pPr>
    </w:p>
    <w:p w:rsidR="00123132" w:rsidRDefault="00123132" w:rsidP="00C45004">
      <w:pPr>
        <w:pStyle w:val="3"/>
        <w:tabs>
          <w:tab w:val="left" w:pos="240"/>
          <w:tab w:val="left" w:pos="567"/>
          <w:tab w:val="left" w:pos="9960"/>
        </w:tabs>
        <w:spacing w:before="5"/>
        <w:jc w:val="right"/>
      </w:pPr>
      <w:r>
        <w:br w:type="page"/>
      </w:r>
    </w:p>
    <w:p w:rsidR="00123132" w:rsidRDefault="00123132" w:rsidP="00C45004">
      <w:pPr>
        <w:pStyle w:val="3"/>
        <w:tabs>
          <w:tab w:val="left" w:pos="240"/>
          <w:tab w:val="left" w:pos="567"/>
          <w:tab w:val="left" w:pos="9960"/>
        </w:tabs>
        <w:spacing w:before="5"/>
        <w:jc w:val="right"/>
      </w:pPr>
      <w:r w:rsidRPr="00AE2258">
        <w:t xml:space="preserve">Таблица </w:t>
      </w:r>
      <w:r>
        <w:t>16</w:t>
      </w:r>
    </w:p>
    <w:p w:rsidR="009626CF" w:rsidRPr="006F5D07" w:rsidRDefault="009626CF" w:rsidP="009626CF">
      <w:pPr>
        <w:jc w:val="center"/>
        <w:rPr>
          <w:i/>
          <w:sz w:val="28"/>
          <w:szCs w:val="28"/>
        </w:rPr>
      </w:pPr>
      <w:r w:rsidRPr="006F5D07">
        <w:rPr>
          <w:i/>
          <w:sz w:val="28"/>
          <w:szCs w:val="28"/>
        </w:rPr>
        <w:t>Кафедра</w:t>
      </w:r>
      <w:r>
        <w:rPr>
          <w:i/>
          <w:sz w:val="28"/>
          <w:szCs w:val="28"/>
        </w:rPr>
        <w:t xml:space="preserve"> Патологической анатомии</w:t>
      </w:r>
    </w:p>
    <w:p w:rsidR="00123132" w:rsidRDefault="00123132" w:rsidP="00C45004">
      <w:pPr>
        <w:jc w:val="center"/>
        <w:rPr>
          <w:b/>
          <w:sz w:val="28"/>
          <w:szCs w:val="28"/>
        </w:rPr>
      </w:pPr>
    </w:p>
    <w:p w:rsidR="00123132" w:rsidRPr="00DD2F62" w:rsidRDefault="00123132" w:rsidP="00C45004">
      <w:pPr>
        <w:jc w:val="center"/>
        <w:rPr>
          <w:b/>
          <w:sz w:val="28"/>
          <w:szCs w:val="28"/>
        </w:rPr>
      </w:pPr>
      <w:r>
        <w:rPr>
          <w:b/>
          <w:sz w:val="28"/>
          <w:szCs w:val="28"/>
        </w:rPr>
        <w:t>Активность научно-педагогического состава до 35 лет</w:t>
      </w:r>
    </w:p>
    <w:p w:rsidR="00123132" w:rsidRPr="00DD2F62" w:rsidRDefault="00123132" w:rsidP="00C45004">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760"/>
        <w:gridCol w:w="620"/>
        <w:gridCol w:w="616"/>
        <w:gridCol w:w="607"/>
        <w:gridCol w:w="614"/>
        <w:gridCol w:w="791"/>
        <w:gridCol w:w="794"/>
        <w:gridCol w:w="791"/>
        <w:gridCol w:w="794"/>
        <w:gridCol w:w="799"/>
        <w:gridCol w:w="799"/>
        <w:gridCol w:w="626"/>
        <w:gridCol w:w="626"/>
        <w:gridCol w:w="684"/>
        <w:gridCol w:w="684"/>
        <w:gridCol w:w="539"/>
        <w:gridCol w:w="542"/>
        <w:gridCol w:w="539"/>
        <w:gridCol w:w="542"/>
        <w:gridCol w:w="912"/>
        <w:gridCol w:w="912"/>
      </w:tblGrid>
      <w:tr w:rsidR="00123132" w:rsidRPr="00BE6811" w:rsidTr="00C45004">
        <w:tc>
          <w:tcPr>
            <w:tcW w:w="496" w:type="pct"/>
            <w:gridSpan w:val="2"/>
            <w:vAlign w:val="center"/>
          </w:tcPr>
          <w:p w:rsidR="00123132" w:rsidRPr="00BE6811" w:rsidRDefault="00123132" w:rsidP="00C45004">
            <w:pPr>
              <w:jc w:val="center"/>
              <w:rPr>
                <w:sz w:val="20"/>
                <w:szCs w:val="20"/>
              </w:rPr>
            </w:pPr>
            <w:r w:rsidRPr="00BE6811">
              <w:rPr>
                <w:sz w:val="20"/>
                <w:szCs w:val="20"/>
              </w:rPr>
              <w:t>Научные статьи в рецензируемых научно-практических журналах</w:t>
            </w:r>
          </w:p>
        </w:tc>
        <w:tc>
          <w:tcPr>
            <w:tcW w:w="403" w:type="pct"/>
            <w:gridSpan w:val="2"/>
            <w:vAlign w:val="center"/>
          </w:tcPr>
          <w:p w:rsidR="00123132" w:rsidRPr="00BE6811" w:rsidRDefault="00123132" w:rsidP="00C45004">
            <w:pPr>
              <w:jc w:val="center"/>
              <w:rPr>
                <w:sz w:val="20"/>
                <w:szCs w:val="20"/>
              </w:rPr>
            </w:pPr>
            <w:r w:rsidRPr="00BE6811">
              <w:rPr>
                <w:sz w:val="20"/>
                <w:szCs w:val="20"/>
              </w:rPr>
              <w:t>Научные статьи в зарубежных научных изданиях</w:t>
            </w:r>
          </w:p>
        </w:tc>
        <w:tc>
          <w:tcPr>
            <w:tcW w:w="398" w:type="pct"/>
            <w:gridSpan w:val="2"/>
            <w:vAlign w:val="center"/>
          </w:tcPr>
          <w:p w:rsidR="00123132" w:rsidRPr="00BE6811" w:rsidRDefault="00123132" w:rsidP="00C45004">
            <w:pPr>
              <w:jc w:val="center"/>
              <w:rPr>
                <w:sz w:val="20"/>
                <w:szCs w:val="20"/>
              </w:rPr>
            </w:pPr>
            <w:r w:rsidRPr="00BE6811">
              <w:rPr>
                <w:sz w:val="20"/>
                <w:szCs w:val="20"/>
              </w:rPr>
              <w:t>Научные публикации в сборниках</w:t>
            </w:r>
          </w:p>
        </w:tc>
        <w:tc>
          <w:tcPr>
            <w:tcW w:w="516" w:type="pct"/>
            <w:gridSpan w:val="2"/>
            <w:vAlign w:val="center"/>
          </w:tcPr>
          <w:p w:rsidR="00123132" w:rsidRPr="00BE6811" w:rsidRDefault="00123132" w:rsidP="00C45004">
            <w:pPr>
              <w:jc w:val="center"/>
              <w:rPr>
                <w:sz w:val="20"/>
                <w:szCs w:val="20"/>
              </w:rPr>
            </w:pPr>
            <w:r w:rsidRPr="00BE6811">
              <w:rPr>
                <w:sz w:val="20"/>
                <w:szCs w:val="20"/>
              </w:rPr>
              <w:t>Участие в научных мероприятиях/ из них в международных</w:t>
            </w:r>
          </w:p>
          <w:p w:rsidR="00123132" w:rsidRPr="00BE6811" w:rsidRDefault="00123132" w:rsidP="00C45004">
            <w:pPr>
              <w:jc w:val="center"/>
              <w:rPr>
                <w:sz w:val="20"/>
                <w:szCs w:val="20"/>
              </w:rPr>
            </w:pPr>
            <w:r w:rsidRPr="00BE6811">
              <w:rPr>
                <w:sz w:val="20"/>
                <w:szCs w:val="20"/>
                <w:lang w:val="en-US"/>
              </w:rPr>
              <w:t>(</w:t>
            </w:r>
            <w:r w:rsidRPr="00BE6811">
              <w:rPr>
                <w:sz w:val="20"/>
                <w:szCs w:val="20"/>
              </w:rPr>
              <w:t>кол-во )</w:t>
            </w:r>
          </w:p>
        </w:tc>
        <w:tc>
          <w:tcPr>
            <w:tcW w:w="516" w:type="pct"/>
            <w:gridSpan w:val="2"/>
            <w:vAlign w:val="center"/>
          </w:tcPr>
          <w:p w:rsidR="00123132" w:rsidRPr="00BE6811" w:rsidRDefault="00123132" w:rsidP="00C45004">
            <w:pPr>
              <w:jc w:val="center"/>
              <w:rPr>
                <w:sz w:val="20"/>
                <w:szCs w:val="20"/>
              </w:rPr>
            </w:pPr>
            <w:r w:rsidRPr="00BE6811">
              <w:rPr>
                <w:sz w:val="20"/>
                <w:szCs w:val="20"/>
              </w:rPr>
              <w:t>Научные доклады* на международных мероприятиях</w:t>
            </w:r>
          </w:p>
        </w:tc>
        <w:tc>
          <w:tcPr>
            <w:tcW w:w="520" w:type="pct"/>
            <w:gridSpan w:val="2"/>
            <w:vAlign w:val="center"/>
          </w:tcPr>
          <w:p w:rsidR="00123132" w:rsidRPr="00BE6811" w:rsidRDefault="00123132" w:rsidP="00C45004">
            <w:pPr>
              <w:jc w:val="center"/>
              <w:rPr>
                <w:sz w:val="20"/>
                <w:szCs w:val="20"/>
              </w:rPr>
            </w:pPr>
            <w:r w:rsidRPr="00BE6811">
              <w:rPr>
                <w:sz w:val="20"/>
                <w:szCs w:val="20"/>
              </w:rPr>
              <w:t>Научные доклады* на локальных мероприятиях**</w:t>
            </w:r>
          </w:p>
        </w:tc>
        <w:tc>
          <w:tcPr>
            <w:tcW w:w="407" w:type="pct"/>
            <w:gridSpan w:val="2"/>
            <w:vAlign w:val="center"/>
          </w:tcPr>
          <w:p w:rsidR="00123132" w:rsidRPr="00BE6811" w:rsidRDefault="00123132" w:rsidP="00C45004">
            <w:pPr>
              <w:jc w:val="center"/>
              <w:rPr>
                <w:sz w:val="20"/>
                <w:szCs w:val="20"/>
              </w:rPr>
            </w:pPr>
            <w:r w:rsidRPr="00BE6811">
              <w:rPr>
                <w:sz w:val="20"/>
                <w:szCs w:val="20"/>
              </w:rPr>
              <w:t>Участие в выполнении заказных НИР, грантов, ФЦП</w:t>
            </w:r>
          </w:p>
        </w:tc>
        <w:tc>
          <w:tcPr>
            <w:tcW w:w="446" w:type="pct"/>
            <w:gridSpan w:val="2"/>
            <w:vAlign w:val="center"/>
          </w:tcPr>
          <w:p w:rsidR="00123132" w:rsidRPr="00BE6811" w:rsidRDefault="00123132" w:rsidP="00C45004">
            <w:pPr>
              <w:jc w:val="center"/>
              <w:rPr>
                <w:sz w:val="20"/>
                <w:szCs w:val="20"/>
              </w:rPr>
            </w:pPr>
            <w:r w:rsidRPr="00BE6811">
              <w:rPr>
                <w:sz w:val="20"/>
                <w:szCs w:val="20"/>
              </w:rPr>
              <w:t>Участие в совместных научных проектах с вузами и научными центрами/из них с зарубежными</w:t>
            </w:r>
          </w:p>
        </w:tc>
        <w:tc>
          <w:tcPr>
            <w:tcW w:w="352" w:type="pct"/>
            <w:gridSpan w:val="2"/>
            <w:vAlign w:val="center"/>
          </w:tcPr>
          <w:p w:rsidR="00123132" w:rsidRPr="00BE6811" w:rsidRDefault="00123132" w:rsidP="00C45004">
            <w:pPr>
              <w:jc w:val="center"/>
              <w:rPr>
                <w:sz w:val="20"/>
                <w:szCs w:val="20"/>
              </w:rPr>
            </w:pPr>
            <w:r w:rsidRPr="00BE6811">
              <w:rPr>
                <w:sz w:val="20"/>
                <w:szCs w:val="20"/>
              </w:rPr>
              <w:t>Участие в научных конкурсах</w:t>
            </w:r>
          </w:p>
        </w:tc>
        <w:tc>
          <w:tcPr>
            <w:tcW w:w="352" w:type="pct"/>
            <w:gridSpan w:val="2"/>
            <w:vAlign w:val="center"/>
          </w:tcPr>
          <w:p w:rsidR="00123132" w:rsidRPr="00BE6811" w:rsidRDefault="00123132" w:rsidP="00C45004">
            <w:pPr>
              <w:jc w:val="center"/>
              <w:rPr>
                <w:sz w:val="20"/>
                <w:szCs w:val="20"/>
              </w:rPr>
            </w:pPr>
            <w:r w:rsidRPr="00BE6811">
              <w:rPr>
                <w:sz w:val="20"/>
                <w:szCs w:val="20"/>
              </w:rPr>
              <w:t>Призовые места в конкурсах</w:t>
            </w:r>
          </w:p>
        </w:tc>
        <w:tc>
          <w:tcPr>
            <w:tcW w:w="594" w:type="pct"/>
            <w:gridSpan w:val="2"/>
            <w:vAlign w:val="center"/>
          </w:tcPr>
          <w:p w:rsidR="00123132" w:rsidRPr="00BE6811" w:rsidRDefault="00123132" w:rsidP="00C45004">
            <w:pPr>
              <w:jc w:val="center"/>
              <w:rPr>
                <w:sz w:val="20"/>
                <w:szCs w:val="20"/>
              </w:rPr>
            </w:pPr>
            <w:r w:rsidRPr="00BE6811">
              <w:rPr>
                <w:sz w:val="20"/>
                <w:szCs w:val="20"/>
              </w:rPr>
              <w:t>Повышение научно-преподавательской квалификации***</w:t>
            </w:r>
          </w:p>
        </w:tc>
      </w:tr>
      <w:tr w:rsidR="00123132" w:rsidRPr="00BE6811" w:rsidTr="00C45004">
        <w:trPr>
          <w:cantSplit/>
          <w:trHeight w:val="1434"/>
        </w:trPr>
        <w:tc>
          <w:tcPr>
            <w:tcW w:w="248" w:type="pct"/>
            <w:textDirection w:val="btLr"/>
            <w:vAlign w:val="center"/>
          </w:tcPr>
          <w:p w:rsidR="00123132" w:rsidRPr="00BE6811" w:rsidRDefault="00123132" w:rsidP="00C45004">
            <w:pPr>
              <w:jc w:val="center"/>
            </w:pPr>
            <w:r w:rsidRPr="00BE6811">
              <w:rPr>
                <w:sz w:val="22"/>
                <w:szCs w:val="22"/>
              </w:rPr>
              <w:t>Кол-во авторов</w:t>
            </w:r>
          </w:p>
        </w:tc>
        <w:tc>
          <w:tcPr>
            <w:tcW w:w="248" w:type="pct"/>
            <w:textDirection w:val="btLr"/>
            <w:vAlign w:val="center"/>
          </w:tcPr>
          <w:p w:rsidR="00123132" w:rsidRPr="00BE6811" w:rsidRDefault="00123132" w:rsidP="00C45004">
            <w:pPr>
              <w:jc w:val="center"/>
            </w:pPr>
            <w:r w:rsidRPr="00BE6811">
              <w:rPr>
                <w:sz w:val="22"/>
                <w:szCs w:val="22"/>
              </w:rPr>
              <w:t>Кол-во статей</w:t>
            </w:r>
          </w:p>
        </w:tc>
        <w:tc>
          <w:tcPr>
            <w:tcW w:w="202" w:type="pct"/>
            <w:textDirection w:val="btLr"/>
            <w:vAlign w:val="center"/>
          </w:tcPr>
          <w:p w:rsidR="00123132" w:rsidRPr="00BE6811" w:rsidRDefault="00123132" w:rsidP="00C45004">
            <w:pPr>
              <w:jc w:val="center"/>
            </w:pPr>
            <w:r w:rsidRPr="00BE6811">
              <w:rPr>
                <w:sz w:val="22"/>
                <w:szCs w:val="22"/>
              </w:rPr>
              <w:t>Кол-во авторов</w:t>
            </w:r>
          </w:p>
        </w:tc>
        <w:tc>
          <w:tcPr>
            <w:tcW w:w="201" w:type="pct"/>
            <w:textDirection w:val="btLr"/>
            <w:vAlign w:val="center"/>
          </w:tcPr>
          <w:p w:rsidR="00123132" w:rsidRPr="00BE6811" w:rsidRDefault="00123132" w:rsidP="00C45004">
            <w:pPr>
              <w:jc w:val="center"/>
            </w:pPr>
            <w:r w:rsidRPr="00BE6811">
              <w:rPr>
                <w:sz w:val="22"/>
                <w:szCs w:val="22"/>
              </w:rPr>
              <w:t>Кол-во статей</w:t>
            </w:r>
          </w:p>
        </w:tc>
        <w:tc>
          <w:tcPr>
            <w:tcW w:w="198" w:type="pct"/>
            <w:textDirection w:val="btLr"/>
            <w:vAlign w:val="center"/>
          </w:tcPr>
          <w:p w:rsidR="00123132" w:rsidRPr="00BE6811" w:rsidRDefault="00123132" w:rsidP="00C45004">
            <w:pPr>
              <w:jc w:val="center"/>
            </w:pPr>
            <w:r w:rsidRPr="00BE6811">
              <w:rPr>
                <w:sz w:val="22"/>
                <w:szCs w:val="22"/>
              </w:rPr>
              <w:t>Кол-во авторов</w:t>
            </w:r>
          </w:p>
        </w:tc>
        <w:tc>
          <w:tcPr>
            <w:tcW w:w="199" w:type="pct"/>
            <w:textDirection w:val="btLr"/>
            <w:vAlign w:val="center"/>
          </w:tcPr>
          <w:p w:rsidR="00123132" w:rsidRPr="00BE6811" w:rsidRDefault="00123132" w:rsidP="00C45004">
            <w:pPr>
              <w:jc w:val="center"/>
            </w:pPr>
            <w:r w:rsidRPr="00BE6811">
              <w:rPr>
                <w:sz w:val="22"/>
                <w:szCs w:val="22"/>
              </w:rPr>
              <w:t>Кол-во публикаций</w:t>
            </w:r>
          </w:p>
        </w:tc>
        <w:tc>
          <w:tcPr>
            <w:tcW w:w="258" w:type="pct"/>
            <w:textDirection w:val="btLr"/>
            <w:vAlign w:val="center"/>
          </w:tcPr>
          <w:p w:rsidR="00123132" w:rsidRPr="00BE6811" w:rsidRDefault="00123132" w:rsidP="00C45004">
            <w:pPr>
              <w:jc w:val="center"/>
            </w:pPr>
            <w:r w:rsidRPr="00BE6811">
              <w:rPr>
                <w:sz w:val="22"/>
                <w:szCs w:val="22"/>
              </w:rPr>
              <w:t>Кол-во участников</w:t>
            </w:r>
          </w:p>
        </w:tc>
        <w:tc>
          <w:tcPr>
            <w:tcW w:w="259" w:type="pct"/>
            <w:textDirection w:val="btLr"/>
            <w:vAlign w:val="center"/>
          </w:tcPr>
          <w:p w:rsidR="00123132" w:rsidRPr="00BE6811" w:rsidRDefault="00123132" w:rsidP="00C45004">
            <w:pPr>
              <w:jc w:val="center"/>
            </w:pPr>
            <w:r w:rsidRPr="00BE6811">
              <w:rPr>
                <w:sz w:val="22"/>
                <w:szCs w:val="22"/>
              </w:rPr>
              <w:t>Кол-во мероприятий</w:t>
            </w:r>
          </w:p>
        </w:tc>
        <w:tc>
          <w:tcPr>
            <w:tcW w:w="258" w:type="pct"/>
            <w:textDirection w:val="btLr"/>
            <w:vAlign w:val="center"/>
          </w:tcPr>
          <w:p w:rsidR="00123132" w:rsidRPr="00BE6811" w:rsidRDefault="00123132" w:rsidP="00C45004">
            <w:pPr>
              <w:jc w:val="center"/>
            </w:pPr>
            <w:r w:rsidRPr="00BE6811">
              <w:rPr>
                <w:sz w:val="22"/>
                <w:szCs w:val="22"/>
              </w:rPr>
              <w:t>Кол-во авторов</w:t>
            </w:r>
          </w:p>
        </w:tc>
        <w:tc>
          <w:tcPr>
            <w:tcW w:w="259" w:type="pct"/>
            <w:textDirection w:val="btLr"/>
            <w:vAlign w:val="center"/>
          </w:tcPr>
          <w:p w:rsidR="00123132" w:rsidRPr="00BE6811" w:rsidRDefault="00123132" w:rsidP="00C45004">
            <w:pPr>
              <w:jc w:val="center"/>
            </w:pPr>
            <w:r w:rsidRPr="00BE6811">
              <w:rPr>
                <w:sz w:val="22"/>
                <w:szCs w:val="22"/>
              </w:rPr>
              <w:t>Кол-во докладов</w:t>
            </w:r>
          </w:p>
        </w:tc>
        <w:tc>
          <w:tcPr>
            <w:tcW w:w="260" w:type="pct"/>
            <w:textDirection w:val="btLr"/>
            <w:vAlign w:val="center"/>
          </w:tcPr>
          <w:p w:rsidR="00123132" w:rsidRPr="00BE6811" w:rsidRDefault="00123132" w:rsidP="00C45004">
            <w:pPr>
              <w:jc w:val="center"/>
            </w:pPr>
            <w:r w:rsidRPr="00BE6811">
              <w:rPr>
                <w:sz w:val="22"/>
                <w:szCs w:val="22"/>
              </w:rPr>
              <w:t>Кол-во авторов</w:t>
            </w:r>
          </w:p>
        </w:tc>
        <w:tc>
          <w:tcPr>
            <w:tcW w:w="260" w:type="pct"/>
            <w:textDirection w:val="btLr"/>
            <w:vAlign w:val="center"/>
          </w:tcPr>
          <w:p w:rsidR="00123132" w:rsidRPr="00BE6811" w:rsidRDefault="00123132" w:rsidP="00C45004">
            <w:pPr>
              <w:jc w:val="center"/>
            </w:pPr>
            <w:r w:rsidRPr="00BE6811">
              <w:rPr>
                <w:sz w:val="22"/>
                <w:szCs w:val="22"/>
              </w:rPr>
              <w:t>Кол-во докладов</w:t>
            </w:r>
          </w:p>
        </w:tc>
        <w:tc>
          <w:tcPr>
            <w:tcW w:w="204" w:type="pct"/>
            <w:textDirection w:val="btLr"/>
            <w:vAlign w:val="center"/>
          </w:tcPr>
          <w:p w:rsidR="00123132" w:rsidRPr="00BE6811" w:rsidRDefault="00123132" w:rsidP="00C45004">
            <w:pPr>
              <w:jc w:val="center"/>
            </w:pPr>
            <w:r w:rsidRPr="00BE6811">
              <w:rPr>
                <w:sz w:val="22"/>
                <w:szCs w:val="22"/>
              </w:rPr>
              <w:t>Кол-во исполнителей</w:t>
            </w:r>
          </w:p>
        </w:tc>
        <w:tc>
          <w:tcPr>
            <w:tcW w:w="204" w:type="pct"/>
            <w:textDirection w:val="btLr"/>
            <w:vAlign w:val="center"/>
          </w:tcPr>
          <w:p w:rsidR="00123132" w:rsidRPr="00BE6811" w:rsidRDefault="00123132" w:rsidP="00C45004">
            <w:pPr>
              <w:jc w:val="center"/>
            </w:pPr>
            <w:r w:rsidRPr="00BE6811">
              <w:rPr>
                <w:sz w:val="22"/>
                <w:szCs w:val="22"/>
              </w:rPr>
              <w:t>Кол-во проектов</w:t>
            </w:r>
          </w:p>
        </w:tc>
        <w:tc>
          <w:tcPr>
            <w:tcW w:w="223" w:type="pct"/>
            <w:textDirection w:val="btLr"/>
            <w:vAlign w:val="center"/>
          </w:tcPr>
          <w:p w:rsidR="00123132" w:rsidRPr="00BE6811" w:rsidRDefault="00123132" w:rsidP="00C45004">
            <w:pPr>
              <w:jc w:val="center"/>
            </w:pPr>
            <w:r w:rsidRPr="00BE6811">
              <w:rPr>
                <w:sz w:val="22"/>
                <w:szCs w:val="22"/>
              </w:rPr>
              <w:t>Кол-во исполнителей</w:t>
            </w:r>
          </w:p>
        </w:tc>
        <w:tc>
          <w:tcPr>
            <w:tcW w:w="223" w:type="pct"/>
            <w:textDirection w:val="btLr"/>
            <w:vAlign w:val="center"/>
          </w:tcPr>
          <w:p w:rsidR="00123132" w:rsidRPr="00BE6811" w:rsidRDefault="00123132" w:rsidP="00C45004">
            <w:pPr>
              <w:jc w:val="center"/>
            </w:pPr>
            <w:r w:rsidRPr="00BE6811">
              <w:rPr>
                <w:sz w:val="22"/>
                <w:szCs w:val="22"/>
              </w:rPr>
              <w:t>Кол-во проектов</w:t>
            </w:r>
          </w:p>
        </w:tc>
        <w:tc>
          <w:tcPr>
            <w:tcW w:w="176" w:type="pct"/>
            <w:textDirection w:val="btLr"/>
            <w:vAlign w:val="center"/>
          </w:tcPr>
          <w:p w:rsidR="00123132" w:rsidRPr="00BE6811" w:rsidRDefault="00123132" w:rsidP="00C45004">
            <w:pPr>
              <w:jc w:val="center"/>
            </w:pPr>
            <w:r w:rsidRPr="00BE6811">
              <w:rPr>
                <w:sz w:val="22"/>
                <w:szCs w:val="22"/>
              </w:rPr>
              <w:t>Кол-во участников</w:t>
            </w:r>
          </w:p>
        </w:tc>
        <w:tc>
          <w:tcPr>
            <w:tcW w:w="177" w:type="pct"/>
            <w:textDirection w:val="btLr"/>
            <w:vAlign w:val="center"/>
          </w:tcPr>
          <w:p w:rsidR="00123132" w:rsidRPr="00BE6811" w:rsidRDefault="00123132" w:rsidP="00C45004">
            <w:pPr>
              <w:jc w:val="center"/>
            </w:pPr>
            <w:r w:rsidRPr="00BE6811">
              <w:rPr>
                <w:sz w:val="22"/>
                <w:szCs w:val="22"/>
              </w:rPr>
              <w:t>Кол-во конкурсов</w:t>
            </w:r>
          </w:p>
        </w:tc>
        <w:tc>
          <w:tcPr>
            <w:tcW w:w="176" w:type="pct"/>
            <w:textDirection w:val="btLr"/>
            <w:vAlign w:val="center"/>
          </w:tcPr>
          <w:p w:rsidR="00123132" w:rsidRPr="00BE6811" w:rsidRDefault="00123132" w:rsidP="00C45004">
            <w:pPr>
              <w:jc w:val="center"/>
            </w:pPr>
            <w:r w:rsidRPr="00BE6811">
              <w:rPr>
                <w:sz w:val="22"/>
                <w:szCs w:val="22"/>
              </w:rPr>
              <w:t>Кол-во участников</w:t>
            </w:r>
          </w:p>
        </w:tc>
        <w:tc>
          <w:tcPr>
            <w:tcW w:w="177" w:type="pct"/>
            <w:textDirection w:val="btLr"/>
            <w:vAlign w:val="center"/>
          </w:tcPr>
          <w:p w:rsidR="00123132" w:rsidRPr="00BE6811" w:rsidRDefault="00123132" w:rsidP="00C45004">
            <w:pPr>
              <w:jc w:val="center"/>
            </w:pPr>
            <w:r w:rsidRPr="00BE6811">
              <w:rPr>
                <w:sz w:val="22"/>
                <w:szCs w:val="22"/>
              </w:rPr>
              <w:t>Кол-во конкурсов</w:t>
            </w:r>
          </w:p>
        </w:tc>
        <w:tc>
          <w:tcPr>
            <w:tcW w:w="297" w:type="pct"/>
            <w:textDirection w:val="btLr"/>
            <w:vAlign w:val="center"/>
          </w:tcPr>
          <w:p w:rsidR="00123132" w:rsidRPr="00BE6811" w:rsidRDefault="00123132" w:rsidP="00C45004">
            <w:pPr>
              <w:jc w:val="center"/>
            </w:pPr>
            <w:r w:rsidRPr="00BE6811">
              <w:rPr>
                <w:sz w:val="22"/>
                <w:szCs w:val="22"/>
              </w:rPr>
              <w:t>Кол-во участников</w:t>
            </w:r>
          </w:p>
        </w:tc>
        <w:tc>
          <w:tcPr>
            <w:tcW w:w="297" w:type="pct"/>
            <w:textDirection w:val="btLr"/>
            <w:vAlign w:val="center"/>
          </w:tcPr>
          <w:p w:rsidR="00123132" w:rsidRPr="00BE6811" w:rsidRDefault="00123132" w:rsidP="00C45004">
            <w:pPr>
              <w:jc w:val="center"/>
            </w:pPr>
            <w:r w:rsidRPr="00BE6811">
              <w:rPr>
                <w:sz w:val="22"/>
                <w:szCs w:val="22"/>
              </w:rPr>
              <w:t>Кол-во мероприятий</w:t>
            </w:r>
          </w:p>
        </w:tc>
      </w:tr>
      <w:tr w:rsidR="00123132" w:rsidRPr="00BE6811" w:rsidTr="00C45004">
        <w:tc>
          <w:tcPr>
            <w:tcW w:w="248" w:type="pct"/>
            <w:vAlign w:val="center"/>
          </w:tcPr>
          <w:p w:rsidR="00123132" w:rsidRPr="00BE6811" w:rsidRDefault="00123132" w:rsidP="00C45004">
            <w:pPr>
              <w:jc w:val="center"/>
              <w:rPr>
                <w:sz w:val="20"/>
                <w:szCs w:val="20"/>
              </w:rPr>
            </w:pPr>
            <w:r>
              <w:rPr>
                <w:sz w:val="20"/>
                <w:szCs w:val="20"/>
              </w:rPr>
              <w:t>2</w:t>
            </w:r>
          </w:p>
        </w:tc>
        <w:tc>
          <w:tcPr>
            <w:tcW w:w="248" w:type="pct"/>
            <w:vAlign w:val="center"/>
          </w:tcPr>
          <w:p w:rsidR="00123132" w:rsidRPr="00BE6811" w:rsidRDefault="00123132" w:rsidP="00C45004">
            <w:pPr>
              <w:jc w:val="center"/>
              <w:rPr>
                <w:sz w:val="20"/>
                <w:szCs w:val="20"/>
              </w:rPr>
            </w:pPr>
            <w:r>
              <w:rPr>
                <w:sz w:val="20"/>
                <w:szCs w:val="20"/>
              </w:rPr>
              <w:t>4</w:t>
            </w:r>
          </w:p>
        </w:tc>
        <w:tc>
          <w:tcPr>
            <w:tcW w:w="202" w:type="pct"/>
            <w:vAlign w:val="center"/>
          </w:tcPr>
          <w:p w:rsidR="00123132" w:rsidRPr="00BE6811" w:rsidRDefault="00123132" w:rsidP="00C45004">
            <w:pPr>
              <w:jc w:val="center"/>
              <w:rPr>
                <w:sz w:val="20"/>
                <w:szCs w:val="20"/>
              </w:rPr>
            </w:pPr>
            <w:r>
              <w:rPr>
                <w:sz w:val="20"/>
                <w:szCs w:val="20"/>
              </w:rPr>
              <w:t>-</w:t>
            </w:r>
          </w:p>
        </w:tc>
        <w:tc>
          <w:tcPr>
            <w:tcW w:w="201" w:type="pct"/>
            <w:vAlign w:val="center"/>
          </w:tcPr>
          <w:p w:rsidR="00123132" w:rsidRPr="00BE6811" w:rsidRDefault="00123132" w:rsidP="00C45004">
            <w:pPr>
              <w:jc w:val="center"/>
              <w:rPr>
                <w:sz w:val="20"/>
                <w:szCs w:val="20"/>
              </w:rPr>
            </w:pPr>
            <w:r>
              <w:rPr>
                <w:sz w:val="20"/>
                <w:szCs w:val="20"/>
              </w:rPr>
              <w:t>-</w:t>
            </w:r>
          </w:p>
        </w:tc>
        <w:tc>
          <w:tcPr>
            <w:tcW w:w="198" w:type="pct"/>
            <w:vAlign w:val="center"/>
          </w:tcPr>
          <w:p w:rsidR="00123132" w:rsidRPr="00BE6811" w:rsidRDefault="00123132" w:rsidP="00C45004">
            <w:pPr>
              <w:jc w:val="center"/>
              <w:rPr>
                <w:sz w:val="20"/>
                <w:szCs w:val="20"/>
              </w:rPr>
            </w:pPr>
            <w:r>
              <w:rPr>
                <w:sz w:val="20"/>
                <w:szCs w:val="20"/>
              </w:rPr>
              <w:t>2</w:t>
            </w:r>
          </w:p>
        </w:tc>
        <w:tc>
          <w:tcPr>
            <w:tcW w:w="199" w:type="pct"/>
            <w:vAlign w:val="center"/>
          </w:tcPr>
          <w:p w:rsidR="00123132" w:rsidRPr="00BE6811" w:rsidRDefault="00123132" w:rsidP="00C45004">
            <w:pPr>
              <w:jc w:val="center"/>
              <w:rPr>
                <w:sz w:val="20"/>
                <w:szCs w:val="20"/>
              </w:rPr>
            </w:pPr>
            <w:r>
              <w:rPr>
                <w:sz w:val="20"/>
                <w:szCs w:val="20"/>
              </w:rPr>
              <w:t>3</w:t>
            </w:r>
          </w:p>
        </w:tc>
        <w:tc>
          <w:tcPr>
            <w:tcW w:w="258" w:type="pct"/>
            <w:vAlign w:val="center"/>
          </w:tcPr>
          <w:p w:rsidR="00123132" w:rsidRPr="00BE6811" w:rsidRDefault="00123132" w:rsidP="00C45004">
            <w:pPr>
              <w:jc w:val="center"/>
              <w:rPr>
                <w:sz w:val="20"/>
                <w:szCs w:val="20"/>
              </w:rPr>
            </w:pPr>
            <w:r>
              <w:rPr>
                <w:sz w:val="20"/>
                <w:szCs w:val="20"/>
              </w:rPr>
              <w:t>-</w:t>
            </w:r>
          </w:p>
        </w:tc>
        <w:tc>
          <w:tcPr>
            <w:tcW w:w="259" w:type="pct"/>
            <w:vAlign w:val="center"/>
          </w:tcPr>
          <w:p w:rsidR="00123132" w:rsidRPr="00BE6811" w:rsidRDefault="00123132" w:rsidP="00C45004">
            <w:pPr>
              <w:jc w:val="center"/>
              <w:rPr>
                <w:sz w:val="20"/>
                <w:szCs w:val="20"/>
              </w:rPr>
            </w:pPr>
            <w:r>
              <w:rPr>
                <w:sz w:val="20"/>
                <w:szCs w:val="20"/>
              </w:rPr>
              <w:t>-</w:t>
            </w:r>
          </w:p>
        </w:tc>
        <w:tc>
          <w:tcPr>
            <w:tcW w:w="258" w:type="pct"/>
            <w:vAlign w:val="center"/>
          </w:tcPr>
          <w:p w:rsidR="00123132" w:rsidRPr="00BE6811" w:rsidRDefault="00123132" w:rsidP="00C45004">
            <w:pPr>
              <w:jc w:val="center"/>
              <w:rPr>
                <w:sz w:val="20"/>
                <w:szCs w:val="20"/>
              </w:rPr>
            </w:pPr>
            <w:r>
              <w:rPr>
                <w:sz w:val="20"/>
                <w:szCs w:val="20"/>
              </w:rPr>
              <w:t>-</w:t>
            </w:r>
          </w:p>
        </w:tc>
        <w:tc>
          <w:tcPr>
            <w:tcW w:w="259" w:type="pct"/>
            <w:vAlign w:val="center"/>
          </w:tcPr>
          <w:p w:rsidR="00123132" w:rsidRPr="00BE6811" w:rsidRDefault="00123132" w:rsidP="00C45004">
            <w:pPr>
              <w:jc w:val="center"/>
              <w:rPr>
                <w:sz w:val="20"/>
                <w:szCs w:val="20"/>
              </w:rPr>
            </w:pPr>
            <w:r>
              <w:rPr>
                <w:sz w:val="20"/>
                <w:szCs w:val="20"/>
              </w:rPr>
              <w:t>-</w:t>
            </w:r>
          </w:p>
        </w:tc>
        <w:tc>
          <w:tcPr>
            <w:tcW w:w="260" w:type="pct"/>
            <w:vAlign w:val="center"/>
          </w:tcPr>
          <w:p w:rsidR="00123132" w:rsidRPr="00BE6811" w:rsidRDefault="00123132" w:rsidP="00C45004">
            <w:pPr>
              <w:jc w:val="center"/>
              <w:rPr>
                <w:sz w:val="20"/>
                <w:szCs w:val="20"/>
              </w:rPr>
            </w:pPr>
            <w:r>
              <w:rPr>
                <w:sz w:val="20"/>
                <w:szCs w:val="20"/>
              </w:rPr>
              <w:t>2</w:t>
            </w:r>
          </w:p>
        </w:tc>
        <w:tc>
          <w:tcPr>
            <w:tcW w:w="260" w:type="pct"/>
            <w:vAlign w:val="center"/>
          </w:tcPr>
          <w:p w:rsidR="00123132" w:rsidRPr="00BE6811" w:rsidRDefault="00123132" w:rsidP="00C45004">
            <w:pPr>
              <w:jc w:val="center"/>
              <w:rPr>
                <w:sz w:val="20"/>
                <w:szCs w:val="20"/>
              </w:rPr>
            </w:pPr>
            <w:r>
              <w:rPr>
                <w:sz w:val="20"/>
                <w:szCs w:val="20"/>
              </w:rPr>
              <w:t>3</w:t>
            </w:r>
          </w:p>
        </w:tc>
        <w:tc>
          <w:tcPr>
            <w:tcW w:w="204" w:type="pct"/>
            <w:vAlign w:val="center"/>
          </w:tcPr>
          <w:p w:rsidR="00123132" w:rsidRPr="00BE6811" w:rsidRDefault="00123132" w:rsidP="00C45004">
            <w:pPr>
              <w:jc w:val="center"/>
              <w:rPr>
                <w:sz w:val="20"/>
                <w:szCs w:val="20"/>
              </w:rPr>
            </w:pPr>
            <w:r>
              <w:rPr>
                <w:sz w:val="20"/>
                <w:szCs w:val="20"/>
              </w:rPr>
              <w:t>-</w:t>
            </w:r>
          </w:p>
        </w:tc>
        <w:tc>
          <w:tcPr>
            <w:tcW w:w="204" w:type="pct"/>
            <w:vAlign w:val="center"/>
          </w:tcPr>
          <w:p w:rsidR="00123132" w:rsidRPr="00BE6811" w:rsidRDefault="00123132" w:rsidP="00C45004">
            <w:pPr>
              <w:jc w:val="center"/>
              <w:rPr>
                <w:sz w:val="20"/>
                <w:szCs w:val="20"/>
              </w:rPr>
            </w:pPr>
            <w:r>
              <w:rPr>
                <w:sz w:val="20"/>
                <w:szCs w:val="20"/>
              </w:rPr>
              <w:t>-</w:t>
            </w:r>
          </w:p>
        </w:tc>
        <w:tc>
          <w:tcPr>
            <w:tcW w:w="223" w:type="pct"/>
            <w:vAlign w:val="center"/>
          </w:tcPr>
          <w:p w:rsidR="00123132" w:rsidRPr="00BE6811" w:rsidRDefault="00123132" w:rsidP="00C45004">
            <w:pPr>
              <w:jc w:val="center"/>
              <w:rPr>
                <w:sz w:val="20"/>
                <w:szCs w:val="20"/>
              </w:rPr>
            </w:pPr>
            <w:r>
              <w:rPr>
                <w:sz w:val="20"/>
                <w:szCs w:val="20"/>
              </w:rPr>
              <w:t>-</w:t>
            </w:r>
          </w:p>
        </w:tc>
        <w:tc>
          <w:tcPr>
            <w:tcW w:w="223" w:type="pct"/>
            <w:vAlign w:val="center"/>
          </w:tcPr>
          <w:p w:rsidR="00123132" w:rsidRPr="00BE6811" w:rsidRDefault="00123132" w:rsidP="00C45004">
            <w:pPr>
              <w:jc w:val="center"/>
              <w:rPr>
                <w:sz w:val="20"/>
                <w:szCs w:val="20"/>
              </w:rPr>
            </w:pPr>
            <w:r>
              <w:rPr>
                <w:sz w:val="20"/>
                <w:szCs w:val="20"/>
              </w:rPr>
              <w:t>-</w:t>
            </w:r>
          </w:p>
        </w:tc>
        <w:tc>
          <w:tcPr>
            <w:tcW w:w="176" w:type="pct"/>
            <w:vAlign w:val="center"/>
          </w:tcPr>
          <w:p w:rsidR="00123132" w:rsidRPr="00BE6811" w:rsidRDefault="00123132" w:rsidP="00C45004">
            <w:pPr>
              <w:jc w:val="center"/>
              <w:rPr>
                <w:sz w:val="20"/>
                <w:szCs w:val="20"/>
              </w:rPr>
            </w:pPr>
            <w:r>
              <w:rPr>
                <w:sz w:val="20"/>
                <w:szCs w:val="20"/>
              </w:rPr>
              <w:t>-</w:t>
            </w:r>
          </w:p>
        </w:tc>
        <w:tc>
          <w:tcPr>
            <w:tcW w:w="177" w:type="pct"/>
            <w:vAlign w:val="center"/>
          </w:tcPr>
          <w:p w:rsidR="00123132" w:rsidRPr="00BE6811" w:rsidRDefault="00123132" w:rsidP="00C45004">
            <w:pPr>
              <w:jc w:val="center"/>
              <w:rPr>
                <w:sz w:val="20"/>
                <w:szCs w:val="20"/>
              </w:rPr>
            </w:pPr>
            <w:r>
              <w:rPr>
                <w:sz w:val="20"/>
                <w:szCs w:val="20"/>
              </w:rPr>
              <w:t>-</w:t>
            </w:r>
          </w:p>
        </w:tc>
        <w:tc>
          <w:tcPr>
            <w:tcW w:w="176" w:type="pct"/>
            <w:vAlign w:val="center"/>
          </w:tcPr>
          <w:p w:rsidR="00123132" w:rsidRPr="00BE6811" w:rsidRDefault="00123132" w:rsidP="00C45004">
            <w:pPr>
              <w:jc w:val="center"/>
              <w:rPr>
                <w:sz w:val="20"/>
                <w:szCs w:val="20"/>
              </w:rPr>
            </w:pPr>
            <w:r>
              <w:rPr>
                <w:sz w:val="20"/>
                <w:szCs w:val="20"/>
              </w:rPr>
              <w:t>-</w:t>
            </w:r>
          </w:p>
        </w:tc>
        <w:tc>
          <w:tcPr>
            <w:tcW w:w="177" w:type="pct"/>
            <w:vAlign w:val="center"/>
          </w:tcPr>
          <w:p w:rsidR="00123132" w:rsidRPr="00BE6811" w:rsidRDefault="00123132" w:rsidP="00C45004">
            <w:pPr>
              <w:jc w:val="center"/>
              <w:rPr>
                <w:sz w:val="20"/>
                <w:szCs w:val="20"/>
              </w:rPr>
            </w:pPr>
            <w:r>
              <w:rPr>
                <w:sz w:val="20"/>
                <w:szCs w:val="20"/>
              </w:rPr>
              <w:t>-</w:t>
            </w:r>
          </w:p>
        </w:tc>
        <w:tc>
          <w:tcPr>
            <w:tcW w:w="297" w:type="pct"/>
            <w:vAlign w:val="center"/>
          </w:tcPr>
          <w:p w:rsidR="00123132" w:rsidRPr="00BE6811" w:rsidRDefault="00123132" w:rsidP="00C45004">
            <w:pPr>
              <w:jc w:val="center"/>
              <w:rPr>
                <w:sz w:val="20"/>
                <w:szCs w:val="20"/>
              </w:rPr>
            </w:pPr>
            <w:r>
              <w:rPr>
                <w:sz w:val="20"/>
                <w:szCs w:val="20"/>
              </w:rPr>
              <w:t>-</w:t>
            </w:r>
          </w:p>
        </w:tc>
        <w:tc>
          <w:tcPr>
            <w:tcW w:w="297" w:type="pct"/>
            <w:vAlign w:val="center"/>
          </w:tcPr>
          <w:p w:rsidR="00123132" w:rsidRPr="00BE6811" w:rsidRDefault="00123132" w:rsidP="00C45004">
            <w:pPr>
              <w:jc w:val="center"/>
              <w:rPr>
                <w:sz w:val="20"/>
                <w:szCs w:val="20"/>
              </w:rPr>
            </w:pPr>
            <w:r>
              <w:rPr>
                <w:sz w:val="20"/>
                <w:szCs w:val="20"/>
              </w:rPr>
              <w:t>-</w:t>
            </w:r>
          </w:p>
        </w:tc>
      </w:tr>
    </w:tbl>
    <w:p w:rsidR="00123132" w:rsidRDefault="00123132" w:rsidP="00C45004">
      <w:pPr>
        <w:rPr>
          <w:sz w:val="28"/>
          <w:szCs w:val="28"/>
        </w:rPr>
      </w:pPr>
    </w:p>
    <w:p w:rsidR="00123132" w:rsidRDefault="00123132" w:rsidP="00C45004">
      <w:pPr>
        <w:rPr>
          <w:sz w:val="28"/>
          <w:szCs w:val="28"/>
        </w:rPr>
      </w:pPr>
    </w:p>
    <w:p w:rsidR="00123132" w:rsidRDefault="00123132" w:rsidP="00C45004">
      <w:pPr>
        <w:rPr>
          <w:sz w:val="28"/>
          <w:szCs w:val="28"/>
        </w:rPr>
      </w:pPr>
      <w:r>
        <w:rPr>
          <w:sz w:val="28"/>
          <w:szCs w:val="28"/>
        </w:rPr>
        <w:t xml:space="preserve">* устные и др. формы, </w:t>
      </w:r>
    </w:p>
    <w:p w:rsidR="00123132" w:rsidRDefault="00123132" w:rsidP="00C45004">
      <w:pPr>
        <w:rPr>
          <w:sz w:val="28"/>
          <w:szCs w:val="28"/>
        </w:rPr>
      </w:pPr>
      <w:r>
        <w:rPr>
          <w:sz w:val="28"/>
          <w:szCs w:val="28"/>
        </w:rPr>
        <w:t xml:space="preserve">**конференции, симпозиумы и т.п. </w:t>
      </w:r>
      <w:r w:rsidRPr="001321EA">
        <w:rPr>
          <w:sz w:val="28"/>
          <w:szCs w:val="28"/>
          <w:u w:val="single"/>
        </w:rPr>
        <w:t>без</w:t>
      </w:r>
      <w:r>
        <w:rPr>
          <w:sz w:val="28"/>
          <w:szCs w:val="28"/>
        </w:rPr>
        <w:t xml:space="preserve"> международного участия, </w:t>
      </w:r>
    </w:p>
    <w:p w:rsidR="00123132" w:rsidRDefault="00123132" w:rsidP="00C45004">
      <w:pPr>
        <w:rPr>
          <w:sz w:val="28"/>
          <w:szCs w:val="28"/>
        </w:rPr>
      </w:pPr>
      <w:r>
        <w:rPr>
          <w:sz w:val="28"/>
          <w:szCs w:val="28"/>
        </w:rPr>
        <w:t>*** тематические циклы, образовательные семинары, симпозиумы, круглые столы по вопросам научной и научно-педагогической деятельности</w:t>
      </w:r>
    </w:p>
    <w:p w:rsidR="00123132" w:rsidRDefault="00123132" w:rsidP="00C45004">
      <w:pPr>
        <w:spacing w:line="480" w:lineRule="auto"/>
      </w:pPr>
    </w:p>
    <w:p w:rsidR="00123132" w:rsidRDefault="00123132" w:rsidP="00C45004">
      <w:pPr>
        <w:pStyle w:val="2"/>
        <w:spacing w:line="240" w:lineRule="auto"/>
        <w:rPr>
          <w:b/>
          <w:sz w:val="24"/>
        </w:rPr>
      </w:pPr>
      <w:r w:rsidRPr="006C2AB8">
        <w:rPr>
          <w:b/>
          <w:sz w:val="24"/>
        </w:rPr>
        <w:t xml:space="preserve">                </w:t>
      </w:r>
    </w:p>
    <w:p w:rsidR="00123132" w:rsidRDefault="00123132" w:rsidP="00C45004">
      <w:pPr>
        <w:pStyle w:val="2"/>
        <w:spacing w:line="240" w:lineRule="auto"/>
        <w:rPr>
          <w:b/>
          <w:sz w:val="24"/>
        </w:rPr>
      </w:pPr>
    </w:p>
    <w:p w:rsidR="00123132" w:rsidRDefault="00123132" w:rsidP="00C45004">
      <w:pPr>
        <w:pStyle w:val="2"/>
        <w:spacing w:line="240" w:lineRule="auto"/>
        <w:rPr>
          <w:sz w:val="24"/>
        </w:rPr>
      </w:pPr>
      <w:r w:rsidRPr="006C2AB8">
        <w:rPr>
          <w:b/>
          <w:sz w:val="24"/>
        </w:rPr>
        <w:t xml:space="preserve">       Заведующий кафедрой</w:t>
      </w:r>
      <w:r>
        <w:rPr>
          <w:sz w:val="24"/>
        </w:rPr>
        <w:t xml:space="preserve">    ________________      </w:t>
      </w:r>
      <w:r w:rsidRPr="005F219C">
        <w:rPr>
          <w:szCs w:val="28"/>
        </w:rPr>
        <w:t xml:space="preserve">   </w:t>
      </w:r>
      <w:r>
        <w:rPr>
          <w:sz w:val="24"/>
        </w:rPr>
        <w:t xml:space="preserve">  </w:t>
      </w:r>
      <w:r w:rsidR="009626CF">
        <w:rPr>
          <w:szCs w:val="28"/>
        </w:rPr>
        <w:t>проф. А. М. Шахназаров</w:t>
      </w:r>
      <w:r w:rsidR="009626CF" w:rsidRPr="00FF5DAB">
        <w:rPr>
          <w:sz w:val="24"/>
        </w:rPr>
        <w:t xml:space="preserve">      </w:t>
      </w:r>
      <w:r>
        <w:rPr>
          <w:sz w:val="24"/>
        </w:rPr>
        <w:t xml:space="preserve">       </w:t>
      </w:r>
    </w:p>
    <w:p w:rsidR="00123132" w:rsidRDefault="00123132" w:rsidP="00C45004">
      <w:pPr>
        <w:pStyle w:val="2"/>
        <w:spacing w:line="240" w:lineRule="auto"/>
        <w:rPr>
          <w:sz w:val="24"/>
          <w:szCs w:val="24"/>
        </w:rPr>
      </w:pPr>
      <w:r>
        <w:rPr>
          <w:sz w:val="24"/>
          <w:szCs w:val="24"/>
        </w:rPr>
        <w:t xml:space="preserve">                                                    </w:t>
      </w:r>
      <w:r w:rsidRPr="00D93C00">
        <w:rPr>
          <w:sz w:val="24"/>
          <w:szCs w:val="24"/>
        </w:rPr>
        <w:t xml:space="preserve">подпись          </w:t>
      </w:r>
      <w:r>
        <w:rPr>
          <w:sz w:val="24"/>
          <w:szCs w:val="24"/>
        </w:rPr>
        <w:t xml:space="preserve">                    </w:t>
      </w:r>
      <w:r w:rsidRPr="00D93C00">
        <w:rPr>
          <w:sz w:val="24"/>
          <w:szCs w:val="24"/>
        </w:rPr>
        <w:t xml:space="preserve">  </w:t>
      </w:r>
    </w:p>
    <w:p w:rsidR="00123132" w:rsidRPr="00A24D5D" w:rsidRDefault="00123132" w:rsidP="00C45004">
      <w:pPr>
        <w:jc w:val="center"/>
        <w:rPr>
          <w:bCs/>
          <w:color w:val="000000"/>
        </w:rPr>
      </w:pPr>
    </w:p>
    <w:p w:rsidR="00123132" w:rsidRPr="00A24D5D" w:rsidRDefault="00123132" w:rsidP="00C45004">
      <w:pPr>
        <w:jc w:val="center"/>
        <w:rPr>
          <w:bCs/>
          <w:color w:val="000000"/>
        </w:rPr>
      </w:pPr>
    </w:p>
    <w:p w:rsidR="00123132" w:rsidRDefault="00123132" w:rsidP="00C45004">
      <w:pPr>
        <w:rPr>
          <w:b/>
          <w:bCs/>
          <w:color w:val="000000"/>
          <w:sz w:val="48"/>
          <w:szCs w:val="26"/>
        </w:rPr>
        <w:sectPr w:rsidR="00123132" w:rsidSect="00C45004">
          <w:pgSz w:w="16838" w:h="11906" w:orient="landscape"/>
          <w:pgMar w:top="720" w:right="568" w:bottom="386" w:left="1134" w:header="709" w:footer="709" w:gutter="0"/>
          <w:cols w:space="708"/>
          <w:docGrid w:linePitch="360"/>
        </w:sectPr>
      </w:pPr>
    </w:p>
    <w:p w:rsidR="00123132" w:rsidRPr="00AE3612" w:rsidRDefault="00123132" w:rsidP="00C45004">
      <w:pPr>
        <w:jc w:val="center"/>
        <w:rPr>
          <w:bCs/>
          <w:color w:val="000000"/>
          <w:sz w:val="32"/>
          <w:szCs w:val="26"/>
        </w:rPr>
      </w:pPr>
      <w:r w:rsidRPr="00AE3612">
        <w:rPr>
          <w:bCs/>
          <w:color w:val="000000"/>
          <w:sz w:val="32"/>
          <w:szCs w:val="26"/>
        </w:rPr>
        <w:lastRenderedPageBreak/>
        <w:t>НОРМАТИВНО-ПРАВОВЫЕ ДОКУМЕНТЫ</w:t>
      </w:r>
    </w:p>
    <w:p w:rsidR="00123132" w:rsidRDefault="00123132" w:rsidP="00C45004">
      <w:pPr>
        <w:jc w:val="right"/>
        <w:rPr>
          <w:bCs/>
          <w:color w:val="000000"/>
          <w:sz w:val="28"/>
          <w:szCs w:val="26"/>
          <w:u w:val="single"/>
        </w:rPr>
      </w:pPr>
    </w:p>
    <w:p w:rsidR="00123132" w:rsidRPr="003F1D5C" w:rsidRDefault="00123132" w:rsidP="00C45004">
      <w:pPr>
        <w:jc w:val="right"/>
        <w:rPr>
          <w:bCs/>
          <w:color w:val="000000"/>
          <w:sz w:val="28"/>
          <w:szCs w:val="26"/>
          <w:u w:val="single"/>
        </w:rPr>
      </w:pPr>
      <w:r w:rsidRPr="003F1D5C">
        <w:rPr>
          <w:bCs/>
          <w:color w:val="000000"/>
          <w:sz w:val="28"/>
          <w:szCs w:val="26"/>
          <w:u w:val="single"/>
        </w:rPr>
        <w:t>Приложение 1</w:t>
      </w:r>
    </w:p>
    <w:p w:rsidR="00123132" w:rsidRPr="00B80179" w:rsidRDefault="00123132" w:rsidP="00C45004">
      <w:pPr>
        <w:jc w:val="right"/>
        <w:rPr>
          <w:bCs/>
          <w:color w:val="000000"/>
          <w:sz w:val="28"/>
          <w:szCs w:val="26"/>
        </w:rPr>
      </w:pPr>
    </w:p>
    <w:p w:rsidR="00123132" w:rsidRDefault="00123132" w:rsidP="00C45004">
      <w:pPr>
        <w:jc w:val="center"/>
        <w:rPr>
          <w:b/>
          <w:bCs/>
          <w:color w:val="000000"/>
          <w:sz w:val="28"/>
          <w:szCs w:val="26"/>
        </w:rPr>
      </w:pPr>
      <w:r w:rsidRPr="00755D07">
        <w:rPr>
          <w:b/>
          <w:bCs/>
          <w:color w:val="000000"/>
          <w:sz w:val="28"/>
          <w:szCs w:val="26"/>
        </w:rPr>
        <w:t xml:space="preserve">Постановление Правительства Российской Федерации от 18 апреля 2012 г. N 343 г. Москва </w:t>
      </w:r>
    </w:p>
    <w:p w:rsidR="00123132" w:rsidRPr="00755D07" w:rsidRDefault="00123132" w:rsidP="00C45004">
      <w:pPr>
        <w:jc w:val="center"/>
        <w:rPr>
          <w:b/>
          <w:bCs/>
          <w:color w:val="000000"/>
          <w:sz w:val="28"/>
          <w:szCs w:val="26"/>
        </w:rPr>
      </w:pPr>
      <w:r w:rsidRPr="00755D07">
        <w:rPr>
          <w:b/>
          <w:bCs/>
          <w:color w:val="000000"/>
          <w:sz w:val="28"/>
          <w:szCs w:val="26"/>
        </w:rPr>
        <w:t>"Об утверждении Правил размещения в сети Интернет и обновления информации об образовательном учреждении"</w:t>
      </w:r>
    </w:p>
    <w:p w:rsidR="00123132" w:rsidRDefault="00123132" w:rsidP="00C45004">
      <w:pPr>
        <w:spacing w:before="26" w:after="9"/>
        <w:rPr>
          <w:color w:val="000000"/>
        </w:rPr>
      </w:pPr>
    </w:p>
    <w:p w:rsidR="00123132" w:rsidRPr="008024B8" w:rsidRDefault="00123132" w:rsidP="00C45004">
      <w:pPr>
        <w:spacing w:before="26" w:after="9"/>
        <w:rPr>
          <w:color w:val="000000"/>
        </w:rPr>
      </w:pPr>
      <w:r w:rsidRPr="008024B8">
        <w:rPr>
          <w:color w:val="000000"/>
        </w:rPr>
        <w:t>Опубликовано 25 апреля 2012 г.</w:t>
      </w:r>
    </w:p>
    <w:p w:rsidR="00123132" w:rsidRPr="008024B8" w:rsidRDefault="007672DB" w:rsidP="00C45004">
      <w:pPr>
        <w:rPr>
          <w:color w:val="000000"/>
        </w:rPr>
      </w:pPr>
      <w:r>
        <w:rPr>
          <w:color w:val="000000"/>
        </w:rPr>
        <w:pict>
          <v:rect id="_x0000_i1025" style="width:0;height:.6pt" o:hralign="center" o:hrstd="t" o:hrnoshade="t" o:hr="t" fillcolor="#a0a0a0" stroked="f"/>
        </w:pict>
      </w:r>
    </w:p>
    <w:p w:rsidR="00123132" w:rsidRPr="008024B8" w:rsidRDefault="00123132" w:rsidP="00C45004">
      <w:pPr>
        <w:spacing w:before="100" w:beforeAutospacing="1" w:after="100" w:afterAutospacing="1"/>
        <w:rPr>
          <w:color w:val="000000"/>
        </w:rPr>
      </w:pPr>
      <w:r w:rsidRPr="008024B8">
        <w:rPr>
          <w:color w:val="000000"/>
        </w:rPr>
        <w:t xml:space="preserve">В соответствии со статьей 32 Закона Российской Федерации "Об образовании" Правительство Российской Федерации </w:t>
      </w:r>
      <w:r w:rsidRPr="008024B8">
        <w:rPr>
          <w:b/>
          <w:bCs/>
          <w:color w:val="000000"/>
        </w:rPr>
        <w:t>постановляет:</w:t>
      </w:r>
    </w:p>
    <w:p w:rsidR="00123132" w:rsidRPr="008024B8" w:rsidRDefault="00123132" w:rsidP="00C45004">
      <w:pPr>
        <w:spacing w:before="100" w:beforeAutospacing="1" w:after="100" w:afterAutospacing="1"/>
        <w:rPr>
          <w:color w:val="000000"/>
        </w:rPr>
      </w:pPr>
      <w:r w:rsidRPr="008024B8">
        <w:rPr>
          <w:color w:val="000000"/>
        </w:rPr>
        <w:t>Утвердить прилагаемые Правила размещения в сети Интернет и обновления информации об образовательном учреждении.</w:t>
      </w:r>
    </w:p>
    <w:p w:rsidR="00123132" w:rsidRPr="008024B8" w:rsidRDefault="00123132" w:rsidP="00C45004">
      <w:pPr>
        <w:spacing w:before="100" w:beforeAutospacing="1" w:after="100" w:afterAutospacing="1"/>
        <w:rPr>
          <w:color w:val="000000"/>
        </w:rPr>
      </w:pPr>
      <w:r w:rsidRPr="008024B8">
        <w:rPr>
          <w:b/>
          <w:bCs/>
          <w:color w:val="000000"/>
        </w:rPr>
        <w:t>Председатель Правительства Российской Федерации  В. Путин</w:t>
      </w:r>
    </w:p>
    <w:p w:rsidR="00123132" w:rsidRPr="008024B8" w:rsidRDefault="00123132" w:rsidP="00C45004">
      <w:pPr>
        <w:spacing w:before="100" w:beforeAutospacing="1" w:after="100" w:afterAutospacing="1"/>
        <w:jc w:val="center"/>
        <w:rPr>
          <w:b/>
          <w:color w:val="000000"/>
          <w:sz w:val="28"/>
        </w:rPr>
      </w:pPr>
    </w:p>
    <w:p w:rsidR="00123132" w:rsidRPr="008024B8" w:rsidRDefault="00123132" w:rsidP="00C45004">
      <w:pPr>
        <w:spacing w:before="100" w:beforeAutospacing="1" w:after="100" w:afterAutospacing="1"/>
        <w:jc w:val="center"/>
        <w:rPr>
          <w:b/>
          <w:color w:val="000000"/>
          <w:sz w:val="28"/>
        </w:rPr>
      </w:pPr>
      <w:r w:rsidRPr="008024B8">
        <w:rPr>
          <w:b/>
          <w:color w:val="000000"/>
          <w:sz w:val="28"/>
        </w:rPr>
        <w:t>Правила размещения в сети Интернет и обновления информации об образовательном учреждении</w:t>
      </w:r>
    </w:p>
    <w:p w:rsidR="00123132" w:rsidRPr="008024B8" w:rsidRDefault="00123132" w:rsidP="00C45004">
      <w:pPr>
        <w:spacing w:before="100" w:beforeAutospacing="1" w:after="100" w:afterAutospacing="1"/>
        <w:rPr>
          <w:color w:val="000000"/>
        </w:rPr>
      </w:pPr>
      <w:r w:rsidRPr="008024B8">
        <w:rPr>
          <w:color w:val="000000"/>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123132" w:rsidRPr="008024B8" w:rsidRDefault="00123132" w:rsidP="00C45004">
      <w:pPr>
        <w:spacing w:after="120"/>
        <w:rPr>
          <w:color w:val="000000"/>
        </w:rPr>
      </w:pPr>
      <w:r w:rsidRPr="008024B8">
        <w:rPr>
          <w:color w:val="000000"/>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123132" w:rsidRPr="008024B8" w:rsidRDefault="00123132" w:rsidP="00C45004">
      <w:pPr>
        <w:spacing w:after="120"/>
        <w:rPr>
          <w:color w:val="000000"/>
        </w:rPr>
      </w:pPr>
      <w:r w:rsidRPr="008024B8">
        <w:rPr>
          <w:color w:val="000000"/>
        </w:rPr>
        <w:t>а) сведения:</w:t>
      </w:r>
    </w:p>
    <w:p w:rsidR="00123132" w:rsidRPr="008024B8" w:rsidRDefault="00123132" w:rsidP="00C45004">
      <w:pPr>
        <w:spacing w:after="120"/>
        <w:rPr>
          <w:color w:val="000000"/>
        </w:rPr>
      </w:pPr>
      <w:r w:rsidRPr="008024B8">
        <w:rPr>
          <w:color w:val="000000"/>
        </w:rPr>
        <w:t>о дате создания образовательного учреждения (государственной регистрации образовательного учреждения);</w:t>
      </w:r>
    </w:p>
    <w:p w:rsidR="00123132" w:rsidRPr="008024B8" w:rsidRDefault="00123132" w:rsidP="00C45004">
      <w:pPr>
        <w:spacing w:after="120"/>
        <w:rPr>
          <w:color w:val="000000"/>
        </w:rPr>
      </w:pPr>
      <w:r w:rsidRPr="008024B8">
        <w:rPr>
          <w:color w:val="000000"/>
        </w:rPr>
        <w:t>о структуре образовательного учреждения, в том числе:</w:t>
      </w:r>
    </w:p>
    <w:p w:rsidR="00123132" w:rsidRPr="008024B8" w:rsidRDefault="00123132" w:rsidP="00C45004">
      <w:pPr>
        <w:spacing w:after="120"/>
        <w:rPr>
          <w:color w:val="000000"/>
        </w:rPr>
      </w:pPr>
      <w:r w:rsidRPr="008024B8">
        <w:rPr>
          <w:color w:val="000000"/>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123132" w:rsidRPr="008024B8" w:rsidRDefault="00123132" w:rsidP="00C45004">
      <w:pPr>
        <w:spacing w:after="120"/>
        <w:rPr>
          <w:color w:val="000000"/>
        </w:rPr>
      </w:pPr>
      <w:r w:rsidRPr="008024B8">
        <w:rPr>
          <w:color w:val="000000"/>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123132" w:rsidRPr="008024B8" w:rsidRDefault="00123132" w:rsidP="00C45004">
      <w:pPr>
        <w:spacing w:after="120"/>
        <w:rPr>
          <w:color w:val="000000"/>
        </w:rPr>
      </w:pPr>
      <w:r w:rsidRPr="008024B8">
        <w:rPr>
          <w:color w:val="000000"/>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123132" w:rsidRPr="008024B8" w:rsidRDefault="00123132" w:rsidP="00C45004">
      <w:pPr>
        <w:spacing w:after="120"/>
        <w:rPr>
          <w:color w:val="000000"/>
        </w:rPr>
      </w:pPr>
      <w:r w:rsidRPr="008024B8">
        <w:rPr>
          <w:color w:val="000000"/>
        </w:rPr>
        <w:lastRenderedPageBreak/>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23132" w:rsidRPr="008024B8" w:rsidRDefault="00123132" w:rsidP="00C45004">
      <w:pPr>
        <w:spacing w:after="120"/>
        <w:rPr>
          <w:color w:val="000000"/>
        </w:rPr>
      </w:pPr>
      <w:r w:rsidRPr="008024B8">
        <w:rPr>
          <w:color w:val="000000"/>
        </w:rP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123132" w:rsidRPr="008024B8" w:rsidRDefault="00123132" w:rsidP="00C45004">
      <w:pPr>
        <w:spacing w:after="120"/>
        <w:rPr>
          <w:color w:val="000000"/>
        </w:rPr>
      </w:pPr>
      <w:r w:rsidRPr="008024B8">
        <w:rPr>
          <w:color w:val="000000"/>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123132" w:rsidRPr="008024B8" w:rsidRDefault="00123132" w:rsidP="00C45004">
      <w:pPr>
        <w:spacing w:after="120"/>
        <w:rPr>
          <w:color w:val="000000"/>
        </w:rPr>
      </w:pPr>
      <w:r w:rsidRPr="008024B8">
        <w:rPr>
          <w:color w:val="000000"/>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123132" w:rsidRPr="008024B8" w:rsidRDefault="00123132" w:rsidP="00C45004">
      <w:pPr>
        <w:spacing w:after="120"/>
        <w:rPr>
          <w:color w:val="000000"/>
        </w:rPr>
      </w:pPr>
      <w:r w:rsidRPr="008024B8">
        <w:rPr>
          <w:color w:val="000000"/>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123132" w:rsidRPr="008024B8" w:rsidRDefault="00123132" w:rsidP="00C45004">
      <w:pPr>
        <w:spacing w:after="120"/>
        <w:rPr>
          <w:color w:val="000000"/>
        </w:rPr>
      </w:pPr>
      <w:r w:rsidRPr="008024B8">
        <w:rPr>
          <w:color w:val="000000"/>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123132" w:rsidRPr="008024B8" w:rsidRDefault="00123132" w:rsidP="00C45004">
      <w:pPr>
        <w:spacing w:after="120"/>
        <w:rPr>
          <w:color w:val="000000"/>
        </w:rPr>
      </w:pPr>
      <w:r w:rsidRPr="008024B8">
        <w:rPr>
          <w:color w:val="000000"/>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123132" w:rsidRPr="008024B8" w:rsidRDefault="00123132" w:rsidP="00C45004">
      <w:pPr>
        <w:spacing w:after="120"/>
        <w:rPr>
          <w:color w:val="000000"/>
        </w:rPr>
      </w:pPr>
      <w:r w:rsidRPr="008024B8">
        <w:rPr>
          <w:color w:val="000000"/>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123132" w:rsidRPr="008024B8" w:rsidRDefault="00123132" w:rsidP="00C45004">
      <w:pPr>
        <w:spacing w:after="120"/>
        <w:rPr>
          <w:color w:val="000000"/>
        </w:rPr>
      </w:pPr>
      <w:r w:rsidRPr="008024B8">
        <w:rPr>
          <w:color w:val="000000"/>
        </w:rPr>
        <w:t>о поступлении и расходовании финансовых и материальных средств по итогам финансового года;</w:t>
      </w:r>
    </w:p>
    <w:p w:rsidR="00123132" w:rsidRPr="008024B8" w:rsidRDefault="00123132" w:rsidP="00C45004">
      <w:pPr>
        <w:spacing w:after="120"/>
        <w:rPr>
          <w:color w:val="000000"/>
        </w:rPr>
      </w:pPr>
      <w:r w:rsidRPr="008024B8">
        <w:rPr>
          <w:color w:val="000000"/>
        </w:rPr>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123132" w:rsidRPr="008024B8" w:rsidRDefault="00123132" w:rsidP="00C45004">
      <w:pPr>
        <w:spacing w:after="120"/>
        <w:rPr>
          <w:color w:val="000000"/>
        </w:rPr>
      </w:pPr>
      <w:r w:rsidRPr="008024B8">
        <w:rPr>
          <w:color w:val="000000"/>
        </w:rPr>
        <w:t>в) отчет о результатах самообследования деятельности образовательного учреждения;</w:t>
      </w:r>
    </w:p>
    <w:p w:rsidR="00123132" w:rsidRPr="008024B8" w:rsidRDefault="00123132" w:rsidP="00C45004">
      <w:pPr>
        <w:spacing w:after="120"/>
        <w:rPr>
          <w:color w:val="000000"/>
        </w:rPr>
      </w:pPr>
      <w:r w:rsidRPr="008024B8">
        <w:rPr>
          <w:color w:val="000000"/>
        </w:rPr>
        <w:lastRenderedPageBreak/>
        <w:t>г) копии:</w:t>
      </w:r>
    </w:p>
    <w:p w:rsidR="00123132" w:rsidRPr="008024B8" w:rsidRDefault="00123132" w:rsidP="00C45004">
      <w:pPr>
        <w:spacing w:after="120"/>
        <w:rPr>
          <w:color w:val="000000"/>
        </w:rPr>
      </w:pPr>
      <w:r w:rsidRPr="008024B8">
        <w:rPr>
          <w:color w:val="000000"/>
        </w:rPr>
        <w:t>документа, подтверждающего наличие лицензии на осуществление образовательной деятельности (с приложениями);</w:t>
      </w:r>
    </w:p>
    <w:p w:rsidR="00123132" w:rsidRPr="008024B8" w:rsidRDefault="00123132" w:rsidP="00C45004">
      <w:pPr>
        <w:spacing w:after="120"/>
        <w:rPr>
          <w:color w:val="000000"/>
        </w:rPr>
      </w:pPr>
      <w:r w:rsidRPr="008024B8">
        <w:rPr>
          <w:color w:val="000000"/>
        </w:rPr>
        <w:t>свидетельства о государственной аккредитации образовательного учреждения (с приложениями);</w:t>
      </w:r>
    </w:p>
    <w:p w:rsidR="00123132" w:rsidRPr="008024B8" w:rsidRDefault="00123132" w:rsidP="00C45004">
      <w:pPr>
        <w:spacing w:after="120"/>
        <w:rPr>
          <w:color w:val="000000"/>
        </w:rPr>
      </w:pPr>
      <w:r w:rsidRPr="008024B8">
        <w:rPr>
          <w:color w:val="000000"/>
        </w:rPr>
        <w:t>утвержденного в установленном порядке плана финансово-хозяйственной деятельности или бюджетной сметы образовательного учреждения;</w:t>
      </w:r>
    </w:p>
    <w:p w:rsidR="00123132" w:rsidRPr="008024B8" w:rsidRDefault="00123132" w:rsidP="00C45004">
      <w:pPr>
        <w:spacing w:after="120"/>
        <w:rPr>
          <w:color w:val="000000"/>
        </w:rPr>
      </w:pPr>
      <w:r w:rsidRPr="008024B8">
        <w:rPr>
          <w:color w:val="000000"/>
        </w:rPr>
        <w:t>д) сведения, указанные в пункте 3 [2] статьи 32 Федерального закона "О некоммерческих организациях".</w:t>
      </w:r>
    </w:p>
    <w:p w:rsidR="00123132" w:rsidRPr="008024B8" w:rsidRDefault="00123132" w:rsidP="00C45004">
      <w:pPr>
        <w:spacing w:after="120"/>
        <w:rPr>
          <w:color w:val="000000"/>
        </w:rPr>
      </w:pPr>
    </w:p>
    <w:p w:rsidR="00123132" w:rsidRPr="008024B8" w:rsidRDefault="00123132" w:rsidP="00C45004">
      <w:pPr>
        <w:spacing w:after="120"/>
        <w:rPr>
          <w:color w:val="000000"/>
        </w:rPr>
      </w:pPr>
      <w:r w:rsidRPr="008024B8">
        <w:rPr>
          <w:color w:val="000000"/>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23132" w:rsidRPr="008024B8" w:rsidRDefault="00123132" w:rsidP="00C45004">
      <w:pPr>
        <w:spacing w:after="120"/>
        <w:rPr>
          <w:color w:val="000000"/>
        </w:rPr>
      </w:pPr>
      <w:r w:rsidRPr="008024B8">
        <w:rPr>
          <w:color w:val="000000"/>
        </w:rPr>
        <w:t xml:space="preserve">официальный сайт Министерства образования и науки Российской Федерации - </w:t>
      </w:r>
      <w:hyperlink r:id="rId22" w:tgtFrame="_blank" w:history="1">
        <w:r w:rsidRPr="008024B8">
          <w:rPr>
            <w:color w:val="000000"/>
            <w:u w:val="single"/>
          </w:rPr>
          <w:t>http://www.mon.gov.ru</w:t>
        </w:r>
      </w:hyperlink>
      <w:r w:rsidRPr="008024B8">
        <w:rPr>
          <w:color w:val="000000"/>
        </w:rPr>
        <w:t>;</w:t>
      </w:r>
    </w:p>
    <w:p w:rsidR="00123132" w:rsidRPr="008024B8" w:rsidRDefault="00123132" w:rsidP="00C45004">
      <w:pPr>
        <w:spacing w:after="120"/>
        <w:rPr>
          <w:color w:val="000000"/>
        </w:rPr>
      </w:pPr>
      <w:r w:rsidRPr="008024B8">
        <w:rPr>
          <w:color w:val="000000"/>
        </w:rPr>
        <w:t xml:space="preserve">федеральный портал "Российское образование" - </w:t>
      </w:r>
      <w:hyperlink r:id="rId23" w:tgtFrame="_blank" w:history="1">
        <w:r w:rsidRPr="008024B8">
          <w:rPr>
            <w:color w:val="000000"/>
            <w:u w:val="single"/>
          </w:rPr>
          <w:t>http://www.edu.ru</w:t>
        </w:r>
      </w:hyperlink>
      <w:r w:rsidRPr="008024B8">
        <w:rPr>
          <w:color w:val="000000"/>
        </w:rPr>
        <w:t>;</w:t>
      </w:r>
    </w:p>
    <w:p w:rsidR="00123132" w:rsidRPr="008024B8" w:rsidRDefault="00123132" w:rsidP="00C45004">
      <w:pPr>
        <w:spacing w:after="120"/>
        <w:rPr>
          <w:color w:val="000000"/>
        </w:rPr>
      </w:pPr>
      <w:r w:rsidRPr="008024B8">
        <w:rPr>
          <w:color w:val="000000"/>
        </w:rPr>
        <w:t xml:space="preserve">информационная система "Единое окно доступа к образовательным ресурсам" - </w:t>
      </w:r>
      <w:hyperlink r:id="rId24" w:tgtFrame="_blank" w:history="1">
        <w:r w:rsidRPr="008024B8">
          <w:rPr>
            <w:color w:val="000000"/>
            <w:u w:val="single"/>
          </w:rPr>
          <w:t>http://window.edu.ru</w:t>
        </w:r>
      </w:hyperlink>
      <w:r w:rsidRPr="008024B8">
        <w:rPr>
          <w:color w:val="000000"/>
        </w:rPr>
        <w:t>;</w:t>
      </w:r>
    </w:p>
    <w:p w:rsidR="00123132" w:rsidRPr="008024B8" w:rsidRDefault="00123132" w:rsidP="00C45004">
      <w:pPr>
        <w:spacing w:after="120"/>
        <w:rPr>
          <w:color w:val="000000"/>
        </w:rPr>
      </w:pPr>
      <w:r w:rsidRPr="008024B8">
        <w:rPr>
          <w:color w:val="000000"/>
        </w:rPr>
        <w:t xml:space="preserve">единая коллекция цифровых образовательных ресурсов - </w:t>
      </w:r>
      <w:hyperlink r:id="rId25" w:tgtFrame="_blank" w:history="1">
        <w:r w:rsidRPr="008024B8">
          <w:rPr>
            <w:color w:val="000000"/>
            <w:u w:val="single"/>
          </w:rPr>
          <w:t>http://school-collection.edu.ru</w:t>
        </w:r>
      </w:hyperlink>
      <w:r w:rsidRPr="008024B8">
        <w:rPr>
          <w:color w:val="000000"/>
        </w:rPr>
        <w:t>;</w:t>
      </w:r>
    </w:p>
    <w:p w:rsidR="00123132" w:rsidRPr="008024B8" w:rsidRDefault="00123132" w:rsidP="00C45004">
      <w:pPr>
        <w:spacing w:after="120"/>
        <w:rPr>
          <w:color w:val="000000"/>
        </w:rPr>
      </w:pPr>
      <w:r w:rsidRPr="008024B8">
        <w:rPr>
          <w:color w:val="000000"/>
        </w:rPr>
        <w:t xml:space="preserve">федеральный центр информационно-образовательных ресурсов - </w:t>
      </w:r>
      <w:hyperlink r:id="rId26" w:tgtFrame="_blank" w:history="1">
        <w:r w:rsidRPr="008024B8">
          <w:rPr>
            <w:color w:val="000000"/>
            <w:u w:val="single"/>
          </w:rPr>
          <w:t>http://fcior.edu.ru</w:t>
        </w:r>
      </w:hyperlink>
      <w:r w:rsidRPr="008024B8">
        <w:rPr>
          <w:color w:val="000000"/>
        </w:rPr>
        <w:t>.</w:t>
      </w:r>
    </w:p>
    <w:p w:rsidR="00123132" w:rsidRPr="008024B8" w:rsidRDefault="00123132" w:rsidP="00C45004">
      <w:pPr>
        <w:spacing w:after="120"/>
        <w:rPr>
          <w:color w:val="000000"/>
        </w:rPr>
      </w:pPr>
    </w:p>
    <w:p w:rsidR="00123132" w:rsidRPr="008024B8" w:rsidRDefault="00123132" w:rsidP="00C45004">
      <w:pPr>
        <w:spacing w:after="120"/>
        <w:rPr>
          <w:color w:val="000000"/>
        </w:rPr>
      </w:pPr>
      <w:r w:rsidRPr="008024B8">
        <w:rPr>
          <w:color w:val="000000"/>
        </w:rPr>
        <w:t>4. 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123132" w:rsidRPr="008024B8" w:rsidRDefault="00123132" w:rsidP="00C45004">
      <w:pPr>
        <w:spacing w:after="120"/>
        <w:rPr>
          <w:color w:val="000000"/>
        </w:rPr>
      </w:pPr>
      <w:r w:rsidRPr="008024B8">
        <w:rPr>
          <w:color w:val="000000"/>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123132" w:rsidRPr="008024B8" w:rsidRDefault="00123132" w:rsidP="00C45004">
      <w:pPr>
        <w:spacing w:after="120"/>
        <w:rPr>
          <w:color w:val="000000"/>
        </w:rPr>
      </w:pPr>
      <w:r w:rsidRPr="008024B8">
        <w:rPr>
          <w:color w:val="000000"/>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123132" w:rsidRPr="008024B8" w:rsidRDefault="00123132" w:rsidP="00C45004">
      <w:pPr>
        <w:spacing w:after="120"/>
        <w:rPr>
          <w:color w:val="000000"/>
        </w:rPr>
      </w:pPr>
      <w:r w:rsidRPr="008024B8">
        <w:rPr>
          <w:color w:val="000000"/>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123132" w:rsidRPr="008024B8" w:rsidRDefault="00123132" w:rsidP="00C45004">
      <w:pPr>
        <w:spacing w:after="120"/>
        <w:rPr>
          <w:color w:val="000000"/>
        </w:rPr>
      </w:pPr>
      <w:r w:rsidRPr="008024B8">
        <w:rPr>
          <w:color w:val="000000"/>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23132" w:rsidRPr="008024B8" w:rsidRDefault="00123132" w:rsidP="00C45004">
      <w:pPr>
        <w:spacing w:after="120"/>
        <w:rPr>
          <w:color w:val="000000"/>
        </w:rPr>
      </w:pPr>
      <w:r w:rsidRPr="008024B8">
        <w:rPr>
          <w:color w:val="000000"/>
        </w:rPr>
        <w:t>в) возможность копирования информации на резервный носитель, обеспечивающий ее восстановление.</w:t>
      </w:r>
    </w:p>
    <w:p w:rsidR="00123132" w:rsidRPr="008024B8" w:rsidRDefault="00123132" w:rsidP="00C45004">
      <w:pPr>
        <w:spacing w:after="120"/>
        <w:rPr>
          <w:color w:val="000000"/>
        </w:rPr>
      </w:pPr>
      <w:r w:rsidRPr="008024B8">
        <w:rPr>
          <w:color w:val="000000"/>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123132" w:rsidRPr="008024B8" w:rsidRDefault="007672DB" w:rsidP="00C45004">
      <w:pPr>
        <w:spacing w:after="120"/>
        <w:rPr>
          <w:color w:val="000000"/>
        </w:rPr>
      </w:pPr>
      <w:r>
        <w:rPr>
          <w:color w:val="000000"/>
        </w:rPr>
        <w:pict>
          <v:rect id="_x0000_i1026" style="width:0;height:.6pt" o:hralign="center" o:hrstd="t" o:hrnoshade="t" o:hr="t" fillcolor="#a0a0a0" stroked="f"/>
        </w:pict>
      </w:r>
    </w:p>
    <w:p w:rsidR="00123132" w:rsidRPr="008024B8" w:rsidRDefault="003D7938" w:rsidP="00C45004">
      <w:pPr>
        <w:spacing w:line="60" w:lineRule="atLeast"/>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7" type="#_x0000_t75" alt="http://www.rg.ru/img/dot.gif" style="width:.95pt;height:.95pt;visibility:visible">
            <v:imagedata r:id="rId27" o:title=""/>
          </v:shape>
        </w:pict>
      </w:r>
    </w:p>
    <w:p w:rsidR="00123132" w:rsidRPr="008024B8" w:rsidRDefault="003D7938" w:rsidP="00C45004">
      <w:pPr>
        <w:spacing w:line="12" w:lineRule="atLeast"/>
        <w:rPr>
          <w:color w:val="000000"/>
        </w:rPr>
      </w:pPr>
      <w:r>
        <w:rPr>
          <w:noProof/>
          <w:color w:val="000000"/>
        </w:rPr>
        <w:pict>
          <v:shape id="Рисунок 7" o:spid="_x0000_i1028" type="#_x0000_t75" alt="http://www.rg.ru/img/dot.gif" style="width:.95pt;height:.95pt;visibility:visible">
            <v:imagedata r:id="rId27" o:title=""/>
          </v:shape>
        </w:pict>
      </w:r>
    </w:p>
    <w:p w:rsidR="00123132" w:rsidRPr="008024B8" w:rsidRDefault="00123132" w:rsidP="00C45004">
      <w:pPr>
        <w:spacing w:before="9" w:after="9"/>
        <w:rPr>
          <w:color w:val="000000"/>
        </w:rPr>
      </w:pPr>
      <w:r w:rsidRPr="008024B8">
        <w:rPr>
          <w:color w:val="000000"/>
        </w:rPr>
        <w:t xml:space="preserve">© 1998-2011 "Российская газета" </w:t>
      </w:r>
    </w:p>
    <w:p w:rsidR="00123132" w:rsidRPr="008024B8" w:rsidRDefault="00123132" w:rsidP="00C45004">
      <w:pPr>
        <w:spacing w:before="9" w:after="9"/>
        <w:rPr>
          <w:color w:val="000000"/>
        </w:rPr>
      </w:pPr>
      <w:r w:rsidRPr="008024B8">
        <w:t>Материал опубликован по адресу: http://www.rg.ru/2012/04/25/internet-dok.html</w:t>
      </w:r>
    </w:p>
    <w:p w:rsidR="00123132" w:rsidRDefault="00123132" w:rsidP="00C45004"/>
    <w:p w:rsidR="00123132" w:rsidRDefault="00123132" w:rsidP="00C45004">
      <w:r>
        <w:br w:type="page"/>
      </w:r>
    </w:p>
    <w:p w:rsidR="00123132" w:rsidRPr="003F1D5C" w:rsidRDefault="00123132" w:rsidP="00C45004">
      <w:pPr>
        <w:jc w:val="right"/>
        <w:rPr>
          <w:bCs/>
          <w:color w:val="000000"/>
          <w:sz w:val="28"/>
          <w:szCs w:val="26"/>
          <w:u w:val="single"/>
        </w:rPr>
      </w:pPr>
      <w:r w:rsidRPr="003F1D5C">
        <w:rPr>
          <w:bCs/>
          <w:color w:val="000000"/>
          <w:sz w:val="28"/>
          <w:szCs w:val="26"/>
          <w:u w:val="single"/>
        </w:rPr>
        <w:t xml:space="preserve">Приложение </w:t>
      </w:r>
      <w:r>
        <w:rPr>
          <w:bCs/>
          <w:color w:val="000000"/>
          <w:sz w:val="28"/>
          <w:szCs w:val="26"/>
          <w:u w:val="single"/>
        </w:rPr>
        <w:t>2</w:t>
      </w:r>
    </w:p>
    <w:p w:rsidR="00123132" w:rsidRDefault="00123132" w:rsidP="00C45004">
      <w:pPr>
        <w:jc w:val="center"/>
        <w:rPr>
          <w:b/>
          <w:bCs/>
          <w:color w:val="000000"/>
          <w:sz w:val="28"/>
        </w:rPr>
      </w:pPr>
    </w:p>
    <w:p w:rsidR="00123132" w:rsidRPr="00755D07" w:rsidRDefault="00123132" w:rsidP="00C45004">
      <w:pPr>
        <w:jc w:val="center"/>
        <w:rPr>
          <w:b/>
          <w:bCs/>
          <w:color w:val="000000"/>
          <w:sz w:val="28"/>
        </w:rPr>
      </w:pPr>
      <w:r w:rsidRPr="00755D07">
        <w:rPr>
          <w:b/>
          <w:bCs/>
          <w:color w:val="000000"/>
          <w:sz w:val="28"/>
        </w:rPr>
        <w:t xml:space="preserve">Приказ Министерства образования и науки Российской Федерации </w:t>
      </w:r>
    </w:p>
    <w:p w:rsidR="00123132" w:rsidRPr="00755D07" w:rsidRDefault="00123132" w:rsidP="00C45004">
      <w:pPr>
        <w:jc w:val="center"/>
        <w:rPr>
          <w:b/>
          <w:bCs/>
          <w:color w:val="000000"/>
          <w:sz w:val="28"/>
        </w:rPr>
      </w:pPr>
      <w:r w:rsidRPr="00755D07">
        <w:rPr>
          <w:b/>
          <w:bCs/>
          <w:color w:val="000000"/>
          <w:sz w:val="28"/>
        </w:rPr>
        <w:t xml:space="preserve">(Минобрнауки России) </w:t>
      </w:r>
    </w:p>
    <w:p w:rsidR="00123132" w:rsidRPr="00755D07" w:rsidRDefault="00123132" w:rsidP="00C45004">
      <w:pPr>
        <w:jc w:val="center"/>
        <w:rPr>
          <w:b/>
          <w:bCs/>
          <w:color w:val="000000"/>
          <w:sz w:val="28"/>
        </w:rPr>
      </w:pPr>
      <w:r w:rsidRPr="00755D07">
        <w:rPr>
          <w:b/>
          <w:bCs/>
          <w:color w:val="000000"/>
          <w:sz w:val="28"/>
        </w:rPr>
        <w:t xml:space="preserve">от 26 января 2012 г. N 53 г. Москва </w:t>
      </w:r>
    </w:p>
    <w:p w:rsidR="00123132" w:rsidRPr="00755D07" w:rsidRDefault="00123132" w:rsidP="00C45004">
      <w:pPr>
        <w:jc w:val="center"/>
        <w:rPr>
          <w:b/>
          <w:bCs/>
          <w:color w:val="000000"/>
          <w:sz w:val="28"/>
        </w:rPr>
      </w:pPr>
      <w:r w:rsidRPr="00755D07">
        <w:rPr>
          <w:b/>
          <w:bCs/>
          <w:color w:val="000000"/>
          <w:sz w:val="28"/>
        </w:rPr>
        <w:t>"Об утверждении правил проведения образовательным учреждением или научной организацией самообследования"</w:t>
      </w:r>
    </w:p>
    <w:p w:rsidR="00123132" w:rsidRDefault="003D7938" w:rsidP="00C45004">
      <w:pPr>
        <w:spacing w:after="120"/>
        <w:rPr>
          <w:color w:val="000000"/>
        </w:rPr>
      </w:pPr>
      <w:r>
        <w:rPr>
          <w:noProof/>
          <w:color w:val="000000"/>
        </w:rPr>
        <w:pict>
          <v:shape id="Рисунок 2" o:spid="_x0000_i1029" type="#_x0000_t75" alt="http://www.rg.ru/img/dot.gif" style="width:.95pt;height:2.8pt;visibility:visible">
            <v:imagedata r:id="rId27" o:title=""/>
          </v:shape>
        </w:pict>
      </w:r>
    </w:p>
    <w:p w:rsidR="00123132" w:rsidRPr="00B274DE" w:rsidRDefault="00123132" w:rsidP="00C45004">
      <w:pPr>
        <w:spacing w:after="120"/>
        <w:rPr>
          <w:color w:val="000000"/>
        </w:rPr>
      </w:pPr>
      <w:r w:rsidRPr="00B274DE">
        <w:rPr>
          <w:color w:val="000000"/>
        </w:rPr>
        <w:t>Опубликовано 20 апреля 2012 г.</w:t>
      </w:r>
      <w:r>
        <w:rPr>
          <w:color w:val="000000"/>
        </w:rPr>
        <w:t xml:space="preserve">      </w:t>
      </w:r>
      <w:r w:rsidRPr="00B274DE">
        <w:rPr>
          <w:color w:val="000000"/>
        </w:rPr>
        <w:t>Вступает в силу: 1 мая 2012 г.</w:t>
      </w:r>
    </w:p>
    <w:p w:rsidR="00123132" w:rsidRDefault="00123132" w:rsidP="00C45004">
      <w:pPr>
        <w:spacing w:after="120"/>
        <w:jc w:val="right"/>
        <w:rPr>
          <w:b/>
          <w:bCs/>
          <w:color w:val="000000"/>
        </w:rPr>
      </w:pPr>
      <w:r w:rsidRPr="00B274DE">
        <w:rPr>
          <w:bCs/>
          <w:i/>
          <w:color w:val="000000"/>
          <w:sz w:val="20"/>
          <w:u w:val="single"/>
        </w:rPr>
        <w:t>http://www.rg.ru/printable/2012/04/20/minobrnauka-dok.html</w:t>
      </w:r>
    </w:p>
    <w:p w:rsidR="00123132" w:rsidRPr="00B274DE" w:rsidRDefault="00123132" w:rsidP="00C45004">
      <w:pPr>
        <w:spacing w:after="120"/>
        <w:rPr>
          <w:b/>
          <w:bCs/>
          <w:i/>
          <w:color w:val="000000"/>
        </w:rPr>
      </w:pPr>
      <w:r w:rsidRPr="00B274DE">
        <w:rPr>
          <w:b/>
          <w:bCs/>
          <w:i/>
          <w:color w:val="000000"/>
        </w:rPr>
        <w:t>Зарегистрирован в Минюсте РФ 12 апреля 2012 г. Регистрационный N 23821</w:t>
      </w:r>
    </w:p>
    <w:p w:rsidR="00123132" w:rsidRPr="00B274DE" w:rsidRDefault="00123132" w:rsidP="00C45004">
      <w:pPr>
        <w:spacing w:after="120"/>
        <w:rPr>
          <w:color w:val="000000"/>
        </w:rPr>
      </w:pPr>
    </w:p>
    <w:p w:rsidR="00123132" w:rsidRPr="00B274DE" w:rsidRDefault="00123132" w:rsidP="00C45004">
      <w:pPr>
        <w:spacing w:after="120"/>
        <w:rPr>
          <w:color w:val="000000"/>
        </w:rPr>
      </w:pPr>
      <w:r w:rsidRPr="00B274DE">
        <w:rPr>
          <w:color w:val="000000"/>
        </w:rPr>
        <w:t xml:space="preserve">В соответствии с пунктом 7 статьи 33.2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2010, N 46, ст. 5918; 2011, N 25, ст. 3538; N 27, ст. 3880) и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r w:rsidRPr="00B274DE">
        <w:rPr>
          <w:b/>
          <w:bCs/>
          <w:color w:val="000000"/>
        </w:rPr>
        <w:t>приказываю:</w:t>
      </w:r>
    </w:p>
    <w:p w:rsidR="00123132" w:rsidRPr="00B274DE" w:rsidRDefault="00123132" w:rsidP="00C45004">
      <w:pPr>
        <w:spacing w:after="120"/>
        <w:rPr>
          <w:color w:val="000000"/>
        </w:rPr>
      </w:pPr>
      <w:r w:rsidRPr="00B274DE">
        <w:rPr>
          <w:color w:val="000000"/>
        </w:rPr>
        <w:t>1. Утвердить прилагаемые правила проведения образовательным учреждением или научной организацией самообследования.</w:t>
      </w:r>
    </w:p>
    <w:p w:rsidR="00123132" w:rsidRPr="00B274DE" w:rsidRDefault="00123132" w:rsidP="00C45004">
      <w:pPr>
        <w:spacing w:after="120"/>
        <w:rPr>
          <w:color w:val="000000"/>
        </w:rPr>
      </w:pPr>
      <w:r w:rsidRPr="00B274DE">
        <w:rPr>
          <w:color w:val="000000"/>
        </w:rPr>
        <w:t>2. Контроль за исполнением настоящего приказа возложить на заместителя Министра Биленкину И.П.</w:t>
      </w:r>
    </w:p>
    <w:p w:rsidR="00123132" w:rsidRPr="00B274DE" w:rsidRDefault="00123132" w:rsidP="00C45004">
      <w:pPr>
        <w:spacing w:after="120"/>
        <w:rPr>
          <w:color w:val="000000"/>
        </w:rPr>
      </w:pPr>
      <w:r w:rsidRPr="00B274DE">
        <w:rPr>
          <w:b/>
          <w:bCs/>
          <w:color w:val="000000"/>
        </w:rPr>
        <w:t>Министр А. Фурсенко</w:t>
      </w:r>
    </w:p>
    <w:p w:rsidR="00123132" w:rsidRDefault="00123132" w:rsidP="00C45004">
      <w:pPr>
        <w:spacing w:after="120"/>
        <w:rPr>
          <w:color w:val="000000"/>
          <w:u w:val="single"/>
        </w:rPr>
      </w:pPr>
    </w:p>
    <w:p w:rsidR="00123132" w:rsidRDefault="00123132" w:rsidP="00C45004">
      <w:pPr>
        <w:spacing w:after="120"/>
        <w:rPr>
          <w:color w:val="000000"/>
          <w:u w:val="single"/>
        </w:rPr>
      </w:pPr>
    </w:p>
    <w:p w:rsidR="00123132" w:rsidRPr="00B274DE" w:rsidRDefault="00123132" w:rsidP="00C45004">
      <w:pPr>
        <w:spacing w:after="120"/>
        <w:jc w:val="right"/>
        <w:rPr>
          <w:color w:val="000000"/>
        </w:rPr>
      </w:pPr>
      <w:r w:rsidRPr="00B274DE">
        <w:rPr>
          <w:color w:val="000000"/>
          <w:u w:val="single"/>
        </w:rPr>
        <w:t>Приложение</w:t>
      </w:r>
    </w:p>
    <w:p w:rsidR="00123132" w:rsidRPr="00B274DE" w:rsidRDefault="00123132" w:rsidP="00C45004">
      <w:pPr>
        <w:spacing w:after="120"/>
        <w:jc w:val="center"/>
        <w:outlineLvl w:val="3"/>
        <w:rPr>
          <w:b/>
          <w:bCs/>
          <w:color w:val="000000"/>
        </w:rPr>
      </w:pPr>
      <w:r w:rsidRPr="00B274DE">
        <w:rPr>
          <w:b/>
          <w:bCs/>
          <w:color w:val="000000"/>
        </w:rPr>
        <w:t>Правила проведения образовательным учреждением или научной организацией самообследования</w:t>
      </w:r>
    </w:p>
    <w:p w:rsidR="00123132" w:rsidRPr="00B274DE" w:rsidRDefault="00123132" w:rsidP="00C45004">
      <w:pPr>
        <w:spacing w:after="120"/>
        <w:rPr>
          <w:color w:val="000000"/>
        </w:rPr>
      </w:pPr>
      <w:r w:rsidRPr="00B274DE">
        <w:rPr>
          <w:color w:val="000000"/>
        </w:rPr>
        <w:t>1. Настоящие Правила устанавливают порядок проведения образовательным учреждением или научной организацией (далее вместе - организации) процедуры самообследования.</w:t>
      </w:r>
    </w:p>
    <w:p w:rsidR="00123132" w:rsidRPr="00B274DE" w:rsidRDefault="00123132" w:rsidP="00C45004">
      <w:pPr>
        <w:spacing w:after="120"/>
        <w:rPr>
          <w:color w:val="000000"/>
        </w:rPr>
      </w:pPr>
      <w:r w:rsidRPr="00B274DE">
        <w:rPr>
          <w:color w:val="000000"/>
        </w:rPr>
        <w:t>2. Целью проведения самообследования является подготовка соответствующего отчета об обеспечении организации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(государственными образовательными стандартами -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
    <w:p w:rsidR="00123132" w:rsidRPr="00B274DE" w:rsidRDefault="00123132" w:rsidP="00C45004">
      <w:pPr>
        <w:spacing w:after="120"/>
        <w:rPr>
          <w:color w:val="000000"/>
        </w:rPr>
      </w:pPr>
      <w:r w:rsidRPr="00B274DE">
        <w:rPr>
          <w:color w:val="000000"/>
        </w:rPr>
        <w:t>3. Процедура самообследования включает в себя следующие этапы:</w:t>
      </w:r>
    </w:p>
    <w:p w:rsidR="00123132" w:rsidRPr="00B274DE" w:rsidRDefault="00123132" w:rsidP="00C45004">
      <w:pPr>
        <w:spacing w:after="120"/>
        <w:rPr>
          <w:color w:val="000000"/>
        </w:rPr>
      </w:pPr>
      <w:r w:rsidRPr="00B274DE">
        <w:rPr>
          <w:color w:val="000000"/>
        </w:rPr>
        <w:t>планирование и подготовку работ по самообследованию организации;</w:t>
      </w:r>
    </w:p>
    <w:p w:rsidR="00123132" w:rsidRPr="00B274DE" w:rsidRDefault="00123132" w:rsidP="00C45004">
      <w:pPr>
        <w:spacing w:after="120"/>
        <w:rPr>
          <w:color w:val="000000"/>
        </w:rPr>
      </w:pPr>
      <w:r w:rsidRPr="00B274DE">
        <w:rPr>
          <w:color w:val="000000"/>
        </w:rPr>
        <w:lastRenderedPageBreak/>
        <w:t>организацию и проведение самообследования в организации (в том числе в ее обособленных структурных подразделениях);</w:t>
      </w:r>
    </w:p>
    <w:p w:rsidR="00123132" w:rsidRPr="00B274DE" w:rsidRDefault="00123132" w:rsidP="00C45004">
      <w:pPr>
        <w:spacing w:after="120"/>
        <w:rPr>
          <w:color w:val="000000"/>
        </w:rPr>
      </w:pPr>
      <w:r w:rsidRPr="00B274DE">
        <w:rPr>
          <w:color w:val="000000"/>
        </w:rPr>
        <w:t>обобщение полученных результатов и на их основе формирование отчета о самообследовании организации;</w:t>
      </w:r>
    </w:p>
    <w:p w:rsidR="00123132" w:rsidRPr="00B274DE" w:rsidRDefault="00123132" w:rsidP="00C45004">
      <w:pPr>
        <w:spacing w:after="120"/>
        <w:rPr>
          <w:color w:val="000000"/>
        </w:rPr>
      </w:pPr>
      <w:r w:rsidRPr="00B274DE">
        <w:rPr>
          <w:color w:val="000000"/>
        </w:rPr>
        <w:t>рассмотрение и утверждение отчета о самообследовании на заседании ученого (педагогического, научно-технического) совета организации.</w:t>
      </w:r>
    </w:p>
    <w:p w:rsidR="00123132" w:rsidRPr="00B274DE" w:rsidRDefault="00123132" w:rsidP="00C45004">
      <w:pPr>
        <w:spacing w:after="120"/>
        <w:rPr>
          <w:color w:val="000000"/>
        </w:rPr>
      </w:pPr>
      <w:r w:rsidRPr="00B274DE">
        <w:rPr>
          <w:color w:val="000000"/>
        </w:rPr>
        <w:t>4. Этапы, сроки, форма проведения самообследования, состав лиц, привлекаемых для его проведения, в том числе представителей работодателей, общественно-профессиональных объединений в сфере образования определяются организацией.</w:t>
      </w:r>
    </w:p>
    <w:p w:rsidR="00123132" w:rsidRPr="00B274DE" w:rsidRDefault="00123132" w:rsidP="00C45004">
      <w:pPr>
        <w:spacing w:after="120"/>
        <w:rPr>
          <w:color w:val="000000"/>
        </w:rPr>
      </w:pPr>
      <w:r w:rsidRPr="00B274DE">
        <w:rPr>
          <w:color w:val="000000"/>
        </w:rPr>
        <w:t>5. При проведении самообследования организация использует результаты мониторинга качества образования, внутреннего аудита, общественной (общественно-профессиональной) аккредитации.</w:t>
      </w:r>
    </w:p>
    <w:p w:rsidR="00123132" w:rsidRPr="00B274DE" w:rsidRDefault="00123132" w:rsidP="00C45004">
      <w:pPr>
        <w:spacing w:after="120"/>
        <w:rPr>
          <w:color w:val="000000"/>
        </w:rPr>
      </w:pPr>
      <w:r w:rsidRPr="00B274DE">
        <w:rPr>
          <w:color w:val="000000"/>
        </w:rPr>
        <w:t>6. В процессе самообследования проводится анализ всех представляемых к государственной аккредитации образовательных программ организации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123132" w:rsidRPr="00B274DE" w:rsidRDefault="00123132" w:rsidP="00C45004">
      <w:pPr>
        <w:spacing w:after="120"/>
        <w:rPr>
          <w:color w:val="000000"/>
        </w:rPr>
      </w:pPr>
      <w:r w:rsidRPr="00B274DE">
        <w:rPr>
          <w:color w:val="000000"/>
        </w:rPr>
        <w:t>7. Результаты самообследования организации оформляются в виде отчета по форме, утверждаемой Министерством образования и науки Российской Федерации</w:t>
      </w:r>
      <w:r w:rsidRPr="00B274DE">
        <w:rPr>
          <w:color w:val="000000"/>
          <w:vertAlign w:val="superscript"/>
        </w:rPr>
        <w:t>1</w:t>
      </w:r>
      <w:r w:rsidRPr="00B274DE">
        <w:rPr>
          <w:color w:val="000000"/>
        </w:rPr>
        <w:t>.</w:t>
      </w:r>
    </w:p>
    <w:p w:rsidR="00123132" w:rsidRDefault="00123132" w:rsidP="00C45004">
      <w:pPr>
        <w:spacing w:after="120"/>
        <w:rPr>
          <w:color w:val="000000"/>
        </w:rPr>
      </w:pPr>
      <w:r w:rsidRPr="00B274DE">
        <w:rPr>
          <w:color w:val="000000"/>
        </w:rPr>
        <w:t>8. Отчет о результатах самообследования подписывается руководителем и заверяется печатью организации. Отчет о результатах самообследования размещается на официальном сайте образовательного учреждения в информационно-телекоммуникационной сети Интернет.</w:t>
      </w:r>
    </w:p>
    <w:p w:rsidR="00123132" w:rsidRPr="00B274DE" w:rsidRDefault="007672DB" w:rsidP="00C45004">
      <w:pPr>
        <w:rPr>
          <w:color w:val="000000"/>
        </w:rPr>
      </w:pPr>
      <w:r>
        <w:rPr>
          <w:color w:val="000000"/>
        </w:rPr>
        <w:pict>
          <v:rect id="_x0000_i1030" style="width:0;height:.6pt" o:hralign="center" o:hrstd="t" o:hrnoshade="t" o:hr="t" fillcolor="#a0a0a0" stroked="f"/>
        </w:pict>
      </w:r>
    </w:p>
    <w:p w:rsidR="00123132" w:rsidRPr="00B274DE" w:rsidRDefault="00123132" w:rsidP="00C45004">
      <w:pPr>
        <w:spacing w:after="120"/>
        <w:rPr>
          <w:color w:val="000000"/>
        </w:rPr>
      </w:pPr>
    </w:p>
    <w:p w:rsidR="00123132" w:rsidRPr="00B274DE" w:rsidRDefault="00123132" w:rsidP="00C45004">
      <w:pPr>
        <w:spacing w:after="120"/>
        <w:rPr>
          <w:color w:val="000000"/>
        </w:rPr>
      </w:pPr>
      <w:r w:rsidRPr="00B274DE">
        <w:rPr>
          <w:i/>
          <w:iCs/>
          <w:color w:val="000000"/>
          <w:vertAlign w:val="superscript"/>
        </w:rPr>
        <w:t>1</w:t>
      </w:r>
      <w:r w:rsidRPr="00B274DE">
        <w:rPr>
          <w:i/>
          <w:iCs/>
          <w:color w:val="000000"/>
        </w:rPr>
        <w:t>Пункт 31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w:t>
      </w:r>
    </w:p>
    <w:p w:rsidR="00123132" w:rsidRPr="00B274DE" w:rsidRDefault="00123132" w:rsidP="00C45004"/>
    <w:p w:rsidR="00123132" w:rsidRDefault="00123132" w:rsidP="00C45004">
      <w:r>
        <w:br w:type="page"/>
      </w:r>
    </w:p>
    <w:p w:rsidR="00123132" w:rsidRPr="003F1D5C" w:rsidRDefault="00123132" w:rsidP="00C45004">
      <w:pPr>
        <w:jc w:val="right"/>
        <w:rPr>
          <w:bCs/>
          <w:color w:val="000000"/>
          <w:sz w:val="28"/>
          <w:szCs w:val="26"/>
          <w:u w:val="single"/>
        </w:rPr>
      </w:pPr>
      <w:r w:rsidRPr="003F1D5C">
        <w:rPr>
          <w:bCs/>
          <w:color w:val="000000"/>
          <w:sz w:val="28"/>
          <w:szCs w:val="26"/>
          <w:u w:val="single"/>
        </w:rPr>
        <w:t xml:space="preserve">Приложение </w:t>
      </w:r>
      <w:r>
        <w:rPr>
          <w:bCs/>
          <w:color w:val="000000"/>
          <w:sz w:val="28"/>
          <w:szCs w:val="26"/>
          <w:u w:val="single"/>
        </w:rPr>
        <w:t>3</w:t>
      </w:r>
    </w:p>
    <w:p w:rsidR="00123132" w:rsidRDefault="00123132" w:rsidP="00C45004">
      <w:pPr>
        <w:shd w:val="clear" w:color="auto" w:fill="FFFFFF"/>
        <w:spacing w:after="120"/>
        <w:jc w:val="center"/>
        <w:rPr>
          <w:b/>
          <w:sz w:val="28"/>
          <w:szCs w:val="20"/>
        </w:rPr>
      </w:pPr>
    </w:p>
    <w:p w:rsidR="00123132" w:rsidRPr="00755D07" w:rsidRDefault="00123132" w:rsidP="00C45004">
      <w:pPr>
        <w:shd w:val="clear" w:color="auto" w:fill="FFFFFF"/>
        <w:jc w:val="center"/>
        <w:rPr>
          <w:b/>
          <w:sz w:val="28"/>
          <w:szCs w:val="20"/>
        </w:rPr>
      </w:pPr>
      <w:r w:rsidRPr="00755D07">
        <w:rPr>
          <w:b/>
          <w:sz w:val="28"/>
          <w:szCs w:val="20"/>
        </w:rPr>
        <w:t xml:space="preserve">Постановление от 21 марта 2011 г. №184 </w:t>
      </w:r>
    </w:p>
    <w:p w:rsidR="00123132" w:rsidRPr="00755D07" w:rsidRDefault="00123132" w:rsidP="00C45004">
      <w:pPr>
        <w:shd w:val="clear" w:color="auto" w:fill="FFFFFF"/>
        <w:jc w:val="center"/>
        <w:rPr>
          <w:b/>
          <w:sz w:val="28"/>
          <w:szCs w:val="20"/>
        </w:rPr>
      </w:pPr>
      <w:r w:rsidRPr="00755D07">
        <w:rPr>
          <w:b/>
          <w:sz w:val="28"/>
          <w:szCs w:val="20"/>
        </w:rPr>
        <w:t>Об утверждении Положения о государственной аккредитации образовательных учреждений и научных организаций</w:t>
      </w:r>
    </w:p>
    <w:p w:rsidR="00123132" w:rsidRPr="00755D07" w:rsidRDefault="00123132" w:rsidP="00C45004">
      <w:pPr>
        <w:shd w:val="clear" w:color="auto" w:fill="F2EFE8"/>
        <w:spacing w:after="120"/>
        <w:jc w:val="right"/>
        <w:outlineLvl w:val="3"/>
        <w:rPr>
          <w:i/>
          <w:sz w:val="20"/>
          <w:szCs w:val="20"/>
          <w:u w:val="single"/>
        </w:rPr>
      </w:pPr>
      <w:r w:rsidRPr="00755D07">
        <w:rPr>
          <w:i/>
          <w:sz w:val="20"/>
          <w:szCs w:val="20"/>
          <w:u w:val="single"/>
        </w:rPr>
        <w:t>http://правительство.рф/gov/results/14580/</w:t>
      </w:r>
    </w:p>
    <w:p w:rsidR="00123132" w:rsidRDefault="00123132" w:rsidP="00C45004">
      <w:pPr>
        <w:shd w:val="clear" w:color="auto" w:fill="FFFFFF"/>
        <w:spacing w:after="120"/>
        <w:rPr>
          <w:szCs w:val="20"/>
        </w:rPr>
      </w:pPr>
    </w:p>
    <w:p w:rsidR="00123132" w:rsidRPr="004E7066" w:rsidRDefault="00123132" w:rsidP="00C45004">
      <w:pPr>
        <w:shd w:val="clear" w:color="auto" w:fill="FFFFFF"/>
        <w:spacing w:after="120"/>
        <w:rPr>
          <w:szCs w:val="20"/>
        </w:rPr>
      </w:pPr>
      <w:r w:rsidRPr="004E7066">
        <w:rPr>
          <w:szCs w:val="20"/>
        </w:rPr>
        <w:t xml:space="preserve">Правительство Российской Федерации </w:t>
      </w:r>
      <w:r w:rsidRPr="004E7066">
        <w:rPr>
          <w:b/>
          <w:bCs/>
          <w:szCs w:val="20"/>
        </w:rPr>
        <w:t>постановляет:</w:t>
      </w:r>
    </w:p>
    <w:p w:rsidR="00123132" w:rsidRPr="004E7066" w:rsidRDefault="00123132" w:rsidP="00C45004">
      <w:pPr>
        <w:shd w:val="clear" w:color="auto" w:fill="FFFFFF"/>
        <w:spacing w:after="120"/>
        <w:rPr>
          <w:szCs w:val="20"/>
        </w:rPr>
      </w:pPr>
      <w:r w:rsidRPr="004E7066">
        <w:rPr>
          <w:szCs w:val="20"/>
        </w:rPr>
        <w:t>1. Утвердить прилагаемое Положение о государственной аккредитации образовательных учреждений и научных организаций.</w:t>
      </w:r>
    </w:p>
    <w:p w:rsidR="00123132" w:rsidRPr="004E7066" w:rsidRDefault="00123132" w:rsidP="00C45004">
      <w:pPr>
        <w:shd w:val="clear" w:color="auto" w:fill="FFFFFF"/>
        <w:spacing w:after="120"/>
        <w:rPr>
          <w:szCs w:val="20"/>
        </w:rPr>
      </w:pPr>
      <w:r w:rsidRPr="004E7066">
        <w:rPr>
          <w:szCs w:val="20"/>
        </w:rPr>
        <w:t>2. Государственная аккредитация образовательного учреждения и научной организации, имеющих свидетельство о государственной аккредитации, выданное до 1 января 2011 г., осуществляется в соответствии с Положением, утвержденным настоящим постановлением, не ранее чем за 1 год до окончания срока действия такого свидетельства о государственной аккредитации.</w:t>
      </w:r>
    </w:p>
    <w:p w:rsidR="00123132" w:rsidRPr="004E7066" w:rsidRDefault="00123132" w:rsidP="00C45004">
      <w:pPr>
        <w:shd w:val="clear" w:color="auto" w:fill="FFFFFF"/>
        <w:spacing w:after="120"/>
        <w:rPr>
          <w:szCs w:val="20"/>
        </w:rPr>
      </w:pPr>
      <w:r w:rsidRPr="004E7066">
        <w:rPr>
          <w:szCs w:val="20"/>
        </w:rPr>
        <w:t>Свидетельство о государственной аккредитации, выданное до 1 января 2011 г. образовательному учреждению 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 программам (с учетом уровня образования и присваиваемой квалификации (степени)).</w:t>
      </w:r>
    </w:p>
    <w:p w:rsidR="00123132" w:rsidRPr="004E7066" w:rsidRDefault="00123132" w:rsidP="00C45004">
      <w:pPr>
        <w:shd w:val="clear" w:color="auto" w:fill="FFFFFF"/>
        <w:spacing w:after="120"/>
        <w:rPr>
          <w:szCs w:val="20"/>
        </w:rPr>
      </w:pPr>
      <w:r w:rsidRPr="004E7066">
        <w:rPr>
          <w:szCs w:val="20"/>
        </w:rPr>
        <w:t>При этом решение аккредитационного органа о переоформлении свидетельства о государственной аккредитации принимается в срок, не превышающий 45 дней со дня регистрации заявления. В случае регистрации заявления до вступления в силу настоящего постановления указанное решение принимается в срок, не превышающий 45 дней со дня вступления в силу настоящего постановления.</w:t>
      </w:r>
    </w:p>
    <w:p w:rsidR="00123132" w:rsidRPr="004E7066" w:rsidRDefault="00123132" w:rsidP="00C45004">
      <w:pPr>
        <w:shd w:val="clear" w:color="auto" w:fill="FFFFFF"/>
        <w:spacing w:after="120"/>
        <w:rPr>
          <w:szCs w:val="20"/>
        </w:rPr>
      </w:pPr>
      <w:r w:rsidRPr="004E7066">
        <w:rPr>
          <w:szCs w:val="20"/>
        </w:rPr>
        <w:t>3. Министерству образования и науки Российской Федерации и Федеральной службе по надзору в сфере образования и науки принять акты, обеспечивающие реализацию настоящего постановления.</w:t>
      </w:r>
    </w:p>
    <w:p w:rsidR="00123132" w:rsidRPr="004E7066" w:rsidRDefault="00123132" w:rsidP="00C45004">
      <w:pPr>
        <w:shd w:val="clear" w:color="auto" w:fill="FFFFFF"/>
        <w:spacing w:after="120"/>
        <w:rPr>
          <w:szCs w:val="20"/>
        </w:rPr>
      </w:pPr>
      <w:r w:rsidRPr="004E7066">
        <w:rPr>
          <w:szCs w:val="20"/>
        </w:rPr>
        <w:t>4. Признать утратившими силу:</w:t>
      </w:r>
    </w:p>
    <w:p w:rsidR="00123132" w:rsidRPr="004E7066" w:rsidRDefault="00123132" w:rsidP="00C45004">
      <w:pPr>
        <w:shd w:val="clear" w:color="auto" w:fill="FFFFFF"/>
        <w:spacing w:after="120"/>
        <w:rPr>
          <w:szCs w:val="20"/>
        </w:rPr>
      </w:pPr>
      <w:r w:rsidRPr="004E7066">
        <w:rPr>
          <w:szCs w:val="20"/>
        </w:rPr>
        <w:t>постановление Правительства Российской Федерации от 14 июля 2008 г. № 522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2008, № 29, ст. 3520);</w:t>
      </w:r>
    </w:p>
    <w:p w:rsidR="00123132" w:rsidRPr="004E7066" w:rsidRDefault="00123132" w:rsidP="00C45004">
      <w:pPr>
        <w:shd w:val="clear" w:color="auto" w:fill="FFFFFF"/>
        <w:spacing w:after="120"/>
        <w:rPr>
          <w:szCs w:val="20"/>
        </w:rPr>
      </w:pPr>
      <w:r w:rsidRPr="004E7066">
        <w:rPr>
          <w:szCs w:val="20"/>
        </w:rPr>
        <w:t>пункт 2 постановления Правительства Российской Федерации от 18 мая 2009 г. №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 21, ст. 2564);</w:t>
      </w:r>
    </w:p>
    <w:p w:rsidR="00123132" w:rsidRPr="004E7066" w:rsidRDefault="00123132" w:rsidP="00C45004">
      <w:pPr>
        <w:shd w:val="clear" w:color="auto" w:fill="FFFFFF"/>
        <w:spacing w:after="120"/>
        <w:rPr>
          <w:szCs w:val="20"/>
        </w:rPr>
      </w:pPr>
      <w:r w:rsidRPr="004E7066">
        <w:rPr>
          <w:szCs w:val="20"/>
        </w:rPr>
        <w:lastRenderedPageBreak/>
        <w:t>постановление Правительства Российской Федерации от 19 января 2010 г. № 16 «О внесении изменений в Положение о государственной аккредитации образовательных учреждений и научных организаций» (Собрание законодательства Российской Федерации, 2010, № 4, ст. 414).</w:t>
      </w:r>
    </w:p>
    <w:p w:rsidR="00123132" w:rsidRPr="004E7066" w:rsidRDefault="00123132" w:rsidP="00C45004">
      <w:pPr>
        <w:shd w:val="clear" w:color="auto" w:fill="FFFFFF"/>
        <w:spacing w:after="120"/>
        <w:rPr>
          <w:szCs w:val="20"/>
        </w:rPr>
      </w:pPr>
      <w:r w:rsidRPr="004E7066">
        <w:rPr>
          <w:szCs w:val="20"/>
        </w:rPr>
        <w:t>Председатель Правительства</w:t>
      </w:r>
      <w:r w:rsidRPr="004E7066">
        <w:rPr>
          <w:szCs w:val="20"/>
        </w:rPr>
        <w:br/>
        <w:t>Российской Федерации В.Путин</w:t>
      </w:r>
    </w:p>
    <w:p w:rsidR="00123132" w:rsidRPr="004E7066" w:rsidRDefault="00123132" w:rsidP="00C45004">
      <w:pPr>
        <w:spacing w:after="120"/>
        <w:rPr>
          <w:i/>
          <w:szCs w:val="20"/>
        </w:rPr>
      </w:pPr>
      <w:r w:rsidRPr="004E7066">
        <w:rPr>
          <w:i/>
          <w:szCs w:val="20"/>
        </w:rPr>
        <w:t xml:space="preserve">Дополнительные материалы по теме </w:t>
      </w:r>
    </w:p>
    <w:p w:rsidR="00123132" w:rsidRPr="004E7066" w:rsidRDefault="007672DB" w:rsidP="00C45004">
      <w:pPr>
        <w:shd w:val="clear" w:color="auto" w:fill="F2EFE8"/>
        <w:spacing w:after="120"/>
        <w:outlineLvl w:val="3"/>
        <w:rPr>
          <w:i/>
          <w:szCs w:val="20"/>
        </w:rPr>
      </w:pPr>
      <w:hyperlink r:id="rId28" w:history="1">
        <w:r w:rsidR="00123132" w:rsidRPr="004E7066">
          <w:rPr>
            <w:i/>
            <w:szCs w:val="20"/>
          </w:rPr>
          <w:t>Приложение к Постановлению от 21 марта 2011 г. №184</w:t>
        </w:r>
      </w:hyperlink>
    </w:p>
    <w:p w:rsidR="00123132" w:rsidRPr="004E7066" w:rsidRDefault="00123132" w:rsidP="00C45004">
      <w:pPr>
        <w:rPr>
          <w:sz w:val="28"/>
        </w:rPr>
      </w:pPr>
    </w:p>
    <w:p w:rsidR="00123132" w:rsidRPr="004E7066" w:rsidRDefault="00123132" w:rsidP="00C45004">
      <w:pPr>
        <w:ind w:left="4990"/>
        <w:jc w:val="center"/>
      </w:pPr>
      <w:r w:rsidRPr="004E7066">
        <w:t>УТВЕРЖДЕНО</w:t>
      </w:r>
    </w:p>
    <w:p w:rsidR="00123132" w:rsidRPr="004E7066" w:rsidRDefault="00123132" w:rsidP="00C45004">
      <w:pPr>
        <w:ind w:left="4990"/>
        <w:jc w:val="center"/>
      </w:pPr>
      <w:r w:rsidRPr="004E7066">
        <w:t>постановлением Правительства</w:t>
      </w:r>
    </w:p>
    <w:p w:rsidR="00123132" w:rsidRPr="004E7066" w:rsidRDefault="00123132" w:rsidP="00C45004">
      <w:pPr>
        <w:ind w:left="4990"/>
        <w:jc w:val="center"/>
      </w:pPr>
      <w:r w:rsidRPr="004E7066">
        <w:t>Российской Федерации</w:t>
      </w:r>
    </w:p>
    <w:p w:rsidR="00123132" w:rsidRPr="004E7066" w:rsidRDefault="00123132" w:rsidP="00C45004">
      <w:pPr>
        <w:pStyle w:val="ab"/>
        <w:spacing w:before="0" w:after="0"/>
        <w:ind w:left="4963"/>
        <w:rPr>
          <w:sz w:val="24"/>
          <w:szCs w:val="24"/>
        </w:rPr>
      </w:pPr>
      <w:r w:rsidRPr="004E7066">
        <w:rPr>
          <w:sz w:val="24"/>
          <w:szCs w:val="24"/>
        </w:rPr>
        <w:t xml:space="preserve">от 21 марта 2011 г.  №  184  </w:t>
      </w:r>
    </w:p>
    <w:p w:rsidR="00123132" w:rsidRPr="004E7066" w:rsidRDefault="00123132" w:rsidP="00C45004">
      <w:pPr>
        <w:spacing w:after="120"/>
      </w:pPr>
    </w:p>
    <w:p w:rsidR="00123132" w:rsidRPr="004E7066" w:rsidRDefault="00123132" w:rsidP="00C45004">
      <w:pPr>
        <w:spacing w:after="120"/>
      </w:pPr>
    </w:p>
    <w:p w:rsidR="00123132" w:rsidRPr="004E7066" w:rsidRDefault="00123132" w:rsidP="00C45004">
      <w:pPr>
        <w:spacing w:after="120"/>
        <w:jc w:val="center"/>
        <w:rPr>
          <w:b/>
        </w:rPr>
      </w:pPr>
      <w:r w:rsidRPr="004E7066">
        <w:rPr>
          <w:b/>
        </w:rPr>
        <w:t>П О Л О Ж Е Н И Е</w:t>
      </w:r>
    </w:p>
    <w:p w:rsidR="00123132" w:rsidRPr="004E7066" w:rsidRDefault="00123132" w:rsidP="00C45004">
      <w:pPr>
        <w:spacing w:after="120"/>
        <w:jc w:val="center"/>
        <w:rPr>
          <w:b/>
        </w:rPr>
      </w:pPr>
      <w:r w:rsidRPr="004E7066">
        <w:rPr>
          <w:b/>
        </w:rPr>
        <w:t>о государственной аккредитации образовательных учреждений</w:t>
      </w:r>
    </w:p>
    <w:p w:rsidR="00123132" w:rsidRPr="004E7066" w:rsidRDefault="00123132" w:rsidP="00C45004">
      <w:pPr>
        <w:spacing w:after="120"/>
        <w:jc w:val="center"/>
        <w:rPr>
          <w:b/>
        </w:rPr>
      </w:pPr>
      <w:r w:rsidRPr="004E7066">
        <w:rPr>
          <w:b/>
        </w:rPr>
        <w:t>и научных организаций</w:t>
      </w:r>
    </w:p>
    <w:p w:rsidR="00123132" w:rsidRPr="004E7066" w:rsidRDefault="00123132" w:rsidP="00C45004">
      <w:pPr>
        <w:spacing w:after="120"/>
        <w:ind w:firstLine="709"/>
      </w:pPr>
    </w:p>
    <w:p w:rsidR="00123132" w:rsidRPr="004E7066" w:rsidRDefault="00123132" w:rsidP="00C45004">
      <w:pPr>
        <w:spacing w:after="120"/>
        <w:ind w:firstLine="700"/>
        <w:jc w:val="both"/>
      </w:pPr>
      <w:r w:rsidRPr="004E7066">
        <w:t>1. Настоящее Положение устанавливает порядок государственной аккредитации:</w:t>
      </w:r>
    </w:p>
    <w:p w:rsidR="00123132" w:rsidRPr="004E7066" w:rsidRDefault="00123132" w:rsidP="00C45004">
      <w:pPr>
        <w:spacing w:after="120"/>
        <w:ind w:firstLine="700"/>
        <w:jc w:val="both"/>
      </w:pPr>
      <w:r w:rsidRPr="004E7066">
        <w:t>а) образовательных учреждений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(далее - образовательные учреждения);</w:t>
      </w:r>
    </w:p>
    <w:p w:rsidR="00123132" w:rsidRPr="004E7066" w:rsidRDefault="00123132" w:rsidP="00C45004">
      <w:pPr>
        <w:spacing w:after="120"/>
        <w:ind w:firstLine="700"/>
        <w:jc w:val="both"/>
      </w:pPr>
      <w:r w:rsidRPr="004E7066">
        <w:t>б) научных организаций,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(далее - научные организации).</w:t>
      </w:r>
    </w:p>
    <w:p w:rsidR="00123132" w:rsidRPr="004E7066" w:rsidRDefault="00123132" w:rsidP="00C45004">
      <w:pPr>
        <w:spacing w:after="120"/>
        <w:ind w:firstLine="700"/>
        <w:jc w:val="both"/>
      </w:pPr>
      <w:r w:rsidRPr="004E7066">
        <w:t>2. Действие настоящего Положения не распространяется на государственную аккредитацию:</w:t>
      </w:r>
    </w:p>
    <w:p w:rsidR="00123132" w:rsidRPr="004E7066" w:rsidRDefault="00123132" w:rsidP="00C45004">
      <w:pPr>
        <w:spacing w:after="120"/>
        <w:ind w:firstLine="700"/>
        <w:jc w:val="both"/>
      </w:pPr>
      <w:r w:rsidRPr="004E7066">
        <w:t>а) образовательных учреждений, находящихся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а также образовательных учреждений, реализующих образовательные программы, содержащие сведения, составляющие государственную тайну;</w:t>
      </w:r>
    </w:p>
    <w:p w:rsidR="00123132" w:rsidRPr="004E7066" w:rsidRDefault="00123132" w:rsidP="00C45004">
      <w:pPr>
        <w:spacing w:after="120"/>
        <w:ind w:firstLine="700"/>
        <w:jc w:val="both"/>
      </w:pPr>
      <w:r w:rsidRPr="004E7066">
        <w:t>б) образовательных учреждений высшего профессионального образования, реализующих образовательные программы в соответствии с  пунктом 2 статьи 7 Закона Российской Федерации «Об образовании»;</w:t>
      </w:r>
    </w:p>
    <w:p w:rsidR="00123132" w:rsidRPr="004E7066" w:rsidRDefault="00123132" w:rsidP="00C45004">
      <w:pPr>
        <w:spacing w:after="120"/>
        <w:ind w:firstLine="700"/>
        <w:jc w:val="both"/>
      </w:pPr>
      <w:r w:rsidRPr="004E7066">
        <w:t>в) негосударственных образовательных учреждений, действующих на территории инновационного центра «Сколково» в соответствии с пунктом 2 статьи 17 Федерального закона «Об инновационном центре «Сколково».</w:t>
      </w:r>
    </w:p>
    <w:p w:rsidR="00123132" w:rsidRPr="004E7066" w:rsidRDefault="00123132" w:rsidP="00C45004">
      <w:pPr>
        <w:spacing w:after="120"/>
        <w:ind w:firstLine="700"/>
        <w:jc w:val="both"/>
      </w:pPr>
      <w:r w:rsidRPr="004E7066">
        <w:t xml:space="preserve">3. Государственная аккредитация образовательного учреждения и научной организации (далее - организации) проводится аккредитационным органом - Федеральной </w:t>
      </w:r>
      <w:r w:rsidRPr="004E7066">
        <w:lastRenderedPageBreak/>
        <w:t xml:space="preserve">службой по надзору в сфере образования и науки или органом исполнительной власти субъекта Российской Федерации, осуществляющим переданные полномочия Российской Федерации в области образования (далее - аккредитационный орган). </w:t>
      </w:r>
    </w:p>
    <w:p w:rsidR="00123132" w:rsidRPr="004E7066" w:rsidRDefault="00123132" w:rsidP="00C45004">
      <w:pPr>
        <w:spacing w:after="120"/>
        <w:ind w:firstLine="700"/>
        <w:jc w:val="both"/>
      </w:pPr>
      <w:r w:rsidRPr="004E7066">
        <w:t>Федеральная служба по надзору в сфере образования и науки (далее - федеральный аккредитационный орган) осуществляет государственную аккредитацию организаций, указанных в подпункте 24 статьи 28 Закона Российской Федерации «Об образовании».</w:t>
      </w:r>
    </w:p>
    <w:p w:rsidR="00123132" w:rsidRPr="004E7066" w:rsidRDefault="00123132" w:rsidP="00C45004">
      <w:pPr>
        <w:spacing w:after="120"/>
        <w:ind w:firstLine="700"/>
        <w:jc w:val="both"/>
      </w:pPr>
      <w:r w:rsidRPr="004E7066">
        <w:t>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 (далее - аккредитационный орган субъекта Российской Федерации), осуществляет государственную аккредитацию организаций, указанных в подпункте 3 пункта 1 статьи 28</w:t>
      </w:r>
      <w:r w:rsidRPr="004E7066">
        <w:rPr>
          <w:vertAlign w:val="superscript"/>
        </w:rPr>
        <w:t>1</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Процедура государственной аккредитации в отношении расположенного за пределами Российской Федерации филиала организации проводится аккредитационным органом, к компетенции которого отнесена государственная аккредитация организации, подразделением которой является этот филиал.</w:t>
      </w:r>
    </w:p>
    <w:p w:rsidR="00123132" w:rsidRPr="004E7066" w:rsidRDefault="00123132" w:rsidP="00C45004">
      <w:pPr>
        <w:spacing w:after="120"/>
        <w:ind w:firstLine="700"/>
        <w:jc w:val="both"/>
      </w:pPr>
      <w:r w:rsidRPr="004E7066">
        <w:t>4. При осуществлении государственной аккредитации организации проводится аккредитационная экспертиза следующих видов:</w:t>
      </w:r>
    </w:p>
    <w:p w:rsidR="00123132" w:rsidRPr="004E7066" w:rsidRDefault="00123132" w:rsidP="00C45004">
      <w:pPr>
        <w:spacing w:after="120"/>
        <w:ind w:firstLine="700"/>
        <w:jc w:val="both"/>
      </w:pPr>
      <w:r w:rsidRPr="004E7066">
        <w:t>а) экспертиза соответствия содержания и качества подготовки обучающихся и выпускников организации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123132" w:rsidRPr="004E7066" w:rsidRDefault="00123132" w:rsidP="00C45004">
      <w:pPr>
        <w:spacing w:after="120"/>
        <w:ind w:firstLine="700"/>
        <w:jc w:val="both"/>
      </w:pPr>
      <w:r w:rsidRPr="004E7066">
        <w:t>б) экспертиза показателей деятельности образовательного учреждения, необходимых для определения его типа и вида.</w:t>
      </w:r>
    </w:p>
    <w:p w:rsidR="00123132" w:rsidRPr="004E7066" w:rsidRDefault="00123132" w:rsidP="00C45004">
      <w:pPr>
        <w:spacing w:after="120"/>
        <w:ind w:firstLine="700"/>
        <w:jc w:val="both"/>
      </w:pPr>
      <w:r w:rsidRPr="004E7066">
        <w:t>5. При осуществлении государственной аккредитации образовательных программ, реализуемых научной организацией, проводится аккредитационная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123132" w:rsidRPr="004E7066" w:rsidRDefault="00123132" w:rsidP="00C45004">
      <w:pPr>
        <w:spacing w:after="120"/>
        <w:ind w:firstLine="700"/>
        <w:jc w:val="both"/>
      </w:pPr>
      <w:r w:rsidRPr="004E7066">
        <w:t>Экспертиза соответствия содержания и качества подготовки обучающихся и выпускников организации федеральным государственным образовательным стандартам или федеральным государственным требованиям проводится по организации в целом и по каждому ее филиалу.</w:t>
      </w:r>
    </w:p>
    <w:p w:rsidR="00123132" w:rsidRPr="004E7066" w:rsidRDefault="00123132" w:rsidP="00C45004">
      <w:pPr>
        <w:spacing w:after="120"/>
        <w:ind w:firstLine="700"/>
        <w:jc w:val="both"/>
      </w:pPr>
      <w:r w:rsidRPr="004E7066">
        <w:t>6. Перечень показателей деятельности образовательного учреждения, необходимых для установления его государственного статуса, утверждается Министерством образования и науки Российской Федерации.</w:t>
      </w:r>
    </w:p>
    <w:p w:rsidR="00123132" w:rsidRPr="004E7066" w:rsidRDefault="00123132" w:rsidP="00C45004">
      <w:pPr>
        <w:spacing w:after="120"/>
        <w:ind w:firstLine="700"/>
        <w:jc w:val="both"/>
      </w:pPr>
      <w:r w:rsidRPr="004E7066">
        <w:t>Критерии показателей, необходимых для определения типа и вида образовательного учреждения, устанавливаются Федеральной службой по надзору в сфере образования и науки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w:t>
      </w:r>
    </w:p>
    <w:p w:rsidR="00123132" w:rsidRPr="004E7066" w:rsidRDefault="00123132" w:rsidP="00C45004">
      <w:pPr>
        <w:shd w:val="clear" w:color="auto" w:fill="FFFFFF"/>
        <w:spacing w:after="120"/>
        <w:ind w:firstLine="700"/>
        <w:jc w:val="both"/>
      </w:pPr>
      <w:r w:rsidRPr="004E7066">
        <w:t>Критерии показателей устанавливаются для каждого типа и вида образовательных учреждений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 Критерий показателя устанавливает абсолютную и (или) относительную числовую величину показателя либо наличие или отсутствие каких-либо характеристик деятельности образовательных учреждений определенного типа и вида.</w:t>
      </w:r>
    </w:p>
    <w:p w:rsidR="00123132" w:rsidRPr="004E7066" w:rsidRDefault="00123132" w:rsidP="00C45004">
      <w:pPr>
        <w:spacing w:after="120"/>
        <w:ind w:firstLine="700"/>
        <w:jc w:val="both"/>
      </w:pPr>
      <w:r w:rsidRPr="004E7066">
        <w:lastRenderedPageBreak/>
        <w:t>7. Аккредитационная экспертиза проводится комиссией по аккредитационной экспертизе, созданной аккредитационным органом (далее - комиссия). В состав комиссии включаются эксперты в области проведения государственной аккредитации организаций.</w:t>
      </w:r>
    </w:p>
    <w:p w:rsidR="00123132" w:rsidRPr="004E7066" w:rsidRDefault="00123132" w:rsidP="00C45004">
      <w:pPr>
        <w:spacing w:after="120"/>
        <w:ind w:firstLine="700"/>
        <w:jc w:val="both"/>
      </w:pPr>
      <w:r w:rsidRPr="004E7066">
        <w:t>Привлечение эксперта к проведению аккредитационной экспертизы осуществляется на основании заключенного с ним гражданско-правового договора, примерная форма которого утверждается федеральным аккредитационным органом.</w:t>
      </w:r>
    </w:p>
    <w:p w:rsidR="00123132" w:rsidRPr="004E7066" w:rsidRDefault="00123132" w:rsidP="00C45004">
      <w:pPr>
        <w:spacing w:after="120"/>
        <w:ind w:firstLine="700"/>
        <w:jc w:val="both"/>
      </w:pPr>
      <w:r w:rsidRPr="004E7066">
        <w:t>В соответствии с условиями указанного гражданско-правового договора эксперту выплачивается вознаграждение и возмещаются расходы по проезду до места нахождения организации, в отношении которой проводится аккредитационная экспертиза,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аккредитационной экспертизы.</w:t>
      </w:r>
    </w:p>
    <w:p w:rsidR="00123132" w:rsidRPr="004E7066" w:rsidRDefault="00123132" w:rsidP="00C45004">
      <w:pPr>
        <w:spacing w:after="120"/>
        <w:ind w:firstLine="700"/>
        <w:jc w:val="both"/>
      </w:pPr>
      <w:r w:rsidRPr="004E7066">
        <w:t>8. Требования к составу комиссии, порядок работы комиссии (в том числе порядок проведения тестирования обучающихся и выпускников организаций, основания для принятия отрицательного решения при аккредитационной экспертизе и форма заключения комиссии по аккредитационной экспертизе), квалификационные требования к экспертам в области проведения государственной аккредитации организаций, а также порядок аттестации экспертов в области проведения государственной аккредитации организаций, отбора экспертов для проведения аккредитационной экспертизы и привлечения их к проведению аккредитационной экспертизы утверждаются Министерством образования и науки Российской Федерации.</w:t>
      </w:r>
    </w:p>
    <w:p w:rsidR="00123132" w:rsidRPr="004E7066" w:rsidRDefault="00123132" w:rsidP="00C45004">
      <w:pPr>
        <w:spacing w:after="120"/>
        <w:ind w:firstLine="700"/>
        <w:jc w:val="both"/>
      </w:pPr>
      <w:r w:rsidRPr="004E7066">
        <w:t>Порядок разработки аккредитационных педагогических измерительных материалов устанавливается Федеральной службой по надзору в  сфере образования и науки.</w:t>
      </w:r>
    </w:p>
    <w:p w:rsidR="00123132" w:rsidRPr="004E7066" w:rsidRDefault="00123132" w:rsidP="00C45004">
      <w:pPr>
        <w:spacing w:after="120"/>
        <w:ind w:firstLine="700"/>
        <w:jc w:val="both"/>
      </w:pPr>
      <w:r w:rsidRPr="004E7066">
        <w:t>9. Аккредитационная экспертиза проводится с выездом комиссии в организацию и ее филиалы.</w:t>
      </w:r>
    </w:p>
    <w:p w:rsidR="00123132" w:rsidRPr="004E7066" w:rsidRDefault="00123132" w:rsidP="00C45004">
      <w:pPr>
        <w:spacing w:after="120"/>
        <w:ind w:firstLine="700"/>
        <w:jc w:val="both"/>
      </w:pPr>
      <w:r w:rsidRPr="004E7066">
        <w:t>По решению аккредитационного органа аккредитационная экспертиза проводится без выезда комиссии в образовательное учреждение и его филиалы в случае государственной аккредитации расположенного за пределами Российской Федерации российского образовательного учреждения,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w:t>
      </w:r>
    </w:p>
    <w:p w:rsidR="00123132" w:rsidRPr="004E7066" w:rsidRDefault="00123132" w:rsidP="00C45004">
      <w:pPr>
        <w:spacing w:after="120"/>
        <w:ind w:firstLine="700"/>
        <w:jc w:val="both"/>
      </w:pPr>
      <w:r w:rsidRPr="004E7066">
        <w:t>При проведении аккредитационной экспертизы с выездом в организацию и ее филиалы комиссия запрашивает у организации документы и материалы, перечень которых определяется Министерством образования и науки Российской Федерации.</w:t>
      </w:r>
    </w:p>
    <w:p w:rsidR="00123132" w:rsidRPr="004E7066" w:rsidRDefault="00123132" w:rsidP="00C45004">
      <w:pPr>
        <w:spacing w:after="120"/>
        <w:ind w:firstLine="700"/>
        <w:jc w:val="both"/>
      </w:pPr>
      <w:r w:rsidRPr="004E7066">
        <w:t>При проведении аккредитационной экспертизы с выездом в организацию и ее филиалы организация обеспечивает рабочие места для работы комиссии с доступом в сеть Интернет.</w:t>
      </w:r>
    </w:p>
    <w:p w:rsidR="00123132" w:rsidRPr="004E7066" w:rsidRDefault="00123132" w:rsidP="00C45004">
      <w:pPr>
        <w:spacing w:after="120"/>
        <w:ind w:firstLine="700"/>
        <w:jc w:val="both"/>
      </w:pPr>
      <w:r w:rsidRPr="004E7066">
        <w:t>10. При проведении экспертизы соответствия содержания и качества подготовки обучающихся и выпускников организации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 осуществляется анализ уровня освоения федеральных государственных образовательных стандартов или федеральных государственных требований, в том числе путем тестирования указанных обучающихся и выпускников организации с использованием заданий стандартизированной формы (аккредитационных педагогических измерительных материалов).</w:t>
      </w:r>
    </w:p>
    <w:p w:rsidR="00123132" w:rsidRPr="004E7066" w:rsidRDefault="00123132" w:rsidP="00C45004">
      <w:pPr>
        <w:spacing w:after="120"/>
        <w:ind w:firstLine="700"/>
        <w:jc w:val="both"/>
      </w:pPr>
      <w:r w:rsidRPr="004E7066">
        <w:lastRenderedPageBreak/>
        <w:t>11. Аккредитационный орган размещает информацию о проведении аккредитационной экспертизы в соответствии с пунктом 16 статьи 33</w:t>
      </w:r>
      <w:r w:rsidRPr="004E7066">
        <w:rPr>
          <w:vertAlign w:val="superscript"/>
        </w:rPr>
        <w:t>2</w:t>
      </w:r>
      <w:r w:rsidRPr="004E7066">
        <w:t xml:space="preserve"> Закона Российской Федерации «Об образовании» не позднее 15 дней со дня окончания работы комиссии.</w:t>
      </w:r>
    </w:p>
    <w:p w:rsidR="00123132" w:rsidRPr="004E7066" w:rsidRDefault="00123132" w:rsidP="00C45004">
      <w:pPr>
        <w:spacing w:after="120"/>
        <w:ind w:firstLine="700"/>
        <w:jc w:val="both"/>
      </w:pPr>
      <w:r w:rsidRPr="004E7066">
        <w:t>12. Заключение комиссии рассматривается коллегиальным органом аккредитационного органа в соответствии с пунктом 18 статьи 33</w:t>
      </w:r>
      <w:r w:rsidRPr="004E7066">
        <w:rPr>
          <w:vertAlign w:val="superscript"/>
        </w:rPr>
        <w:t>2</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Порядок работы коллегиального органа аккредитационного органа и его персональный состав определяются аккредитационным органом.</w:t>
      </w:r>
    </w:p>
    <w:p w:rsidR="00123132" w:rsidRPr="004E7066" w:rsidRDefault="00123132" w:rsidP="00C45004">
      <w:pPr>
        <w:spacing w:after="120"/>
        <w:ind w:firstLine="700"/>
        <w:jc w:val="both"/>
      </w:pPr>
      <w:r w:rsidRPr="004E7066">
        <w:t>13. На основании заключения комиссии аккредитационный орган принимает решение о государственной аккредитации или об отказе в государственной аккредитации.</w:t>
      </w:r>
    </w:p>
    <w:p w:rsidR="00123132" w:rsidRPr="004E7066" w:rsidRDefault="00123132" w:rsidP="00C45004">
      <w:pPr>
        <w:spacing w:after="120"/>
        <w:ind w:firstLine="700"/>
        <w:jc w:val="both"/>
      </w:pPr>
      <w:r w:rsidRPr="004E7066">
        <w:t>14. Организация вправе отозвать заявление о проведении государственной аккредитации на любом этапе ее проведения до принятия решения аккредитационным органом.</w:t>
      </w:r>
    </w:p>
    <w:p w:rsidR="00123132" w:rsidRPr="004E7066" w:rsidRDefault="00123132" w:rsidP="00C45004">
      <w:pPr>
        <w:spacing w:after="120"/>
        <w:ind w:firstLine="700"/>
        <w:jc w:val="both"/>
      </w:pPr>
      <w:r w:rsidRPr="004E7066">
        <w:t>15. При принятии аккредитационным органом решения о государственной аккредитации организации выдается свидетельство о государственной аккредитации, срок действия которого определяется в  соответствии с пунктом 21 статьи 33</w:t>
      </w:r>
      <w:r w:rsidRPr="004E7066">
        <w:rPr>
          <w:vertAlign w:val="superscript"/>
        </w:rPr>
        <w:t>2</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В случае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в соответствии с пунктом 24 статьи 33</w:t>
      </w:r>
      <w:r w:rsidRPr="004E7066">
        <w:rPr>
          <w:vertAlign w:val="superscript"/>
        </w:rPr>
        <w:t>2</w:t>
      </w:r>
      <w:r w:rsidRPr="004E7066">
        <w:t xml:space="preserve"> Закона Российской Федерации «Об образовании». Для получения свидетельства о государственной аккредитации такому образовательному учреждению необходимо привести наименование в соответствие с установленным государственным статусом.</w:t>
      </w:r>
    </w:p>
    <w:p w:rsidR="00123132" w:rsidRPr="004E7066" w:rsidRDefault="00123132" w:rsidP="00C45004">
      <w:pPr>
        <w:spacing w:after="120"/>
        <w:ind w:firstLine="700"/>
        <w:jc w:val="both"/>
      </w:pPr>
      <w:r w:rsidRPr="004E7066">
        <w:t>Формы свидетельства о государственной аккредитации (в том числе временного свидетельства о государственной аккредитации) и приложения к нему, а также технические требования к указанным документам утверждаются Министерством образования и науки Российской Федерации.</w:t>
      </w:r>
    </w:p>
    <w:p w:rsidR="00123132" w:rsidRPr="004E7066" w:rsidRDefault="00123132" w:rsidP="00C45004">
      <w:pPr>
        <w:spacing w:after="120"/>
        <w:ind w:firstLine="700"/>
        <w:jc w:val="both"/>
      </w:pPr>
      <w:r w:rsidRPr="004E7066">
        <w:t>16. Свидетельство о государственной аккредитации, выданное организации, переоформляется в случаях, предусмотренных пунктом 26 статьи 33</w:t>
      </w:r>
      <w:r w:rsidRPr="004E7066">
        <w:rPr>
          <w:vertAlign w:val="superscript"/>
        </w:rPr>
        <w:t>2</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Переоформление свидетельства о государственной аккредитации в случае необходимости дополнения его образовательными программами в соответствии с подпунктом 1 пункта 26 статьи 33</w:t>
      </w:r>
      <w:r w:rsidRPr="004E7066">
        <w:rPr>
          <w:vertAlign w:val="superscript"/>
        </w:rPr>
        <w:t>2</w:t>
      </w:r>
      <w:r w:rsidRPr="004E7066">
        <w:t xml:space="preserve"> Закона Российской Федерации «Об образовании», а также в случае, предусмотренном подпунктом 2 пункта 26 статьи 33</w:t>
      </w:r>
      <w:r w:rsidRPr="004E7066">
        <w:rPr>
          <w:vertAlign w:val="superscript"/>
        </w:rPr>
        <w:t>2</w:t>
      </w:r>
      <w:r w:rsidRPr="004E7066">
        <w:t xml:space="preserve"> указанного Закона, осуществляется путем внесения в приложение к свидетельству о государственной аккредитации изменений, содержащих соответствующие образовательные программы и (или) укрупненные группы направлений подготовки и специальностей.</w:t>
      </w:r>
    </w:p>
    <w:p w:rsidR="00123132" w:rsidRPr="004E7066" w:rsidRDefault="00123132" w:rsidP="00C45004">
      <w:pPr>
        <w:spacing w:after="120"/>
        <w:ind w:firstLine="700"/>
        <w:jc w:val="both"/>
      </w:pPr>
      <w:r w:rsidRPr="004E7066">
        <w:t>17. Организации, возникшей в результате реорганизации в форме слияния, разделения и выделения, выдается временное свидетельство о государственной аккредитации в соответствии с пунктом 25 статьи 33</w:t>
      </w:r>
      <w:r w:rsidRPr="004E7066">
        <w:rPr>
          <w:vertAlign w:val="superscript"/>
        </w:rPr>
        <w:t>2</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18. Продление срока действия свидетельства о государственной аккредитации, в том числе временного свидетельства о государственной аккредитации, не допускается.</w:t>
      </w:r>
    </w:p>
    <w:p w:rsidR="00123132" w:rsidRPr="004E7066" w:rsidRDefault="00123132" w:rsidP="00C45004">
      <w:pPr>
        <w:spacing w:after="120"/>
        <w:ind w:firstLine="700"/>
        <w:jc w:val="both"/>
      </w:pPr>
      <w:r w:rsidRPr="004E7066">
        <w:t>19. Бланк свидетельства (временного свидетельства) о  государственной аккредитации и бланк приложения к нему являются защищенной полиграфической продукцией уровня »А» и подлежат хранению и учету как документы строгой отчетности.</w:t>
      </w:r>
    </w:p>
    <w:p w:rsidR="00123132" w:rsidRPr="004E7066" w:rsidRDefault="00123132" w:rsidP="00C45004">
      <w:pPr>
        <w:spacing w:after="120"/>
        <w:ind w:firstLine="700"/>
        <w:jc w:val="both"/>
      </w:pPr>
      <w:r w:rsidRPr="004E7066">
        <w:lastRenderedPageBreak/>
        <w:t>20. Свидетельство о государственной аккредитации (приложение к  нему) подписывается руководителем аккредитационного органа (в  случае его отсутствия - лицом, его замещающим) и заверяется печатью этого органа. Приложение к свидетельству о государственной аккредитации сшивается при наличии в нем нескольких листов.</w:t>
      </w:r>
    </w:p>
    <w:p w:rsidR="00123132" w:rsidRPr="004E7066" w:rsidRDefault="00123132" w:rsidP="00C45004">
      <w:pPr>
        <w:spacing w:after="120"/>
        <w:ind w:firstLine="700"/>
        <w:jc w:val="both"/>
      </w:pPr>
      <w:r w:rsidRPr="004E7066">
        <w:t>Свидетельство о государственной аккредитации без приложения (приложений) недействительно.</w:t>
      </w:r>
    </w:p>
    <w:p w:rsidR="00123132" w:rsidRPr="004E7066" w:rsidRDefault="00123132" w:rsidP="00C45004">
      <w:pPr>
        <w:spacing w:after="120"/>
        <w:ind w:firstLine="700"/>
        <w:jc w:val="both"/>
      </w:pPr>
      <w:r w:rsidRPr="004E7066">
        <w:t>21. Порядок приобретения, учета, хранения и заполнения бланков свидетельства (временного свидетельства) о государственной аккредитации и приложения к нему, а также выдачи свидетельства (временного свидетельства) о государственной аккредитации и приложения (приложений) к нему устанавливается Министерством образования и науки Российской Федерации.</w:t>
      </w:r>
    </w:p>
    <w:p w:rsidR="00123132" w:rsidRPr="004E7066" w:rsidRDefault="00123132" w:rsidP="00C45004">
      <w:pPr>
        <w:spacing w:after="120"/>
        <w:ind w:firstLine="700"/>
        <w:jc w:val="both"/>
      </w:pPr>
      <w:r w:rsidRPr="004E7066">
        <w:t>22</w:t>
      </w:r>
      <w:r w:rsidRPr="004E7066">
        <w:rPr>
          <w:bCs/>
        </w:rPr>
        <w:t xml:space="preserve">. Проведению государственной аккредитации предшествует проведение организацией самообследования. Материалы самообследования рассматриваются при проведении аккредитационной экспертизы. Правила проведения организацией самообследования устанавливаются </w:t>
      </w:r>
      <w:r w:rsidRPr="004E7066">
        <w:t>Министерством образования и науки Российской Федерации.</w:t>
      </w:r>
    </w:p>
    <w:p w:rsidR="00123132" w:rsidRPr="004E7066" w:rsidRDefault="00123132" w:rsidP="00C45004">
      <w:pPr>
        <w:spacing w:after="120"/>
        <w:ind w:firstLine="700"/>
        <w:jc w:val="both"/>
      </w:pPr>
      <w:r w:rsidRPr="004E7066">
        <w:t>23. Для проведения государственной аккредитации организация представляет в аккредитационныи орган заявление о проведении государственной аккредитации с приложением документов, необходимых для проведения государственной аккредитации.</w:t>
      </w:r>
    </w:p>
    <w:p w:rsidR="00123132" w:rsidRPr="004E7066" w:rsidRDefault="00123132" w:rsidP="00C45004">
      <w:pPr>
        <w:spacing w:after="120"/>
        <w:ind w:firstLine="700"/>
        <w:jc w:val="both"/>
      </w:pPr>
      <w:r w:rsidRPr="004E7066">
        <w:t>24. В  заявлении о проведении государственной аккредитации указываются следующие сведения:</w:t>
      </w:r>
    </w:p>
    <w:p w:rsidR="00123132" w:rsidRPr="004E7066" w:rsidRDefault="00123132" w:rsidP="00C45004">
      <w:pPr>
        <w:spacing w:after="120"/>
        <w:ind w:firstLine="700"/>
        <w:jc w:val="both"/>
      </w:pPr>
      <w:r w:rsidRPr="004E7066">
        <w:t>а) полное наименование, организационно-правовая форма и местонахождение организации в соответствии с уставом организации;</w:t>
      </w:r>
    </w:p>
    <w:p w:rsidR="00123132" w:rsidRPr="004E7066" w:rsidRDefault="00123132" w:rsidP="00C45004">
      <w:pPr>
        <w:spacing w:after="120"/>
        <w:ind w:firstLine="700"/>
        <w:jc w:val="both"/>
      </w:pPr>
      <w:r w:rsidRPr="004E7066">
        <w:t>б) полное наименование и местонахождение филиала (филиалов) организации в соответствии с уставом организации (при проведении государственной аккредитации в отношении филиала (филиалов));</w:t>
      </w:r>
    </w:p>
    <w:p w:rsidR="00123132" w:rsidRPr="004E7066" w:rsidRDefault="00123132" w:rsidP="00C45004">
      <w:pPr>
        <w:spacing w:after="120"/>
        <w:ind w:firstLine="700"/>
        <w:jc w:val="both"/>
      </w:pPr>
      <w:r w:rsidRPr="004E7066">
        <w:t>в)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23132" w:rsidRPr="004E7066" w:rsidRDefault="00123132" w:rsidP="00C45004">
      <w:pPr>
        <w:spacing w:after="120"/>
        <w:ind w:firstLine="700"/>
        <w:jc w:val="both"/>
      </w:pPr>
      <w:r w:rsidRPr="004E7066">
        <w:t>г) идентификационный номер налогоплательщика и данные документа о постановке организации на учет в налоговом органе;</w:t>
      </w:r>
    </w:p>
    <w:p w:rsidR="00123132" w:rsidRPr="004E7066" w:rsidRDefault="00123132" w:rsidP="00C45004">
      <w:pPr>
        <w:spacing w:after="120"/>
        <w:ind w:firstLine="700"/>
        <w:jc w:val="both"/>
      </w:pPr>
      <w:r w:rsidRPr="004E7066">
        <w:t>д) реквизиты действующего свидетельства о государственной аккредитации (при наличии);</w:t>
      </w:r>
    </w:p>
    <w:p w:rsidR="00123132" w:rsidRPr="004E7066" w:rsidRDefault="00123132" w:rsidP="00C45004">
      <w:pPr>
        <w:spacing w:after="120"/>
        <w:ind w:firstLine="700"/>
        <w:jc w:val="both"/>
      </w:pPr>
      <w:r w:rsidRPr="004E7066">
        <w:t>е) государственный статус (тип и вид) образовательного учреждения, заявляемый для государственной аккредитации;</w:t>
      </w:r>
    </w:p>
    <w:p w:rsidR="00123132" w:rsidRPr="004E7066" w:rsidRDefault="00123132" w:rsidP="00C45004">
      <w:pPr>
        <w:spacing w:after="120"/>
        <w:ind w:firstLine="700"/>
        <w:jc w:val="both"/>
      </w:pPr>
      <w:r w:rsidRPr="004E7066">
        <w:t>ж) перечень заявляемых для государственной аккредитации образовательных программ.</w:t>
      </w:r>
    </w:p>
    <w:p w:rsidR="00123132" w:rsidRPr="004E7066" w:rsidRDefault="00123132" w:rsidP="00C45004">
      <w:pPr>
        <w:spacing w:after="120"/>
        <w:ind w:firstLine="700"/>
        <w:jc w:val="both"/>
      </w:pPr>
      <w:r w:rsidRPr="004E7066">
        <w:t>25. К заявлению о проведении государственной аккредитации прилагаются следующие документы:</w:t>
      </w:r>
    </w:p>
    <w:p w:rsidR="00123132" w:rsidRPr="004E7066" w:rsidRDefault="00123132" w:rsidP="00C45004">
      <w:pPr>
        <w:spacing w:after="120"/>
        <w:ind w:firstLine="700"/>
        <w:jc w:val="both"/>
      </w:pPr>
      <w:r w:rsidRPr="004E7066">
        <w:t>а) копия устава организации;</w:t>
      </w:r>
    </w:p>
    <w:p w:rsidR="00123132" w:rsidRPr="004E7066" w:rsidRDefault="00123132" w:rsidP="00C45004">
      <w:pPr>
        <w:spacing w:after="120"/>
        <w:ind w:firstLine="700"/>
        <w:jc w:val="both"/>
      </w:pPr>
      <w:r w:rsidRPr="004E7066">
        <w:t>б) отчет о результатах самообследования;</w:t>
      </w:r>
    </w:p>
    <w:p w:rsidR="00123132" w:rsidRPr="004E7066" w:rsidRDefault="00123132" w:rsidP="00C45004">
      <w:pPr>
        <w:spacing w:after="120"/>
        <w:ind w:firstLine="700"/>
        <w:jc w:val="both"/>
      </w:pPr>
      <w:r w:rsidRPr="004E7066">
        <w:t>в) копии учебных планов организации по всем образовательным программам, заявленным для государственной аккредитации (за исключением основной профессиональной образовательной программы послевузовского профессионального образования);</w:t>
      </w:r>
    </w:p>
    <w:p w:rsidR="00123132" w:rsidRPr="004E7066" w:rsidRDefault="00123132" w:rsidP="00C45004">
      <w:pPr>
        <w:spacing w:after="120"/>
        <w:ind w:firstLine="700"/>
        <w:jc w:val="both"/>
      </w:pPr>
      <w:r w:rsidRPr="004E7066">
        <w:lastRenderedPageBreak/>
        <w:t>г) копия основной профессиональной образовательной программы послевузовского профессионального образования (для организации, реализующей указанную образовательную программу);</w:t>
      </w:r>
    </w:p>
    <w:p w:rsidR="00123132" w:rsidRPr="004E7066" w:rsidRDefault="00123132" w:rsidP="00C45004">
      <w:pPr>
        <w:spacing w:after="120"/>
        <w:ind w:firstLine="700"/>
        <w:jc w:val="both"/>
      </w:pPr>
      <w:r w:rsidRPr="004E7066">
        <w:t>д) копия положения о филиале организации (в случае проведения государственной аккредитации в отношении филиала,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w:t>
      </w:r>
    </w:p>
    <w:p w:rsidR="00123132" w:rsidRPr="004E7066" w:rsidRDefault="00123132" w:rsidP="00C45004">
      <w:pPr>
        <w:spacing w:after="120"/>
        <w:ind w:firstLine="700"/>
        <w:jc w:val="both"/>
      </w:pPr>
      <w:r w:rsidRPr="004E7066">
        <w:t>е) копии документа, подтверждающего наличие лицензии на осуществление образовательной деятельности, с приложением (приложениями), а также свидетельства о государственной аккредитации организации с приложением (приложениями) (при наличии указанных документов, выданных иным лицензирующим или аккредитационным органом);</w:t>
      </w:r>
    </w:p>
    <w:p w:rsidR="00123132" w:rsidRPr="004E7066" w:rsidRDefault="00123132" w:rsidP="00C45004">
      <w:pPr>
        <w:spacing w:after="120"/>
        <w:ind w:firstLine="700"/>
        <w:jc w:val="both"/>
      </w:pPr>
      <w:r w:rsidRPr="004E7066">
        <w:t>ж) опись представленных документов.</w:t>
      </w:r>
    </w:p>
    <w:p w:rsidR="00123132" w:rsidRPr="004E7066" w:rsidRDefault="00123132" w:rsidP="00C45004">
      <w:pPr>
        <w:spacing w:after="120"/>
        <w:ind w:firstLine="700"/>
        <w:jc w:val="both"/>
      </w:pPr>
      <w:r w:rsidRPr="004E7066">
        <w:t>26. Копии документов, предусмотренные подпунктами »а», «д» и «е» пункта 25 настоящего Положения, не заверенные нотариусом, представляются с предъявлением оригиналов документов.</w:t>
      </w:r>
    </w:p>
    <w:p w:rsidR="00123132" w:rsidRPr="004E7066" w:rsidRDefault="00123132" w:rsidP="00C45004">
      <w:pPr>
        <w:spacing w:after="120"/>
        <w:ind w:firstLine="700"/>
        <w:jc w:val="both"/>
      </w:pPr>
      <w:r w:rsidRPr="004E7066">
        <w:t>27. Организация вправе представить в качестве приложения к заявлению о проведении государственной аккредитации сведения о результатах общественной (общественно-профессиональной) аккредитации организации в российских, иностранных и международных образовательных, научных, общественных и иных организациях. Указанные сведения рассматриваются при проведении аккредитационной экспертизы при государственной аккредитации.</w:t>
      </w:r>
    </w:p>
    <w:p w:rsidR="00123132" w:rsidRPr="004E7066" w:rsidRDefault="00123132" w:rsidP="00C45004">
      <w:pPr>
        <w:spacing w:after="120"/>
        <w:ind w:firstLine="700"/>
        <w:jc w:val="both"/>
      </w:pPr>
      <w:r w:rsidRPr="004E7066">
        <w:t>28. Для получения свидетельства о государственной аккредитации при наличии временного свидетельства о государственной аккредитации, выданного в соответствии с пунктом 24 статьи 33</w:t>
      </w:r>
      <w:r w:rsidRPr="004E7066">
        <w:rPr>
          <w:vertAlign w:val="superscript"/>
        </w:rPr>
        <w:t>2</w:t>
      </w:r>
      <w:r w:rsidRPr="004E7066">
        <w:t xml:space="preserve"> Закона Российской Федерации «Об образовании», образовательное учреждение представляет в аккредитационный орган соответствующее заявление с приложением копий документов, подтверждающих приведение его наименования в соответствие с установленным государственным статусом (копии, не заверенные нотариусом, представляются с предъявлением оригиналов документов).</w:t>
      </w:r>
    </w:p>
    <w:p w:rsidR="00123132" w:rsidRPr="004E7066" w:rsidRDefault="00123132" w:rsidP="00C45004">
      <w:pPr>
        <w:spacing w:after="120"/>
        <w:ind w:firstLine="700"/>
        <w:jc w:val="both"/>
      </w:pPr>
      <w:r w:rsidRPr="004E7066">
        <w:t xml:space="preserve">29. Для переоформления свидетельства о государственной аккредитации в течение срока его действия: </w:t>
      </w:r>
    </w:p>
    <w:p w:rsidR="00123132" w:rsidRPr="004E7066" w:rsidRDefault="00123132" w:rsidP="00C45004">
      <w:pPr>
        <w:spacing w:after="120"/>
        <w:ind w:firstLine="700"/>
        <w:jc w:val="both"/>
      </w:pPr>
      <w:r w:rsidRPr="004E7066">
        <w:t>а) в случае, указанном в подпункте 2 пункта 26 статьи 33</w:t>
      </w:r>
      <w:r w:rsidRPr="004E7066">
        <w:rPr>
          <w:vertAlign w:val="superscript"/>
        </w:rPr>
        <w:t>2</w:t>
      </w:r>
      <w:r w:rsidRPr="004E7066">
        <w:t xml:space="preserve"> Закона Российской Федерации «Об образовании», организация представляет в аккредитационный орган соответствующее заявление с приложением документов, указанных в подпунктах »в» - «ж» пункта 25 настоящего Положения;</w:t>
      </w:r>
    </w:p>
    <w:p w:rsidR="00123132" w:rsidRPr="004E7066" w:rsidRDefault="00123132" w:rsidP="00C45004">
      <w:pPr>
        <w:spacing w:after="120"/>
        <w:ind w:firstLine="700"/>
        <w:jc w:val="both"/>
      </w:pPr>
      <w:r w:rsidRPr="004E7066">
        <w:t>б) в случае, указанном в подпункте 3 пункта 26 статьи 33</w:t>
      </w:r>
      <w:r w:rsidRPr="004E7066">
        <w:rPr>
          <w:vertAlign w:val="superscript"/>
        </w:rPr>
        <w:t>2</w:t>
      </w:r>
      <w:r w:rsidRPr="004E7066">
        <w:t xml:space="preserve"> Закона Российской Федерации «Об  образовании», образовательное учреждение представляет в аккредитационный орган соответствующее заявление с приложением документов, указанных в подпунктах «а», «б» и «д» - «ж» пункта 25 настоящего Положения, а также обоснование необходимости установления иного государственного статуса образовательного учреждения, отличного от установленного ранее.</w:t>
      </w:r>
    </w:p>
    <w:p w:rsidR="00123132" w:rsidRPr="004E7066" w:rsidRDefault="00123132" w:rsidP="00C45004">
      <w:pPr>
        <w:spacing w:after="120"/>
        <w:ind w:firstLine="700"/>
        <w:jc w:val="both"/>
      </w:pPr>
      <w:r w:rsidRPr="004E7066">
        <w:t>30. Для получения временного свидетельства о государственной аккредитации в соответствии с пунктом 25 статьи 33</w:t>
      </w:r>
      <w:r w:rsidRPr="004E7066">
        <w:rPr>
          <w:vertAlign w:val="superscript"/>
        </w:rPr>
        <w:t>2</w:t>
      </w:r>
      <w:r w:rsidRPr="004E7066">
        <w:t xml:space="preserve"> Закона Российской Федерации «Об образовании», переоформления свидетельства о государственной аккредитации в течение срока его действия в случаях, указанных в подпункте 1 пункта 26 статьи 33</w:t>
      </w:r>
      <w:r w:rsidRPr="004E7066">
        <w:rPr>
          <w:vertAlign w:val="superscript"/>
        </w:rPr>
        <w:t>2</w:t>
      </w:r>
      <w:r w:rsidRPr="004E7066">
        <w:t xml:space="preserve"> Закона Российской Федерации «Об образовании», организация представляет в аккредитационный орган соответствующее заявление с приложением копии устава организации и при необходимости копий иных документов, подтверждающих факт реорганизации, а также документов, </w:t>
      </w:r>
      <w:r w:rsidRPr="004E7066">
        <w:lastRenderedPageBreak/>
        <w:t>указанных в подпункте »е» пункта 25 настоящего Положения (копии, не заверенные нотариусом, представляются с предъявлением оригиналов документов).</w:t>
      </w:r>
    </w:p>
    <w:p w:rsidR="00123132" w:rsidRPr="004E7066" w:rsidRDefault="00123132" w:rsidP="00C45004">
      <w:pPr>
        <w:spacing w:after="120"/>
        <w:ind w:firstLine="700"/>
        <w:jc w:val="both"/>
      </w:pPr>
      <w:r w:rsidRPr="004E7066">
        <w:t>31. Формы заявлений о проведении государственной аккредитации, о выдаче временного свидетельства о государственной аккредитации и о переоформлении свидетельства о государственной аккредитации, форма отчета о результатах самообследования, а также требования к оформлению и заполнению заявления и прилагаемых к нему документов утверждаются Министерством образования и науки Российской Федерации.</w:t>
      </w:r>
    </w:p>
    <w:p w:rsidR="00123132" w:rsidRPr="004E7066" w:rsidRDefault="00123132" w:rsidP="00C45004">
      <w:pPr>
        <w:spacing w:after="120"/>
        <w:ind w:firstLine="700"/>
        <w:jc w:val="both"/>
      </w:pPr>
      <w:r w:rsidRPr="004E7066">
        <w:t>32. При представлении в аккредитационный орган заявления о проведении государственной аккредитации, о выдаче временного свидетельства о государственной аккредитации или о переоформлении свидетельства о государственной аккредитации и прилагаемых к заявлению документов осуществляется прием указанных заявления и документов по описи и их регистрация.</w:t>
      </w:r>
    </w:p>
    <w:p w:rsidR="00123132" w:rsidRPr="004E7066" w:rsidRDefault="00123132" w:rsidP="00C45004">
      <w:pPr>
        <w:spacing w:after="120"/>
        <w:ind w:firstLine="700"/>
        <w:jc w:val="both"/>
      </w:pPr>
      <w:r w:rsidRPr="004E7066">
        <w:t>33. Аккредитационный орган в течение 5 дней со дня регистрации заявления и документов проводит их проверку на предмет отнесения государственной аккредитации организации к компетенции аккредитационного органа, наличия лицензии на осуществление образовательной деятельности по всем образовательным программам, заявленным для государственной аккредитации, а также полноты и правильности оформления и заполнения заявления и документов.</w:t>
      </w:r>
    </w:p>
    <w:p w:rsidR="00123132" w:rsidRPr="004E7066" w:rsidRDefault="00123132" w:rsidP="00C45004">
      <w:pPr>
        <w:spacing w:after="120"/>
        <w:ind w:firstLine="700"/>
        <w:jc w:val="both"/>
      </w:pPr>
      <w:r w:rsidRPr="004E7066">
        <w:t>34. Аккредитационный орган отказывает организации в принятии документов к рассмотрению по существу по основаниям, предусмотренным пунктом 30 статьи 33</w:t>
      </w:r>
      <w:r w:rsidRPr="004E7066">
        <w:rPr>
          <w:vertAlign w:val="superscript"/>
        </w:rPr>
        <w:t>2</w:t>
      </w:r>
      <w:r w:rsidRPr="004E7066">
        <w:t xml:space="preserve"> Закона Российской Федерации «Об образовании».</w:t>
      </w:r>
    </w:p>
    <w:p w:rsidR="00123132" w:rsidRPr="004E7066" w:rsidRDefault="00123132" w:rsidP="00C45004">
      <w:pPr>
        <w:spacing w:after="120"/>
        <w:ind w:firstLine="700"/>
        <w:jc w:val="both"/>
      </w:pPr>
      <w:r w:rsidRPr="004E7066">
        <w:t>35. В случае представления организацией документов не в полном объеме или заявления и документов, неправильно оформленных и (или) заполненных, аккредитационный орган в течение 7 дней со дня регистрации заявления и документов направляет организации или вручает ее уполномоченному представителю уведомление о перечне недостающих документов и (или) документов, оформление и (или) заполнение которых не соответствует установленным требованиям. В случае если указанные документы не представлены организацией в аккредитационный орган в течение 2 месяцев со дня получения организацией уведомления, аккредитационный орган отказывает организации в принятии заявления и документов к рассмотрению по существу.</w:t>
      </w:r>
    </w:p>
    <w:p w:rsidR="00123132" w:rsidRPr="004E7066" w:rsidRDefault="00123132" w:rsidP="00C45004">
      <w:pPr>
        <w:spacing w:after="120"/>
        <w:ind w:firstLine="700"/>
        <w:jc w:val="both"/>
      </w:pPr>
      <w:r w:rsidRPr="004E7066">
        <w:t>36. В случае представления организацией в аккредитационный орган заявления и документов в полном объеме, правильно оформленных и (или) заполненных, указанные заявление и документы принимаются к рассмотрению по существу. Уведомление о приеме заявления и документов к рассмотрению по существу направляется организации или вручается ее уполномоченному представителю в течение 7 дней со дня приема заявления и документов к рассмотрению по существу.</w:t>
      </w:r>
    </w:p>
    <w:p w:rsidR="00123132" w:rsidRPr="004E7066" w:rsidRDefault="00123132" w:rsidP="00C45004">
      <w:pPr>
        <w:spacing w:after="120"/>
        <w:ind w:firstLine="700"/>
        <w:jc w:val="both"/>
      </w:pPr>
      <w:r w:rsidRPr="004E7066">
        <w:t>37. В случае утраты или порчи свидетельства о государственной аккредитации организации по ее заявлению, представленному в аккредитационный орган, выдается дубликат свидетельства о  государственной аккредитации.</w:t>
      </w:r>
    </w:p>
    <w:p w:rsidR="00123132" w:rsidRPr="004E7066" w:rsidRDefault="00123132" w:rsidP="00C45004">
      <w:pPr>
        <w:spacing w:after="120"/>
        <w:ind w:firstLine="700"/>
        <w:jc w:val="both"/>
      </w:pPr>
      <w:r w:rsidRPr="004E7066">
        <w:t>Решение аккредитационного органа о выдаче дубликата свидетельства о государственной аккредитации принимается в срок, не превышающий 15 дней со дня регистрации заявления.</w:t>
      </w:r>
    </w:p>
    <w:p w:rsidR="00123132" w:rsidRPr="004E7066" w:rsidRDefault="00123132" w:rsidP="00C45004">
      <w:pPr>
        <w:spacing w:after="120"/>
        <w:ind w:firstLine="700"/>
        <w:jc w:val="both"/>
      </w:pPr>
      <w:r w:rsidRPr="004E7066">
        <w:t>Дубликат свидетельства о государственной аккредитации оформляется с пометкой «дубликат» в 1 экземпляре. Копия дубликата свидетельства о государственной аккредитации хранится в аккредитационном деле организации.</w:t>
      </w:r>
    </w:p>
    <w:p w:rsidR="00123132" w:rsidRPr="004E7066" w:rsidRDefault="00123132" w:rsidP="00C45004">
      <w:pPr>
        <w:spacing w:after="120"/>
        <w:ind w:firstLine="700"/>
        <w:jc w:val="both"/>
      </w:pPr>
      <w:r w:rsidRPr="004E7066">
        <w:lastRenderedPageBreak/>
        <w:t>38. Заявление о проведении государственной аккредитации, о выдаче временного свидетельства о государственной аккредитации, о переоформлении свидетельства о государственной аккредитации или о выдаче свидетельства о государственной аккредитации при наличии временного свидетельства о государственной аккредитации, выданного организации в соответствии с пунктом 24 статьи 33</w:t>
      </w:r>
      <w:r w:rsidRPr="004E7066">
        <w:rPr>
          <w:vertAlign w:val="superscript"/>
        </w:rPr>
        <w:t>2</w:t>
      </w:r>
      <w:r w:rsidRPr="004E7066">
        <w:t xml:space="preserve"> Закона Российской Федерации «Об образовании», а также о выдаче дубликата свидетельства о государственной аккредитации и прилагаемые к нему документы представляются организацией в аккредитационный орган на бумажном носителе непосредственно или направляются заказным почтовым отправлением с уведомлением о вручении и описью вложения. Документы, указанные в подпунктах «б» - «г» пункта 25 настоящего Положения, представляются также на электронном носителе.</w:t>
      </w:r>
    </w:p>
    <w:p w:rsidR="00123132" w:rsidRPr="004E7066" w:rsidRDefault="00123132" w:rsidP="00C45004">
      <w:pPr>
        <w:spacing w:after="120"/>
        <w:ind w:firstLine="700"/>
        <w:jc w:val="both"/>
      </w:pPr>
      <w:r w:rsidRPr="004E7066">
        <w:t>Указанные заявление и документы могут быть направлены в аккредитационный орган в форме электронных документов с использованием государственной информационной системы «Единый портал государственных и муниципальных услуг (функций)».</w:t>
      </w:r>
    </w:p>
    <w:p w:rsidR="00123132" w:rsidRPr="004E7066" w:rsidRDefault="00123132" w:rsidP="00C45004">
      <w:pPr>
        <w:spacing w:after="120"/>
        <w:ind w:firstLine="700"/>
        <w:jc w:val="both"/>
      </w:pPr>
      <w:r w:rsidRPr="004E7066">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123132" w:rsidRPr="004E7066" w:rsidRDefault="00123132" w:rsidP="00C45004">
      <w:pPr>
        <w:spacing w:after="120"/>
        <w:ind w:firstLine="700"/>
        <w:jc w:val="both"/>
      </w:pPr>
      <w:r w:rsidRPr="004E7066">
        <w:t>39. Приостановление действия и возобновление действия свидетельства о государственной аккредитации осуществляется аккредитационным органом в соответствии с пунктом 2 статьи 38 Закона Российской Федерации «Об образовании».</w:t>
      </w:r>
    </w:p>
    <w:p w:rsidR="00123132" w:rsidRPr="004E7066" w:rsidRDefault="00123132" w:rsidP="00C45004">
      <w:pPr>
        <w:spacing w:after="120"/>
        <w:ind w:firstLine="700"/>
        <w:jc w:val="both"/>
      </w:pPr>
      <w:r w:rsidRPr="004E7066">
        <w:t>Лишение организации государственной аккредитации осуществляется аккредитационным органом в соответствии с пунктом 34 статьи 33</w:t>
      </w:r>
      <w:r w:rsidRPr="004E7066">
        <w:rPr>
          <w:vertAlign w:val="superscript"/>
        </w:rPr>
        <w:t>2</w:t>
      </w:r>
      <w:r w:rsidRPr="004E7066">
        <w:t xml:space="preserve"> и пунктом 2 статьи 38 Закона Российской Федерации «Об образовании».</w:t>
      </w:r>
    </w:p>
    <w:p w:rsidR="00123132" w:rsidRPr="004E7066" w:rsidRDefault="00123132" w:rsidP="00C45004">
      <w:pPr>
        <w:spacing w:after="120"/>
        <w:ind w:firstLine="700"/>
        <w:jc w:val="both"/>
      </w:pPr>
      <w:r w:rsidRPr="004E7066">
        <w:t>40. Решение аккредитационного органа о приостановлении действия, о возобновлении действия свидетельства о государственной аккредитации, об отказе в государственной аккредитации или о лишении государственной аккредитации доводится до сведения организации, ее  учредителя (учредителей), органа исполнительной власти субъекта Российской Федерации, осуществляющего управление в сфере образования, или органа местного самоуправления, на территории которого находится организация, а также правоохранительных органов Российской Федерации.</w:t>
      </w:r>
    </w:p>
    <w:p w:rsidR="00123132" w:rsidRPr="004E7066" w:rsidRDefault="00123132" w:rsidP="00C45004">
      <w:pPr>
        <w:spacing w:after="120"/>
        <w:ind w:firstLine="700"/>
        <w:jc w:val="both"/>
      </w:pPr>
      <w:r w:rsidRPr="004E7066">
        <w:t>41. Заявление о проведении государственной аккредитации и прилагаемые к нему документы,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приостановлении действия, возобновлении действия свидетельства о государственной аккредитации или о лишении государственной аккредитации, копия свидетельства о государственной аккредитации с приложениями, а также документы, связанные с  проведением проверок, составляют аккредитационное дело организации, которое подлежит хранению в аккредитационном органе в порядке, установленном аккредитационным органом.</w:t>
      </w:r>
    </w:p>
    <w:p w:rsidR="00123132" w:rsidRPr="004E7066" w:rsidRDefault="00123132" w:rsidP="00C45004">
      <w:pPr>
        <w:spacing w:after="120"/>
        <w:ind w:firstLine="700"/>
        <w:jc w:val="both"/>
      </w:pPr>
      <w:r w:rsidRPr="004E7066">
        <w:t>42. Аккредитационные органы ведут на электронных носителях реестры аккредитованных организаций (далее - реестры) в соответствии с их полномочиями по государственной аккредитации.</w:t>
      </w:r>
    </w:p>
    <w:p w:rsidR="00123132" w:rsidRPr="004E7066" w:rsidRDefault="00123132" w:rsidP="00C45004">
      <w:pPr>
        <w:spacing w:after="120"/>
        <w:ind w:firstLine="700"/>
        <w:jc w:val="both"/>
      </w:pPr>
      <w:r w:rsidRPr="004E7066">
        <w:t>43. В реестре содержатся следующие сведения:</w:t>
      </w:r>
    </w:p>
    <w:p w:rsidR="00123132" w:rsidRPr="004E7066" w:rsidRDefault="00123132" w:rsidP="00C45004">
      <w:pPr>
        <w:spacing w:after="120"/>
        <w:ind w:firstLine="700"/>
        <w:jc w:val="both"/>
      </w:pPr>
      <w:r w:rsidRPr="004E7066">
        <w:t>а) наименование аккредитационного органа, выдавшего свидетельство о государственной аккредитации;</w:t>
      </w:r>
    </w:p>
    <w:p w:rsidR="00123132" w:rsidRPr="004E7066" w:rsidRDefault="00123132" w:rsidP="00C45004">
      <w:pPr>
        <w:spacing w:after="120"/>
        <w:ind w:firstLine="700"/>
        <w:jc w:val="both"/>
      </w:pPr>
      <w:r w:rsidRPr="004E7066">
        <w:lastRenderedPageBreak/>
        <w:t>б) полное наименование, местонахождение организации, имеющей свидетельство о государственной аккредитации;</w:t>
      </w:r>
    </w:p>
    <w:p w:rsidR="00123132" w:rsidRPr="004E7066" w:rsidRDefault="00123132" w:rsidP="00C45004">
      <w:pPr>
        <w:spacing w:after="120"/>
        <w:ind w:firstLine="700"/>
        <w:jc w:val="both"/>
      </w:pPr>
      <w:r w:rsidRPr="004E7066">
        <w:t>в) государственный регистрационный номер записи о создании юридического лица;</w:t>
      </w:r>
    </w:p>
    <w:p w:rsidR="00123132" w:rsidRPr="004E7066" w:rsidRDefault="00123132" w:rsidP="00C45004">
      <w:pPr>
        <w:spacing w:after="120"/>
        <w:ind w:firstLine="700"/>
        <w:jc w:val="both"/>
      </w:pPr>
      <w:r w:rsidRPr="004E7066">
        <w:t>г) идентификационный номер налогоплательщика - организации, имеющей свидетельство о государственной аккредитации;</w:t>
      </w:r>
    </w:p>
    <w:p w:rsidR="00123132" w:rsidRPr="004E7066" w:rsidRDefault="00123132" w:rsidP="00C45004">
      <w:pPr>
        <w:spacing w:after="120"/>
        <w:ind w:firstLine="700"/>
        <w:jc w:val="both"/>
      </w:pPr>
      <w:r w:rsidRPr="004E7066">
        <w:t xml:space="preserve">д) дата принятия решения о государственной аккредитации; </w:t>
      </w:r>
    </w:p>
    <w:p w:rsidR="00123132" w:rsidRPr="004E7066" w:rsidRDefault="00123132" w:rsidP="00C45004">
      <w:pPr>
        <w:spacing w:after="120"/>
        <w:ind w:firstLine="700"/>
        <w:jc w:val="both"/>
      </w:pPr>
      <w:r w:rsidRPr="004E7066">
        <w:t>е) реквизиты свидетельства о государственной аккредитации;</w:t>
      </w:r>
    </w:p>
    <w:p w:rsidR="00123132" w:rsidRPr="004E7066" w:rsidRDefault="00123132" w:rsidP="00C45004">
      <w:pPr>
        <w:spacing w:after="120"/>
        <w:ind w:firstLine="700"/>
        <w:jc w:val="both"/>
      </w:pPr>
      <w:r w:rsidRPr="004E7066">
        <w:t>ж) срок окончания действия свидетельства о государственной аккредитации;</w:t>
      </w:r>
    </w:p>
    <w:p w:rsidR="00123132" w:rsidRPr="004E7066" w:rsidRDefault="00123132" w:rsidP="00C45004">
      <w:pPr>
        <w:spacing w:after="120"/>
        <w:ind w:firstLine="700"/>
        <w:jc w:val="both"/>
      </w:pPr>
      <w:r w:rsidRPr="004E7066">
        <w:t>з) перечень аккредитованных образовательных программ, укрупненных групп направлений подготовки и специальностей;</w:t>
      </w:r>
    </w:p>
    <w:p w:rsidR="00123132" w:rsidRPr="004E7066" w:rsidRDefault="00123132" w:rsidP="00C45004">
      <w:pPr>
        <w:spacing w:after="120"/>
        <w:ind w:firstLine="700"/>
        <w:jc w:val="both"/>
      </w:pPr>
      <w:r w:rsidRPr="004E7066">
        <w:t>и) основание и дата переоформления свидетельства о государственной аккредитации;</w:t>
      </w:r>
    </w:p>
    <w:p w:rsidR="00123132" w:rsidRPr="004E7066" w:rsidRDefault="00123132" w:rsidP="00C45004">
      <w:pPr>
        <w:spacing w:after="120"/>
        <w:ind w:firstLine="700"/>
        <w:jc w:val="both"/>
      </w:pPr>
      <w:r w:rsidRPr="004E7066">
        <w:t>к) основания и даты приостановления и возобновления действия свидетельства о государственной аккредитации;</w:t>
      </w:r>
    </w:p>
    <w:p w:rsidR="00123132" w:rsidRPr="004E7066" w:rsidRDefault="00123132" w:rsidP="00C45004">
      <w:pPr>
        <w:spacing w:after="120"/>
        <w:ind w:firstLine="700"/>
        <w:jc w:val="both"/>
      </w:pPr>
      <w:r w:rsidRPr="004E7066">
        <w:t>л) основание и дата лишения государственной аккредитации;</w:t>
      </w:r>
    </w:p>
    <w:p w:rsidR="00123132" w:rsidRPr="004E7066" w:rsidRDefault="00123132" w:rsidP="00C45004">
      <w:pPr>
        <w:spacing w:after="120"/>
        <w:ind w:firstLine="700"/>
        <w:jc w:val="both"/>
      </w:pPr>
      <w:r w:rsidRPr="004E7066">
        <w:t>м) основание и дата прекращения действия свидетельства о государственной аккредитации.</w:t>
      </w:r>
    </w:p>
    <w:p w:rsidR="00123132" w:rsidRPr="004E7066" w:rsidRDefault="00123132" w:rsidP="00C45004">
      <w:pPr>
        <w:spacing w:after="120"/>
        <w:ind w:firstLine="700"/>
        <w:jc w:val="both"/>
      </w:pPr>
      <w:r w:rsidRPr="004E7066">
        <w:t>44. Основанием для внесения сведений в реестр является распорядительный документ аккредитационного органа.</w:t>
      </w:r>
    </w:p>
    <w:p w:rsidR="00123132" w:rsidRPr="004E7066" w:rsidRDefault="00123132" w:rsidP="00C45004">
      <w:pPr>
        <w:spacing w:after="120"/>
        <w:ind w:firstLine="700"/>
        <w:jc w:val="both"/>
      </w:pPr>
      <w:r w:rsidRPr="004E7066">
        <w:t>45. Аккредитационный орган при переоформлении свидетельства о государственной аккредитации организации, государственная аккредитация которой ранее находилась в компетенции иного аккредитационного органа, направляет уведомление о переоформлении свидетельства о государственной аккредитации в соответствующий аккредитационный орган. Указанный аккредитационный орган исключает эту организацию из ведущегося им реестра с одновременным представлением сведений о ней в аккредитационный орган, направивший уведомление.</w:t>
      </w:r>
    </w:p>
    <w:p w:rsidR="00123132" w:rsidRPr="004E7066" w:rsidRDefault="00123132" w:rsidP="00C45004">
      <w:pPr>
        <w:spacing w:after="120"/>
        <w:ind w:firstLine="700"/>
        <w:jc w:val="both"/>
      </w:pPr>
      <w:r w:rsidRPr="004E7066">
        <w:t>46. Порядок формирования и ведения реестров устанавливается федеральным аккредитационным органом.</w:t>
      </w:r>
    </w:p>
    <w:p w:rsidR="00123132" w:rsidRPr="004E7066" w:rsidRDefault="00123132" w:rsidP="00C45004">
      <w:pPr>
        <w:spacing w:after="120"/>
        <w:ind w:firstLine="700"/>
        <w:jc w:val="both"/>
      </w:pPr>
      <w:r w:rsidRPr="004E7066">
        <w:t>47. Физические и юридические лица вправе безвозмездно получать сведения, содержащиеся в реестрах, в виде выписок о конкретных организациях, имеющих свидетельство о государственной аккредитации. Срок представления сведений, содержащихся в реестре, не может превышать 10 дней со дня поступления заявления о предоставлении выписки.</w:t>
      </w:r>
    </w:p>
    <w:p w:rsidR="00123132" w:rsidRPr="004E7066" w:rsidRDefault="00123132" w:rsidP="00C45004">
      <w:pPr>
        <w:spacing w:after="120"/>
        <w:ind w:firstLine="709"/>
        <w:jc w:val="both"/>
      </w:pPr>
      <w:r w:rsidRPr="004E7066">
        <w:rPr>
          <w:bCs/>
        </w:rPr>
        <w:t>48.</w:t>
      </w:r>
      <w:r w:rsidRPr="004E7066">
        <w:rPr>
          <w:bCs/>
          <w:lang w:val="en-US"/>
        </w:rPr>
        <w:t> </w:t>
      </w:r>
      <w:r w:rsidRPr="004E7066">
        <w:rPr>
          <w:bCs/>
        </w:rPr>
        <w:t xml:space="preserve">В целях информационного обеспечения аккредитационной экспертизы аккредитационные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организаций, и обеспечивают использование таких систем. Порядок формирования и ведения информационных систем государственной аккредитации, а также доступа к сведениям, содержащимся в них, устанавливается </w:t>
      </w:r>
      <w:r w:rsidRPr="004E7066">
        <w:t>Министерством образования и науки Российской Федерации</w:t>
      </w:r>
      <w:r w:rsidRPr="004E7066">
        <w:rPr>
          <w:bCs/>
        </w:rPr>
        <w:t>.</w:t>
      </w:r>
    </w:p>
    <w:p w:rsidR="00123132" w:rsidRDefault="00123132"/>
    <w:sectPr w:rsidR="00123132" w:rsidSect="00C450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DB" w:rsidRDefault="007672DB" w:rsidP="00C7590F">
      <w:r>
        <w:separator/>
      </w:r>
    </w:p>
  </w:endnote>
  <w:endnote w:type="continuationSeparator" w:id="0">
    <w:p w:rsidR="007672DB" w:rsidRDefault="007672DB" w:rsidP="00C7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A" w:rsidRDefault="00DE5CFC" w:rsidP="00C45004">
    <w:pPr>
      <w:pStyle w:val="a3"/>
      <w:framePr w:wrap="around" w:vAnchor="text" w:hAnchor="margin" w:xAlign="center" w:y="1"/>
      <w:rPr>
        <w:rStyle w:val="a5"/>
      </w:rPr>
    </w:pPr>
    <w:r>
      <w:rPr>
        <w:rStyle w:val="a5"/>
      </w:rPr>
      <w:fldChar w:fldCharType="begin"/>
    </w:r>
    <w:r w:rsidR="0096539A">
      <w:rPr>
        <w:rStyle w:val="a5"/>
      </w:rPr>
      <w:instrText xml:space="preserve">PAGE  </w:instrText>
    </w:r>
    <w:r>
      <w:rPr>
        <w:rStyle w:val="a5"/>
      </w:rPr>
      <w:fldChar w:fldCharType="separate"/>
    </w:r>
    <w:r w:rsidR="0096539A">
      <w:rPr>
        <w:rStyle w:val="a5"/>
        <w:noProof/>
      </w:rPr>
      <w:t>3</w:t>
    </w:r>
    <w:r>
      <w:rPr>
        <w:rStyle w:val="a5"/>
      </w:rPr>
      <w:fldChar w:fldCharType="end"/>
    </w:r>
  </w:p>
  <w:p w:rsidR="0096539A" w:rsidRDefault="0096539A" w:rsidP="00C450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A" w:rsidRDefault="007672DB">
    <w:pPr>
      <w:pStyle w:val="a3"/>
      <w:jc w:val="center"/>
    </w:pPr>
    <w:r>
      <w:fldChar w:fldCharType="begin"/>
    </w:r>
    <w:r>
      <w:instrText xml:space="preserve"> PAGE   \* MERGEFORMAT </w:instrText>
    </w:r>
    <w:r>
      <w:fldChar w:fldCharType="separate"/>
    </w:r>
    <w:r w:rsidR="003D7938">
      <w:rPr>
        <w:noProof/>
      </w:rPr>
      <w:t>13</w:t>
    </w:r>
    <w:r>
      <w:rPr>
        <w:noProof/>
      </w:rPr>
      <w:fldChar w:fldCharType="end"/>
    </w:r>
  </w:p>
  <w:p w:rsidR="0096539A" w:rsidRDefault="0096539A" w:rsidP="00C4500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A" w:rsidRPr="00F27426" w:rsidRDefault="0096539A" w:rsidP="00C45004">
    <w:pPr>
      <w:pStyle w:val="a3"/>
      <w:jc w:val="center"/>
      <w:rPr>
        <w:sz w:val="28"/>
      </w:rPr>
    </w:pPr>
    <w:r w:rsidRPr="00F27426">
      <w:rPr>
        <w:sz w:val="28"/>
      </w:rPr>
      <w:t>М</w:t>
    </w:r>
    <w:r>
      <w:rPr>
        <w:sz w:val="28"/>
      </w:rPr>
      <w:t>ахачкала</w:t>
    </w:r>
    <w:r w:rsidRPr="00F27426">
      <w:rPr>
        <w:sz w:val="28"/>
      </w:rPr>
      <w:t xml:space="preserve"> 201</w:t>
    </w:r>
    <w:r w:rsidR="00FD4470">
      <w:rPr>
        <w:sz w:val="2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DB" w:rsidRDefault="007672DB" w:rsidP="00C7590F">
      <w:r>
        <w:separator/>
      </w:r>
    </w:p>
  </w:footnote>
  <w:footnote w:type="continuationSeparator" w:id="0">
    <w:p w:rsidR="007672DB" w:rsidRDefault="007672DB" w:rsidP="00C7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70" w:rsidRDefault="00FD44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70" w:rsidRDefault="00FD447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70" w:rsidRDefault="00FD44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91"/>
    <w:multiLevelType w:val="hybridMultilevel"/>
    <w:tmpl w:val="5DF6FD44"/>
    <w:lvl w:ilvl="0" w:tplc="D004E86E">
      <w:start w:val="1"/>
      <w:numFmt w:val="decimal"/>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57617E6E"/>
    <w:multiLevelType w:val="singleLevel"/>
    <w:tmpl w:val="165AE40A"/>
    <w:lvl w:ilvl="0">
      <w:start w:val="1"/>
      <w:numFmt w:val="decimal"/>
      <w:lvlText w:val="%1."/>
      <w:legacy w:legacy="1" w:legacySpace="0" w:legacyIndent="240"/>
      <w:lvlJc w:val="left"/>
      <w:rPr>
        <w:rFonts w:ascii="Times New Roman" w:hAnsi="Times New Roman" w:cs="Times New Roman" w:hint="default"/>
      </w:rPr>
    </w:lvl>
  </w:abstractNum>
  <w:abstractNum w:abstractNumId="2">
    <w:nsid w:val="5ABE6660"/>
    <w:multiLevelType w:val="hybridMultilevel"/>
    <w:tmpl w:val="7E3664A6"/>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hint="default"/>
      </w:rPr>
    </w:lvl>
    <w:lvl w:ilvl="8" w:tplc="04190005" w:tentative="1">
      <w:start w:val="1"/>
      <w:numFmt w:val="bullet"/>
      <w:lvlText w:val=""/>
      <w:lvlJc w:val="left"/>
      <w:pPr>
        <w:ind w:left="75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004"/>
    <w:rsid w:val="00061920"/>
    <w:rsid w:val="000A3296"/>
    <w:rsid w:val="001052CF"/>
    <w:rsid w:val="00123132"/>
    <w:rsid w:val="001321EA"/>
    <w:rsid w:val="0018107D"/>
    <w:rsid w:val="001962D5"/>
    <w:rsid w:val="001B3E2B"/>
    <w:rsid w:val="002139DB"/>
    <w:rsid w:val="00250BE2"/>
    <w:rsid w:val="002715BE"/>
    <w:rsid w:val="00277B54"/>
    <w:rsid w:val="00281CAC"/>
    <w:rsid w:val="002839BC"/>
    <w:rsid w:val="002B4872"/>
    <w:rsid w:val="002B7625"/>
    <w:rsid w:val="002E7331"/>
    <w:rsid w:val="00305180"/>
    <w:rsid w:val="00315C68"/>
    <w:rsid w:val="003164D0"/>
    <w:rsid w:val="003605A5"/>
    <w:rsid w:val="00365FDA"/>
    <w:rsid w:val="00375978"/>
    <w:rsid w:val="00383585"/>
    <w:rsid w:val="003D7938"/>
    <w:rsid w:val="003F1D5C"/>
    <w:rsid w:val="00411EC1"/>
    <w:rsid w:val="00412EE8"/>
    <w:rsid w:val="0042516D"/>
    <w:rsid w:val="00433BAC"/>
    <w:rsid w:val="00433FD5"/>
    <w:rsid w:val="0043501B"/>
    <w:rsid w:val="00483AE1"/>
    <w:rsid w:val="0049497C"/>
    <w:rsid w:val="004C11A3"/>
    <w:rsid w:val="004E2759"/>
    <w:rsid w:val="004E7066"/>
    <w:rsid w:val="00501172"/>
    <w:rsid w:val="00501C8A"/>
    <w:rsid w:val="00540C8B"/>
    <w:rsid w:val="00562BB5"/>
    <w:rsid w:val="0056340C"/>
    <w:rsid w:val="00566F7B"/>
    <w:rsid w:val="005744BD"/>
    <w:rsid w:val="005900CD"/>
    <w:rsid w:val="005917F0"/>
    <w:rsid w:val="005B3425"/>
    <w:rsid w:val="005D4772"/>
    <w:rsid w:val="005F219C"/>
    <w:rsid w:val="00606809"/>
    <w:rsid w:val="006102C5"/>
    <w:rsid w:val="0063590B"/>
    <w:rsid w:val="0064414E"/>
    <w:rsid w:val="00651B11"/>
    <w:rsid w:val="0067249D"/>
    <w:rsid w:val="006C2AB8"/>
    <w:rsid w:val="006C677F"/>
    <w:rsid w:val="006C6E8A"/>
    <w:rsid w:val="006F0DCE"/>
    <w:rsid w:val="006F3F32"/>
    <w:rsid w:val="006F5D07"/>
    <w:rsid w:val="007017F9"/>
    <w:rsid w:val="00704B92"/>
    <w:rsid w:val="00720519"/>
    <w:rsid w:val="007301D2"/>
    <w:rsid w:val="00736980"/>
    <w:rsid w:val="00741DBF"/>
    <w:rsid w:val="007528B1"/>
    <w:rsid w:val="00755D07"/>
    <w:rsid w:val="007664EC"/>
    <w:rsid w:val="007672DB"/>
    <w:rsid w:val="00783D1C"/>
    <w:rsid w:val="007855AF"/>
    <w:rsid w:val="00795D16"/>
    <w:rsid w:val="007A28E2"/>
    <w:rsid w:val="007B0AA0"/>
    <w:rsid w:val="007D20A3"/>
    <w:rsid w:val="008024B8"/>
    <w:rsid w:val="008238FE"/>
    <w:rsid w:val="00830F09"/>
    <w:rsid w:val="00834F37"/>
    <w:rsid w:val="008678E0"/>
    <w:rsid w:val="00894D12"/>
    <w:rsid w:val="008D35B3"/>
    <w:rsid w:val="008F26CF"/>
    <w:rsid w:val="00902956"/>
    <w:rsid w:val="00910CDA"/>
    <w:rsid w:val="0091364A"/>
    <w:rsid w:val="009626CF"/>
    <w:rsid w:val="00965109"/>
    <w:rsid w:val="0096539A"/>
    <w:rsid w:val="00967E8B"/>
    <w:rsid w:val="00983BE0"/>
    <w:rsid w:val="009C0B33"/>
    <w:rsid w:val="00A01ABB"/>
    <w:rsid w:val="00A03B0E"/>
    <w:rsid w:val="00A24D5D"/>
    <w:rsid w:val="00A505C9"/>
    <w:rsid w:val="00A524B1"/>
    <w:rsid w:val="00A66969"/>
    <w:rsid w:val="00A95A51"/>
    <w:rsid w:val="00AA7E5A"/>
    <w:rsid w:val="00AB76E2"/>
    <w:rsid w:val="00AE2258"/>
    <w:rsid w:val="00AE3461"/>
    <w:rsid w:val="00AE3612"/>
    <w:rsid w:val="00B021E5"/>
    <w:rsid w:val="00B035AA"/>
    <w:rsid w:val="00B17DB4"/>
    <w:rsid w:val="00B274DE"/>
    <w:rsid w:val="00B40DA4"/>
    <w:rsid w:val="00B76451"/>
    <w:rsid w:val="00B80179"/>
    <w:rsid w:val="00B850B8"/>
    <w:rsid w:val="00BA2121"/>
    <w:rsid w:val="00BD0FC1"/>
    <w:rsid w:val="00BD3BB4"/>
    <w:rsid w:val="00BD4688"/>
    <w:rsid w:val="00BD64F8"/>
    <w:rsid w:val="00BE6811"/>
    <w:rsid w:val="00BF17B7"/>
    <w:rsid w:val="00C01B83"/>
    <w:rsid w:val="00C06A63"/>
    <w:rsid w:val="00C40723"/>
    <w:rsid w:val="00C45004"/>
    <w:rsid w:val="00C50936"/>
    <w:rsid w:val="00C71AE7"/>
    <w:rsid w:val="00C7590F"/>
    <w:rsid w:val="00CE13AA"/>
    <w:rsid w:val="00CF6E36"/>
    <w:rsid w:val="00D02927"/>
    <w:rsid w:val="00D35AD8"/>
    <w:rsid w:val="00D57FF3"/>
    <w:rsid w:val="00D70E6D"/>
    <w:rsid w:val="00D91735"/>
    <w:rsid w:val="00D93C00"/>
    <w:rsid w:val="00DB3CA1"/>
    <w:rsid w:val="00DB6D8F"/>
    <w:rsid w:val="00DB7CB2"/>
    <w:rsid w:val="00DD2F62"/>
    <w:rsid w:val="00DE4160"/>
    <w:rsid w:val="00DE5CFC"/>
    <w:rsid w:val="00E15162"/>
    <w:rsid w:val="00E628C2"/>
    <w:rsid w:val="00E7612A"/>
    <w:rsid w:val="00EB52C0"/>
    <w:rsid w:val="00EB6ADF"/>
    <w:rsid w:val="00ED3639"/>
    <w:rsid w:val="00ED39D3"/>
    <w:rsid w:val="00EE1881"/>
    <w:rsid w:val="00EE5FED"/>
    <w:rsid w:val="00F0139E"/>
    <w:rsid w:val="00F03979"/>
    <w:rsid w:val="00F27426"/>
    <w:rsid w:val="00F30CEB"/>
    <w:rsid w:val="00F62FD8"/>
    <w:rsid w:val="00F63F8B"/>
    <w:rsid w:val="00FD4470"/>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004"/>
    <w:rPr>
      <w:rFonts w:ascii="Times New Roman" w:eastAsia="Times New Roman" w:hAnsi="Times New Roman"/>
      <w:sz w:val="24"/>
      <w:szCs w:val="24"/>
    </w:rPr>
  </w:style>
  <w:style w:type="paragraph" w:styleId="3">
    <w:name w:val="heading 3"/>
    <w:basedOn w:val="a"/>
    <w:next w:val="a"/>
    <w:link w:val="30"/>
    <w:uiPriority w:val="99"/>
    <w:qFormat/>
    <w:rsid w:val="00C45004"/>
    <w:pPr>
      <w:keepNext/>
      <w:shd w:val="clear" w:color="auto" w:fill="FFFFFF"/>
      <w:spacing w:before="2299"/>
      <w:jc w:val="center"/>
      <w:outlineLvl w:val="2"/>
    </w:pPr>
    <w:rPr>
      <w:rFonts w:eastAsia="Calibri"/>
      <w:color w:val="000000"/>
      <w:spacing w:val="-6"/>
    </w:rPr>
  </w:style>
  <w:style w:type="paragraph" w:styleId="5">
    <w:name w:val="heading 5"/>
    <w:basedOn w:val="a"/>
    <w:next w:val="a"/>
    <w:link w:val="50"/>
    <w:uiPriority w:val="99"/>
    <w:qFormat/>
    <w:rsid w:val="00C45004"/>
    <w:pPr>
      <w:spacing w:before="240" w:after="60"/>
      <w:outlineLvl w:val="4"/>
    </w:pPr>
    <w:rPr>
      <w:rFonts w:eastAsia="Calibri"/>
      <w:b/>
      <w:bCs/>
      <w:i/>
      <w:iCs/>
      <w:sz w:val="26"/>
      <w:szCs w:val="26"/>
    </w:rPr>
  </w:style>
  <w:style w:type="paragraph" w:styleId="6">
    <w:name w:val="heading 6"/>
    <w:basedOn w:val="a"/>
    <w:next w:val="a"/>
    <w:link w:val="60"/>
    <w:uiPriority w:val="99"/>
    <w:qFormat/>
    <w:rsid w:val="00C45004"/>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5004"/>
    <w:rPr>
      <w:rFonts w:ascii="Times New Roman" w:hAnsi="Times New Roman" w:cs="Times New Roman"/>
      <w:color w:val="000000"/>
      <w:spacing w:val="-6"/>
      <w:sz w:val="24"/>
      <w:szCs w:val="24"/>
      <w:shd w:val="clear" w:color="auto" w:fill="FFFFFF"/>
      <w:lang w:eastAsia="ru-RU"/>
    </w:rPr>
  </w:style>
  <w:style w:type="character" w:customStyle="1" w:styleId="50">
    <w:name w:val="Заголовок 5 Знак"/>
    <w:link w:val="5"/>
    <w:uiPriority w:val="99"/>
    <w:locked/>
    <w:rsid w:val="00C45004"/>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C45004"/>
    <w:rPr>
      <w:rFonts w:ascii="Times New Roman" w:hAnsi="Times New Roman" w:cs="Times New Roman"/>
      <w:b/>
      <w:bCs/>
      <w:lang w:eastAsia="ru-RU"/>
    </w:rPr>
  </w:style>
  <w:style w:type="paragraph" w:styleId="a3">
    <w:name w:val="footer"/>
    <w:basedOn w:val="a"/>
    <w:link w:val="a4"/>
    <w:uiPriority w:val="99"/>
    <w:rsid w:val="00C45004"/>
    <w:pPr>
      <w:tabs>
        <w:tab w:val="center" w:pos="4677"/>
        <w:tab w:val="right" w:pos="9355"/>
      </w:tabs>
    </w:pPr>
    <w:rPr>
      <w:rFonts w:eastAsia="Calibri"/>
    </w:rPr>
  </w:style>
  <w:style w:type="character" w:customStyle="1" w:styleId="a4">
    <w:name w:val="Нижний колонтитул Знак"/>
    <w:link w:val="a3"/>
    <w:uiPriority w:val="99"/>
    <w:locked/>
    <w:rsid w:val="00C45004"/>
    <w:rPr>
      <w:rFonts w:ascii="Times New Roman" w:hAnsi="Times New Roman" w:cs="Times New Roman"/>
      <w:sz w:val="24"/>
      <w:szCs w:val="24"/>
      <w:lang w:eastAsia="ru-RU"/>
    </w:rPr>
  </w:style>
  <w:style w:type="character" w:styleId="a5">
    <w:name w:val="page number"/>
    <w:uiPriority w:val="99"/>
    <w:rsid w:val="00C45004"/>
    <w:rPr>
      <w:rFonts w:cs="Times New Roman"/>
    </w:rPr>
  </w:style>
  <w:style w:type="paragraph" w:styleId="2">
    <w:name w:val="Body Text 2"/>
    <w:basedOn w:val="a"/>
    <w:link w:val="20"/>
    <w:uiPriority w:val="99"/>
    <w:rsid w:val="00C45004"/>
    <w:pPr>
      <w:shd w:val="clear" w:color="auto" w:fill="FFFFFF"/>
      <w:tabs>
        <w:tab w:val="left" w:pos="240"/>
        <w:tab w:val="left" w:pos="567"/>
        <w:tab w:val="left" w:pos="9960"/>
      </w:tabs>
      <w:spacing w:before="5" w:line="360" w:lineRule="auto"/>
      <w:jc w:val="both"/>
    </w:pPr>
    <w:rPr>
      <w:rFonts w:eastAsia="Calibri"/>
      <w:color w:val="000000"/>
      <w:spacing w:val="6"/>
      <w:sz w:val="28"/>
      <w:szCs w:val="20"/>
    </w:rPr>
  </w:style>
  <w:style w:type="character" w:customStyle="1" w:styleId="20">
    <w:name w:val="Основной текст 2 Знак"/>
    <w:link w:val="2"/>
    <w:uiPriority w:val="99"/>
    <w:locked/>
    <w:rsid w:val="00C45004"/>
    <w:rPr>
      <w:rFonts w:ascii="Times New Roman" w:hAnsi="Times New Roman" w:cs="Times New Roman"/>
      <w:color w:val="000000"/>
      <w:spacing w:val="6"/>
      <w:sz w:val="28"/>
      <w:shd w:val="clear" w:color="auto" w:fill="FFFFFF"/>
      <w:lang w:eastAsia="ru-RU"/>
    </w:rPr>
  </w:style>
  <w:style w:type="paragraph" w:styleId="a6">
    <w:name w:val="header"/>
    <w:basedOn w:val="a"/>
    <w:link w:val="a7"/>
    <w:uiPriority w:val="99"/>
    <w:rsid w:val="00C45004"/>
    <w:pPr>
      <w:tabs>
        <w:tab w:val="center" w:pos="4677"/>
        <w:tab w:val="right" w:pos="9355"/>
      </w:tabs>
    </w:pPr>
    <w:rPr>
      <w:rFonts w:eastAsia="Calibri"/>
    </w:rPr>
  </w:style>
  <w:style w:type="character" w:customStyle="1" w:styleId="a7">
    <w:name w:val="Верхний колонтитул Знак"/>
    <w:link w:val="a6"/>
    <w:uiPriority w:val="99"/>
    <w:locked/>
    <w:rsid w:val="00C45004"/>
    <w:rPr>
      <w:rFonts w:ascii="Times New Roman" w:hAnsi="Times New Roman" w:cs="Times New Roman"/>
      <w:sz w:val="24"/>
      <w:szCs w:val="24"/>
      <w:lang w:eastAsia="ru-RU"/>
    </w:rPr>
  </w:style>
  <w:style w:type="paragraph" w:styleId="a8">
    <w:name w:val="Balloon Text"/>
    <w:basedOn w:val="a"/>
    <w:link w:val="a9"/>
    <w:uiPriority w:val="99"/>
    <w:semiHidden/>
    <w:rsid w:val="00C45004"/>
    <w:rPr>
      <w:rFonts w:ascii="Tahoma" w:eastAsia="Calibri" w:hAnsi="Tahoma"/>
      <w:sz w:val="16"/>
      <w:szCs w:val="16"/>
    </w:rPr>
  </w:style>
  <w:style w:type="character" w:customStyle="1" w:styleId="a9">
    <w:name w:val="Текст выноски Знак"/>
    <w:link w:val="a8"/>
    <w:uiPriority w:val="99"/>
    <w:semiHidden/>
    <w:locked/>
    <w:rsid w:val="00C45004"/>
    <w:rPr>
      <w:rFonts w:ascii="Tahoma" w:hAnsi="Tahoma" w:cs="Tahoma"/>
      <w:sz w:val="16"/>
      <w:szCs w:val="16"/>
      <w:lang w:eastAsia="ru-RU"/>
    </w:rPr>
  </w:style>
  <w:style w:type="character" w:styleId="aa">
    <w:name w:val="Hyperlink"/>
    <w:uiPriority w:val="99"/>
    <w:rsid w:val="00C45004"/>
    <w:rPr>
      <w:rFonts w:cs="Times New Roman"/>
      <w:color w:val="0000FF"/>
      <w:u w:val="single"/>
    </w:rPr>
  </w:style>
  <w:style w:type="paragraph" w:customStyle="1" w:styleId="1">
    <w:name w:val="Без интервала1"/>
    <w:uiPriority w:val="99"/>
    <w:rsid w:val="00C45004"/>
    <w:rPr>
      <w:rFonts w:ascii="Times New Roman" w:eastAsia="Times New Roman" w:hAnsi="Times New Roman"/>
      <w:sz w:val="24"/>
      <w:szCs w:val="24"/>
    </w:rPr>
  </w:style>
  <w:style w:type="paragraph" w:customStyle="1" w:styleId="ab">
    <w:name w:val="Номер"/>
    <w:basedOn w:val="a"/>
    <w:uiPriority w:val="99"/>
    <w:rsid w:val="00C45004"/>
    <w:pPr>
      <w:spacing w:before="60" w:after="60"/>
      <w:jc w:val="center"/>
    </w:pPr>
    <w:rPr>
      <w:sz w:val="28"/>
      <w:szCs w:val="20"/>
    </w:rPr>
  </w:style>
  <w:style w:type="paragraph" w:customStyle="1" w:styleId="31">
    <w:name w:val="Основной текст с отступом 31"/>
    <w:basedOn w:val="a"/>
    <w:uiPriority w:val="99"/>
    <w:rsid w:val="00C45004"/>
    <w:pPr>
      <w:spacing w:after="120"/>
      <w:ind w:left="283"/>
    </w:pPr>
    <w:rPr>
      <w:sz w:val="16"/>
      <w:szCs w:val="16"/>
      <w:lang w:eastAsia="ar-SA"/>
    </w:rPr>
  </w:style>
  <w:style w:type="character" w:customStyle="1" w:styleId="BodyTextChar">
    <w:name w:val="Body Text Char"/>
    <w:uiPriority w:val="99"/>
    <w:locked/>
    <w:rsid w:val="00E7612A"/>
    <w:rPr>
      <w:rFonts w:ascii="Calibri" w:eastAsia="Times New Roman" w:hAnsi="Calibri" w:cs="Times New Roman"/>
      <w:sz w:val="24"/>
      <w:szCs w:val="24"/>
    </w:rPr>
  </w:style>
  <w:style w:type="paragraph" w:styleId="ac">
    <w:name w:val="Body Text"/>
    <w:basedOn w:val="a"/>
    <w:link w:val="ad"/>
    <w:uiPriority w:val="99"/>
    <w:rsid w:val="00E7612A"/>
    <w:pPr>
      <w:spacing w:after="120"/>
    </w:pPr>
    <w:rPr>
      <w:rFonts w:eastAsia="Calibri"/>
    </w:rPr>
  </w:style>
  <w:style w:type="character" w:customStyle="1" w:styleId="BodyTextChar1">
    <w:name w:val="Body Text Char1"/>
    <w:uiPriority w:val="99"/>
    <w:semiHidden/>
    <w:rsid w:val="00F46D43"/>
    <w:rPr>
      <w:rFonts w:ascii="Times New Roman" w:eastAsia="Times New Roman" w:hAnsi="Times New Roman"/>
      <w:sz w:val="24"/>
      <w:szCs w:val="24"/>
    </w:rPr>
  </w:style>
  <w:style w:type="character" w:customStyle="1" w:styleId="ad">
    <w:name w:val="Основной текст Знак"/>
    <w:link w:val="ac"/>
    <w:uiPriority w:val="99"/>
    <w:semiHidden/>
    <w:locked/>
    <w:rsid w:val="00E7612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uro.who"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www.chat.ru/~medange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nzdravsoc.ru/docs" TargetMode="External"/><Relationship Id="rId25"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www.minzdravsoc.ru/" TargetMode="External"/><Relationship Id="rId20" Type="http://schemas.openxmlformats.org/officeDocument/2006/relationships/hyperlink" Target="http://www.nima.ru/publication/medicine/publ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studmelib.ru-/" TargetMode="External"/><Relationship Id="rId23" Type="http://schemas.openxmlformats.org/officeDocument/2006/relationships/hyperlink" Target="http://www.edu.ru" TargetMode="External"/><Relationship Id="rId28" Type="http://schemas.openxmlformats.org/officeDocument/2006/relationships/hyperlink" Target="http://&#1087;&#1088;&#1072;&#1074;&#1080;&#1090;&#1077;&#1083;&#1100;&#1089;&#1090;&#1074;&#1086;.&#1088;&#1092;/media/2011/3/23/39887/file/pril_184.doc" TargetMode="External"/><Relationship Id="rId10" Type="http://schemas.openxmlformats.org/officeDocument/2006/relationships/header" Target="header2.xml"/><Relationship Id="rId19" Type="http://schemas.openxmlformats.org/officeDocument/2006/relationships/hyperlink" Target="http://www.niph.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on.gov.ru"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CFEE-3DE1-480F-9830-E0447C53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42</Pages>
  <Words>9171</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88</cp:revision>
  <cp:lastPrinted>2015-04-14T08:55:00Z</cp:lastPrinted>
  <dcterms:created xsi:type="dcterms:W3CDTF">2013-09-11T17:21:00Z</dcterms:created>
  <dcterms:modified xsi:type="dcterms:W3CDTF">2016-03-30T13:38:00Z</dcterms:modified>
</cp:coreProperties>
</file>